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3"/>
        <w:spacing w:before="200" w:after="0"/>
        <w:jc w:val="center"/>
        <w:rPr>
          <w:rFonts w:ascii="apple-system;BlinkMacSystemFont;Segoe UI;Helvetica;Arial;sans-serif;Apple Color Emoji;Segoe UI Emoji" w:hAnsi="apple-system;BlinkMacSystemFont;Segoe UI;Helvetica;Arial;sans-serif;Apple Color Emoji;Segoe UI Emoji"/>
          <w:b/>
          <w:b/>
          <w:bCs/>
          <w:i/>
          <w:i/>
          <w:iCs/>
          <w:caps w:val="false"/>
          <w:smallCaps w:val="false"/>
          <w:color w:val="000000"/>
          <w:spacing w:val="0"/>
        </w:rPr>
      </w:pP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Exercise 00 — Описание вариантов использования</w:t>
      </w:r>
    </w:p>
    <w:p>
      <w:pPr>
        <w:pStyle w:val="Normal"/>
        <w:jc w:val="center"/>
        <w:rPr>
          <w:b/>
          <w:b/>
          <w:bCs/>
          <w:i/>
          <w:i/>
          <w:iCs/>
          <w:color w:val="000000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для задачи «Запись на стрижку»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Взаимодействие с системой в форме UC, нацеленное на то, чтобы в системе содержалось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актуальное расписание услуг мастеров, без учёта занятых и свободных слотов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.</w:t>
      </w:r>
    </w:p>
    <w:p>
      <w:pPr>
        <w:pStyle w:val="Normal"/>
        <w:jc w:val="left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3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Основное действующее лицо (Actor):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Менеджер (инициатор взаимодействия с системой). </w:t>
      </w:r>
    </w:p>
    <w:p>
      <w:pPr>
        <w:pStyle w:val="Normal"/>
        <w:jc w:val="both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3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Цель (назначение)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Бизнес-потребность Менеджера — обеспечить актуальность расписания услуг мастеров в системе для развития бизнеса (расширение клиентской базы через онлайн-запись) и снижения ручного труда. Система помогает достичь бизнес-цели путём автоматизированного хранения и обновления данных, без учёта занятых/свободных слотов (это отдельная задача).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>Уникальный идентификатор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UC-01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>Название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Ввести расписание услуг мастеров</w:t>
      </w:r>
    </w:p>
    <w:p>
      <w:pPr>
        <w:pStyle w:val="Normal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>Роль и интерес Actor: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Менеджер — сотрудник, отвечающий за администрирование системы (возможно, несколько человек с одинаковыми правами). Его интерес — поддерживать актуальность данных о расписании и услугах мастеров для снижения трудозатрат, обеспечения эффективной работы салона и автоматического информирования клиентов.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>Другие заинтересованные стороны: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  <w:lang w:val="ru-RU"/>
        </w:rPr>
        <w:t>Мастера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: Их интерес — просмотр своего расписания и услуг для планирования работы.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  <w:lang w:val="ru-RU"/>
        </w:rPr>
        <w:t>Клиенты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: Их интерес — доступ к актуальным данным об услугах и мастерах для онлайн-записи.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  <w:lang w:val="ru-RU"/>
        </w:rPr>
        <w:t>Руководство сети барбершопов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: Их интерес — получение отчётов о выполненных услугах и просмотре отзывов для анализа бизнеса.</w:t>
      </w:r>
    </w:p>
    <w:p>
      <w:pPr>
        <w:pStyle w:val="Normal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>Предусловие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Менеджер авторизован в системе (имеет доступ к административному интерфейсу).</w:t>
      </w:r>
    </w:p>
    <w:p>
      <w:pPr>
        <w:pStyle w:val="Normal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>Триггер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Менеджер решает добавить, изменить или удалить данные о расписании или услугах мастеров (например, при изменении графика работы мастера или добавлении новой услуги).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/>
          <w:iCs/>
          <w:color w:val="000000"/>
          <w:sz w:val="24"/>
          <w:szCs w:val="24"/>
          <w:u w:val="single"/>
          <w:lang w:val="ru-RU"/>
        </w:rPr>
        <w:t>Основной сценарий: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1. Менеджер входит в раздел управления расписанием в системе.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2. Система отображает текущий список мастеров, их расписание и услуги.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3. Менеджер выбирает мастера и вводит или изменяет данные: тип услуги (парикмахерские или косметологические), конкретную услугу, расписание (дни и время работы мастера).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4. Система подтверждает корректность введённых данных (например, формат времени и отсутствие конфликтов в расписании).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5. Система сохраняет изменения и обновляет расписание в базе данных.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6. Система уведомляет Менеджера об успешном сохранении (например, показывает сообщение "Расписание обновлено").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 xml:space="preserve">Альтернативный сценарий 1 (отклонение от шага 4):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Если данные некорректны (например, время указано в неправильном формате):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4a. Система сообщает об ошибке и предлагает исправить.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4b. Менеджер исправляет данные и возвращается к шагу 3.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>Альтернативный сценарий 2 (отклонение от шага 5):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Если система не может сохранить изменения (например, из-за технической ошибки):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5a. Система сообщает о неудаче и предлагает повторить.  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5b. Менеджер либо повторяет попытку, либо отменяет действие.</w:t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 xml:space="preserve">Постусловия: </w:t>
      </w:r>
    </w:p>
    <w:p>
      <w:pPr>
        <w:pStyle w:val="Normal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- Минимальные гарантии (при любом завершении): Система остаётся в стабильном состоянии; введённые данные не сохраняются, если произошла ошибка.  </w:t>
      </w:r>
    </w:p>
    <w:p>
      <w:pPr>
        <w:pStyle w:val="Normal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>- Гарантии успеха (при успешном завершении): Расписание и услуги мастеров обновлены в системе; данные доступны для просмотра мастерами и использования при онлайн-записи клиентами.</w:t>
      </w:r>
    </w:p>
    <w:p>
      <w:pPr>
        <w:pStyle w:val="Normal"/>
        <w:jc w:val="lef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/>
          <w:bCs/>
          <w:i w:val="false"/>
          <w:iCs w:val="false"/>
          <w:color w:val="000000"/>
          <w:sz w:val="24"/>
          <w:szCs w:val="24"/>
          <w:lang w:val="ru-RU"/>
        </w:rPr>
        <w:t xml:space="preserve">**Дополнительно: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 </w:t>
      </w:r>
    </w:p>
    <w:p>
      <w:pPr>
        <w:pStyle w:val="Normal"/>
        <w:jc w:val="both"/>
        <w:rPr>
          <w:b w:val="false"/>
          <w:b w:val="false"/>
          <w:bCs w:val="false"/>
          <w:i w:val="false"/>
          <w:i w:val="false"/>
          <w:iCs w:val="false"/>
          <w:color w:val="000000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u w:val="single"/>
          <w:lang w:val="ru-RU"/>
        </w:rPr>
        <w:t xml:space="preserve">Предположения: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olor w:val="000000"/>
          <w:sz w:val="24"/>
          <w:szCs w:val="24"/>
          <w:lang w:val="ru-RU"/>
        </w:rPr>
        <w:t xml:space="preserve">Система имеет веб-интерфейс для ввода данных (без учёта мобильных приложений). Если несколько менеджеров работают одновременно, система обрабатывает конфликты (например, блокирует одновременное редактирование одного мастера). Нефункциональные требования (например, время отклика) описаны отдельно. Бизнес-правила (например, обязательность указания типа услуги) также вынесены отдельно.  </w:t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657" w:footer="0" w:bottom="101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6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7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2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3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4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2322</TotalTime>
  <Application>LibreOffice/6.1.6.3$Linux_X86_64 LibreOffice_project/10$Build-3</Application>
  <Pages>2</Pages>
  <Words>441</Words>
  <Characters>3105</Characters>
  <CharactersWithSpaces>3557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2025-10-07T14:36:13Z</dcterms:modified>
  <cp:revision>79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