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3"/>
        <w:spacing w:before="200" w:after="0"/>
        <w:jc w:val="center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/>
          <w:bCs/>
          <w:i/>
          <w:i/>
          <w:iCs/>
          <w:caps w:val="false"/>
          <w:smallCaps w:val="false"/>
          <w:color w:val="000000"/>
          <w:spacing w:val="0"/>
        </w:rPr>
      </w:pP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Exercise 01 — Описание потоков вариантов использования</w:t>
      </w:r>
    </w:p>
    <w:p>
      <w:pPr>
        <w:pStyle w:val="Normal"/>
        <w:jc w:val="center"/>
        <w:rPr>
          <w:b/>
          <w:b/>
          <w:bCs/>
          <w:i/>
          <w:i/>
          <w:iCs/>
          <w:color w:val="000000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z w:val="24"/>
          <w:szCs w:val="24"/>
          <w:lang w:val="ru-RU"/>
        </w:rPr>
        <w:t>для задачи «Запись на стрижку»</w:t>
      </w:r>
    </w:p>
    <w:p>
      <w:pPr>
        <w:pStyle w:val="Normal"/>
        <w:jc w:val="both"/>
        <w:rPr>
          <w:u w:val="non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  <w:lang w:val="ru-RU"/>
        </w:rPr>
        <w:t xml:space="preserve">Взаимодействие с системой в форме UC, нацеленное на то, чтобы в системе содержалось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u w:val="none"/>
          <w:lang w:val="ru-RU"/>
        </w:rPr>
        <w:t>актуальное расписание услуг мастеров, без учёта занятых и свободных слотов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  <w:lang w:val="ru-RU"/>
        </w:rPr>
        <w:t>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Уникальный идентификатор UC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UC-01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Название UC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Ввести расписание услуг мастеров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Основное действующее лицо (Actor)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: Менеджер (инициатор взаимодействия с системой).  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Роль и интерес Actor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Менеджер — сотрудник, отвечающий за администрирование системы (возможно, несколько человек с одинаковыми правами). Его интерес — поддерживать актуальность данных о расписании и услугах мастеров для снижения трудозатрат, обеспечения эффективной работы салона и автоматического информирования клиентов.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 xml:space="preserve">Другие заинтересованные стороны: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u w:val="none"/>
          <w:lang w:val="ru-RU"/>
        </w:rPr>
        <w:t>Мастера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: Их интерес — просмотр своего расписания и услуг для планирования работы.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Клиенты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: Их интерес — доступ к актуальным данным о услугах и мастерах для онлайн-записи.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Руководство сети барбершопов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Их интерес — получение отчётов о выполненных услугах и просмотре отзывов для анализа бизнеса.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Цель (назначение) UC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Бизнес-потребность Менеджера — обеспечить актуальность расписания услуг мастеров в системе для развития бизнеса (расширение клиентской базы через онлайн-запись) и снижения ручного труда. Система помогает достичь бизнес-цели путём автоматизированного хранения и обновления данных, без учёта занятых/свободных слотов.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Предусловие UC: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Менеджер авторизован в системе (имеет доступ к административному интерфейсу).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Триггер UC: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Менеджер решает добавить, изменить или удалить данные о расписании или услугах мастеров (например, при изменении графика работы мастера или добавлении новой услуги).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 xml:space="preserve">Основной сценарий: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1. Менеджер открывает раздел управления расписанием в системе.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2. Система показывает текущий список мастеров с их расписанием и услугами.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3. Менеджер выбирает мастера и передаёт данные для изменения: тип услуги, конкретную услугу, расписание (дни и время работы мастера).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4. Система подтверждает правильность переданных данных (формат времени и отсутствие конфликтов в расписании).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5. Система сохраняет изменения и обновляет расписание в базе данных.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6. Система уведомляет Менеджера об успешном сохранении (показывает сообщение "Расписание обновлено").</w:t>
      </w:r>
    </w:p>
    <w:p>
      <w:pPr>
        <w:pStyle w:val="Normal"/>
        <w:jc w:val="left"/>
        <w:rPr>
          <w:b/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 xml:space="preserve">Альтернативные сценарии: </w:t>
      </w: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4a.1. Система не подтверждает правильность данных (данные некорректны, например, время указано в неправильном формате).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4a.2. Система сообщает об ошибке и предлагает исправить.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4a.3. Менеджер исправляет данные и передает их повторно.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4a.4. Система подтверждает правильность повторно.  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5b.1. Система не сохраняет изменения (техническая ошибка).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5b.2. Система сообщает о неудаче и предлагает повторить.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5b.3. Менеджер повторяет передачу данных или отменяет действие.  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 xml:space="preserve">Постусловия: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Минимальные гарантии (при любом завершении): Система остаётся в стабильном состоянии; введённые данные не сохраняются, если произошла ошибка.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Гарантии успеха (при успешном завершении): Расписание и услуги мастеров обновлены в системе; данные доступны для просмотра мастерами и использования при онлайн-записи клиентами.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**Дополнительно:</w:t>
      </w:r>
    </w:p>
    <w:p>
      <w:pPr>
        <w:pStyle w:val="Normal"/>
        <w:spacing w:before="0" w:after="200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 xml:space="preserve">- Предположения: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Система имеет веб-интерфейс для ввода данных (без учёта мобильных приложений). Если несколько менеджеров работают одновременно, система обрабатывает конфликты (например, блокирует одновременное редактирование одного мастера). Нефункциональные требования (например, время отклика) описываются отдельно. </w:t>
      </w:r>
    </w:p>
    <w:sectPr>
      <w:type w:val="nextPage"/>
      <w:pgSz w:w="12240" w:h="15840"/>
      <w:pgMar w:left="1800" w:right="1800" w:header="0" w:top="657" w:footer="0" w:bottom="101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ple-system">
    <w:altName w:val="BlinkMacSystemFont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32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a5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a7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link w:val="aa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ac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f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3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f3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7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8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rFonts w:ascii="Times New Roman" w:hAnsi="Times New Roman"/>
      <w:sz w:val="24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rFonts w:ascii="Times New Roman" w:hAnsi="Times New Roman"/>
      <w:sz w:val="24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Times New Roman" w:hAnsi="Times New Roman"/>
      <w:sz w:val="24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rFonts w:ascii="Times New Roman" w:hAnsi="Times New Roman"/>
      <w:sz w:val="24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rFonts w:ascii="Times New Roman" w:hAnsi="Times New Roman"/>
      <w:sz w:val="24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character" w:styleId="ListLabel134">
    <w:name w:val="ListLabel 134"/>
    <w:qFormat/>
    <w:rPr>
      <w:rFonts w:cs="OpenSymbol"/>
      <w:sz w:val="24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  <w:sz w:val="24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Style14">
    <w:name w:val="Выделение жирным"/>
    <w:qFormat/>
    <w:rPr>
      <w:b/>
      <w:b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6">
    <w:name w:val="Body Text"/>
    <w:basedOn w:val="Normal"/>
    <w:link w:val="af0"/>
    <w:uiPriority w:val="99"/>
    <w:unhideWhenUsed/>
    <w:rsid w:val="00aa1d8d"/>
    <w:pPr>
      <w:spacing w:before="0" w:after="120"/>
    </w:pPr>
    <w:rPr/>
  </w:style>
  <w:style w:type="paragraph" w:styleId="Style17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Header"/>
    <w:basedOn w:val="Normal"/>
    <w:link w:val="a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21">
    <w:name w:val="Footer"/>
    <w:basedOn w:val="Normal"/>
    <w:link w:val="a8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2">
    <w:name w:val="Title"/>
    <w:basedOn w:val="Normal"/>
    <w:next w:val="Normal"/>
    <w:link w:val="ab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3">
    <w:name w:val="Subtitle"/>
    <w:basedOn w:val="Normal"/>
    <w:next w:val="Normal"/>
    <w:link w:val="ad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24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4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af4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8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295a9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Style24">
    <w:name w:val="Содержимое таблицы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Application>LibreOffice/6.1.6.3$Linux_X86_64 LibreOffice_project/10$Build-3</Application>
  <Pages>2</Pages>
  <Words>419</Words>
  <Characters>2985</Characters>
  <CharactersWithSpaces>3418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2025-10-07T14:41:51Z</dcterms:modified>
  <cp:revision>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