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5367" w14:textId="77777777" w:rsidR="005C3ADE" w:rsidRPr="000E7D2E" w:rsidRDefault="00395595" w:rsidP="00C716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E7D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Exercise 00 — </w:t>
      </w:r>
      <w:r w:rsidRPr="000E7D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0E7D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E7D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класса</w:t>
      </w:r>
      <w:r w:rsidRPr="000E7D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«</w:t>
      </w:r>
      <w:r w:rsidRPr="000E7D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Персоны</w:t>
      </w:r>
      <w:r w:rsidRPr="000E7D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» (Description of entities)</w:t>
      </w:r>
    </w:p>
    <w:p w14:paraId="2A5737F2" w14:textId="0319B43B" w:rsidR="00F36294" w:rsidRPr="000E7D2E" w:rsidRDefault="00A67BDE" w:rsidP="00A94019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E7D2E">
        <w:rPr>
          <w:rFonts w:ascii="Times New Roman" w:hAnsi="Times New Roman" w:cs="Times New Roman"/>
          <w:sz w:val="24"/>
          <w:szCs w:val="24"/>
        </w:rPr>
        <w:t xml:space="preserve">Класс «Персоны» предназначен для хранения и управления информацией о пользователях системы онлайн-записи </w:t>
      </w:r>
      <w:proofErr w:type="spellStart"/>
      <w:r w:rsidRPr="000E7D2E">
        <w:rPr>
          <w:rFonts w:ascii="Times New Roman" w:hAnsi="Times New Roman" w:cs="Times New Roman"/>
          <w:sz w:val="24"/>
          <w:szCs w:val="24"/>
        </w:rPr>
        <w:t>барбершопа</w:t>
      </w:r>
      <w:proofErr w:type="spellEnd"/>
      <w:r w:rsidRPr="000E7D2E">
        <w:rPr>
          <w:rFonts w:ascii="Times New Roman" w:hAnsi="Times New Roman" w:cs="Times New Roman"/>
          <w:sz w:val="24"/>
          <w:szCs w:val="24"/>
        </w:rPr>
        <w:t>. Он описывает всех пользователей, включая клиентов</w:t>
      </w:r>
      <w:r w:rsidR="005C3ADE" w:rsidRPr="000E7D2E">
        <w:rPr>
          <w:rFonts w:ascii="Times New Roman" w:hAnsi="Times New Roman" w:cs="Times New Roman"/>
          <w:sz w:val="24"/>
          <w:szCs w:val="24"/>
        </w:rPr>
        <w:t xml:space="preserve"> (</w:t>
      </w:r>
      <w:r w:rsidR="005C3ADE" w:rsidRPr="000E7D2E">
        <w:rPr>
          <w:rFonts w:ascii="Times New Roman" w:hAnsi="Times New Roman" w:cs="Times New Roman"/>
          <w:color w:val="24292F"/>
          <w:sz w:val="24"/>
          <w:szCs w:val="24"/>
        </w:rPr>
        <w:t xml:space="preserve">прошедших регистрацию в UC01 и бронирующих слот в </w:t>
      </w:r>
      <w:r w:rsidR="005C3ADE" w:rsidRPr="000E7D2E">
        <w:rPr>
          <w:rFonts w:ascii="Times New Roman" w:hAnsi="Times New Roman" w:cs="Times New Roman"/>
          <w:color w:val="24292F"/>
          <w:sz w:val="24"/>
          <w:szCs w:val="24"/>
          <w:lang w:val="en-US"/>
        </w:rPr>
        <w:t>UC</w:t>
      </w:r>
      <w:r w:rsidR="005C3ADE" w:rsidRPr="000E7D2E">
        <w:rPr>
          <w:rFonts w:ascii="Times New Roman" w:hAnsi="Times New Roman" w:cs="Times New Roman"/>
          <w:color w:val="24292F"/>
          <w:sz w:val="24"/>
          <w:szCs w:val="24"/>
        </w:rPr>
        <w:t xml:space="preserve">03), </w:t>
      </w:r>
      <w:r w:rsidRPr="000E7D2E">
        <w:rPr>
          <w:rFonts w:ascii="Times New Roman" w:hAnsi="Times New Roman" w:cs="Times New Roman"/>
          <w:sz w:val="24"/>
          <w:szCs w:val="24"/>
        </w:rPr>
        <w:t>менеджеров</w:t>
      </w:r>
      <w:r w:rsidR="005C3ADE" w:rsidRPr="000E7D2E">
        <w:rPr>
          <w:rFonts w:ascii="Times New Roman" w:hAnsi="Times New Roman" w:cs="Times New Roman"/>
          <w:sz w:val="24"/>
          <w:szCs w:val="24"/>
        </w:rPr>
        <w:t xml:space="preserve"> (формирующих расписания мастеров в </w:t>
      </w:r>
      <w:r w:rsidR="005C3ADE" w:rsidRPr="000E7D2E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="005C3ADE" w:rsidRPr="000E7D2E">
        <w:rPr>
          <w:rFonts w:ascii="Times New Roman" w:hAnsi="Times New Roman" w:cs="Times New Roman"/>
          <w:sz w:val="24"/>
          <w:szCs w:val="24"/>
        </w:rPr>
        <w:t xml:space="preserve">02 и регистрирующих клиентов в </w:t>
      </w:r>
      <w:r w:rsidR="005C3ADE" w:rsidRPr="000E7D2E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="005C3ADE" w:rsidRPr="000E7D2E">
        <w:rPr>
          <w:rFonts w:ascii="Times New Roman" w:hAnsi="Times New Roman" w:cs="Times New Roman"/>
          <w:sz w:val="24"/>
          <w:szCs w:val="24"/>
        </w:rPr>
        <w:t xml:space="preserve">04) и мастеров (оказывающих услуги по записям и в слоты в соответствующие </w:t>
      </w:r>
      <w:r w:rsidR="005C3ADE" w:rsidRPr="000E7D2E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="005C3ADE" w:rsidRPr="000E7D2E">
        <w:rPr>
          <w:rFonts w:ascii="Times New Roman" w:hAnsi="Times New Roman" w:cs="Times New Roman"/>
          <w:sz w:val="24"/>
          <w:szCs w:val="24"/>
        </w:rPr>
        <w:t xml:space="preserve">). Класс «Персоны» </w:t>
      </w:r>
      <w:r w:rsidRPr="000E7D2E">
        <w:rPr>
          <w:rFonts w:ascii="Times New Roman" w:hAnsi="Times New Roman" w:cs="Times New Roman"/>
          <w:sz w:val="24"/>
          <w:szCs w:val="24"/>
        </w:rPr>
        <w:t>содержит ключевые регистрационные данные пользователей, необходимые для аутентификации, а также контактные данные для связи и уведомлений.</w:t>
      </w:r>
      <w:r w:rsidR="000E7D2E">
        <w:rPr>
          <w:rFonts w:ascii="Times New Roman" w:hAnsi="Times New Roman" w:cs="Times New Roman"/>
          <w:sz w:val="24"/>
          <w:szCs w:val="24"/>
        </w:rPr>
        <w:br/>
      </w:r>
      <w:r w:rsidR="00F36294" w:rsidRPr="000E7D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Атрибуты класса «Персоны»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838"/>
        <w:gridCol w:w="1560"/>
        <w:gridCol w:w="1338"/>
        <w:gridCol w:w="1213"/>
        <w:gridCol w:w="1416"/>
        <w:gridCol w:w="1420"/>
        <w:gridCol w:w="1671"/>
      </w:tblGrid>
      <w:tr w:rsidR="00A94019" w:rsidRPr="000E7D2E" w14:paraId="5CB9006A" w14:textId="77777777" w:rsidTr="00A94019">
        <w:tc>
          <w:tcPr>
            <w:tcW w:w="879" w:type="pct"/>
            <w:vAlign w:val="center"/>
          </w:tcPr>
          <w:p w14:paraId="769EB7F4" w14:textId="65EFFF4F" w:rsidR="00F36294" w:rsidRPr="000E7D2E" w:rsidRDefault="00F36294" w:rsidP="001C11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proofErr w:type="spellEnd"/>
            <w:r w:rsidR="00123606" w:rsidRPr="000E7D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атрибута</w:t>
            </w:r>
          </w:p>
        </w:tc>
        <w:tc>
          <w:tcPr>
            <w:tcW w:w="746" w:type="pct"/>
            <w:vAlign w:val="center"/>
          </w:tcPr>
          <w:p w14:paraId="4203F27B" w14:textId="77777777" w:rsidR="00F36294" w:rsidRPr="000E7D2E" w:rsidRDefault="00F36294" w:rsidP="001C11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640" w:type="pct"/>
            <w:vAlign w:val="center"/>
          </w:tcPr>
          <w:p w14:paraId="2C7A2B08" w14:textId="77777777" w:rsidR="00F36294" w:rsidRPr="000E7D2E" w:rsidRDefault="00F36294" w:rsidP="001C11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580" w:type="pct"/>
            <w:vAlign w:val="center"/>
          </w:tcPr>
          <w:p w14:paraId="65D19D48" w14:textId="77777777" w:rsidR="00F36294" w:rsidRPr="000E7D2E" w:rsidRDefault="00F36294" w:rsidP="001C11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  <w:proofErr w:type="spellEnd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длины</w:t>
            </w:r>
            <w:proofErr w:type="spellEnd"/>
          </w:p>
        </w:tc>
        <w:tc>
          <w:tcPr>
            <w:tcW w:w="677" w:type="pct"/>
            <w:vAlign w:val="center"/>
          </w:tcPr>
          <w:p w14:paraId="358BC905" w14:textId="77777777" w:rsidR="00F36294" w:rsidRPr="000E7D2E" w:rsidRDefault="00F36294" w:rsidP="001C11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Обязатель</w:t>
            </w:r>
            <w:proofErr w:type="spellEnd"/>
            <w:r w:rsidRPr="000E7D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ность</w:t>
            </w:r>
            <w:proofErr w:type="spellEnd"/>
          </w:p>
        </w:tc>
        <w:tc>
          <w:tcPr>
            <w:tcW w:w="679" w:type="pct"/>
            <w:vAlign w:val="center"/>
          </w:tcPr>
          <w:p w14:paraId="4EAB93F1" w14:textId="77777777" w:rsidR="00F36294" w:rsidRPr="000E7D2E" w:rsidRDefault="00F36294" w:rsidP="001C11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proofErr w:type="spellEnd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умолчанию</w:t>
            </w:r>
            <w:proofErr w:type="spellEnd"/>
          </w:p>
        </w:tc>
        <w:tc>
          <w:tcPr>
            <w:tcW w:w="800" w:type="pct"/>
            <w:vAlign w:val="center"/>
          </w:tcPr>
          <w:p w14:paraId="27575733" w14:textId="77777777" w:rsidR="00F36294" w:rsidRPr="000E7D2E" w:rsidRDefault="00F36294" w:rsidP="001C11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Комментарии</w:t>
            </w:r>
            <w:proofErr w:type="spellEnd"/>
          </w:p>
        </w:tc>
      </w:tr>
      <w:tr w:rsidR="00A94019" w:rsidRPr="000E7D2E" w14:paraId="6EB21DDD" w14:textId="77777777" w:rsidTr="00A94019">
        <w:tc>
          <w:tcPr>
            <w:tcW w:w="879" w:type="pct"/>
            <w:vAlign w:val="center"/>
          </w:tcPr>
          <w:p w14:paraId="4051C7E3" w14:textId="111CB069" w:rsidR="00F36294" w:rsidRPr="000E7D2E" w:rsidRDefault="00084342" w:rsidP="001C11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person_id</w:t>
            </w:r>
            <w:proofErr w:type="spellEnd"/>
          </w:p>
        </w:tc>
        <w:tc>
          <w:tcPr>
            <w:tcW w:w="746" w:type="pct"/>
            <w:vAlign w:val="center"/>
          </w:tcPr>
          <w:p w14:paraId="1C6E2017" w14:textId="1C48B470" w:rsidR="00F36294" w:rsidRPr="000E7D2E" w:rsidRDefault="00C22F08" w:rsidP="001C11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proofErr w:type="spellEnd"/>
            <w:r w:rsidRPr="000E7D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0E7D2E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(PRIMARY KEY)</w:t>
            </w:r>
          </w:p>
        </w:tc>
        <w:tc>
          <w:tcPr>
            <w:tcW w:w="640" w:type="pct"/>
            <w:vAlign w:val="center"/>
          </w:tcPr>
          <w:p w14:paraId="47D1D6EA" w14:textId="2FD4E050" w:rsidR="00F36294" w:rsidRPr="000E7D2E" w:rsidRDefault="00C22F08" w:rsidP="001C11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580" w:type="pct"/>
            <w:vAlign w:val="center"/>
          </w:tcPr>
          <w:p w14:paraId="582EB090" w14:textId="77777777" w:rsidR="00F36294" w:rsidRPr="000E7D2E" w:rsidRDefault="00F36294" w:rsidP="001C11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77" w:type="pct"/>
            <w:vAlign w:val="center"/>
          </w:tcPr>
          <w:p w14:paraId="12387130" w14:textId="156831C8" w:rsidR="00F36294" w:rsidRPr="000E7D2E" w:rsidRDefault="00C22F08" w:rsidP="001C11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79" w:type="pct"/>
            <w:vAlign w:val="center"/>
          </w:tcPr>
          <w:p w14:paraId="1A5AEEFE" w14:textId="77777777" w:rsidR="00F36294" w:rsidRPr="000E7D2E" w:rsidRDefault="00F36294" w:rsidP="001C11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Генерируется</w:t>
            </w:r>
            <w:proofErr w:type="spellEnd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  <w:proofErr w:type="spellEnd"/>
          </w:p>
        </w:tc>
        <w:tc>
          <w:tcPr>
            <w:tcW w:w="800" w:type="pct"/>
            <w:vAlign w:val="center"/>
          </w:tcPr>
          <w:p w14:paraId="2D8F54BA" w14:textId="0726727E" w:rsidR="00F36294" w:rsidRPr="000E7D2E" w:rsidRDefault="00F36294" w:rsidP="001C114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0E7D2E">
              <w:rPr>
                <w:rFonts w:ascii="Times New Roman" w:hAnsi="Times New Roman" w:cs="Times New Roman"/>
                <w:lang w:val="ru-RU"/>
              </w:rPr>
              <w:t>Уникальный идентификатор персоны в системе</w:t>
            </w:r>
            <w:r w:rsidR="00C71690" w:rsidRPr="000E7D2E">
              <w:rPr>
                <w:rFonts w:ascii="Times New Roman" w:hAnsi="Times New Roman" w:cs="Times New Roman"/>
                <w:lang w:val="ru-RU"/>
              </w:rPr>
              <w:t xml:space="preserve"> используется в качестве первичного ключа</w:t>
            </w:r>
          </w:p>
        </w:tc>
      </w:tr>
      <w:tr w:rsidR="00A94019" w:rsidRPr="000E7D2E" w14:paraId="4750A6A9" w14:textId="77777777" w:rsidTr="00A94019">
        <w:tc>
          <w:tcPr>
            <w:tcW w:w="879" w:type="pct"/>
            <w:vAlign w:val="center"/>
          </w:tcPr>
          <w:p w14:paraId="42308D43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746" w:type="pct"/>
            <w:vAlign w:val="center"/>
          </w:tcPr>
          <w:p w14:paraId="5BA8256B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proofErr w:type="spellEnd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  <w:proofErr w:type="spellEnd"/>
          </w:p>
        </w:tc>
        <w:tc>
          <w:tcPr>
            <w:tcW w:w="640" w:type="pct"/>
            <w:vAlign w:val="center"/>
          </w:tcPr>
          <w:p w14:paraId="5CB07128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VARCHAR(</w:t>
            </w:r>
            <w:proofErr w:type="gramEnd"/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580" w:type="pct"/>
            <w:vAlign w:val="center"/>
          </w:tcPr>
          <w:p w14:paraId="77F1EBF6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  <w:proofErr w:type="spellEnd"/>
          </w:p>
        </w:tc>
        <w:tc>
          <w:tcPr>
            <w:tcW w:w="677" w:type="pct"/>
            <w:vAlign w:val="center"/>
          </w:tcPr>
          <w:p w14:paraId="16F633CE" w14:textId="10000CAC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79" w:type="pct"/>
            <w:vAlign w:val="center"/>
          </w:tcPr>
          <w:p w14:paraId="7E2E2DFD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800" w:type="pct"/>
            <w:vAlign w:val="center"/>
          </w:tcPr>
          <w:p w14:paraId="4CA7400A" w14:textId="4B2B7FF7" w:rsidR="00C22F08" w:rsidRPr="000E7D2E" w:rsidRDefault="00C22037" w:rsidP="00C22F0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0E7D2E">
              <w:rPr>
                <w:rFonts w:ascii="Times New Roman" w:hAnsi="Times New Roman" w:cs="Times New Roman"/>
                <w:lang w:val="ru-RU"/>
              </w:rPr>
              <w:t>Логин пользователя</w:t>
            </w:r>
          </w:p>
        </w:tc>
      </w:tr>
      <w:tr w:rsidR="00A94019" w:rsidRPr="000E7D2E" w14:paraId="538EA0D8" w14:textId="77777777" w:rsidTr="00A94019">
        <w:tc>
          <w:tcPr>
            <w:tcW w:w="879" w:type="pct"/>
            <w:vAlign w:val="center"/>
          </w:tcPr>
          <w:p w14:paraId="7C1671DD" w14:textId="77777777" w:rsidR="00C22037" w:rsidRPr="000E7D2E" w:rsidRDefault="00C22037" w:rsidP="00C2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746" w:type="pct"/>
            <w:vAlign w:val="center"/>
          </w:tcPr>
          <w:p w14:paraId="041B2EA3" w14:textId="3FD5F609" w:rsidR="00C22037" w:rsidRPr="000E7D2E" w:rsidRDefault="00C22037" w:rsidP="00C2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proofErr w:type="spellEnd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  <w:proofErr w:type="spellEnd"/>
          </w:p>
        </w:tc>
        <w:tc>
          <w:tcPr>
            <w:tcW w:w="640" w:type="pct"/>
            <w:vAlign w:val="center"/>
          </w:tcPr>
          <w:p w14:paraId="21D8E6BA" w14:textId="77777777" w:rsidR="00C22037" w:rsidRPr="000E7D2E" w:rsidRDefault="00C22037" w:rsidP="00C2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VARCHAR(</w:t>
            </w:r>
            <w:proofErr w:type="gramEnd"/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580" w:type="pct"/>
            <w:vAlign w:val="center"/>
          </w:tcPr>
          <w:p w14:paraId="19183A4D" w14:textId="77777777" w:rsidR="00C22037" w:rsidRPr="000E7D2E" w:rsidRDefault="00C22037" w:rsidP="00C2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 xml:space="preserve">255 </w:t>
            </w: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  <w:proofErr w:type="spellEnd"/>
          </w:p>
        </w:tc>
        <w:tc>
          <w:tcPr>
            <w:tcW w:w="677" w:type="pct"/>
            <w:vAlign w:val="center"/>
          </w:tcPr>
          <w:p w14:paraId="51814F73" w14:textId="3C827EF8" w:rsidR="00C22037" w:rsidRPr="000E7D2E" w:rsidRDefault="00C22037" w:rsidP="00C2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79" w:type="pct"/>
            <w:vAlign w:val="center"/>
          </w:tcPr>
          <w:p w14:paraId="68D1C072" w14:textId="77777777" w:rsidR="00C22037" w:rsidRPr="000E7D2E" w:rsidRDefault="00C22037" w:rsidP="00C2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800" w:type="pct"/>
            <w:vAlign w:val="center"/>
          </w:tcPr>
          <w:p w14:paraId="51D0D52B" w14:textId="73FC5B26" w:rsidR="00C22037" w:rsidRPr="000E7D2E" w:rsidRDefault="00C22037" w:rsidP="00C22037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0E7D2E">
              <w:rPr>
                <w:rFonts w:ascii="Times New Roman" w:hAnsi="Times New Roman" w:cs="Times New Roman"/>
                <w:lang w:val="ru-RU"/>
              </w:rPr>
              <w:t>Хранит хэш пароля пользователя</w:t>
            </w:r>
            <w:r w:rsidR="00C71690" w:rsidRPr="000E7D2E">
              <w:rPr>
                <w:rFonts w:ascii="Times New Roman" w:hAnsi="Times New Roman" w:cs="Times New Roman"/>
                <w:lang w:val="ru-RU"/>
              </w:rPr>
              <w:t xml:space="preserve"> для обеспечения безопасности</w:t>
            </w:r>
          </w:p>
        </w:tc>
      </w:tr>
      <w:tr w:rsidR="00A94019" w:rsidRPr="000E7D2E" w14:paraId="61B07F57" w14:textId="77777777" w:rsidTr="00A94019">
        <w:tc>
          <w:tcPr>
            <w:tcW w:w="879" w:type="pct"/>
            <w:vAlign w:val="center"/>
          </w:tcPr>
          <w:p w14:paraId="21BD7096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46" w:type="pct"/>
            <w:vAlign w:val="center"/>
          </w:tcPr>
          <w:p w14:paraId="7B94F677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40" w:type="pct"/>
            <w:vAlign w:val="center"/>
          </w:tcPr>
          <w:p w14:paraId="1CC03A7A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VARCHAR(</w:t>
            </w:r>
            <w:proofErr w:type="gramEnd"/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580" w:type="pct"/>
            <w:vAlign w:val="center"/>
          </w:tcPr>
          <w:p w14:paraId="15902EEB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  <w:proofErr w:type="spellEnd"/>
          </w:p>
        </w:tc>
        <w:tc>
          <w:tcPr>
            <w:tcW w:w="677" w:type="pct"/>
            <w:vAlign w:val="center"/>
          </w:tcPr>
          <w:p w14:paraId="5764A39E" w14:textId="4334B3E9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79" w:type="pct"/>
            <w:vAlign w:val="center"/>
          </w:tcPr>
          <w:p w14:paraId="4AE5D1B8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800" w:type="pct"/>
            <w:vAlign w:val="center"/>
          </w:tcPr>
          <w:p w14:paraId="6DAB5A34" w14:textId="07ACF37F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0E7D2E">
              <w:rPr>
                <w:rFonts w:ascii="Times New Roman" w:hAnsi="Times New Roman" w:cs="Times New Roman"/>
                <w:lang w:val="ru-RU"/>
              </w:rPr>
              <w:t xml:space="preserve">Имя и (опционально) </w:t>
            </w:r>
            <w:r w:rsidR="00C22037" w:rsidRPr="000E7D2E">
              <w:rPr>
                <w:rFonts w:ascii="Times New Roman" w:hAnsi="Times New Roman" w:cs="Times New Roman"/>
                <w:lang w:val="ru-RU"/>
              </w:rPr>
              <w:t xml:space="preserve">фамилия </w:t>
            </w:r>
            <w:r w:rsidRPr="000E7D2E">
              <w:rPr>
                <w:rFonts w:ascii="Times New Roman" w:hAnsi="Times New Roman" w:cs="Times New Roman"/>
                <w:lang w:val="ru-RU"/>
              </w:rPr>
              <w:t>персоны</w:t>
            </w:r>
          </w:p>
        </w:tc>
      </w:tr>
      <w:tr w:rsidR="00A94019" w:rsidRPr="000E7D2E" w14:paraId="52E04B73" w14:textId="77777777" w:rsidTr="00A94019">
        <w:tc>
          <w:tcPr>
            <w:tcW w:w="879" w:type="pct"/>
            <w:vAlign w:val="center"/>
          </w:tcPr>
          <w:p w14:paraId="4B120F96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746" w:type="pct"/>
            <w:vAlign w:val="center"/>
          </w:tcPr>
          <w:p w14:paraId="0EECC550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proofErr w:type="spellEnd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  <w:proofErr w:type="spellEnd"/>
          </w:p>
        </w:tc>
        <w:tc>
          <w:tcPr>
            <w:tcW w:w="640" w:type="pct"/>
            <w:vAlign w:val="center"/>
          </w:tcPr>
          <w:p w14:paraId="2C5A3D0B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VARCHAR(</w:t>
            </w:r>
            <w:proofErr w:type="gramEnd"/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580" w:type="pct"/>
            <w:vAlign w:val="center"/>
          </w:tcPr>
          <w:p w14:paraId="1CE4A491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  <w:proofErr w:type="spellEnd"/>
          </w:p>
        </w:tc>
        <w:tc>
          <w:tcPr>
            <w:tcW w:w="677" w:type="pct"/>
            <w:vAlign w:val="center"/>
          </w:tcPr>
          <w:p w14:paraId="0A8A12CA" w14:textId="4DD9918B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79" w:type="pct"/>
            <w:vAlign w:val="center"/>
          </w:tcPr>
          <w:p w14:paraId="6DFF8721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800" w:type="pct"/>
            <w:vAlign w:val="center"/>
          </w:tcPr>
          <w:p w14:paraId="7EEFDC38" w14:textId="74F862BB" w:rsidR="00C22F08" w:rsidRPr="000E7D2E" w:rsidRDefault="00C22037" w:rsidP="00C22F0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0E7D2E">
              <w:rPr>
                <w:rFonts w:ascii="Times New Roman" w:hAnsi="Times New Roman" w:cs="Times New Roman"/>
                <w:lang w:val="ru-RU"/>
              </w:rPr>
              <w:t>Номер</w:t>
            </w:r>
            <w:r w:rsidR="00C22F08" w:rsidRPr="000E7D2E">
              <w:rPr>
                <w:rFonts w:ascii="Times New Roman" w:hAnsi="Times New Roman" w:cs="Times New Roman"/>
                <w:lang w:val="ru-RU"/>
              </w:rPr>
              <w:t xml:space="preserve"> для </w:t>
            </w:r>
            <w:r w:rsidRPr="000E7D2E">
              <w:rPr>
                <w:rFonts w:ascii="Times New Roman" w:hAnsi="Times New Roman" w:cs="Times New Roman"/>
                <w:lang w:val="ru-RU"/>
              </w:rPr>
              <w:t xml:space="preserve">звонков и </w:t>
            </w:r>
            <w:r w:rsidR="00C22F08" w:rsidRPr="000E7D2E">
              <w:rPr>
                <w:rFonts w:ascii="Times New Roman" w:hAnsi="Times New Roman" w:cs="Times New Roman"/>
                <w:lang w:val="ru-RU"/>
              </w:rPr>
              <w:t>уведомлений</w:t>
            </w:r>
            <w:r w:rsidR="00C71690" w:rsidRPr="000E7D2E">
              <w:rPr>
                <w:rFonts w:ascii="Times New Roman" w:hAnsi="Times New Roman" w:cs="Times New Roman"/>
                <w:lang w:val="ru-RU"/>
              </w:rPr>
              <w:t>, уникален, поскольку служит не только для связи, но и для идентификации клиента.</w:t>
            </w:r>
          </w:p>
        </w:tc>
      </w:tr>
      <w:tr w:rsidR="00A94019" w:rsidRPr="000E7D2E" w14:paraId="31BD1979" w14:textId="77777777" w:rsidTr="00A94019">
        <w:tc>
          <w:tcPr>
            <w:tcW w:w="879" w:type="pct"/>
            <w:vAlign w:val="center"/>
          </w:tcPr>
          <w:p w14:paraId="01BB6568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registration_date</w:t>
            </w:r>
            <w:proofErr w:type="spellEnd"/>
          </w:p>
        </w:tc>
        <w:tc>
          <w:tcPr>
            <w:tcW w:w="746" w:type="pct"/>
            <w:vAlign w:val="center"/>
          </w:tcPr>
          <w:p w14:paraId="0D2DE61B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40" w:type="pct"/>
            <w:vAlign w:val="center"/>
          </w:tcPr>
          <w:p w14:paraId="34E14A71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580" w:type="pct"/>
            <w:vAlign w:val="center"/>
          </w:tcPr>
          <w:p w14:paraId="41F19719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77" w:type="pct"/>
            <w:vAlign w:val="center"/>
          </w:tcPr>
          <w:p w14:paraId="6C3E84AA" w14:textId="665CF4A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79" w:type="pct"/>
            <w:vAlign w:val="center"/>
          </w:tcPr>
          <w:p w14:paraId="3574698A" w14:textId="77777777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Текущая</w:t>
            </w:r>
            <w:proofErr w:type="spellEnd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D2E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00" w:type="pct"/>
            <w:vAlign w:val="center"/>
          </w:tcPr>
          <w:p w14:paraId="4E01AFAB" w14:textId="1B6B6229" w:rsidR="00C22F08" w:rsidRPr="000E7D2E" w:rsidRDefault="00C22F08" w:rsidP="00C22F0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0E7D2E">
              <w:rPr>
                <w:rFonts w:ascii="Times New Roman" w:hAnsi="Times New Roman" w:cs="Times New Roman"/>
                <w:lang w:val="ru-RU"/>
              </w:rPr>
              <w:t>Дата и время регистрации пользователя в системе</w:t>
            </w:r>
            <w:r w:rsidR="00C71690" w:rsidRPr="000E7D2E">
              <w:rPr>
                <w:rFonts w:ascii="Times New Roman" w:hAnsi="Times New Roman" w:cs="Times New Roman"/>
                <w:lang w:val="ru-RU"/>
              </w:rPr>
              <w:t xml:space="preserve"> фиксируется автоматически при создании записи.</w:t>
            </w:r>
          </w:p>
        </w:tc>
      </w:tr>
    </w:tbl>
    <w:p w14:paraId="23DABD06" w14:textId="77777777" w:rsidR="008A48AF" w:rsidRPr="000E7D2E" w:rsidRDefault="008A48AF" w:rsidP="00C71690">
      <w:pPr>
        <w:rPr>
          <w:rFonts w:ascii="Times New Roman" w:hAnsi="Times New Roman" w:cs="Times New Roman"/>
          <w:sz w:val="24"/>
          <w:szCs w:val="24"/>
        </w:rPr>
      </w:pPr>
    </w:p>
    <w:sectPr w:rsidR="008A48AF" w:rsidRPr="000E7D2E" w:rsidSect="000E7D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82DD9"/>
    <w:multiLevelType w:val="multilevel"/>
    <w:tmpl w:val="2F7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595"/>
    <w:rsid w:val="00084342"/>
    <w:rsid w:val="000E7D2E"/>
    <w:rsid w:val="00123606"/>
    <w:rsid w:val="0016513D"/>
    <w:rsid w:val="00395595"/>
    <w:rsid w:val="005C3ADE"/>
    <w:rsid w:val="008A48AF"/>
    <w:rsid w:val="00A67BDE"/>
    <w:rsid w:val="00A94019"/>
    <w:rsid w:val="00C22037"/>
    <w:rsid w:val="00C22F08"/>
    <w:rsid w:val="00C71690"/>
    <w:rsid w:val="00D41D06"/>
    <w:rsid w:val="00ED73C6"/>
    <w:rsid w:val="00F3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9255D"/>
  <w15:chartTrackingRefBased/>
  <w15:docId w15:val="{92848464-4227-4A1F-970F-EB79E15D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955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955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59"/>
    <w:rsid w:val="00F3629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362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8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Парфентьев</dc:creator>
  <cp:keywords/>
  <dc:description/>
  <cp:lastModifiedBy>Сергей Парфентьев</cp:lastModifiedBy>
  <cp:revision>10</cp:revision>
  <dcterms:created xsi:type="dcterms:W3CDTF">2025-12-02T19:08:00Z</dcterms:created>
  <dcterms:modified xsi:type="dcterms:W3CDTF">2025-12-03T15:41:00Z</dcterms:modified>
</cp:coreProperties>
</file>