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AFCEB" w14:textId="77777777" w:rsidR="00471A67" w:rsidRPr="00471A67" w:rsidRDefault="00471A67" w:rsidP="00471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471A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Exercise</w:t>
      </w:r>
      <w:proofErr w:type="spellEnd"/>
      <w:r w:rsidRPr="00471A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02 — Описание сущностей справочников (</w:t>
      </w:r>
      <w:proofErr w:type="spellStart"/>
      <w:r w:rsidRPr="00471A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Description</w:t>
      </w:r>
      <w:proofErr w:type="spellEnd"/>
      <w:r w:rsidRPr="00471A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71A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of</w:t>
      </w:r>
      <w:proofErr w:type="spellEnd"/>
      <w:r w:rsidRPr="00471A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71A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entities</w:t>
      </w:r>
      <w:proofErr w:type="spellEnd"/>
      <w:r w:rsidRPr="00471A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 </w:t>
      </w:r>
    </w:p>
    <w:p w14:paraId="2EC256C3" w14:textId="4C331CCA" w:rsidR="00942777" w:rsidRPr="0025546A" w:rsidRDefault="00471A67" w:rsidP="006D719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546A">
        <w:rPr>
          <w:rFonts w:ascii="Times New Roman" w:hAnsi="Times New Roman" w:cs="Times New Roman"/>
          <w:b/>
          <w:bCs/>
          <w:sz w:val="24"/>
          <w:szCs w:val="24"/>
        </w:rPr>
        <w:t xml:space="preserve">Сущность «Роли сотрудника» </w:t>
      </w:r>
      <w:r w:rsidRPr="0025546A">
        <w:rPr>
          <w:rFonts w:ascii="Times New Roman" w:hAnsi="Times New Roman" w:cs="Times New Roman"/>
          <w:color w:val="24292F"/>
          <w:sz w:val="24"/>
          <w:szCs w:val="24"/>
        </w:rPr>
        <w:t xml:space="preserve">предназначена для хранения специфических данных о ролях сотрудников </w:t>
      </w:r>
      <w:proofErr w:type="spellStart"/>
      <w:r w:rsidRPr="0025546A">
        <w:rPr>
          <w:rFonts w:ascii="Times New Roman" w:hAnsi="Times New Roman" w:cs="Times New Roman"/>
          <w:color w:val="24292F"/>
          <w:sz w:val="24"/>
          <w:szCs w:val="24"/>
        </w:rPr>
        <w:t>барбершопа</w:t>
      </w:r>
      <w:proofErr w:type="spellEnd"/>
      <w:r w:rsidRPr="0025546A">
        <w:rPr>
          <w:rFonts w:ascii="Times New Roman" w:hAnsi="Times New Roman" w:cs="Times New Roman"/>
          <w:color w:val="24292F"/>
          <w:sz w:val="24"/>
          <w:szCs w:val="24"/>
        </w:rPr>
        <w:t xml:space="preserve">, включая менеджера </w:t>
      </w:r>
      <w:r w:rsidRPr="0025546A">
        <w:rPr>
          <w:rFonts w:ascii="Times New Roman" w:hAnsi="Times New Roman" w:cs="Times New Roman"/>
          <w:sz w:val="24"/>
          <w:szCs w:val="24"/>
        </w:rPr>
        <w:t xml:space="preserve">(формирующего расписания мастеров в </w:t>
      </w:r>
      <w:r w:rsidRPr="0025546A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25546A">
        <w:rPr>
          <w:rFonts w:ascii="Times New Roman" w:hAnsi="Times New Roman" w:cs="Times New Roman"/>
          <w:sz w:val="24"/>
          <w:szCs w:val="24"/>
        </w:rPr>
        <w:t xml:space="preserve">02 и регистрирующих клиентов в </w:t>
      </w:r>
      <w:r w:rsidRPr="0025546A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25546A">
        <w:rPr>
          <w:rFonts w:ascii="Times New Roman" w:hAnsi="Times New Roman" w:cs="Times New Roman"/>
          <w:sz w:val="24"/>
          <w:szCs w:val="24"/>
        </w:rPr>
        <w:t xml:space="preserve">04) и мастера (оказывающего услуги по записям и в слоты в соответствующие </w:t>
      </w:r>
      <w:r w:rsidRPr="0025546A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25546A">
        <w:rPr>
          <w:rFonts w:ascii="Times New Roman" w:hAnsi="Times New Roman" w:cs="Times New Roman"/>
          <w:sz w:val="24"/>
          <w:szCs w:val="24"/>
        </w:rPr>
        <w:t xml:space="preserve">). </w:t>
      </w:r>
      <w:r w:rsidRPr="0025546A">
        <w:rPr>
          <w:rFonts w:ascii="Times New Roman" w:hAnsi="Times New Roman" w:cs="Times New Roman"/>
          <w:color w:val="24292F"/>
          <w:sz w:val="24"/>
          <w:szCs w:val="24"/>
        </w:rPr>
        <w:t>Она обеспечивает управление данными ролей сотрудников для процессов регистрации клиентов (UC04), формирования расписания (</w:t>
      </w:r>
      <w:r w:rsidRPr="0025546A">
        <w:rPr>
          <w:rFonts w:ascii="Times New Roman" w:hAnsi="Times New Roman" w:cs="Times New Roman"/>
          <w:color w:val="24292F"/>
          <w:sz w:val="24"/>
          <w:szCs w:val="24"/>
          <w:lang w:val="en-US"/>
        </w:rPr>
        <w:t>UC</w:t>
      </w:r>
      <w:r w:rsidRPr="0025546A">
        <w:rPr>
          <w:rFonts w:ascii="Times New Roman" w:hAnsi="Times New Roman" w:cs="Times New Roman"/>
          <w:color w:val="24292F"/>
          <w:sz w:val="24"/>
          <w:szCs w:val="24"/>
        </w:rPr>
        <w:t>02), отправки СМС-уведомлений, просмотра расписания и отзывов.</w:t>
      </w:r>
      <w:r w:rsidR="006D7190" w:rsidRPr="0025546A">
        <w:rPr>
          <w:rFonts w:ascii="Times New Roman" w:hAnsi="Times New Roman" w:cs="Times New Roman"/>
          <w:color w:val="24292F"/>
          <w:sz w:val="24"/>
          <w:szCs w:val="24"/>
        </w:rPr>
        <w:t xml:space="preserve"> Сущность связана с классом «Персоны» через внешний ключ, но задает данные, специфичные для сотрудника, такие как дата регистрации и роль. Это позволяет отделить сотрудников от клиентов, для получения отдельных аналитических данных по каждой группе.</w:t>
      </w:r>
      <w:r w:rsidR="006D7190" w:rsidRPr="002554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E44B72" w14:textId="77777777" w:rsidR="00942777" w:rsidRPr="0025546A" w:rsidRDefault="00942777" w:rsidP="006D719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50"/>
        <w:gridCol w:w="1197"/>
        <w:gridCol w:w="1623"/>
        <w:gridCol w:w="1421"/>
        <w:gridCol w:w="1669"/>
        <w:gridCol w:w="1475"/>
        <w:gridCol w:w="1521"/>
      </w:tblGrid>
      <w:tr w:rsidR="0025546A" w:rsidRPr="0025546A" w14:paraId="7CE390A5" w14:textId="77777777" w:rsidTr="0025546A">
        <w:tc>
          <w:tcPr>
            <w:tcW w:w="741" w:type="pct"/>
          </w:tcPr>
          <w:p w14:paraId="4B344E02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Наименование атрибута</w:t>
            </w:r>
          </w:p>
        </w:tc>
        <w:tc>
          <w:tcPr>
            <w:tcW w:w="572" w:type="pct"/>
          </w:tcPr>
          <w:p w14:paraId="30A16E7B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Ключ</w:t>
            </w:r>
          </w:p>
        </w:tc>
        <w:tc>
          <w:tcPr>
            <w:tcW w:w="776" w:type="pct"/>
          </w:tcPr>
          <w:p w14:paraId="3C1830A9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680" w:type="pct"/>
          </w:tcPr>
          <w:p w14:paraId="070FA448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Ограничение длины</w:t>
            </w:r>
          </w:p>
        </w:tc>
        <w:tc>
          <w:tcPr>
            <w:tcW w:w="618" w:type="pct"/>
          </w:tcPr>
          <w:p w14:paraId="7E1E0C4F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Обязательность</w:t>
            </w:r>
          </w:p>
        </w:tc>
        <w:tc>
          <w:tcPr>
            <w:tcW w:w="886" w:type="pct"/>
          </w:tcPr>
          <w:p w14:paraId="61CB2EB4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Значение по умолчанию</w:t>
            </w:r>
          </w:p>
        </w:tc>
        <w:tc>
          <w:tcPr>
            <w:tcW w:w="727" w:type="pct"/>
          </w:tcPr>
          <w:p w14:paraId="4ACBA0E8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Комментарии</w:t>
            </w:r>
          </w:p>
          <w:p w14:paraId="00E8C53E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25546A" w:rsidRPr="0025546A" w14:paraId="2FD6BE6B" w14:textId="77777777" w:rsidTr="0025546A">
        <w:tc>
          <w:tcPr>
            <w:tcW w:w="741" w:type="pct"/>
          </w:tcPr>
          <w:p w14:paraId="413101D4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572" w:type="pct"/>
          </w:tcPr>
          <w:p w14:paraId="101FF903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proofErr w:type="spellEnd"/>
            <w:r w:rsidRPr="002554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25546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(PRIMARY KEY</w:t>
            </w:r>
          </w:p>
        </w:tc>
        <w:tc>
          <w:tcPr>
            <w:tcW w:w="776" w:type="pct"/>
          </w:tcPr>
          <w:p w14:paraId="35A09725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680" w:type="pct"/>
          </w:tcPr>
          <w:p w14:paraId="6CD342FA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sym w:font="Symbol" w:char="F0BE"/>
            </w:r>
          </w:p>
        </w:tc>
        <w:tc>
          <w:tcPr>
            <w:tcW w:w="618" w:type="pct"/>
          </w:tcPr>
          <w:p w14:paraId="7FBD572B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886" w:type="pct"/>
          </w:tcPr>
          <w:p w14:paraId="1DC6119F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Генерируется</w:t>
            </w:r>
            <w:proofErr w:type="spellEnd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автоматически</w:t>
            </w:r>
            <w:proofErr w:type="spellEnd"/>
          </w:p>
        </w:tc>
        <w:tc>
          <w:tcPr>
            <w:tcW w:w="727" w:type="pct"/>
          </w:tcPr>
          <w:p w14:paraId="529EC41F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Уникальный</w:t>
            </w:r>
            <w:proofErr w:type="spellEnd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  <w:proofErr w:type="spellEnd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записи</w:t>
            </w:r>
            <w:proofErr w:type="spellEnd"/>
          </w:p>
        </w:tc>
      </w:tr>
      <w:tr w:rsidR="0025546A" w:rsidRPr="0025546A" w14:paraId="7404E33F" w14:textId="77777777" w:rsidTr="0025546A">
        <w:tc>
          <w:tcPr>
            <w:tcW w:w="741" w:type="pct"/>
          </w:tcPr>
          <w:p w14:paraId="5C53CA96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572" w:type="pct"/>
          </w:tcPr>
          <w:p w14:paraId="158FD3C8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proofErr w:type="spellEnd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 xml:space="preserve"> (FOREIGN KEY)</w:t>
            </w:r>
          </w:p>
        </w:tc>
        <w:tc>
          <w:tcPr>
            <w:tcW w:w="776" w:type="pct"/>
          </w:tcPr>
          <w:p w14:paraId="49BC59BA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680" w:type="pct"/>
          </w:tcPr>
          <w:p w14:paraId="59CB05A4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sym w:font="Symbol" w:char="F0BE"/>
            </w:r>
          </w:p>
        </w:tc>
        <w:tc>
          <w:tcPr>
            <w:tcW w:w="618" w:type="pct"/>
          </w:tcPr>
          <w:p w14:paraId="5CA452F2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886" w:type="pct"/>
          </w:tcPr>
          <w:p w14:paraId="270EFD1C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sym w:font="Symbol" w:char="F0BE"/>
            </w:r>
          </w:p>
        </w:tc>
        <w:tc>
          <w:tcPr>
            <w:tcW w:w="727" w:type="pct"/>
          </w:tcPr>
          <w:p w14:paraId="0510E3EE" w14:textId="77777777" w:rsidR="00942777" w:rsidRPr="0025546A" w:rsidRDefault="00942777" w:rsidP="001E7A9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Внешний ключ на сущность «Сотрудники»</w:t>
            </w:r>
          </w:p>
        </w:tc>
      </w:tr>
      <w:tr w:rsidR="0025546A" w:rsidRPr="0025546A" w14:paraId="00FF658E" w14:textId="77777777" w:rsidTr="0025546A">
        <w:tc>
          <w:tcPr>
            <w:tcW w:w="741" w:type="pct"/>
          </w:tcPr>
          <w:p w14:paraId="7A8ED428" w14:textId="77777777" w:rsidR="0025546A" w:rsidRPr="0025546A" w:rsidRDefault="0025546A" w:rsidP="00255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role_name</w:t>
            </w:r>
          </w:p>
        </w:tc>
        <w:tc>
          <w:tcPr>
            <w:tcW w:w="572" w:type="pct"/>
          </w:tcPr>
          <w:p w14:paraId="546DEE81" w14:textId="77777777" w:rsidR="0025546A" w:rsidRPr="0025546A" w:rsidRDefault="0025546A" w:rsidP="00255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776" w:type="pct"/>
          </w:tcPr>
          <w:p w14:paraId="18639AF7" w14:textId="329983F3" w:rsidR="0025546A" w:rsidRPr="0025546A" w:rsidRDefault="0025546A" w:rsidP="00255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680" w:type="pct"/>
          </w:tcPr>
          <w:p w14:paraId="403CAFE0" w14:textId="1825CCE5" w:rsidR="0025546A" w:rsidRPr="0025546A" w:rsidRDefault="0025546A" w:rsidP="00255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100</w:t>
            </w:r>
          </w:p>
        </w:tc>
        <w:tc>
          <w:tcPr>
            <w:tcW w:w="618" w:type="pct"/>
          </w:tcPr>
          <w:p w14:paraId="7333FC6A" w14:textId="77777777" w:rsidR="0025546A" w:rsidRPr="0025546A" w:rsidRDefault="0025546A" w:rsidP="00255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886" w:type="pct"/>
          </w:tcPr>
          <w:p w14:paraId="2C6758C2" w14:textId="77777777" w:rsidR="0025546A" w:rsidRPr="0025546A" w:rsidRDefault="0025546A" w:rsidP="00255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master / manager</w:t>
            </w:r>
          </w:p>
        </w:tc>
        <w:tc>
          <w:tcPr>
            <w:tcW w:w="727" w:type="pct"/>
          </w:tcPr>
          <w:p w14:paraId="13C4D3D6" w14:textId="77777777" w:rsidR="0025546A" w:rsidRPr="0025546A" w:rsidRDefault="0025546A" w:rsidP="00255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Роль (список значений: мастер, менеджер)</w:t>
            </w:r>
          </w:p>
        </w:tc>
      </w:tr>
    </w:tbl>
    <w:p w14:paraId="10184CF1" w14:textId="60E79D86" w:rsidR="00942777" w:rsidRPr="0025546A" w:rsidRDefault="00942777" w:rsidP="006D719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27BF1C" w14:textId="54CCD30B" w:rsidR="00052636" w:rsidRPr="0025546A" w:rsidRDefault="00EC0F95" w:rsidP="006D7190">
      <w:pPr>
        <w:spacing w:after="0" w:line="360" w:lineRule="auto"/>
        <w:jc w:val="both"/>
        <w:rPr>
          <w:rFonts w:ascii="Times New Roman" w:hAnsi="Times New Roman" w:cs="Times New Roman"/>
          <w:color w:val="24292F"/>
          <w:sz w:val="24"/>
          <w:szCs w:val="24"/>
        </w:rPr>
      </w:pPr>
      <w:r w:rsidRPr="0025546A">
        <w:rPr>
          <w:rFonts w:ascii="Times New Roman" w:hAnsi="Times New Roman" w:cs="Times New Roman"/>
          <w:b/>
          <w:bCs/>
          <w:sz w:val="24"/>
          <w:szCs w:val="24"/>
        </w:rPr>
        <w:t>Сущность «Услуги»</w:t>
      </w:r>
      <w:r w:rsidRPr="0025546A">
        <w:rPr>
          <w:rFonts w:ascii="Times New Roman" w:hAnsi="Times New Roman" w:cs="Times New Roman"/>
          <w:sz w:val="24"/>
          <w:szCs w:val="24"/>
        </w:rPr>
        <w:t xml:space="preserve"> </w:t>
      </w:r>
      <w:r w:rsidRPr="0025546A">
        <w:rPr>
          <w:rFonts w:ascii="Times New Roman" w:hAnsi="Times New Roman" w:cs="Times New Roman"/>
          <w:color w:val="24292F"/>
          <w:sz w:val="24"/>
          <w:szCs w:val="24"/>
        </w:rPr>
        <w:t>предназначена для хранения специфических данных о перечне оказываемых услуг. Она обеспечивает управление данными по услугам, которые выбираются клиентом в рамках сценария UC03 «Забронировать слот на обслуживание». Сущность связана с конкретным мастером (сотрудником)</w:t>
      </w:r>
      <w:r w:rsidR="00052636" w:rsidRPr="0025546A">
        <w:rPr>
          <w:rFonts w:ascii="Times New Roman" w:hAnsi="Times New Roman" w:cs="Times New Roman"/>
          <w:color w:val="24292F"/>
          <w:sz w:val="24"/>
          <w:szCs w:val="24"/>
        </w:rPr>
        <w:t>, что задается администратором или менеджером. Это позволяет управлять расписанием и набором услуг каждого мастера, исключая запись на определенную услугу к мастеру, который не оказывает данный конкретный тип услуг.</w:t>
      </w:r>
    </w:p>
    <w:p w14:paraId="50C931D9" w14:textId="77777777" w:rsidR="00E24CC4" w:rsidRPr="0025546A" w:rsidRDefault="00E24CC4" w:rsidP="006D7190">
      <w:pPr>
        <w:spacing w:after="0" w:line="360" w:lineRule="auto"/>
        <w:jc w:val="both"/>
        <w:rPr>
          <w:rFonts w:ascii="Times New Roman" w:hAnsi="Times New Roman" w:cs="Times New Roman"/>
          <w:color w:val="24292F"/>
          <w:sz w:val="24"/>
          <w:szCs w:val="24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50"/>
        <w:gridCol w:w="1197"/>
        <w:gridCol w:w="1623"/>
        <w:gridCol w:w="1421"/>
        <w:gridCol w:w="1669"/>
        <w:gridCol w:w="1475"/>
        <w:gridCol w:w="1521"/>
      </w:tblGrid>
      <w:tr w:rsidR="00EC0F95" w:rsidRPr="0025546A" w14:paraId="10407709" w14:textId="77777777" w:rsidTr="0025546A">
        <w:tc>
          <w:tcPr>
            <w:tcW w:w="832" w:type="pct"/>
          </w:tcPr>
          <w:p w14:paraId="0174F543" w14:textId="7AEEFFA1" w:rsidR="00EC0F95" w:rsidRPr="0025546A" w:rsidRDefault="00AD5A0B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b/>
                <w:bCs/>
                <w:color w:val="24292F"/>
                <w:sz w:val="24"/>
                <w:szCs w:val="24"/>
                <w:lang w:val="ru-RU"/>
              </w:rPr>
              <w:t>Н</w:t>
            </w:r>
            <w:r w:rsidR="00EC0F95" w:rsidRPr="00255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аименование атрибута</w:t>
            </w:r>
          </w:p>
        </w:tc>
        <w:tc>
          <w:tcPr>
            <w:tcW w:w="539" w:type="pct"/>
          </w:tcPr>
          <w:p w14:paraId="7EF1C2DC" w14:textId="77777777" w:rsidR="00EC0F95" w:rsidRPr="0025546A" w:rsidRDefault="00EC0F95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Ключ</w:t>
            </w:r>
          </w:p>
        </w:tc>
        <w:tc>
          <w:tcPr>
            <w:tcW w:w="674" w:type="pct"/>
          </w:tcPr>
          <w:p w14:paraId="1BCD629E" w14:textId="77777777" w:rsidR="00EC0F95" w:rsidRPr="0025546A" w:rsidRDefault="00EC0F95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630" w:type="pct"/>
          </w:tcPr>
          <w:p w14:paraId="314D0D9C" w14:textId="77777777" w:rsidR="00EC0F95" w:rsidRPr="0025546A" w:rsidRDefault="00EC0F95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Ограничение длины</w:t>
            </w:r>
          </w:p>
        </w:tc>
        <w:tc>
          <w:tcPr>
            <w:tcW w:w="659" w:type="pct"/>
          </w:tcPr>
          <w:p w14:paraId="740FD4B6" w14:textId="77777777" w:rsidR="00EC0F95" w:rsidRPr="0025546A" w:rsidRDefault="00EC0F95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Обязательность</w:t>
            </w:r>
          </w:p>
        </w:tc>
        <w:tc>
          <w:tcPr>
            <w:tcW w:w="835" w:type="pct"/>
          </w:tcPr>
          <w:p w14:paraId="1E604F6B" w14:textId="77777777" w:rsidR="00EC0F95" w:rsidRPr="0025546A" w:rsidRDefault="00EC0F95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Значение по умолчанию</w:t>
            </w:r>
          </w:p>
        </w:tc>
        <w:tc>
          <w:tcPr>
            <w:tcW w:w="831" w:type="pct"/>
          </w:tcPr>
          <w:p w14:paraId="6FD374BD" w14:textId="77777777" w:rsidR="00EC0F95" w:rsidRPr="0025546A" w:rsidRDefault="00EC0F95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Комментарии</w:t>
            </w:r>
          </w:p>
          <w:p w14:paraId="1E3271B2" w14:textId="77777777" w:rsidR="00EC0F95" w:rsidRPr="0025546A" w:rsidRDefault="00EC0F95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5D41D8" w:rsidRPr="0025546A" w14:paraId="2F7D86F5" w14:textId="77777777" w:rsidTr="0025546A">
        <w:tc>
          <w:tcPr>
            <w:tcW w:w="832" w:type="pct"/>
          </w:tcPr>
          <w:p w14:paraId="130D6A60" w14:textId="30535580" w:rsidR="005D41D8" w:rsidRPr="0025546A" w:rsidRDefault="005D41D8" w:rsidP="005D41D8">
            <w:pPr>
              <w:jc w:val="both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proofErr w:type="spellStart"/>
            <w:r w:rsidRPr="0025546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service_id</w:t>
            </w:r>
            <w:proofErr w:type="spellEnd"/>
          </w:p>
        </w:tc>
        <w:tc>
          <w:tcPr>
            <w:tcW w:w="539" w:type="pct"/>
          </w:tcPr>
          <w:p w14:paraId="04B6AE89" w14:textId="64B0CA9B" w:rsidR="005D41D8" w:rsidRPr="0025546A" w:rsidRDefault="005D41D8" w:rsidP="005D41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proofErr w:type="spellEnd"/>
            <w:r w:rsidRPr="002554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25546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(PRIMARY KEY</w:t>
            </w:r>
          </w:p>
        </w:tc>
        <w:tc>
          <w:tcPr>
            <w:tcW w:w="674" w:type="pct"/>
          </w:tcPr>
          <w:p w14:paraId="6F526016" w14:textId="04428C17" w:rsidR="005D41D8" w:rsidRPr="0025546A" w:rsidRDefault="005D41D8" w:rsidP="005D41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630" w:type="pct"/>
          </w:tcPr>
          <w:p w14:paraId="463D0D2D" w14:textId="4B92CCE8" w:rsidR="005D41D8" w:rsidRPr="0025546A" w:rsidRDefault="005D41D8" w:rsidP="005D41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sym w:font="Symbol" w:char="F0BE"/>
            </w:r>
          </w:p>
        </w:tc>
        <w:tc>
          <w:tcPr>
            <w:tcW w:w="659" w:type="pct"/>
          </w:tcPr>
          <w:p w14:paraId="2F2F4174" w14:textId="45FE6CB0" w:rsidR="005D41D8" w:rsidRPr="0025546A" w:rsidRDefault="005D41D8" w:rsidP="005D41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835" w:type="pct"/>
          </w:tcPr>
          <w:p w14:paraId="42EECB45" w14:textId="4DA8603F" w:rsidR="005D41D8" w:rsidRPr="0025546A" w:rsidRDefault="005D41D8" w:rsidP="005D41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Генерируется</w:t>
            </w:r>
            <w:proofErr w:type="spellEnd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автоматически</w:t>
            </w:r>
            <w:proofErr w:type="spellEnd"/>
          </w:p>
        </w:tc>
        <w:tc>
          <w:tcPr>
            <w:tcW w:w="831" w:type="pct"/>
          </w:tcPr>
          <w:p w14:paraId="5DF8DE85" w14:textId="1DB7EBE1" w:rsidR="005D41D8" w:rsidRPr="0025546A" w:rsidRDefault="005D41D8" w:rsidP="005D41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Уникальный</w:t>
            </w:r>
            <w:proofErr w:type="spellEnd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  <w:proofErr w:type="spellEnd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услуги</w:t>
            </w:r>
            <w:proofErr w:type="spellEnd"/>
          </w:p>
        </w:tc>
      </w:tr>
      <w:tr w:rsidR="005D41D8" w:rsidRPr="0025546A" w14:paraId="366C0DFB" w14:textId="77777777" w:rsidTr="0025546A">
        <w:tc>
          <w:tcPr>
            <w:tcW w:w="832" w:type="pct"/>
          </w:tcPr>
          <w:p w14:paraId="60C3D564" w14:textId="67B19E21" w:rsidR="005D41D8" w:rsidRPr="0025546A" w:rsidRDefault="005D41D8" w:rsidP="005D41D8">
            <w:pPr>
              <w:jc w:val="both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proofErr w:type="spellStart"/>
            <w:r w:rsidRPr="0025546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service_name</w:t>
            </w:r>
            <w:proofErr w:type="spellEnd"/>
          </w:p>
        </w:tc>
        <w:tc>
          <w:tcPr>
            <w:tcW w:w="539" w:type="pct"/>
          </w:tcPr>
          <w:p w14:paraId="53DE3B4A" w14:textId="5FB18A34" w:rsidR="005D41D8" w:rsidRPr="0025546A" w:rsidRDefault="005D41D8" w:rsidP="005D41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674" w:type="pct"/>
          </w:tcPr>
          <w:p w14:paraId="0F95572F" w14:textId="5C460CD4" w:rsidR="005D41D8" w:rsidRPr="0025546A" w:rsidRDefault="005D41D8" w:rsidP="005D41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630" w:type="pct"/>
          </w:tcPr>
          <w:p w14:paraId="6F3E5C9F" w14:textId="02493276" w:rsidR="005D41D8" w:rsidRPr="0025546A" w:rsidRDefault="005D41D8" w:rsidP="005D41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100</w:t>
            </w:r>
          </w:p>
        </w:tc>
        <w:tc>
          <w:tcPr>
            <w:tcW w:w="659" w:type="pct"/>
          </w:tcPr>
          <w:p w14:paraId="46742298" w14:textId="4C9C6511" w:rsidR="005D41D8" w:rsidRPr="0025546A" w:rsidRDefault="005D41D8" w:rsidP="005D41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835" w:type="pct"/>
          </w:tcPr>
          <w:p w14:paraId="705FEB2C" w14:textId="5DE76721" w:rsidR="005D41D8" w:rsidRPr="0025546A" w:rsidRDefault="005D41D8" w:rsidP="005D41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sym w:font="Symbol" w:char="F0BE"/>
            </w:r>
          </w:p>
        </w:tc>
        <w:tc>
          <w:tcPr>
            <w:tcW w:w="831" w:type="pct"/>
          </w:tcPr>
          <w:p w14:paraId="2ACDDB8A" w14:textId="478A0AE8" w:rsidR="005D41D8" w:rsidRPr="0025546A" w:rsidRDefault="005D41D8" w:rsidP="005D41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Название услуги</w:t>
            </w:r>
          </w:p>
        </w:tc>
      </w:tr>
    </w:tbl>
    <w:p w14:paraId="05FE5248" w14:textId="08A757E5" w:rsidR="00942777" w:rsidRPr="0025546A" w:rsidRDefault="00942777" w:rsidP="006D719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E3A776" w14:textId="624C3031" w:rsidR="00942777" w:rsidRDefault="00106D0B" w:rsidP="006D7190">
      <w:pPr>
        <w:spacing w:after="0" w:line="360" w:lineRule="auto"/>
        <w:jc w:val="both"/>
        <w:rPr>
          <w:rFonts w:ascii="Times New Roman" w:hAnsi="Times New Roman" w:cs="Times New Roman"/>
          <w:color w:val="24292F"/>
          <w:sz w:val="24"/>
          <w:szCs w:val="24"/>
        </w:rPr>
      </w:pPr>
      <w:r w:rsidRPr="0025546A">
        <w:rPr>
          <w:rFonts w:ascii="Times New Roman" w:hAnsi="Times New Roman" w:cs="Times New Roman"/>
          <w:b/>
          <w:bCs/>
          <w:sz w:val="24"/>
          <w:szCs w:val="24"/>
        </w:rPr>
        <w:t>Сущность «Услуги мастера»</w:t>
      </w:r>
      <w:r w:rsidRPr="0025546A">
        <w:rPr>
          <w:rFonts w:ascii="Times New Roman" w:hAnsi="Times New Roman" w:cs="Times New Roman"/>
          <w:color w:val="24292F"/>
          <w:sz w:val="24"/>
          <w:szCs w:val="24"/>
        </w:rPr>
        <w:t xml:space="preserve"> предназначена для хранения специфических данных о том, </w:t>
      </w:r>
      <w:r w:rsidRPr="0025546A">
        <w:rPr>
          <w:rFonts w:ascii="Times New Roman" w:hAnsi="Times New Roman" w:cs="Times New Roman"/>
          <w:sz w:val="24"/>
          <w:szCs w:val="24"/>
        </w:rPr>
        <w:t xml:space="preserve">какие услуги может оказывать конкретный мастер. </w:t>
      </w:r>
      <w:r w:rsidRPr="0025546A">
        <w:rPr>
          <w:rFonts w:ascii="Times New Roman" w:hAnsi="Times New Roman" w:cs="Times New Roman"/>
          <w:color w:val="24292F"/>
          <w:sz w:val="24"/>
          <w:szCs w:val="24"/>
        </w:rPr>
        <w:t>Она обеспечивает управление данными по услугам, которые выбираются клиентом в рамках сценария UC03 «Забронировать слот на обслуживание». Сущность связана с конкретным мастером (сотрудником), что задается администратором или менеджером. Это позволяет управлять расписанием и набором услуг каждого мастера, исключая запись на определенную услугу к мастеру, который не оказывает данный конкретный тип услуг.</w:t>
      </w:r>
    </w:p>
    <w:p w14:paraId="1FE1B5B9" w14:textId="77777777" w:rsidR="0025546A" w:rsidRPr="0025546A" w:rsidRDefault="0025546A" w:rsidP="006D719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556"/>
        <w:gridCol w:w="1416"/>
        <w:gridCol w:w="1420"/>
        <w:gridCol w:w="1125"/>
        <w:gridCol w:w="1424"/>
        <w:gridCol w:w="1844"/>
        <w:gridCol w:w="1671"/>
      </w:tblGrid>
      <w:tr w:rsidR="00433102" w:rsidRPr="0025546A" w14:paraId="67DD4C86" w14:textId="77777777" w:rsidTr="00D61DE6">
        <w:tc>
          <w:tcPr>
            <w:tcW w:w="744" w:type="pct"/>
          </w:tcPr>
          <w:p w14:paraId="11F31613" w14:textId="77777777" w:rsidR="00433102" w:rsidRPr="0025546A" w:rsidRDefault="00433102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b/>
                <w:bCs/>
                <w:color w:val="24292F"/>
                <w:sz w:val="24"/>
                <w:szCs w:val="24"/>
                <w:lang w:val="ru-RU"/>
              </w:rPr>
              <w:t>Н</w:t>
            </w:r>
            <w:r w:rsidRPr="00255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аименование атрибута</w:t>
            </w:r>
          </w:p>
        </w:tc>
        <w:tc>
          <w:tcPr>
            <w:tcW w:w="677" w:type="pct"/>
          </w:tcPr>
          <w:p w14:paraId="35A29FA9" w14:textId="77777777" w:rsidR="00433102" w:rsidRPr="0025546A" w:rsidRDefault="00433102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Ключ</w:t>
            </w:r>
          </w:p>
        </w:tc>
        <w:tc>
          <w:tcPr>
            <w:tcW w:w="679" w:type="pct"/>
          </w:tcPr>
          <w:p w14:paraId="3AD3D82F" w14:textId="77777777" w:rsidR="00433102" w:rsidRPr="0025546A" w:rsidRDefault="00433102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538" w:type="pct"/>
          </w:tcPr>
          <w:p w14:paraId="6C1948FB" w14:textId="77777777" w:rsidR="00433102" w:rsidRPr="0025546A" w:rsidRDefault="00433102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Ограничение длины</w:t>
            </w:r>
          </w:p>
        </w:tc>
        <w:tc>
          <w:tcPr>
            <w:tcW w:w="681" w:type="pct"/>
          </w:tcPr>
          <w:p w14:paraId="2111B115" w14:textId="77777777" w:rsidR="00433102" w:rsidRPr="0025546A" w:rsidRDefault="00433102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Обязательность</w:t>
            </w:r>
          </w:p>
        </w:tc>
        <w:tc>
          <w:tcPr>
            <w:tcW w:w="882" w:type="pct"/>
          </w:tcPr>
          <w:p w14:paraId="3EC33BAF" w14:textId="77777777" w:rsidR="00433102" w:rsidRPr="0025546A" w:rsidRDefault="00433102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Значение по умолчанию</w:t>
            </w:r>
          </w:p>
        </w:tc>
        <w:tc>
          <w:tcPr>
            <w:tcW w:w="799" w:type="pct"/>
          </w:tcPr>
          <w:p w14:paraId="62D5863C" w14:textId="77777777" w:rsidR="00433102" w:rsidRPr="0025546A" w:rsidRDefault="00433102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Комментарии</w:t>
            </w:r>
          </w:p>
          <w:p w14:paraId="348B8796" w14:textId="77777777" w:rsidR="00433102" w:rsidRPr="0025546A" w:rsidRDefault="00433102" w:rsidP="001E7A9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433102" w:rsidRPr="0025546A" w14:paraId="1BCED8DE" w14:textId="77777777" w:rsidTr="00D61DE6">
        <w:tc>
          <w:tcPr>
            <w:tcW w:w="744" w:type="pct"/>
          </w:tcPr>
          <w:p w14:paraId="2FCD9203" w14:textId="77777777" w:rsidR="00433102" w:rsidRPr="0025546A" w:rsidRDefault="00433102" w:rsidP="001E7A9D">
            <w:pPr>
              <w:jc w:val="both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proofErr w:type="spellStart"/>
            <w:r w:rsidRPr="0025546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service_id</w:t>
            </w:r>
            <w:proofErr w:type="spellEnd"/>
          </w:p>
        </w:tc>
        <w:tc>
          <w:tcPr>
            <w:tcW w:w="677" w:type="pct"/>
          </w:tcPr>
          <w:p w14:paraId="7C67550D" w14:textId="77777777" w:rsidR="00433102" w:rsidRPr="0025546A" w:rsidRDefault="00433102" w:rsidP="001E7A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proofErr w:type="spellEnd"/>
            <w:r w:rsidRPr="002554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25546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(PRIMARY KEY</w:t>
            </w:r>
          </w:p>
        </w:tc>
        <w:tc>
          <w:tcPr>
            <w:tcW w:w="679" w:type="pct"/>
          </w:tcPr>
          <w:p w14:paraId="2336DD5E" w14:textId="77777777" w:rsidR="00433102" w:rsidRPr="0025546A" w:rsidRDefault="00433102" w:rsidP="001E7A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538" w:type="pct"/>
          </w:tcPr>
          <w:p w14:paraId="0AD72C8E" w14:textId="77777777" w:rsidR="00433102" w:rsidRPr="0025546A" w:rsidRDefault="00433102" w:rsidP="001E7A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sym w:font="Symbol" w:char="F0BE"/>
            </w:r>
          </w:p>
        </w:tc>
        <w:tc>
          <w:tcPr>
            <w:tcW w:w="681" w:type="pct"/>
          </w:tcPr>
          <w:p w14:paraId="7BD4E90C" w14:textId="77777777" w:rsidR="00433102" w:rsidRPr="0025546A" w:rsidRDefault="00433102" w:rsidP="001E7A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882" w:type="pct"/>
          </w:tcPr>
          <w:p w14:paraId="31FD6AAB" w14:textId="77777777" w:rsidR="00433102" w:rsidRPr="0025546A" w:rsidRDefault="00433102" w:rsidP="001E7A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Генерируется</w:t>
            </w:r>
            <w:proofErr w:type="spellEnd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автоматически</w:t>
            </w:r>
            <w:proofErr w:type="spellEnd"/>
          </w:p>
        </w:tc>
        <w:tc>
          <w:tcPr>
            <w:tcW w:w="799" w:type="pct"/>
          </w:tcPr>
          <w:p w14:paraId="61F1FEF5" w14:textId="77777777" w:rsidR="00433102" w:rsidRPr="0025546A" w:rsidRDefault="00433102" w:rsidP="001E7A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Уникальный</w:t>
            </w:r>
            <w:proofErr w:type="spellEnd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  <w:proofErr w:type="spellEnd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услуги</w:t>
            </w:r>
            <w:proofErr w:type="spellEnd"/>
          </w:p>
        </w:tc>
      </w:tr>
      <w:tr w:rsidR="00433102" w:rsidRPr="0025546A" w14:paraId="46BCB8D0" w14:textId="77777777" w:rsidTr="00D61DE6">
        <w:tc>
          <w:tcPr>
            <w:tcW w:w="744" w:type="pct"/>
          </w:tcPr>
          <w:p w14:paraId="3CE4A232" w14:textId="510AEBA3" w:rsidR="00433102" w:rsidRPr="0025546A" w:rsidRDefault="00433102" w:rsidP="00433102">
            <w:pPr>
              <w:jc w:val="both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677" w:type="pct"/>
          </w:tcPr>
          <w:p w14:paraId="2A2F24AB" w14:textId="3DEA3996" w:rsidR="00433102" w:rsidRPr="0025546A" w:rsidRDefault="00433102" w:rsidP="004331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proofErr w:type="spellEnd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 xml:space="preserve"> (FOREIGN KEY)</w:t>
            </w:r>
          </w:p>
        </w:tc>
        <w:tc>
          <w:tcPr>
            <w:tcW w:w="679" w:type="pct"/>
          </w:tcPr>
          <w:p w14:paraId="6D9E790D" w14:textId="58D50299" w:rsidR="00433102" w:rsidRPr="0025546A" w:rsidRDefault="00433102" w:rsidP="004331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538" w:type="pct"/>
          </w:tcPr>
          <w:p w14:paraId="7396EC1E" w14:textId="09CE210B" w:rsidR="00433102" w:rsidRPr="0025546A" w:rsidRDefault="00433102" w:rsidP="004331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sym w:font="Symbol" w:char="F0BE"/>
            </w:r>
          </w:p>
        </w:tc>
        <w:tc>
          <w:tcPr>
            <w:tcW w:w="681" w:type="pct"/>
          </w:tcPr>
          <w:p w14:paraId="7FED3999" w14:textId="12302114" w:rsidR="00433102" w:rsidRPr="0025546A" w:rsidRDefault="00433102" w:rsidP="004331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882" w:type="pct"/>
          </w:tcPr>
          <w:p w14:paraId="4AC7A8C7" w14:textId="6F34BF21" w:rsidR="00433102" w:rsidRPr="0025546A" w:rsidRDefault="00433102" w:rsidP="004331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sym w:font="Symbol" w:char="F0BE"/>
            </w:r>
          </w:p>
        </w:tc>
        <w:tc>
          <w:tcPr>
            <w:tcW w:w="799" w:type="pct"/>
          </w:tcPr>
          <w:p w14:paraId="68A2C06B" w14:textId="00384C7F" w:rsidR="00433102" w:rsidRPr="0025546A" w:rsidRDefault="00433102" w:rsidP="0043310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Внешний ключ на сущность «Сотрудники»</w:t>
            </w:r>
          </w:p>
        </w:tc>
      </w:tr>
      <w:tr w:rsidR="00D61DE6" w:rsidRPr="0025546A" w14:paraId="6CBC6BFD" w14:textId="77777777" w:rsidTr="00D61DE6">
        <w:tc>
          <w:tcPr>
            <w:tcW w:w="744" w:type="pct"/>
          </w:tcPr>
          <w:p w14:paraId="46BDAF6F" w14:textId="341EBCC1" w:rsidR="00D61DE6" w:rsidRPr="00D61DE6" w:rsidRDefault="00D61DE6" w:rsidP="00D61DE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D61DE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slot_id</w:t>
            </w:r>
            <w:proofErr w:type="spellEnd"/>
          </w:p>
        </w:tc>
        <w:tc>
          <w:tcPr>
            <w:tcW w:w="677" w:type="pct"/>
          </w:tcPr>
          <w:p w14:paraId="760013F5" w14:textId="482826BB" w:rsidR="00D61DE6" w:rsidRPr="00D61DE6" w:rsidRDefault="00D61DE6" w:rsidP="00D61DE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proofErr w:type="spellEnd"/>
            <w:r w:rsidRPr="0025546A">
              <w:rPr>
                <w:rFonts w:ascii="Times New Roman" w:hAnsi="Times New Roman" w:cs="Times New Roman"/>
                <w:sz w:val="24"/>
                <w:szCs w:val="24"/>
              </w:rPr>
              <w:t xml:space="preserve"> (FOREIGN KEY)</w:t>
            </w:r>
          </w:p>
        </w:tc>
        <w:tc>
          <w:tcPr>
            <w:tcW w:w="679" w:type="pct"/>
          </w:tcPr>
          <w:p w14:paraId="7C0A87A6" w14:textId="07C698C6" w:rsidR="00D61DE6" w:rsidRPr="00D61DE6" w:rsidRDefault="00D61DE6" w:rsidP="00D61DE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538" w:type="pct"/>
          </w:tcPr>
          <w:p w14:paraId="3B02F001" w14:textId="68DF98E7" w:rsidR="00D61DE6" w:rsidRPr="00D61DE6" w:rsidRDefault="00D61DE6" w:rsidP="00D61DE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sym w:font="Symbol" w:char="F0BE"/>
            </w:r>
          </w:p>
        </w:tc>
        <w:tc>
          <w:tcPr>
            <w:tcW w:w="681" w:type="pct"/>
          </w:tcPr>
          <w:p w14:paraId="7ABE2436" w14:textId="64F9BFDD" w:rsidR="00D61DE6" w:rsidRPr="00D61DE6" w:rsidRDefault="00D61DE6" w:rsidP="00D61DE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882" w:type="pct"/>
          </w:tcPr>
          <w:p w14:paraId="6B802141" w14:textId="3075D356" w:rsidR="00D61DE6" w:rsidRPr="00D61DE6" w:rsidRDefault="00D61DE6" w:rsidP="00D61DE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sym w:font="Symbol" w:char="F0BE"/>
            </w:r>
          </w:p>
        </w:tc>
        <w:tc>
          <w:tcPr>
            <w:tcW w:w="799" w:type="pct"/>
          </w:tcPr>
          <w:p w14:paraId="2D889B59" w14:textId="4E324F5C" w:rsidR="00D61DE6" w:rsidRPr="00D61DE6" w:rsidRDefault="00D61DE6" w:rsidP="00D61DE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54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Внешний ключ на сущность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«Слоты обслуживания»</w:t>
            </w:r>
          </w:p>
        </w:tc>
      </w:tr>
    </w:tbl>
    <w:p w14:paraId="120DA003" w14:textId="2FC04B70" w:rsidR="00942777" w:rsidRPr="0025546A" w:rsidRDefault="00942777" w:rsidP="002554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42777" w:rsidRPr="0025546A" w:rsidSect="002554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A67"/>
    <w:rsid w:val="00052636"/>
    <w:rsid w:val="00106D0B"/>
    <w:rsid w:val="0016513D"/>
    <w:rsid w:val="0025546A"/>
    <w:rsid w:val="00433102"/>
    <w:rsid w:val="0046337B"/>
    <w:rsid w:val="00471A67"/>
    <w:rsid w:val="00572FCF"/>
    <w:rsid w:val="005D41D8"/>
    <w:rsid w:val="006D7190"/>
    <w:rsid w:val="0071575B"/>
    <w:rsid w:val="008A48AF"/>
    <w:rsid w:val="00942777"/>
    <w:rsid w:val="00A52748"/>
    <w:rsid w:val="00AA49E8"/>
    <w:rsid w:val="00AD5A0B"/>
    <w:rsid w:val="00D41D06"/>
    <w:rsid w:val="00D61DE6"/>
    <w:rsid w:val="00D968E1"/>
    <w:rsid w:val="00E24CC4"/>
    <w:rsid w:val="00EC0F95"/>
    <w:rsid w:val="00F9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49D0E"/>
  <w15:chartTrackingRefBased/>
  <w15:docId w15:val="{915DA305-C952-42D8-B04D-D404C3671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71A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71A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3">
    <w:name w:val="Table Grid"/>
    <w:basedOn w:val="a1"/>
    <w:uiPriority w:val="59"/>
    <w:rsid w:val="0071575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157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4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Парфентьев</dc:creator>
  <cp:keywords/>
  <dc:description/>
  <cp:lastModifiedBy>Сергей Парфентьев</cp:lastModifiedBy>
  <cp:revision>16</cp:revision>
  <dcterms:created xsi:type="dcterms:W3CDTF">2025-12-03T13:39:00Z</dcterms:created>
  <dcterms:modified xsi:type="dcterms:W3CDTF">2025-12-03T15:45:00Z</dcterms:modified>
</cp:coreProperties>
</file>