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numPr>
          <w:ilvl w:val="0"/>
          <w:numId w:val="1"/>
        </w:numPr>
        <w:bidi w:val="0"/>
        <w:spacing w:before="240" w:after="120"/>
        <w:ind w:left="0" w:hanging="0"/>
        <w:jc w:val="center"/>
        <w:rPr/>
      </w:pPr>
      <w:r>
        <w:rPr/>
        <w:t>Декомпозиция действий курьеров</w:t>
      </w:r>
    </w:p>
    <w:p>
      <w:pPr>
        <w:pStyle w:val="Style14"/>
        <w:bidi w:val="0"/>
        <w:jc w:val="center"/>
        <w:rPr/>
      </w:pPr>
      <w:r>
        <w:rPr/>
      </w:r>
    </w:p>
    <w:p>
      <w:pPr>
        <w:pStyle w:val="Style14"/>
        <w:bidi w:val="0"/>
        <w:jc w:val="center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825990" cy="152844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599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000" w:type="pct"/>
        <w:jc w:val="lef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4856"/>
        <w:gridCol w:w="4857"/>
        <w:gridCol w:w="4857"/>
      </w:tblGrid>
      <w:tr>
        <w:trPr/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8"/>
              <w:bidi w:val="0"/>
              <w:jc w:val="center"/>
              <w:rPr/>
            </w:pPr>
            <w:r>
              <w:rPr>
                <w:b/>
                <w:bCs/>
              </w:rPr>
              <w:t>Цель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8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8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Уровни</w:t>
            </w:r>
          </w:p>
        </w:tc>
      </w:tr>
      <w:tr>
        <w:trPr>
          <w:trHeight w:val="339" w:hRule="atLeast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8"/>
              <w:bidi w:val="0"/>
              <w:jc w:val="center"/>
              <w:rPr>
                <w:rFonts w:ascii="Liberation Serif" w:hAnsi="Liberation Serif"/>
                <w:b w:val="false"/>
                <w:b w:val="false"/>
                <w:i w:val="false"/>
                <w:i w:val="false"/>
                <w:caps w:val="false"/>
                <w:smallCaps w:val="false"/>
                <w:color w:val="24292F"/>
                <w:spacing w:val="0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24292F"/>
                <w:spacing w:val="0"/>
                <w:sz w:val="24"/>
                <w:szCs w:val="24"/>
              </w:rPr>
              <w:t>Разбить процесс работы курьера на более мелкие, управляемые задачи для упрощения выполнения и понимания процесса.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8"/>
              <w:bidi w:val="0"/>
              <w:jc w:val="center"/>
              <w:rPr/>
            </w:pPr>
            <w:r>
              <w:rPr/>
              <w:t>Функциональная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8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Style14"/>
        <w:bidi w:val="0"/>
        <w:jc w:val="center"/>
        <w:rPr/>
      </w:pPr>
      <w:r>
        <w:rPr/>
      </w:r>
    </w:p>
    <w:p>
      <w:pPr>
        <w:pStyle w:val="Style14"/>
        <w:bidi w:val="0"/>
        <w:jc w:val="center"/>
        <w:rPr/>
      </w:pPr>
      <w:r>
        <w:rPr/>
      </w:r>
    </w:p>
    <w:p>
      <w:pPr>
        <w:pStyle w:val="Style14"/>
        <w:bidi w:val="0"/>
        <w:jc w:val="center"/>
        <w:rPr/>
      </w:pPr>
      <w:r>
        <w:rPr/>
      </w:r>
    </w:p>
    <w:p>
      <w:pPr>
        <w:pStyle w:val="Style14"/>
        <w:bidi w:val="0"/>
        <w:jc w:val="center"/>
        <w:rPr/>
      </w:pPr>
      <w:r>
        <w:rPr/>
      </w:r>
    </w:p>
    <w:p>
      <w:pPr>
        <w:pStyle w:val="1"/>
        <w:ind w:left="0" w:hanging="0"/>
        <w:jc w:val="center"/>
        <w:rPr/>
      </w:pPr>
      <w:r>
        <w:rPr/>
      </w:r>
    </w:p>
    <w:p>
      <w:pPr>
        <w:pStyle w:val="Style14"/>
        <w:ind w:left="0" w:hanging="0"/>
        <w:jc w:val="center"/>
        <w:rPr/>
      </w:pPr>
      <w:r>
        <w:rPr/>
      </w:r>
    </w:p>
    <w:p>
      <w:pPr>
        <w:pStyle w:val="Style14"/>
        <w:ind w:left="0" w:hanging="0"/>
        <w:jc w:val="center"/>
        <w:rPr/>
      </w:pPr>
      <w:r>
        <w:rPr/>
      </w:r>
    </w:p>
    <w:p>
      <w:pPr>
        <w:pStyle w:val="1"/>
        <w:numPr>
          <w:ilvl w:val="0"/>
          <w:numId w:val="1"/>
        </w:numPr>
        <w:ind w:left="0" w:hanging="0"/>
        <w:jc w:val="center"/>
        <w:rPr/>
      </w:pPr>
      <w:r>
        <w:rPr/>
        <w:t>Декомпозиция действующих лиц</w:t>
      </w:r>
    </w:p>
    <w:p>
      <w:pPr>
        <w:pStyle w:val="Style14"/>
        <w:bidi w:val="0"/>
        <w:jc w:val="center"/>
        <w:rPr/>
      </w:pPr>
      <w:r>
        <w:rPr/>
      </w:r>
    </w:p>
    <w:tbl>
      <w:tblPr>
        <w:tblW w:w="5000" w:type="pct"/>
        <w:jc w:val="lef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</w:tblPr>
      <w:tblGrid>
        <w:gridCol w:w="4856"/>
        <w:gridCol w:w="4857"/>
        <w:gridCol w:w="4857"/>
      </w:tblGrid>
      <w:tr>
        <w:trPr/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8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8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8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Уровни</w:t>
            </w:r>
          </w:p>
        </w:tc>
      </w:tr>
      <w:tr>
        <w:trPr/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8"/>
              <w:jc w:val="center"/>
              <w:rPr/>
            </w:pPr>
            <w:r>
              <w:rPr/>
              <w:t>Определение основных ролей и их функций в системе доставки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18"/>
              <w:jc w:val="center"/>
              <w:rPr/>
            </w:pPr>
            <w:r>
              <w:rPr/>
              <w:t>Объектная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18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Style14"/>
        <w:bidi w:val="0"/>
        <w:spacing w:before="0" w:after="140"/>
        <w:jc w:val="center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-389255</wp:posOffset>
            </wp:positionH>
            <wp:positionV relativeFrom="paragraph">
              <wp:posOffset>302260</wp:posOffset>
            </wp:positionV>
            <wp:extent cx="10030460" cy="153606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046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155</TotalTime>
  <Application>LibreOffice/6.1.2.1$Linux_X86_64 LibreOffice_project/10$Build-1</Application>
  <Pages>2</Pages>
  <Words>40</Words>
  <Characters>254</Characters>
  <CharactersWithSpaces>280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2024-12-22T12:42:54Z</dcterms:created>
  <dc:creator/>
  <dc:description/>
  <dc:language>ru-RU</dc:language>
  <cp:lastModifiedBy/>
  <dcterms:modified xsi:type="dcterms:W3CDTF">2025-01-05T19:34:09Z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