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Nian(current leader), Bingzhen Chen, Xiaoqian Yang</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21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6"/>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7"/>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(scoreboard design)</w:t>
                  </w:r>
                </w:p>
                <w:p w:rsidR="00000000" w:rsidDel="00000000" w:rsidP="00000000" w:rsidRDefault="00000000" w:rsidRPr="00000000" w14:paraId="0000002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bl>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are accomplished.</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b w:val="1"/>
          <w:color w:val="2d3b45"/>
          <w:sz w:val="24"/>
          <w:szCs w:val="24"/>
          <w:rtl w:val="0"/>
        </w:rPr>
        <w:t xml:space="preserve">Task accomplished by the team this week</w:t>
      </w:r>
      <w:r w:rsidDel="00000000" w:rsidR="00000000" w:rsidRPr="00000000">
        <w:rPr>
          <w:rtl w:val="0"/>
        </w:rPr>
      </w:r>
    </w:p>
    <w:p w:rsidR="00000000" w:rsidDel="00000000" w:rsidP="00000000" w:rsidRDefault="00000000" w:rsidRPr="00000000" w14:paraId="0000002F">
      <w:pPr>
        <w:numPr>
          <w:ilvl w:val="0"/>
          <w:numId w:val="2"/>
        </w:numPr>
        <w:shd w:fill="ffffff" w:val="clear"/>
        <w:spacing w:after="0" w:afterAutospacing="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Modified github's README about instructions on which features of the website to check.</w:t>
      </w:r>
    </w:p>
    <w:p w:rsidR="00000000" w:rsidDel="00000000" w:rsidP="00000000" w:rsidRDefault="00000000" w:rsidRPr="00000000" w14:paraId="00000030">
      <w:pPr>
        <w:numPr>
          <w:ilvl w:val="0"/>
          <w:numId w:val="2"/>
        </w:numPr>
        <w:shd w:fill="ffffff" w:val="clear"/>
        <w:spacing w:after="18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Finished scoreboard frontend and backend design, allowing users to check the total score rank and individual score history.</w:t>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32">
      <w:pPr>
        <w:shd w:fill="ffffff" w:val="clear"/>
        <w:spacing w:after="180" w:before="180" w:lineRule="auto"/>
        <w:ind w:left="72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5943600" cy="157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 next task to do (or current task to be continued).</w:t>
      </w:r>
      <w:r w:rsidDel="00000000" w:rsidR="00000000" w:rsidRPr="00000000">
        <w:rPr>
          <w:rtl w:val="0"/>
        </w:rPr>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Research on hosting the website.</w:t>
      </w: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Provide instructions for expert users to verify your finished work: </w:t>
      </w:r>
    </w:p>
    <w:p w:rsidR="00000000" w:rsidDel="00000000" w:rsidP="00000000" w:rsidRDefault="00000000" w:rsidRPr="00000000" w14:paraId="00000039">
      <w:pPr>
        <w:numPr>
          <w:ilvl w:val="0"/>
          <w:numId w:val="1"/>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View GitHub commits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Follow the instruction to setup our project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Check the login and registration page</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admin account and check the status. </w:t>
      </w:r>
    </w:p>
    <w:p w:rsidR="00000000" w:rsidDel="00000000" w:rsidP="00000000" w:rsidRDefault="00000000" w:rsidRPr="00000000" w14:paraId="0000003D">
      <w:pPr>
        <w:numPr>
          <w:ilvl w:val="0"/>
          <w:numId w:val="1"/>
        </w:numPr>
        <w:shd w:fill="ffffff" w:val="clear"/>
        <w:spacing w:after="18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user account to check the study and quiz mode.</w:t>
      </w:r>
    </w:p>
    <w:p w:rsidR="00000000" w:rsidDel="00000000" w:rsidP="00000000" w:rsidRDefault="00000000" w:rsidRPr="00000000" w14:paraId="0000003E">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1752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github.com/StacyYang/Flashcards-to-learn-a-foreign-language/blob/main/README.md" TargetMode="External"/><Relationship Id="rId9" Type="http://schemas.openxmlformats.org/officeDocument/2006/relationships/hyperlink" Target="https://github.com/StacyYang/Flashcards-to-learn-a-foreign-language/commits/main" TargetMode="External"/><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