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F3C4B" w14:textId="77777777" w:rsidR="00392C3C" w:rsidRDefault="00000000" w:rsidP="00392C3C">
      <w:pPr>
        <w:pStyle w:val="Title"/>
        <w:rPr>
          <w:rFonts w:ascii="Times New Roman" w:hAnsi="Times New Roman" w:cs="Times New Roman"/>
          <w:color w:val="auto"/>
          <w:sz w:val="44"/>
          <w:szCs w:val="44"/>
        </w:rPr>
      </w:pPr>
      <w:r w:rsidRPr="008369BB">
        <w:rPr>
          <w:rFonts w:ascii="Times New Roman" w:hAnsi="Times New Roman" w:cs="Times New Roman"/>
          <w:color w:val="auto"/>
          <w:sz w:val="44"/>
          <w:szCs w:val="44"/>
        </w:rPr>
        <w:t>Udemy Course Analysis Using Power B</w:t>
      </w:r>
      <w:r w:rsidR="00392C3C">
        <w:rPr>
          <w:rFonts w:ascii="Times New Roman" w:hAnsi="Times New Roman" w:cs="Times New Roman"/>
          <w:color w:val="auto"/>
          <w:sz w:val="44"/>
          <w:szCs w:val="44"/>
        </w:rPr>
        <w:t>I</w:t>
      </w:r>
    </w:p>
    <w:p w14:paraId="5B96AB78" w14:textId="5B20422B" w:rsidR="00C61F2D" w:rsidRDefault="00670BE9" w:rsidP="008369BB">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F974BAD" wp14:editId="6785DBB3">
            <wp:extent cx="6867525" cy="3562350"/>
            <wp:effectExtent l="0" t="0" r="9525" b="0"/>
            <wp:docPr id="12312156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15694" name="Picture 1231215694"/>
                    <pic:cNvPicPr/>
                  </pic:nvPicPr>
                  <pic:blipFill>
                    <a:blip r:embed="rId8"/>
                    <a:stretch>
                      <a:fillRect/>
                    </a:stretch>
                  </pic:blipFill>
                  <pic:spPr>
                    <a:xfrm>
                      <a:off x="0" y="0"/>
                      <a:ext cx="6868570" cy="3562892"/>
                    </a:xfrm>
                    <a:prstGeom prst="rect">
                      <a:avLst/>
                    </a:prstGeom>
                  </pic:spPr>
                </pic:pic>
              </a:graphicData>
            </a:graphic>
          </wp:inline>
        </w:drawing>
      </w:r>
    </w:p>
    <w:p w14:paraId="45AD7EA6" w14:textId="07F271B1" w:rsidR="00C61F2D" w:rsidRDefault="00C61F2D" w:rsidP="008369BB">
      <w:pPr>
        <w:rPr>
          <w:rFonts w:ascii="Times New Roman" w:hAnsi="Times New Roman" w:cs="Times New Roman"/>
          <w:b/>
          <w:bCs/>
          <w:sz w:val="32"/>
          <w:szCs w:val="32"/>
        </w:rPr>
      </w:pPr>
    </w:p>
    <w:p w14:paraId="7BE5743D" w14:textId="74A33108" w:rsidR="00670BE9" w:rsidRDefault="00670BE9" w:rsidP="008369BB">
      <w:pPr>
        <w:rPr>
          <w:rFonts w:ascii="Times New Roman" w:hAnsi="Times New Roman" w:cs="Times New Roman"/>
          <w:b/>
          <w:bCs/>
          <w:sz w:val="32"/>
          <w:szCs w:val="32"/>
        </w:rPr>
      </w:pPr>
      <w:r>
        <w:rPr>
          <w:rFonts w:ascii="Times New Roman" w:hAnsi="Times New Roman" w:cs="Times New Roman"/>
          <w:b/>
          <w:bCs/>
          <w:sz w:val="32"/>
          <w:szCs w:val="32"/>
        </w:rPr>
        <w:t>By:</w:t>
      </w:r>
    </w:p>
    <w:p w14:paraId="5E3F2182" w14:textId="4778AF2F" w:rsidR="00C61F2D" w:rsidRPr="00670BE9" w:rsidRDefault="00670BE9" w:rsidP="008369BB">
      <w:pPr>
        <w:rPr>
          <w:rFonts w:ascii="Times New Roman" w:hAnsi="Times New Roman" w:cs="Times New Roman"/>
          <w:sz w:val="32"/>
          <w:szCs w:val="32"/>
        </w:rPr>
      </w:pPr>
      <w:r w:rsidRPr="00670BE9">
        <w:rPr>
          <w:rFonts w:ascii="Times New Roman" w:hAnsi="Times New Roman" w:cs="Times New Roman"/>
          <w:sz w:val="32"/>
          <w:szCs w:val="32"/>
        </w:rPr>
        <w:t>Stacyln Ashawa Aryee</w:t>
      </w:r>
    </w:p>
    <w:p w14:paraId="0008FD6F" w14:textId="6BA0FE49" w:rsidR="00C61F2D" w:rsidRPr="00F030B3" w:rsidRDefault="00670BE9" w:rsidP="008369BB">
      <w:pPr>
        <w:rPr>
          <w:rFonts w:ascii="Times New Roman" w:hAnsi="Times New Roman" w:cs="Times New Roman"/>
          <w:sz w:val="24"/>
          <w:szCs w:val="24"/>
        </w:rPr>
      </w:pPr>
      <w:r w:rsidRPr="00F030B3">
        <w:rPr>
          <w:rFonts w:ascii="Times New Roman" w:hAnsi="Times New Roman" w:cs="Times New Roman"/>
          <w:sz w:val="24"/>
          <w:szCs w:val="24"/>
        </w:rPr>
        <w:t>Power BI Project</w:t>
      </w:r>
    </w:p>
    <w:p w14:paraId="3ADEE071" w14:textId="28CB4042" w:rsidR="00C61F2D" w:rsidRPr="00F030B3" w:rsidRDefault="00F030B3" w:rsidP="008369BB">
      <w:pPr>
        <w:rPr>
          <w:rFonts w:ascii="Times New Roman" w:hAnsi="Times New Roman" w:cs="Times New Roman"/>
          <w:sz w:val="24"/>
          <w:szCs w:val="24"/>
        </w:rPr>
      </w:pPr>
      <w:r w:rsidRPr="00F030B3">
        <w:rPr>
          <w:rFonts w:ascii="Times New Roman" w:hAnsi="Times New Roman" w:cs="Times New Roman"/>
          <w:sz w:val="24"/>
          <w:szCs w:val="24"/>
        </w:rPr>
        <w:t>Date: 16</w:t>
      </w:r>
      <w:r w:rsidRPr="00F030B3">
        <w:rPr>
          <w:rFonts w:ascii="Times New Roman" w:hAnsi="Times New Roman" w:cs="Times New Roman"/>
          <w:sz w:val="24"/>
          <w:szCs w:val="24"/>
          <w:vertAlign w:val="superscript"/>
        </w:rPr>
        <w:t xml:space="preserve">th </w:t>
      </w:r>
      <w:r w:rsidRPr="00F030B3">
        <w:rPr>
          <w:rFonts w:ascii="Times New Roman" w:hAnsi="Times New Roman" w:cs="Times New Roman"/>
          <w:sz w:val="24"/>
          <w:szCs w:val="24"/>
        </w:rPr>
        <w:t>June, 2025</w:t>
      </w:r>
    </w:p>
    <w:p w14:paraId="44620C42" w14:textId="77777777" w:rsidR="00C61F2D" w:rsidRDefault="00C61F2D" w:rsidP="008369BB">
      <w:pPr>
        <w:rPr>
          <w:rFonts w:ascii="Times New Roman" w:hAnsi="Times New Roman" w:cs="Times New Roman"/>
          <w:b/>
          <w:bCs/>
          <w:sz w:val="32"/>
          <w:szCs w:val="32"/>
        </w:rPr>
      </w:pPr>
    </w:p>
    <w:p w14:paraId="0D09A12B" w14:textId="55F394ED" w:rsidR="00392C3C" w:rsidRPr="00C61F2D" w:rsidRDefault="00C61F2D" w:rsidP="008369BB">
      <w:pPr>
        <w:rPr>
          <w:rFonts w:ascii="Times New Roman" w:hAnsi="Times New Roman" w:cs="Times New Roman"/>
          <w:b/>
          <w:bCs/>
          <w:sz w:val="32"/>
          <w:szCs w:val="32"/>
        </w:rPr>
      </w:pPr>
      <w:r w:rsidRPr="00C61F2D">
        <w:rPr>
          <w:rFonts w:ascii="Times New Roman" w:hAnsi="Times New Roman" w:cs="Times New Roman"/>
          <w:b/>
          <w:bCs/>
          <w:sz w:val="32"/>
          <w:szCs w:val="32"/>
        </w:rPr>
        <w:t>TABLE OF CONTENT</w:t>
      </w:r>
    </w:p>
    <w:p w14:paraId="7CBC1100" w14:textId="3CC45A3B" w:rsidR="00392C3C" w:rsidRPr="00C61F2D" w:rsidRDefault="00C61F2D" w:rsidP="00C61F2D">
      <w:pPr>
        <w:pStyle w:val="ListParagraph"/>
        <w:numPr>
          <w:ilvl w:val="0"/>
          <w:numId w:val="14"/>
        </w:numPr>
        <w:spacing w:line="480" w:lineRule="auto"/>
        <w:rPr>
          <w:rFonts w:ascii="Times New Roman" w:hAnsi="Times New Roman" w:cs="Times New Roman"/>
          <w:sz w:val="28"/>
          <w:szCs w:val="28"/>
        </w:rPr>
      </w:pPr>
      <w:r w:rsidRPr="00C61F2D">
        <w:rPr>
          <w:rFonts w:ascii="Times New Roman" w:hAnsi="Times New Roman" w:cs="Times New Roman"/>
          <w:sz w:val="28"/>
          <w:szCs w:val="28"/>
        </w:rPr>
        <w:t>Introduction</w:t>
      </w:r>
    </w:p>
    <w:p w14:paraId="1A1477F6" w14:textId="07B77FB6" w:rsidR="00C61F2D" w:rsidRPr="00C61F2D" w:rsidRDefault="00C61F2D" w:rsidP="00C61F2D">
      <w:pPr>
        <w:pStyle w:val="ListParagraph"/>
        <w:numPr>
          <w:ilvl w:val="0"/>
          <w:numId w:val="14"/>
        </w:numPr>
        <w:spacing w:line="480" w:lineRule="auto"/>
        <w:rPr>
          <w:rFonts w:ascii="Times New Roman" w:hAnsi="Times New Roman" w:cs="Times New Roman"/>
          <w:sz w:val="28"/>
          <w:szCs w:val="28"/>
        </w:rPr>
      </w:pPr>
      <w:r w:rsidRPr="00C61F2D">
        <w:rPr>
          <w:rFonts w:ascii="Times New Roman" w:hAnsi="Times New Roman" w:cs="Times New Roman"/>
          <w:sz w:val="28"/>
          <w:szCs w:val="28"/>
        </w:rPr>
        <w:t xml:space="preserve">Key question &amp; Insights </w:t>
      </w:r>
    </w:p>
    <w:p w14:paraId="479C3ACD" w14:textId="62E95ABA" w:rsidR="00C61F2D" w:rsidRPr="00C61F2D" w:rsidRDefault="00C61F2D" w:rsidP="00C61F2D">
      <w:pPr>
        <w:pStyle w:val="ListParagraph"/>
        <w:numPr>
          <w:ilvl w:val="0"/>
          <w:numId w:val="14"/>
        </w:numPr>
        <w:spacing w:line="480" w:lineRule="auto"/>
        <w:rPr>
          <w:rFonts w:ascii="Times New Roman" w:hAnsi="Times New Roman" w:cs="Times New Roman"/>
          <w:sz w:val="28"/>
          <w:szCs w:val="28"/>
        </w:rPr>
      </w:pPr>
      <w:r w:rsidRPr="00C61F2D">
        <w:rPr>
          <w:rFonts w:ascii="Times New Roman" w:hAnsi="Times New Roman" w:cs="Times New Roman"/>
          <w:sz w:val="28"/>
          <w:szCs w:val="28"/>
        </w:rPr>
        <w:t>Unexpected Event</w:t>
      </w:r>
    </w:p>
    <w:p w14:paraId="3F4D6E64" w14:textId="75BD95CA" w:rsidR="00C61F2D" w:rsidRPr="00C61F2D" w:rsidRDefault="00C61F2D" w:rsidP="00C61F2D">
      <w:pPr>
        <w:pStyle w:val="ListParagraph"/>
        <w:numPr>
          <w:ilvl w:val="0"/>
          <w:numId w:val="14"/>
        </w:numPr>
        <w:spacing w:line="480" w:lineRule="auto"/>
        <w:rPr>
          <w:rFonts w:ascii="Times New Roman" w:hAnsi="Times New Roman" w:cs="Times New Roman"/>
          <w:sz w:val="28"/>
          <w:szCs w:val="28"/>
        </w:rPr>
      </w:pPr>
      <w:r w:rsidRPr="00C61F2D">
        <w:rPr>
          <w:rFonts w:ascii="Times New Roman" w:hAnsi="Times New Roman" w:cs="Times New Roman"/>
          <w:sz w:val="28"/>
          <w:szCs w:val="28"/>
        </w:rPr>
        <w:t>Conclusion</w:t>
      </w:r>
    </w:p>
    <w:p w14:paraId="78760B83" w14:textId="573BEB9B" w:rsidR="00C61F2D" w:rsidRPr="00C61F2D" w:rsidRDefault="00C61F2D" w:rsidP="00C61F2D">
      <w:pPr>
        <w:pStyle w:val="ListParagraph"/>
        <w:numPr>
          <w:ilvl w:val="0"/>
          <w:numId w:val="14"/>
        </w:numPr>
        <w:spacing w:line="480" w:lineRule="auto"/>
        <w:rPr>
          <w:rFonts w:ascii="Times New Roman" w:hAnsi="Times New Roman" w:cs="Times New Roman"/>
          <w:sz w:val="28"/>
          <w:szCs w:val="28"/>
        </w:rPr>
      </w:pPr>
      <w:r w:rsidRPr="00C61F2D">
        <w:rPr>
          <w:rFonts w:ascii="Times New Roman" w:hAnsi="Times New Roman" w:cs="Times New Roman"/>
          <w:sz w:val="28"/>
          <w:szCs w:val="28"/>
        </w:rPr>
        <w:t>Recommendation</w:t>
      </w:r>
    </w:p>
    <w:p w14:paraId="6C5AFF96" w14:textId="0C87A774" w:rsidR="00392C3C" w:rsidRPr="00392C3C" w:rsidRDefault="00392C3C" w:rsidP="008369BB">
      <w:pPr>
        <w:rPr>
          <w:rFonts w:ascii="Times New Roman" w:hAnsi="Times New Roman" w:cs="Times New Roman"/>
          <w:b/>
          <w:bCs/>
          <w:sz w:val="32"/>
          <w:szCs w:val="32"/>
        </w:rPr>
      </w:pPr>
      <w:r w:rsidRPr="00392C3C">
        <w:rPr>
          <w:rFonts w:ascii="Times New Roman" w:hAnsi="Times New Roman" w:cs="Times New Roman"/>
          <w:b/>
          <w:bCs/>
          <w:sz w:val="32"/>
          <w:szCs w:val="32"/>
        </w:rPr>
        <w:lastRenderedPageBreak/>
        <w:t>INTRODUCTION</w:t>
      </w:r>
    </w:p>
    <w:p w14:paraId="32B34573" w14:textId="0E584BA7" w:rsidR="000B5E44" w:rsidRPr="008369BB" w:rsidRDefault="000B5E44" w:rsidP="008369BB">
      <w:pPr>
        <w:rPr>
          <w:rFonts w:ascii="Times New Roman" w:hAnsi="Times New Roman" w:cs="Times New Roman"/>
          <w:sz w:val="24"/>
          <w:szCs w:val="24"/>
        </w:rPr>
      </w:pPr>
      <w:r w:rsidRPr="008369BB">
        <w:rPr>
          <w:rFonts w:ascii="Times New Roman" w:hAnsi="Times New Roman" w:cs="Times New Roman"/>
          <w:sz w:val="24"/>
          <w:szCs w:val="24"/>
        </w:rPr>
        <w:t>Udemy is a leading online learning platform that allows instructors to create and host courses on a wide range of topics. Founded in May 2010 by Eren Bali, Gagan Biyani, and Oktay Caglar, Udemy has grown into one of the top 13 online learning platforms in 2025. The platform offers both paid and free courses, making education accessible to a global audience with diverse learning needs.</w:t>
      </w:r>
    </w:p>
    <w:p w14:paraId="407D5A6A" w14:textId="3C74110D" w:rsidR="000B5E44" w:rsidRPr="008369BB" w:rsidRDefault="000B5E44" w:rsidP="008369BB">
      <w:pPr>
        <w:rPr>
          <w:rFonts w:ascii="Times New Roman" w:hAnsi="Times New Roman" w:cs="Times New Roman"/>
          <w:sz w:val="24"/>
          <w:szCs w:val="24"/>
        </w:rPr>
      </w:pPr>
      <w:r w:rsidRPr="008369BB">
        <w:rPr>
          <w:rFonts w:ascii="Times New Roman" w:hAnsi="Times New Roman" w:cs="Times New Roman"/>
          <w:sz w:val="24"/>
          <w:szCs w:val="24"/>
        </w:rPr>
        <w:t>This project analyzes a dataset of Udemy courses using Power BI to uncover insights related to course accessibility, revenue performance, and publishing trends over time. The goal is to understand what factors influence course success, learner engagement, and monetization,</w:t>
      </w:r>
      <w:r w:rsidR="00670BE9" w:rsidRPr="00670BE9">
        <w:rPr>
          <w:rFonts w:ascii="Times New Roman" w:hAnsi="Times New Roman" w:cs="Times New Roman"/>
          <w:noProof/>
          <w:sz w:val="24"/>
          <w:szCs w:val="24"/>
        </w:rPr>
        <w:t xml:space="preserve"> </w:t>
      </w:r>
      <w:r w:rsidRPr="008369BB">
        <w:rPr>
          <w:rFonts w:ascii="Times New Roman" w:hAnsi="Times New Roman" w:cs="Times New Roman"/>
          <w:sz w:val="24"/>
          <w:szCs w:val="24"/>
        </w:rPr>
        <w:t>and to provide actionable recommendations for educators and platform strategists.</w:t>
      </w:r>
    </w:p>
    <w:p w14:paraId="54582C36" w14:textId="36766317" w:rsidR="00161C21" w:rsidRPr="008369BB" w:rsidRDefault="00161C21" w:rsidP="008369BB">
      <w:pPr>
        <w:pStyle w:val="IntenseQuote"/>
        <w:ind w:left="0"/>
        <w:rPr>
          <w:rFonts w:ascii="Times New Roman" w:hAnsi="Times New Roman" w:cs="Times New Roman"/>
          <w:color w:val="auto"/>
          <w:sz w:val="32"/>
          <w:szCs w:val="32"/>
        </w:rPr>
      </w:pPr>
    </w:p>
    <w:p w14:paraId="5A07D1E9" w14:textId="1F95E3FD" w:rsidR="00E17B7D" w:rsidRPr="008369BB" w:rsidRDefault="00000000" w:rsidP="008369BB">
      <w:pPr>
        <w:pStyle w:val="IntenseQuote"/>
        <w:ind w:left="0"/>
        <w:rPr>
          <w:rFonts w:ascii="Times New Roman" w:hAnsi="Times New Roman" w:cs="Times New Roman"/>
          <w:color w:val="auto"/>
          <w:sz w:val="32"/>
          <w:szCs w:val="32"/>
        </w:rPr>
      </w:pPr>
      <w:r w:rsidRPr="008369BB">
        <w:rPr>
          <w:rFonts w:ascii="Times New Roman" w:hAnsi="Times New Roman" w:cs="Times New Roman"/>
          <w:color w:val="auto"/>
          <w:sz w:val="32"/>
          <w:szCs w:val="32"/>
        </w:rPr>
        <w:t>Course Access Distribution</w:t>
      </w:r>
    </w:p>
    <w:p w14:paraId="790CB574" w14:textId="0C5A7841" w:rsidR="00E17B7D" w:rsidRPr="008369BB" w:rsidRDefault="00E42C2E" w:rsidP="008369BB">
      <w:pPr>
        <w:rPr>
          <w:rFonts w:ascii="Times New Roman" w:hAnsi="Times New Roman" w:cs="Times New Roman"/>
          <w:sz w:val="24"/>
          <w:szCs w:val="24"/>
        </w:rPr>
      </w:pPr>
      <w:r w:rsidRPr="008369BB">
        <w:rPr>
          <w:rFonts w:ascii="Times New Roman" w:hAnsi="Times New Roman" w:cs="Times New Roman"/>
          <w:b/>
          <w:bCs/>
          <w:sz w:val="24"/>
          <w:szCs w:val="24"/>
        </w:rPr>
        <w:t>Key Questions:</w:t>
      </w:r>
      <w:r w:rsidRPr="008369BB">
        <w:rPr>
          <w:rFonts w:ascii="Times New Roman" w:hAnsi="Times New Roman" w:cs="Times New Roman"/>
          <w:sz w:val="24"/>
          <w:szCs w:val="24"/>
        </w:rPr>
        <w:br/>
        <w:t>1. What is the proportion of paid vs. free courses on Udemy?</w:t>
      </w:r>
      <w:r w:rsidRPr="008369BB">
        <w:rPr>
          <w:rFonts w:ascii="Times New Roman" w:hAnsi="Times New Roman" w:cs="Times New Roman"/>
          <w:sz w:val="24"/>
          <w:szCs w:val="24"/>
        </w:rPr>
        <w:br/>
        <w:t>2. How are courses distributed across different subjects and levels?</w:t>
      </w:r>
      <w:r w:rsidRPr="008369BB">
        <w:rPr>
          <w:rFonts w:ascii="Times New Roman" w:hAnsi="Times New Roman" w:cs="Times New Roman"/>
          <w:sz w:val="24"/>
          <w:szCs w:val="24"/>
        </w:rPr>
        <w:br/>
        <w:t>3. Which subjects are most offered on the platform?</w:t>
      </w:r>
      <w:r w:rsidR="00392C3C" w:rsidRPr="00392C3C">
        <w:rPr>
          <w:rFonts w:ascii="Times New Roman" w:hAnsi="Times New Roman" w:cs="Times New Roman"/>
          <w:noProof/>
          <w:sz w:val="24"/>
          <w:szCs w:val="24"/>
        </w:rPr>
        <w:t xml:space="preserve"> </w:t>
      </w:r>
      <w:r w:rsidRPr="008369BB">
        <w:rPr>
          <w:rFonts w:ascii="Times New Roman" w:hAnsi="Times New Roman" w:cs="Times New Roman"/>
          <w:sz w:val="24"/>
          <w:szCs w:val="24"/>
        </w:rPr>
        <w:br/>
      </w:r>
    </w:p>
    <w:p w14:paraId="779A0CDD" w14:textId="77777777" w:rsidR="00E17B7D" w:rsidRPr="008369BB" w:rsidRDefault="00000000" w:rsidP="008369BB">
      <w:pPr>
        <w:pStyle w:val="Heading2"/>
        <w:rPr>
          <w:rFonts w:ascii="Times New Roman" w:hAnsi="Times New Roman" w:cs="Times New Roman"/>
          <w:color w:val="auto"/>
          <w:sz w:val="24"/>
          <w:szCs w:val="24"/>
        </w:rPr>
      </w:pPr>
      <w:r w:rsidRPr="008369BB">
        <w:rPr>
          <w:rFonts w:ascii="Times New Roman" w:hAnsi="Times New Roman" w:cs="Times New Roman"/>
          <w:color w:val="auto"/>
          <w:sz w:val="24"/>
          <w:szCs w:val="24"/>
        </w:rPr>
        <w:t>Insights &amp; Analysis:</w:t>
      </w:r>
    </w:p>
    <w:p w14:paraId="6BEC5F83" w14:textId="2C9246E9" w:rsidR="00E17B7D" w:rsidRPr="008369BB" w:rsidRDefault="00000000" w:rsidP="008369BB">
      <w:pPr>
        <w:rPr>
          <w:rFonts w:ascii="Times New Roman" w:hAnsi="Times New Roman" w:cs="Times New Roman"/>
          <w:sz w:val="24"/>
          <w:szCs w:val="24"/>
        </w:rPr>
      </w:pPr>
      <w:r w:rsidRPr="008369BB">
        <w:rPr>
          <w:rFonts w:ascii="Times New Roman" w:hAnsi="Times New Roman" w:cs="Times New Roman"/>
          <w:sz w:val="24"/>
          <w:szCs w:val="24"/>
        </w:rPr>
        <w:br/>
        <w:t>- Paid courses dominate Udemy’s catalog, but free courses play a key role in attracting new users.</w:t>
      </w:r>
      <w:r w:rsidRPr="008369BB">
        <w:rPr>
          <w:rFonts w:ascii="Times New Roman" w:hAnsi="Times New Roman" w:cs="Times New Roman"/>
          <w:sz w:val="24"/>
          <w:szCs w:val="24"/>
        </w:rPr>
        <w:br/>
        <w:t>- Web Design and Business Finance have the highest number of courses.</w:t>
      </w:r>
      <w:r w:rsidR="00670BE9" w:rsidRPr="00670BE9">
        <w:rPr>
          <w:rFonts w:ascii="Times New Roman" w:hAnsi="Times New Roman" w:cs="Times New Roman"/>
          <w:noProof/>
          <w:sz w:val="24"/>
          <w:szCs w:val="24"/>
        </w:rPr>
        <w:t xml:space="preserve"> </w:t>
      </w:r>
      <w:r w:rsidRPr="008369BB">
        <w:rPr>
          <w:rFonts w:ascii="Times New Roman" w:hAnsi="Times New Roman" w:cs="Times New Roman"/>
          <w:sz w:val="24"/>
          <w:szCs w:val="24"/>
        </w:rPr>
        <w:br/>
        <w:t>- Beginner and All-Level courses are the most common, catering to a wide audience.</w:t>
      </w:r>
      <w:r w:rsidRPr="008369BB">
        <w:rPr>
          <w:rFonts w:ascii="Times New Roman" w:hAnsi="Times New Roman" w:cs="Times New Roman"/>
          <w:sz w:val="24"/>
          <w:szCs w:val="24"/>
        </w:rPr>
        <w:br/>
      </w:r>
    </w:p>
    <w:p w14:paraId="4D7CC8CE" w14:textId="4BC132D1" w:rsidR="00E17B7D" w:rsidRPr="008369BB" w:rsidRDefault="00C240A8" w:rsidP="008369BB">
      <w:pPr>
        <w:pStyle w:val="IntenseQuote"/>
        <w:ind w:left="0"/>
        <w:rPr>
          <w:rFonts w:ascii="Times New Roman" w:hAnsi="Times New Roman" w:cs="Times New Roman"/>
          <w:b w:val="0"/>
          <w:bCs w:val="0"/>
          <w:i w:val="0"/>
          <w:iCs w:val="0"/>
          <w:color w:val="auto"/>
        </w:rPr>
      </w:pPr>
      <w:r w:rsidRPr="008369BB">
        <w:rPr>
          <w:rFonts w:ascii="Times New Roman" w:hAnsi="Times New Roman" w:cs="Times New Roman"/>
          <w:color w:val="auto"/>
          <w:sz w:val="32"/>
          <w:szCs w:val="32"/>
        </w:rPr>
        <w:t>Price Revenue Analysis</w:t>
      </w:r>
      <w:r w:rsidR="000B5E44" w:rsidRPr="008369BB">
        <w:rPr>
          <w:rFonts w:ascii="Times New Roman" w:hAnsi="Times New Roman" w:cs="Times New Roman"/>
          <w:color w:val="auto"/>
          <w:sz w:val="32"/>
          <w:szCs w:val="32"/>
        </w:rPr>
        <w:t xml:space="preserve">                                                                            </w:t>
      </w:r>
    </w:p>
    <w:p w14:paraId="47307701" w14:textId="0BFF81A2" w:rsidR="00E17B7D" w:rsidRPr="008369BB" w:rsidRDefault="00550A37" w:rsidP="008369BB">
      <w:pPr>
        <w:rPr>
          <w:rFonts w:ascii="Times New Roman" w:hAnsi="Times New Roman" w:cs="Times New Roman"/>
          <w:sz w:val="24"/>
          <w:szCs w:val="24"/>
        </w:rPr>
      </w:pPr>
      <w:r w:rsidRPr="008369BB">
        <w:rPr>
          <w:rFonts w:ascii="Times New Roman" w:hAnsi="Times New Roman" w:cs="Times New Roman"/>
          <w:b/>
          <w:bCs/>
          <w:sz w:val="24"/>
          <w:szCs w:val="24"/>
        </w:rPr>
        <w:t>Key Questions</w:t>
      </w:r>
      <w:r w:rsidRPr="008369BB">
        <w:rPr>
          <w:rFonts w:ascii="Times New Roman" w:hAnsi="Times New Roman" w:cs="Times New Roman"/>
          <w:sz w:val="24"/>
          <w:szCs w:val="24"/>
        </w:rPr>
        <w:t>:</w:t>
      </w:r>
      <w:r w:rsidR="00670BE9" w:rsidRPr="00670BE9">
        <w:rPr>
          <w:rFonts w:ascii="Times New Roman" w:hAnsi="Times New Roman" w:cs="Times New Roman"/>
          <w:noProof/>
          <w:sz w:val="24"/>
          <w:szCs w:val="24"/>
        </w:rPr>
        <w:t xml:space="preserve"> </w:t>
      </w:r>
      <w:r w:rsidRPr="008369BB">
        <w:rPr>
          <w:rFonts w:ascii="Times New Roman" w:hAnsi="Times New Roman" w:cs="Times New Roman"/>
          <w:sz w:val="24"/>
          <w:szCs w:val="24"/>
        </w:rPr>
        <w:br/>
        <w:t>1. Which courses and subjects generate the most revenue?</w:t>
      </w:r>
      <w:r w:rsidRPr="008369BB">
        <w:rPr>
          <w:rFonts w:ascii="Times New Roman" w:hAnsi="Times New Roman" w:cs="Times New Roman"/>
          <w:sz w:val="24"/>
          <w:szCs w:val="24"/>
        </w:rPr>
        <w:br/>
        <w:t>2. Is there a relationship between course price and revenue?</w:t>
      </w:r>
      <w:r w:rsidR="0074209B" w:rsidRPr="008369BB">
        <w:rPr>
          <w:rFonts w:ascii="Times New Roman" w:hAnsi="Times New Roman" w:cs="Times New Roman"/>
          <w:sz w:val="24"/>
          <w:szCs w:val="24"/>
        </w:rPr>
        <w:t xml:space="preserve">                                                                                                                                                                    </w:t>
      </w:r>
      <w:r w:rsidR="008369BB" w:rsidRPr="008369BB">
        <w:rPr>
          <w:rFonts w:ascii="Times New Roman" w:hAnsi="Times New Roman" w:cs="Times New Roman"/>
          <w:sz w:val="24"/>
          <w:szCs w:val="24"/>
        </w:rPr>
        <w:t>3</w:t>
      </w:r>
      <w:r w:rsidR="0074209B" w:rsidRPr="008369BB">
        <w:rPr>
          <w:rFonts w:ascii="Times New Roman" w:hAnsi="Times New Roman" w:cs="Times New Roman"/>
          <w:sz w:val="24"/>
          <w:szCs w:val="24"/>
        </w:rPr>
        <w:t>. Which level has the highest revenue?</w:t>
      </w:r>
      <w:r w:rsidRPr="008369BB">
        <w:rPr>
          <w:rFonts w:ascii="Times New Roman" w:hAnsi="Times New Roman" w:cs="Times New Roman"/>
          <w:sz w:val="24"/>
          <w:szCs w:val="24"/>
        </w:rPr>
        <w:br/>
      </w:r>
    </w:p>
    <w:p w14:paraId="295237FB" w14:textId="77777777" w:rsidR="00E17B7D" w:rsidRPr="008369BB" w:rsidRDefault="00000000" w:rsidP="008369BB">
      <w:pPr>
        <w:pStyle w:val="Heading2"/>
        <w:rPr>
          <w:rFonts w:ascii="Times New Roman" w:hAnsi="Times New Roman" w:cs="Times New Roman"/>
          <w:color w:val="auto"/>
          <w:sz w:val="24"/>
          <w:szCs w:val="24"/>
        </w:rPr>
      </w:pPr>
      <w:r w:rsidRPr="008369BB">
        <w:rPr>
          <w:rFonts w:ascii="Times New Roman" w:hAnsi="Times New Roman" w:cs="Times New Roman"/>
          <w:color w:val="auto"/>
          <w:sz w:val="24"/>
          <w:szCs w:val="24"/>
        </w:rPr>
        <w:t>Insights &amp; Analysis:</w:t>
      </w:r>
    </w:p>
    <w:p w14:paraId="523A711F" w14:textId="1CFB7D68" w:rsidR="00E17B7D" w:rsidRPr="008369BB" w:rsidRDefault="00000000" w:rsidP="008369BB">
      <w:pPr>
        <w:rPr>
          <w:rFonts w:ascii="Times New Roman" w:hAnsi="Times New Roman" w:cs="Times New Roman"/>
          <w:sz w:val="32"/>
          <w:szCs w:val="32"/>
        </w:rPr>
      </w:pPr>
      <w:r w:rsidRPr="008369BB">
        <w:rPr>
          <w:rFonts w:ascii="Times New Roman" w:hAnsi="Times New Roman" w:cs="Times New Roman"/>
          <w:sz w:val="24"/>
          <w:szCs w:val="24"/>
        </w:rPr>
        <w:br/>
        <w:t>-</w:t>
      </w:r>
      <w:r w:rsidR="00C20A9F" w:rsidRPr="008369BB">
        <w:rPr>
          <w:rFonts w:ascii="Times New Roman" w:hAnsi="Times New Roman" w:cs="Times New Roman"/>
          <w:sz w:val="24"/>
          <w:szCs w:val="24"/>
        </w:rPr>
        <w:t xml:space="preserve">Top-earning courses are not always the most expensive, but rather those with </w:t>
      </w:r>
      <w:r w:rsidR="00C20A9F" w:rsidRPr="00D4604A">
        <w:rPr>
          <w:rFonts w:ascii="Times New Roman" w:hAnsi="Times New Roman" w:cs="Times New Roman"/>
          <w:sz w:val="24"/>
          <w:szCs w:val="24"/>
        </w:rPr>
        <w:t>optimal pricing and high subscription volumes.</w:t>
      </w:r>
      <w:r w:rsidR="0074209B" w:rsidRPr="00D4604A">
        <w:rPr>
          <w:rFonts w:ascii="Times New Roman" w:hAnsi="Times New Roman" w:cs="Times New Roman"/>
          <w:sz w:val="24"/>
          <w:szCs w:val="24"/>
        </w:rPr>
        <w:t xml:space="preserve">                                                                                              </w:t>
      </w:r>
      <w:r w:rsidR="000B5E44" w:rsidRPr="00D4604A">
        <w:rPr>
          <w:rFonts w:ascii="Times New Roman" w:hAnsi="Times New Roman" w:cs="Times New Roman"/>
          <w:sz w:val="24"/>
          <w:szCs w:val="24"/>
        </w:rPr>
        <w:t xml:space="preserve">        </w:t>
      </w:r>
      <w:r w:rsidR="000B5E44" w:rsidRPr="008369BB">
        <w:rPr>
          <w:rFonts w:ascii="Times New Roman" w:hAnsi="Times New Roman" w:cs="Times New Roman"/>
          <w:sz w:val="24"/>
          <w:szCs w:val="24"/>
        </w:rPr>
        <w:t xml:space="preserve">                                      </w:t>
      </w:r>
      <w:r w:rsidR="0074209B" w:rsidRPr="008369BB">
        <w:rPr>
          <w:rFonts w:ascii="Times New Roman" w:hAnsi="Times New Roman" w:cs="Times New Roman"/>
          <w:sz w:val="24"/>
          <w:szCs w:val="24"/>
        </w:rPr>
        <w:t xml:space="preserve">  </w:t>
      </w:r>
      <w:r w:rsidR="00C20A9F" w:rsidRPr="008369BB">
        <w:rPr>
          <w:rFonts w:ascii="Times New Roman" w:hAnsi="Times New Roman" w:cs="Times New Roman"/>
          <w:sz w:val="24"/>
          <w:szCs w:val="24"/>
        </w:rPr>
        <w:t>-Web Develop</w:t>
      </w:r>
      <w:r w:rsidR="0074209B" w:rsidRPr="008369BB">
        <w:rPr>
          <w:rFonts w:ascii="Times New Roman" w:hAnsi="Times New Roman" w:cs="Times New Roman"/>
          <w:sz w:val="24"/>
          <w:szCs w:val="24"/>
        </w:rPr>
        <w:t>ment</w:t>
      </w:r>
      <w:r w:rsidRPr="008369BB">
        <w:rPr>
          <w:rFonts w:ascii="Times New Roman" w:hAnsi="Times New Roman" w:cs="Times New Roman"/>
          <w:sz w:val="24"/>
          <w:szCs w:val="24"/>
        </w:rPr>
        <w:t xml:space="preserve"> </w:t>
      </w:r>
      <w:r w:rsidR="0074209B" w:rsidRPr="008369BB">
        <w:rPr>
          <w:rFonts w:ascii="Times New Roman" w:hAnsi="Times New Roman" w:cs="Times New Roman"/>
          <w:sz w:val="24"/>
          <w:szCs w:val="24"/>
        </w:rPr>
        <w:t>subject</w:t>
      </w:r>
      <w:r w:rsidRPr="008369BB">
        <w:rPr>
          <w:rFonts w:ascii="Times New Roman" w:hAnsi="Times New Roman" w:cs="Times New Roman"/>
          <w:sz w:val="24"/>
          <w:szCs w:val="24"/>
        </w:rPr>
        <w:t xml:space="preserve"> bring</w:t>
      </w:r>
      <w:r w:rsidR="0074209B" w:rsidRPr="008369BB">
        <w:rPr>
          <w:rFonts w:ascii="Times New Roman" w:hAnsi="Times New Roman" w:cs="Times New Roman"/>
          <w:sz w:val="24"/>
          <w:szCs w:val="24"/>
        </w:rPr>
        <w:t>s</w:t>
      </w:r>
      <w:r w:rsidRPr="008369BB">
        <w:rPr>
          <w:rFonts w:ascii="Times New Roman" w:hAnsi="Times New Roman" w:cs="Times New Roman"/>
          <w:sz w:val="24"/>
          <w:szCs w:val="24"/>
        </w:rPr>
        <w:t xml:space="preserve"> in the highest revenue overall</w:t>
      </w:r>
      <w:r w:rsidR="0074209B" w:rsidRPr="008369BB">
        <w:rPr>
          <w:rFonts w:ascii="Times New Roman" w:hAnsi="Times New Roman" w:cs="Times New Roman"/>
          <w:sz w:val="24"/>
          <w:szCs w:val="24"/>
        </w:rPr>
        <w:t xml:space="preserve">                                                                                                                                                                                                                                                                                                -All level course </w:t>
      </w:r>
      <w:r w:rsidR="008369BB" w:rsidRPr="008369BB">
        <w:rPr>
          <w:rFonts w:ascii="Times New Roman" w:hAnsi="Times New Roman" w:cs="Times New Roman"/>
          <w:sz w:val="24"/>
          <w:szCs w:val="24"/>
        </w:rPr>
        <w:t>generates</w:t>
      </w:r>
      <w:r w:rsidR="0074209B" w:rsidRPr="008369BB">
        <w:rPr>
          <w:rFonts w:ascii="Times New Roman" w:hAnsi="Times New Roman" w:cs="Times New Roman"/>
          <w:sz w:val="24"/>
          <w:szCs w:val="24"/>
        </w:rPr>
        <w:t xml:space="preserve"> the most revenue among the four levels.</w:t>
      </w:r>
      <w:r w:rsidRPr="008369BB">
        <w:rPr>
          <w:rFonts w:ascii="Times New Roman" w:hAnsi="Times New Roman" w:cs="Times New Roman"/>
          <w:sz w:val="24"/>
          <w:szCs w:val="24"/>
        </w:rPr>
        <w:br/>
      </w:r>
    </w:p>
    <w:p w14:paraId="11138AE6" w14:textId="0816D8D1" w:rsidR="00E17B7D" w:rsidRPr="008369BB" w:rsidRDefault="00000000" w:rsidP="008369BB">
      <w:pPr>
        <w:pStyle w:val="IntenseQuote"/>
        <w:ind w:left="0"/>
        <w:rPr>
          <w:rFonts w:ascii="Times New Roman" w:hAnsi="Times New Roman" w:cs="Times New Roman"/>
          <w:color w:val="auto"/>
          <w:sz w:val="32"/>
          <w:szCs w:val="32"/>
        </w:rPr>
      </w:pPr>
      <w:r w:rsidRPr="008369BB">
        <w:rPr>
          <w:rFonts w:ascii="Times New Roman" w:hAnsi="Times New Roman" w:cs="Times New Roman"/>
          <w:color w:val="auto"/>
          <w:sz w:val="32"/>
          <w:szCs w:val="32"/>
        </w:rPr>
        <w:lastRenderedPageBreak/>
        <w:t>Publishing Trends Overview</w:t>
      </w:r>
    </w:p>
    <w:p w14:paraId="35C46349" w14:textId="508AE5AE" w:rsidR="00E17B7D" w:rsidRPr="008369BB" w:rsidRDefault="00000000" w:rsidP="008369BB">
      <w:pPr>
        <w:pStyle w:val="Heading2"/>
        <w:rPr>
          <w:rFonts w:ascii="Times New Roman" w:hAnsi="Times New Roman" w:cs="Times New Roman"/>
          <w:color w:val="auto"/>
          <w:sz w:val="24"/>
          <w:szCs w:val="24"/>
        </w:rPr>
      </w:pPr>
      <w:r w:rsidRPr="008369BB">
        <w:rPr>
          <w:rFonts w:ascii="Times New Roman" w:hAnsi="Times New Roman" w:cs="Times New Roman"/>
          <w:color w:val="auto"/>
          <w:sz w:val="24"/>
          <w:szCs w:val="24"/>
        </w:rPr>
        <w:t>Key Questions:</w:t>
      </w:r>
    </w:p>
    <w:p w14:paraId="4A21B72B" w14:textId="42A59215" w:rsidR="00E17B7D" w:rsidRPr="008369BB" w:rsidRDefault="00000000" w:rsidP="008369BB">
      <w:pPr>
        <w:rPr>
          <w:rFonts w:ascii="Times New Roman" w:hAnsi="Times New Roman" w:cs="Times New Roman"/>
          <w:sz w:val="24"/>
          <w:szCs w:val="24"/>
        </w:rPr>
      </w:pPr>
      <w:r w:rsidRPr="008369BB">
        <w:rPr>
          <w:rFonts w:ascii="Times New Roman" w:hAnsi="Times New Roman" w:cs="Times New Roman"/>
          <w:sz w:val="24"/>
          <w:szCs w:val="24"/>
        </w:rPr>
        <w:br/>
        <w:t>1. How has course publishing</w:t>
      </w:r>
      <w:r w:rsidR="00506683">
        <w:rPr>
          <w:rFonts w:ascii="Times New Roman" w:hAnsi="Times New Roman" w:cs="Times New Roman"/>
          <w:sz w:val="24"/>
          <w:szCs w:val="24"/>
        </w:rPr>
        <w:t xml:space="preserve"> and revenue</w:t>
      </w:r>
      <w:r w:rsidRPr="008369BB">
        <w:rPr>
          <w:rFonts w:ascii="Times New Roman" w:hAnsi="Times New Roman" w:cs="Times New Roman"/>
          <w:sz w:val="24"/>
          <w:szCs w:val="24"/>
        </w:rPr>
        <w:t xml:space="preserve"> changed over time?</w:t>
      </w:r>
      <w:r w:rsidRPr="008369BB">
        <w:rPr>
          <w:rFonts w:ascii="Times New Roman" w:hAnsi="Times New Roman" w:cs="Times New Roman"/>
          <w:sz w:val="24"/>
          <w:szCs w:val="24"/>
        </w:rPr>
        <w:br/>
        <w:t xml:space="preserve">2. Are </w:t>
      </w:r>
      <w:r w:rsidR="00506683">
        <w:rPr>
          <w:rFonts w:ascii="Times New Roman" w:hAnsi="Times New Roman" w:cs="Times New Roman"/>
          <w:sz w:val="24"/>
          <w:szCs w:val="24"/>
        </w:rPr>
        <w:t>free courses</w:t>
      </w:r>
      <w:r w:rsidRPr="008369BB">
        <w:rPr>
          <w:rFonts w:ascii="Times New Roman" w:hAnsi="Times New Roman" w:cs="Times New Roman"/>
          <w:sz w:val="24"/>
          <w:szCs w:val="24"/>
        </w:rPr>
        <w:t xml:space="preserve"> growing faster than </w:t>
      </w:r>
      <w:r w:rsidR="00506683">
        <w:rPr>
          <w:rFonts w:ascii="Times New Roman" w:hAnsi="Times New Roman" w:cs="Times New Roman"/>
          <w:sz w:val="24"/>
          <w:szCs w:val="24"/>
        </w:rPr>
        <w:t>paid</w:t>
      </w:r>
      <w:r w:rsidRPr="008369BB">
        <w:rPr>
          <w:rFonts w:ascii="Times New Roman" w:hAnsi="Times New Roman" w:cs="Times New Roman"/>
          <w:sz w:val="24"/>
          <w:szCs w:val="24"/>
        </w:rPr>
        <w:t>?</w:t>
      </w:r>
      <w:r w:rsidRPr="008369BB">
        <w:rPr>
          <w:rFonts w:ascii="Times New Roman" w:hAnsi="Times New Roman" w:cs="Times New Roman"/>
          <w:sz w:val="24"/>
          <w:szCs w:val="24"/>
        </w:rPr>
        <w:br/>
        <w:t>3. What’s the trend in course length and complexity?</w:t>
      </w:r>
      <w:r w:rsidRPr="008369BB">
        <w:rPr>
          <w:rFonts w:ascii="Times New Roman" w:hAnsi="Times New Roman" w:cs="Times New Roman"/>
          <w:sz w:val="24"/>
          <w:szCs w:val="24"/>
        </w:rPr>
        <w:br/>
      </w:r>
    </w:p>
    <w:p w14:paraId="0A7CC9B0" w14:textId="77777777" w:rsidR="00E17B7D" w:rsidRPr="008369BB" w:rsidRDefault="00000000" w:rsidP="008369BB">
      <w:pPr>
        <w:pStyle w:val="Heading2"/>
        <w:rPr>
          <w:rFonts w:ascii="Times New Roman" w:hAnsi="Times New Roman" w:cs="Times New Roman"/>
          <w:color w:val="auto"/>
          <w:sz w:val="24"/>
          <w:szCs w:val="24"/>
        </w:rPr>
      </w:pPr>
      <w:r w:rsidRPr="008369BB">
        <w:rPr>
          <w:rFonts w:ascii="Times New Roman" w:hAnsi="Times New Roman" w:cs="Times New Roman"/>
          <w:color w:val="auto"/>
          <w:sz w:val="24"/>
          <w:szCs w:val="24"/>
        </w:rPr>
        <w:t>Insights &amp; Analysis:</w:t>
      </w:r>
    </w:p>
    <w:p w14:paraId="5A4E1EBC" w14:textId="2EC41095" w:rsidR="00AB6880" w:rsidRPr="00AB6880" w:rsidRDefault="00000000" w:rsidP="008369BB">
      <w:pPr>
        <w:rPr>
          <w:rFonts w:ascii="Times New Roman" w:hAnsi="Times New Roman" w:cs="Times New Roman"/>
          <w:sz w:val="24"/>
          <w:szCs w:val="24"/>
        </w:rPr>
      </w:pPr>
      <w:r w:rsidRPr="008369BB">
        <w:rPr>
          <w:rFonts w:ascii="Times New Roman" w:hAnsi="Times New Roman" w:cs="Times New Roman"/>
          <w:sz w:val="24"/>
          <w:szCs w:val="24"/>
        </w:rPr>
        <w:br/>
        <w:t xml:space="preserve">- </w:t>
      </w:r>
      <w:r w:rsidR="00161C21" w:rsidRPr="008369BB">
        <w:rPr>
          <w:rFonts w:ascii="Times New Roman" w:hAnsi="Times New Roman" w:cs="Times New Roman"/>
          <w:sz w:val="24"/>
          <w:szCs w:val="24"/>
        </w:rPr>
        <w:t>There has been a continuous growth of courses published over time but experienced a decrease in 2017.</w:t>
      </w:r>
      <w:r w:rsidRPr="008369BB">
        <w:rPr>
          <w:rFonts w:ascii="Times New Roman" w:hAnsi="Times New Roman" w:cs="Times New Roman"/>
          <w:sz w:val="24"/>
          <w:szCs w:val="24"/>
        </w:rPr>
        <w:br/>
        <w:t xml:space="preserve">- The </w:t>
      </w:r>
      <w:r w:rsidR="00FD2BE4" w:rsidRPr="008369BB">
        <w:rPr>
          <w:rFonts w:ascii="Times New Roman" w:hAnsi="Times New Roman" w:cs="Times New Roman"/>
          <w:sz w:val="24"/>
          <w:szCs w:val="24"/>
        </w:rPr>
        <w:t>Level of</w:t>
      </w:r>
      <w:r w:rsidRPr="008369BB">
        <w:rPr>
          <w:rFonts w:ascii="Times New Roman" w:hAnsi="Times New Roman" w:cs="Times New Roman"/>
          <w:sz w:val="24"/>
          <w:szCs w:val="24"/>
        </w:rPr>
        <w:t xml:space="preserve"> course</w:t>
      </w:r>
      <w:r w:rsidR="00FD2BE4" w:rsidRPr="008369BB">
        <w:rPr>
          <w:rFonts w:ascii="Times New Roman" w:hAnsi="Times New Roman" w:cs="Times New Roman"/>
          <w:sz w:val="24"/>
          <w:szCs w:val="24"/>
        </w:rPr>
        <w:t xml:space="preserve">s have all increased over the years as compared to the 2011, which was all level courses only.                                                                                                                                                                                                                                        – There has also been a consistence increase in the free and paid courses overtime </w:t>
      </w:r>
      <w:r w:rsidR="00AB6880" w:rsidRPr="008369BB">
        <w:rPr>
          <w:rFonts w:ascii="Times New Roman" w:hAnsi="Times New Roman" w:cs="Times New Roman"/>
          <w:sz w:val="24"/>
          <w:szCs w:val="24"/>
        </w:rPr>
        <w:t>and a</w:t>
      </w:r>
      <w:r w:rsidR="00FD2BE4" w:rsidRPr="008369BB">
        <w:rPr>
          <w:rFonts w:ascii="Times New Roman" w:hAnsi="Times New Roman" w:cs="Times New Roman"/>
          <w:sz w:val="24"/>
          <w:szCs w:val="24"/>
        </w:rPr>
        <w:t xml:space="preserve"> decrease in 2017.</w:t>
      </w:r>
      <w:r w:rsidRPr="008369BB">
        <w:rPr>
          <w:rFonts w:ascii="Times New Roman" w:hAnsi="Times New Roman" w:cs="Times New Roman"/>
          <w:sz w:val="24"/>
          <w:szCs w:val="24"/>
        </w:rPr>
        <w:br/>
        <w:t xml:space="preserve">- </w:t>
      </w:r>
      <w:r w:rsidR="00AB6880" w:rsidRPr="008369BB">
        <w:rPr>
          <w:rFonts w:ascii="Times New Roman" w:hAnsi="Times New Roman" w:cs="Times New Roman"/>
          <w:sz w:val="24"/>
          <w:szCs w:val="24"/>
        </w:rPr>
        <w:t>Average course duration is under 5 hours and therefore c</w:t>
      </w:r>
      <w:r w:rsidRPr="008369BB">
        <w:rPr>
          <w:rFonts w:ascii="Times New Roman" w:hAnsi="Times New Roman" w:cs="Times New Roman"/>
          <w:sz w:val="24"/>
          <w:szCs w:val="24"/>
        </w:rPr>
        <w:t>ourse lengths remain relatively short, favoring concise, time-efficient learning.</w:t>
      </w:r>
      <w:r w:rsidR="00AB6880" w:rsidRPr="008369BB">
        <w:rPr>
          <w:rFonts w:ascii="Times New Roman" w:eastAsia="Times New Roman" w:hAnsi="Times New Roman" w:cs="Times New Roman"/>
          <w:sz w:val="24"/>
          <w:szCs w:val="24"/>
        </w:rPr>
        <w:t xml:space="preserve"> </w:t>
      </w:r>
      <w:r w:rsidR="00AB6880" w:rsidRPr="008369BB">
        <w:rPr>
          <w:rFonts w:ascii="Times New Roman" w:hAnsi="Times New Roman" w:cs="Times New Roman"/>
          <w:sz w:val="24"/>
          <w:szCs w:val="24"/>
        </w:rPr>
        <w:t>This reflects a clear preference among both instructors and learners for shorter, more focused learning exper</w:t>
      </w:r>
      <w:r w:rsidR="001228EA" w:rsidRPr="008369BB">
        <w:rPr>
          <w:rFonts w:ascii="Times New Roman" w:hAnsi="Times New Roman" w:cs="Times New Roman"/>
          <w:sz w:val="24"/>
          <w:szCs w:val="24"/>
        </w:rPr>
        <w:t>iences. Reasons for short courses;</w:t>
      </w:r>
    </w:p>
    <w:p w14:paraId="01FDE7DE" w14:textId="77777777" w:rsidR="00AB6880" w:rsidRPr="00AB6880" w:rsidRDefault="00AB6880" w:rsidP="008369BB">
      <w:pPr>
        <w:numPr>
          <w:ilvl w:val="0"/>
          <w:numId w:val="13"/>
        </w:numPr>
        <w:rPr>
          <w:rFonts w:ascii="Times New Roman" w:hAnsi="Times New Roman" w:cs="Times New Roman"/>
          <w:sz w:val="24"/>
          <w:szCs w:val="24"/>
        </w:rPr>
      </w:pPr>
      <w:r w:rsidRPr="00AB6880">
        <w:rPr>
          <w:rFonts w:ascii="Times New Roman" w:hAnsi="Times New Roman" w:cs="Times New Roman"/>
          <w:sz w:val="24"/>
          <w:szCs w:val="24"/>
        </w:rPr>
        <w:t>Learner Preferences:</w:t>
      </w:r>
    </w:p>
    <w:p w14:paraId="04B4F3C3" w14:textId="03FED5F7" w:rsidR="00AB6880" w:rsidRPr="00AB6880" w:rsidRDefault="00AB6880" w:rsidP="008369BB">
      <w:pPr>
        <w:numPr>
          <w:ilvl w:val="1"/>
          <w:numId w:val="13"/>
        </w:numPr>
        <w:rPr>
          <w:rFonts w:ascii="Times New Roman" w:hAnsi="Times New Roman" w:cs="Times New Roman"/>
          <w:sz w:val="24"/>
          <w:szCs w:val="24"/>
        </w:rPr>
      </w:pPr>
      <w:r w:rsidRPr="00AB6880">
        <w:rPr>
          <w:rFonts w:ascii="Times New Roman" w:hAnsi="Times New Roman" w:cs="Times New Roman"/>
          <w:sz w:val="24"/>
          <w:szCs w:val="24"/>
        </w:rPr>
        <w:t>Most online learners</w:t>
      </w:r>
      <w:r w:rsidR="001228EA" w:rsidRPr="008369BB">
        <w:rPr>
          <w:rFonts w:ascii="Times New Roman" w:hAnsi="Times New Roman" w:cs="Times New Roman"/>
          <w:sz w:val="24"/>
          <w:szCs w:val="24"/>
        </w:rPr>
        <w:t xml:space="preserve"> </w:t>
      </w:r>
      <w:r w:rsidRPr="00AB6880">
        <w:rPr>
          <w:rFonts w:ascii="Times New Roman" w:hAnsi="Times New Roman" w:cs="Times New Roman"/>
          <w:sz w:val="24"/>
          <w:szCs w:val="24"/>
        </w:rPr>
        <w:t>especially working professionals</w:t>
      </w:r>
      <w:r w:rsidR="001228EA" w:rsidRPr="008369BB">
        <w:rPr>
          <w:rFonts w:ascii="Times New Roman" w:hAnsi="Times New Roman" w:cs="Times New Roman"/>
          <w:sz w:val="24"/>
          <w:szCs w:val="24"/>
        </w:rPr>
        <w:t xml:space="preserve"> </w:t>
      </w:r>
      <w:r w:rsidRPr="00AB6880">
        <w:rPr>
          <w:rFonts w:ascii="Times New Roman" w:hAnsi="Times New Roman" w:cs="Times New Roman"/>
          <w:sz w:val="24"/>
          <w:szCs w:val="24"/>
        </w:rPr>
        <w:t>prefer to learn on the go, in short bursts.</w:t>
      </w:r>
    </w:p>
    <w:p w14:paraId="2CF83797" w14:textId="77777777" w:rsidR="00AB6880" w:rsidRPr="00AB6880" w:rsidRDefault="00AB6880" w:rsidP="008369BB">
      <w:pPr>
        <w:numPr>
          <w:ilvl w:val="1"/>
          <w:numId w:val="13"/>
        </w:numPr>
        <w:rPr>
          <w:rFonts w:ascii="Times New Roman" w:hAnsi="Times New Roman" w:cs="Times New Roman"/>
          <w:sz w:val="24"/>
          <w:szCs w:val="24"/>
        </w:rPr>
      </w:pPr>
      <w:r w:rsidRPr="00AB6880">
        <w:rPr>
          <w:rFonts w:ascii="Times New Roman" w:hAnsi="Times New Roman" w:cs="Times New Roman"/>
          <w:sz w:val="24"/>
          <w:szCs w:val="24"/>
        </w:rPr>
        <w:t>Long courses can be overwhelming or time-consuming, leading to lower completion rates.</w:t>
      </w:r>
    </w:p>
    <w:p w14:paraId="49796BB8" w14:textId="77777777" w:rsidR="00AB6880" w:rsidRPr="00AB6880" w:rsidRDefault="00AB6880" w:rsidP="008369BB">
      <w:pPr>
        <w:numPr>
          <w:ilvl w:val="0"/>
          <w:numId w:val="13"/>
        </w:numPr>
        <w:rPr>
          <w:rFonts w:ascii="Times New Roman" w:hAnsi="Times New Roman" w:cs="Times New Roman"/>
          <w:sz w:val="24"/>
          <w:szCs w:val="24"/>
        </w:rPr>
      </w:pPr>
      <w:r w:rsidRPr="00AB6880">
        <w:rPr>
          <w:rFonts w:ascii="Times New Roman" w:hAnsi="Times New Roman" w:cs="Times New Roman"/>
          <w:sz w:val="24"/>
          <w:szCs w:val="24"/>
        </w:rPr>
        <w:t>Content Efficiency:</w:t>
      </w:r>
    </w:p>
    <w:p w14:paraId="52265490" w14:textId="77777777" w:rsidR="00AB6880" w:rsidRPr="00AB6880" w:rsidRDefault="00AB6880" w:rsidP="008369BB">
      <w:pPr>
        <w:numPr>
          <w:ilvl w:val="1"/>
          <w:numId w:val="13"/>
        </w:numPr>
        <w:rPr>
          <w:rFonts w:ascii="Times New Roman" w:hAnsi="Times New Roman" w:cs="Times New Roman"/>
          <w:sz w:val="24"/>
          <w:szCs w:val="24"/>
        </w:rPr>
      </w:pPr>
      <w:r w:rsidRPr="00AB6880">
        <w:rPr>
          <w:rFonts w:ascii="Times New Roman" w:hAnsi="Times New Roman" w:cs="Times New Roman"/>
          <w:sz w:val="24"/>
          <w:szCs w:val="24"/>
        </w:rPr>
        <w:t>Instructors often design targeted lessons that solve specific problems or teach one skill (e.g., “Basics of Excel” or “Build a Landing Page”).</w:t>
      </w:r>
    </w:p>
    <w:p w14:paraId="2386EAE3" w14:textId="77777777" w:rsidR="00AB6880" w:rsidRPr="00AB6880" w:rsidRDefault="00AB6880" w:rsidP="008369BB">
      <w:pPr>
        <w:numPr>
          <w:ilvl w:val="1"/>
          <w:numId w:val="13"/>
        </w:numPr>
        <w:rPr>
          <w:rFonts w:ascii="Times New Roman" w:hAnsi="Times New Roman" w:cs="Times New Roman"/>
          <w:sz w:val="24"/>
          <w:szCs w:val="24"/>
        </w:rPr>
      </w:pPr>
      <w:r w:rsidRPr="00AB6880">
        <w:rPr>
          <w:rFonts w:ascii="Times New Roman" w:hAnsi="Times New Roman" w:cs="Times New Roman"/>
          <w:sz w:val="24"/>
          <w:szCs w:val="24"/>
        </w:rPr>
        <w:t>Short courses allow them to publish more frequently and cover a wider range of niche topics.</w:t>
      </w:r>
    </w:p>
    <w:p w14:paraId="09EDC063" w14:textId="77777777" w:rsidR="00AB6880" w:rsidRPr="00AB6880" w:rsidRDefault="00AB6880" w:rsidP="008369BB">
      <w:pPr>
        <w:rPr>
          <w:rFonts w:ascii="Times New Roman" w:hAnsi="Times New Roman" w:cs="Times New Roman"/>
          <w:sz w:val="24"/>
          <w:szCs w:val="24"/>
        </w:rPr>
      </w:pPr>
    </w:p>
    <w:p w14:paraId="705208FA" w14:textId="3FECA07C" w:rsidR="00E17B7D" w:rsidRPr="008369BB" w:rsidRDefault="00000000" w:rsidP="008369BB">
      <w:pPr>
        <w:rPr>
          <w:rFonts w:ascii="Times New Roman" w:hAnsi="Times New Roman" w:cs="Times New Roman"/>
          <w:b/>
          <w:bCs/>
          <w:sz w:val="32"/>
          <w:szCs w:val="32"/>
        </w:rPr>
      </w:pPr>
      <w:r w:rsidRPr="008369BB">
        <w:rPr>
          <w:rFonts w:ascii="Times New Roman" w:hAnsi="Times New Roman" w:cs="Times New Roman"/>
          <w:b/>
          <w:bCs/>
          <w:sz w:val="32"/>
          <w:szCs w:val="32"/>
        </w:rPr>
        <w:br/>
      </w:r>
      <w:r w:rsidR="00246FC8" w:rsidRPr="008369BB">
        <w:rPr>
          <w:rFonts w:ascii="Times New Roman" w:hAnsi="Times New Roman" w:cs="Times New Roman"/>
          <w:b/>
          <w:bCs/>
          <w:sz w:val="32"/>
          <w:szCs w:val="32"/>
        </w:rPr>
        <w:t>UNEXPECTED EVENT</w:t>
      </w:r>
    </w:p>
    <w:p w14:paraId="48B2BBFB" w14:textId="77777777" w:rsidR="00246FC8" w:rsidRPr="00246FC8" w:rsidRDefault="00246FC8" w:rsidP="008369BB">
      <w:pPr>
        <w:rPr>
          <w:rFonts w:ascii="Times New Roman" w:hAnsi="Times New Roman" w:cs="Times New Roman"/>
          <w:sz w:val="24"/>
          <w:szCs w:val="24"/>
        </w:rPr>
      </w:pPr>
      <w:r w:rsidRPr="00246FC8">
        <w:rPr>
          <w:rFonts w:ascii="Times New Roman" w:hAnsi="Times New Roman" w:cs="Times New Roman"/>
          <w:sz w:val="24"/>
          <w:szCs w:val="24"/>
        </w:rPr>
        <w:t>In 2017, Udemy saw a decline in course publication, subject diversity, and revenue. This was largely due to a major pricing policy change in 2016, where Udemy capped course prices at $50. The policy upset many instructors, leading to reduced course creation and engagement, with the effects becoming evident in 2017.</w:t>
      </w:r>
    </w:p>
    <w:p w14:paraId="0BE25BFC" w14:textId="77777777" w:rsidR="00246FC8" w:rsidRPr="00246FC8" w:rsidRDefault="00246FC8" w:rsidP="008369BB">
      <w:pPr>
        <w:rPr>
          <w:rFonts w:ascii="Times New Roman" w:hAnsi="Times New Roman" w:cs="Times New Roman"/>
          <w:sz w:val="24"/>
          <w:szCs w:val="24"/>
        </w:rPr>
      </w:pPr>
      <w:r w:rsidRPr="00246FC8">
        <w:rPr>
          <w:rFonts w:ascii="Times New Roman" w:hAnsi="Times New Roman" w:cs="Times New Roman"/>
          <w:sz w:val="24"/>
          <w:szCs w:val="24"/>
        </w:rPr>
        <w:t>Additionally, the platform may have faced content saturation and growing competition from rivals like Coursera and Skillshare. Combined with possible changes in promotion or algorithm visibility, these factors contributed to a temporary slowdown. Udemy, however, recovered strongly in the years that followed.</w:t>
      </w:r>
    </w:p>
    <w:p w14:paraId="47E364CC" w14:textId="77777777" w:rsidR="00246FC8" w:rsidRPr="008369BB" w:rsidRDefault="00246FC8" w:rsidP="008369BB">
      <w:pPr>
        <w:rPr>
          <w:rFonts w:ascii="Times New Roman" w:hAnsi="Times New Roman" w:cs="Times New Roman"/>
          <w:sz w:val="24"/>
          <w:szCs w:val="24"/>
        </w:rPr>
      </w:pPr>
    </w:p>
    <w:p w14:paraId="162F46D3" w14:textId="77777777" w:rsidR="00E17B7D" w:rsidRPr="008369BB" w:rsidRDefault="00000000" w:rsidP="008369BB">
      <w:pPr>
        <w:pStyle w:val="Heading1"/>
        <w:rPr>
          <w:rFonts w:ascii="Times New Roman" w:hAnsi="Times New Roman" w:cs="Times New Roman"/>
          <w:color w:val="auto"/>
          <w:sz w:val="32"/>
          <w:szCs w:val="32"/>
        </w:rPr>
      </w:pPr>
      <w:r w:rsidRPr="008369BB">
        <w:rPr>
          <w:rFonts w:ascii="Times New Roman" w:hAnsi="Times New Roman" w:cs="Times New Roman"/>
          <w:color w:val="auto"/>
          <w:sz w:val="32"/>
          <w:szCs w:val="32"/>
        </w:rPr>
        <w:lastRenderedPageBreak/>
        <w:t>Overall Conclusion</w:t>
      </w:r>
    </w:p>
    <w:p w14:paraId="2EBCC4A0" w14:textId="77777777" w:rsidR="00E17B7D" w:rsidRPr="008369BB" w:rsidRDefault="00000000" w:rsidP="008369BB">
      <w:pPr>
        <w:rPr>
          <w:rFonts w:ascii="Times New Roman" w:hAnsi="Times New Roman" w:cs="Times New Roman"/>
          <w:sz w:val="24"/>
          <w:szCs w:val="24"/>
        </w:rPr>
      </w:pPr>
      <w:r w:rsidRPr="008369BB">
        <w:rPr>
          <w:rFonts w:ascii="Times New Roman" w:hAnsi="Times New Roman" w:cs="Times New Roman"/>
          <w:sz w:val="24"/>
          <w:szCs w:val="24"/>
        </w:rPr>
        <w:br/>
        <w:t>The Power BI dashboard revealed that Udemy's course strategy is driven by accessibility, volume-based monetization, and responsiveness to global learning demands. Popular subjects, affordable pricing, and short-format learning are central to course success.</w:t>
      </w:r>
      <w:r w:rsidRPr="008369BB">
        <w:rPr>
          <w:rFonts w:ascii="Times New Roman" w:hAnsi="Times New Roman" w:cs="Times New Roman"/>
          <w:sz w:val="24"/>
          <w:szCs w:val="24"/>
        </w:rPr>
        <w:br/>
      </w:r>
    </w:p>
    <w:p w14:paraId="1ACFFBE7" w14:textId="77777777" w:rsidR="00E17B7D" w:rsidRPr="008369BB" w:rsidRDefault="00000000" w:rsidP="008369BB">
      <w:pPr>
        <w:pStyle w:val="Heading1"/>
        <w:rPr>
          <w:rFonts w:ascii="Times New Roman" w:hAnsi="Times New Roman" w:cs="Times New Roman"/>
          <w:color w:val="auto"/>
          <w:sz w:val="32"/>
          <w:szCs w:val="32"/>
        </w:rPr>
      </w:pPr>
      <w:r w:rsidRPr="008369BB">
        <w:rPr>
          <w:rFonts w:ascii="Times New Roman" w:hAnsi="Times New Roman" w:cs="Times New Roman"/>
          <w:color w:val="auto"/>
          <w:sz w:val="32"/>
          <w:szCs w:val="32"/>
        </w:rPr>
        <w:t>Recommendations</w:t>
      </w:r>
    </w:p>
    <w:p w14:paraId="0FD1E769" w14:textId="7DC9FBB2" w:rsidR="008F16A9" w:rsidRPr="008369BB" w:rsidRDefault="00000000" w:rsidP="008369BB">
      <w:pPr>
        <w:rPr>
          <w:rFonts w:ascii="Times New Roman" w:hAnsi="Times New Roman" w:cs="Times New Roman"/>
        </w:rPr>
      </w:pPr>
      <w:r w:rsidRPr="008369BB">
        <w:rPr>
          <w:rFonts w:ascii="Times New Roman" w:hAnsi="Times New Roman" w:cs="Times New Roman"/>
          <w:sz w:val="24"/>
          <w:szCs w:val="24"/>
        </w:rPr>
        <w:br/>
        <w:t>1. Diversify Free Offerings to Boost Funnel Engagement:</w:t>
      </w:r>
      <w:r w:rsidRPr="008369BB">
        <w:rPr>
          <w:rFonts w:ascii="Times New Roman" w:hAnsi="Times New Roman" w:cs="Times New Roman"/>
          <w:sz w:val="24"/>
          <w:szCs w:val="24"/>
        </w:rPr>
        <w:br/>
        <w:t>Udemy should continue offering free beginner-level content in every subject area as a lead generator to encourage enrollment in premium courses.</w:t>
      </w:r>
      <w:r w:rsidRPr="008369BB">
        <w:rPr>
          <w:rFonts w:ascii="Times New Roman" w:hAnsi="Times New Roman" w:cs="Times New Roman"/>
          <w:sz w:val="24"/>
          <w:szCs w:val="24"/>
        </w:rPr>
        <w:br/>
      </w:r>
      <w:r w:rsidRPr="008369BB">
        <w:rPr>
          <w:rFonts w:ascii="Times New Roman" w:hAnsi="Times New Roman" w:cs="Times New Roman"/>
          <w:sz w:val="24"/>
          <w:szCs w:val="24"/>
        </w:rPr>
        <w:br/>
        <w:t>2. Encourage Mid-Range Pricing for New Creators:</w:t>
      </w:r>
      <w:r w:rsidRPr="008369BB">
        <w:rPr>
          <w:rFonts w:ascii="Times New Roman" w:hAnsi="Times New Roman" w:cs="Times New Roman"/>
          <w:sz w:val="24"/>
          <w:szCs w:val="24"/>
        </w:rPr>
        <w:br/>
        <w:t>New instructors should price courses in the $20–$50 range to find the right balance between affordability and earning potential.</w:t>
      </w:r>
      <w:r w:rsidRPr="008369BB">
        <w:rPr>
          <w:rFonts w:ascii="Times New Roman" w:hAnsi="Times New Roman" w:cs="Times New Roman"/>
          <w:sz w:val="24"/>
          <w:szCs w:val="24"/>
        </w:rPr>
        <w:br/>
      </w:r>
      <w:r w:rsidRPr="008369BB">
        <w:rPr>
          <w:rFonts w:ascii="Times New Roman" w:hAnsi="Times New Roman" w:cs="Times New Roman"/>
          <w:sz w:val="24"/>
          <w:szCs w:val="24"/>
        </w:rPr>
        <w:br/>
        <w:t>3. Promote High-Demand Subjects:</w:t>
      </w:r>
      <w:r w:rsidRPr="008369BB">
        <w:rPr>
          <w:rFonts w:ascii="Times New Roman" w:hAnsi="Times New Roman" w:cs="Times New Roman"/>
          <w:sz w:val="24"/>
          <w:szCs w:val="24"/>
        </w:rPr>
        <w:br/>
        <w:t>Subjects like Web Design and Business Finance show consistent engagement and revenue performance</w:t>
      </w:r>
      <w:r w:rsidR="008F16A9" w:rsidRPr="008369BB">
        <w:rPr>
          <w:rFonts w:ascii="Times New Roman" w:hAnsi="Times New Roman" w:cs="Times New Roman"/>
          <w:sz w:val="24"/>
          <w:szCs w:val="24"/>
        </w:rPr>
        <w:t xml:space="preserve">. </w:t>
      </w:r>
      <w:r w:rsidRPr="008369BB">
        <w:rPr>
          <w:rFonts w:ascii="Times New Roman" w:hAnsi="Times New Roman" w:cs="Times New Roman"/>
          <w:sz w:val="24"/>
          <w:szCs w:val="24"/>
        </w:rPr>
        <w:t>Udemy could feature these categories more prominently or recommend them to new instructors.</w:t>
      </w:r>
      <w:r w:rsidRPr="008369BB">
        <w:rPr>
          <w:rFonts w:ascii="Times New Roman" w:hAnsi="Times New Roman" w:cs="Times New Roman"/>
          <w:sz w:val="24"/>
          <w:szCs w:val="24"/>
        </w:rPr>
        <w:br/>
      </w:r>
      <w:r w:rsidRPr="008369BB">
        <w:rPr>
          <w:rFonts w:ascii="Times New Roman" w:hAnsi="Times New Roman" w:cs="Times New Roman"/>
          <w:sz w:val="24"/>
          <w:szCs w:val="24"/>
        </w:rPr>
        <w:br/>
        <w:t>4. Monitor and Leverage Time Trends:</w:t>
      </w:r>
      <w:r w:rsidRPr="008369BB">
        <w:rPr>
          <w:rFonts w:ascii="Times New Roman" w:hAnsi="Times New Roman" w:cs="Times New Roman"/>
          <w:sz w:val="24"/>
          <w:szCs w:val="24"/>
        </w:rPr>
        <w:br/>
        <w:t>The 20</w:t>
      </w:r>
      <w:r w:rsidR="008F16A9" w:rsidRPr="008369BB">
        <w:rPr>
          <w:rFonts w:ascii="Times New Roman" w:hAnsi="Times New Roman" w:cs="Times New Roman"/>
          <w:sz w:val="24"/>
          <w:szCs w:val="24"/>
        </w:rPr>
        <w:t>16</w:t>
      </w:r>
      <w:r w:rsidRPr="008369BB">
        <w:rPr>
          <w:rFonts w:ascii="Times New Roman" w:hAnsi="Times New Roman" w:cs="Times New Roman"/>
          <w:sz w:val="24"/>
          <w:szCs w:val="24"/>
        </w:rPr>
        <w:t xml:space="preserve"> publishing spike shows that instructors respond to global shifts. Udemy can anticipate tren</w:t>
      </w:r>
      <w:r w:rsidR="008F16A9" w:rsidRPr="008369BB">
        <w:rPr>
          <w:rFonts w:ascii="Times New Roman" w:hAnsi="Times New Roman" w:cs="Times New Roman"/>
          <w:sz w:val="24"/>
          <w:szCs w:val="24"/>
        </w:rPr>
        <w:t>ds</w:t>
      </w:r>
      <w:r w:rsidRPr="008369BB">
        <w:rPr>
          <w:rFonts w:ascii="Times New Roman" w:hAnsi="Times New Roman" w:cs="Times New Roman"/>
          <w:sz w:val="24"/>
          <w:szCs w:val="24"/>
        </w:rPr>
        <w:t xml:space="preserve"> and create course templates or incentives for those areas.</w:t>
      </w:r>
      <w:r w:rsidR="008F16A9" w:rsidRPr="008369BB">
        <w:rPr>
          <w:rFonts w:ascii="Times New Roman" w:eastAsia="Times New Roman" w:hAnsi="Times New Roman" w:cs="Times New Roman"/>
          <w:sz w:val="24"/>
          <w:szCs w:val="24"/>
        </w:rPr>
        <w:t xml:space="preserve"> </w:t>
      </w:r>
      <w:r w:rsidR="008F16A9" w:rsidRPr="008369BB">
        <w:rPr>
          <w:rFonts w:ascii="Times New Roman" w:hAnsi="Times New Roman" w:cs="Times New Roman"/>
        </w:rPr>
        <w:t>This spike often correlates with external global events or emerging industry trends. For example:</w:t>
      </w:r>
      <w:r w:rsidR="008F16A9" w:rsidRPr="008369BB">
        <w:rPr>
          <w:rFonts w:ascii="Times New Roman" w:hAnsi="Times New Roman" w:cs="Times New Roman"/>
          <w:sz w:val="24"/>
          <w:szCs w:val="24"/>
        </w:rPr>
        <w:t xml:space="preserve"> a spike might align with growing interest in digital skills, remote work, or technological advancement</w:t>
      </w:r>
    </w:p>
    <w:p w14:paraId="37FF9539" w14:textId="170767A5" w:rsidR="00E17B7D" w:rsidRPr="008369BB" w:rsidRDefault="00000000" w:rsidP="008369BB">
      <w:pPr>
        <w:rPr>
          <w:rFonts w:ascii="Times New Roman" w:hAnsi="Times New Roman" w:cs="Times New Roman"/>
          <w:sz w:val="24"/>
          <w:szCs w:val="24"/>
        </w:rPr>
      </w:pPr>
      <w:r w:rsidRPr="008369BB">
        <w:rPr>
          <w:rFonts w:ascii="Times New Roman" w:hAnsi="Times New Roman" w:cs="Times New Roman"/>
          <w:sz w:val="24"/>
          <w:szCs w:val="24"/>
        </w:rPr>
        <w:br/>
        <w:t>5. Invest in Short, High-Value Content:</w:t>
      </w:r>
      <w:r w:rsidRPr="008369BB">
        <w:rPr>
          <w:rFonts w:ascii="Times New Roman" w:hAnsi="Times New Roman" w:cs="Times New Roman"/>
          <w:sz w:val="24"/>
          <w:szCs w:val="24"/>
        </w:rPr>
        <w:br/>
        <w:t>Since most top-performing courses are short, Udemy can promote microlearning modules and encourage creators to develop concise, focused lessons for maximum learner impact.</w:t>
      </w:r>
      <w:r w:rsidRPr="008369BB">
        <w:rPr>
          <w:rFonts w:ascii="Times New Roman" w:hAnsi="Times New Roman" w:cs="Times New Roman"/>
          <w:sz w:val="24"/>
          <w:szCs w:val="24"/>
        </w:rPr>
        <w:br/>
      </w:r>
    </w:p>
    <w:sectPr w:rsidR="00E17B7D" w:rsidRPr="008369BB" w:rsidSect="0074209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D86FB" w14:textId="77777777" w:rsidR="005D1357" w:rsidRDefault="005D1357" w:rsidP="00670BE9">
      <w:pPr>
        <w:spacing w:after="0" w:line="240" w:lineRule="auto"/>
      </w:pPr>
      <w:r>
        <w:separator/>
      </w:r>
    </w:p>
  </w:endnote>
  <w:endnote w:type="continuationSeparator" w:id="0">
    <w:p w14:paraId="62E7524A" w14:textId="77777777" w:rsidR="005D1357" w:rsidRDefault="005D1357" w:rsidP="00670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3478B" w14:textId="77777777" w:rsidR="005D1357" w:rsidRDefault="005D1357" w:rsidP="00670BE9">
      <w:pPr>
        <w:spacing w:after="0" w:line="240" w:lineRule="auto"/>
      </w:pPr>
      <w:r>
        <w:separator/>
      </w:r>
    </w:p>
  </w:footnote>
  <w:footnote w:type="continuationSeparator" w:id="0">
    <w:p w14:paraId="6E406AA2" w14:textId="77777777" w:rsidR="005D1357" w:rsidRDefault="005D1357" w:rsidP="00670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0343B3"/>
    <w:multiLevelType w:val="hybridMultilevel"/>
    <w:tmpl w:val="DC0C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917AC6"/>
    <w:multiLevelType w:val="hybridMultilevel"/>
    <w:tmpl w:val="B080931E"/>
    <w:lvl w:ilvl="0" w:tplc="574A4AD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B47C2"/>
    <w:multiLevelType w:val="multilevel"/>
    <w:tmpl w:val="56C4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274E9"/>
    <w:multiLevelType w:val="hybridMultilevel"/>
    <w:tmpl w:val="60E4876A"/>
    <w:lvl w:ilvl="0" w:tplc="E444B6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930CC"/>
    <w:multiLevelType w:val="multilevel"/>
    <w:tmpl w:val="661EE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201160">
    <w:abstractNumId w:val="8"/>
  </w:num>
  <w:num w:numId="2" w16cid:durableId="908611582">
    <w:abstractNumId w:val="6"/>
  </w:num>
  <w:num w:numId="3" w16cid:durableId="565576395">
    <w:abstractNumId w:val="5"/>
  </w:num>
  <w:num w:numId="4" w16cid:durableId="144514073">
    <w:abstractNumId w:val="4"/>
  </w:num>
  <w:num w:numId="5" w16cid:durableId="858351586">
    <w:abstractNumId w:val="7"/>
  </w:num>
  <w:num w:numId="6" w16cid:durableId="293293923">
    <w:abstractNumId w:val="3"/>
  </w:num>
  <w:num w:numId="7" w16cid:durableId="786586899">
    <w:abstractNumId w:val="2"/>
  </w:num>
  <w:num w:numId="8" w16cid:durableId="1552037871">
    <w:abstractNumId w:val="1"/>
  </w:num>
  <w:num w:numId="9" w16cid:durableId="2095390508">
    <w:abstractNumId w:val="0"/>
  </w:num>
  <w:num w:numId="10" w16cid:durableId="885413973">
    <w:abstractNumId w:val="12"/>
  </w:num>
  <w:num w:numId="11" w16cid:durableId="1026832324">
    <w:abstractNumId w:val="10"/>
  </w:num>
  <w:num w:numId="12" w16cid:durableId="723868462">
    <w:abstractNumId w:val="11"/>
  </w:num>
  <w:num w:numId="13" w16cid:durableId="1442605581">
    <w:abstractNumId w:val="13"/>
  </w:num>
  <w:num w:numId="14" w16cid:durableId="1384330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7BC"/>
    <w:rsid w:val="00034616"/>
    <w:rsid w:val="0006063C"/>
    <w:rsid w:val="00081FB5"/>
    <w:rsid w:val="000B5E44"/>
    <w:rsid w:val="001228EA"/>
    <w:rsid w:val="0015074B"/>
    <w:rsid w:val="00161C21"/>
    <w:rsid w:val="00246FC8"/>
    <w:rsid w:val="0029086B"/>
    <w:rsid w:val="0029639D"/>
    <w:rsid w:val="00326F90"/>
    <w:rsid w:val="003361B6"/>
    <w:rsid w:val="00392C3C"/>
    <w:rsid w:val="003C3C2C"/>
    <w:rsid w:val="003F0835"/>
    <w:rsid w:val="00506683"/>
    <w:rsid w:val="00550A37"/>
    <w:rsid w:val="00557086"/>
    <w:rsid w:val="005D1357"/>
    <w:rsid w:val="005E72C7"/>
    <w:rsid w:val="00670BE9"/>
    <w:rsid w:val="007266BE"/>
    <w:rsid w:val="0074209B"/>
    <w:rsid w:val="008369BB"/>
    <w:rsid w:val="008F16A9"/>
    <w:rsid w:val="00A7556D"/>
    <w:rsid w:val="00AA1D8D"/>
    <w:rsid w:val="00AB6880"/>
    <w:rsid w:val="00B47730"/>
    <w:rsid w:val="00C20A9F"/>
    <w:rsid w:val="00C240A8"/>
    <w:rsid w:val="00C61F2D"/>
    <w:rsid w:val="00CB0664"/>
    <w:rsid w:val="00D4604A"/>
    <w:rsid w:val="00E17B7D"/>
    <w:rsid w:val="00E42C2E"/>
    <w:rsid w:val="00F00C0B"/>
    <w:rsid w:val="00F030B3"/>
    <w:rsid w:val="00FC693F"/>
    <w:rsid w:val="00FD2B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EA4E4"/>
  <w14:defaultImageDpi w14:val="300"/>
  <w15:docId w15:val="{E754E4D0-C5EB-4714-8B25-3C151B84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F16A9"/>
    <w:rPr>
      <w:rFonts w:ascii="Times New Roman" w:hAnsi="Times New Roman" w:cs="Times New Roman"/>
      <w:sz w:val="24"/>
      <w:szCs w:val="24"/>
    </w:rPr>
  </w:style>
  <w:style w:type="character" w:styleId="Hyperlink">
    <w:name w:val="Hyperlink"/>
    <w:basedOn w:val="DefaultParagraphFont"/>
    <w:uiPriority w:val="99"/>
    <w:unhideWhenUsed/>
    <w:rsid w:val="00392C3C"/>
    <w:rPr>
      <w:color w:val="0000FF" w:themeColor="hyperlink"/>
      <w:u w:val="single"/>
    </w:rPr>
  </w:style>
  <w:style w:type="character" w:styleId="UnresolvedMention">
    <w:name w:val="Unresolved Mention"/>
    <w:basedOn w:val="DefaultParagraphFont"/>
    <w:uiPriority w:val="99"/>
    <w:semiHidden/>
    <w:unhideWhenUsed/>
    <w:rsid w:val="00392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643735">
      <w:bodyDiv w:val="1"/>
      <w:marLeft w:val="0"/>
      <w:marRight w:val="0"/>
      <w:marTop w:val="0"/>
      <w:marBottom w:val="0"/>
      <w:divBdr>
        <w:top w:val="none" w:sz="0" w:space="0" w:color="auto"/>
        <w:left w:val="none" w:sz="0" w:space="0" w:color="auto"/>
        <w:bottom w:val="none" w:sz="0" w:space="0" w:color="auto"/>
        <w:right w:val="none" w:sz="0" w:space="0" w:color="auto"/>
      </w:divBdr>
    </w:div>
    <w:div w:id="273362411">
      <w:bodyDiv w:val="1"/>
      <w:marLeft w:val="0"/>
      <w:marRight w:val="0"/>
      <w:marTop w:val="0"/>
      <w:marBottom w:val="0"/>
      <w:divBdr>
        <w:top w:val="none" w:sz="0" w:space="0" w:color="auto"/>
        <w:left w:val="none" w:sz="0" w:space="0" w:color="auto"/>
        <w:bottom w:val="none" w:sz="0" w:space="0" w:color="auto"/>
        <w:right w:val="none" w:sz="0" w:space="0" w:color="auto"/>
      </w:divBdr>
    </w:div>
    <w:div w:id="903220183">
      <w:bodyDiv w:val="1"/>
      <w:marLeft w:val="0"/>
      <w:marRight w:val="0"/>
      <w:marTop w:val="0"/>
      <w:marBottom w:val="0"/>
      <w:divBdr>
        <w:top w:val="none" w:sz="0" w:space="0" w:color="auto"/>
        <w:left w:val="none" w:sz="0" w:space="0" w:color="auto"/>
        <w:bottom w:val="none" w:sz="0" w:space="0" w:color="auto"/>
        <w:right w:val="none" w:sz="0" w:space="0" w:color="auto"/>
      </w:divBdr>
    </w:div>
    <w:div w:id="946811547">
      <w:bodyDiv w:val="1"/>
      <w:marLeft w:val="0"/>
      <w:marRight w:val="0"/>
      <w:marTop w:val="0"/>
      <w:marBottom w:val="0"/>
      <w:divBdr>
        <w:top w:val="none" w:sz="0" w:space="0" w:color="auto"/>
        <w:left w:val="none" w:sz="0" w:space="0" w:color="auto"/>
        <w:bottom w:val="none" w:sz="0" w:space="0" w:color="auto"/>
        <w:right w:val="none" w:sz="0" w:space="0" w:color="auto"/>
      </w:divBdr>
    </w:div>
    <w:div w:id="1209495566">
      <w:bodyDiv w:val="1"/>
      <w:marLeft w:val="0"/>
      <w:marRight w:val="0"/>
      <w:marTop w:val="0"/>
      <w:marBottom w:val="0"/>
      <w:divBdr>
        <w:top w:val="none" w:sz="0" w:space="0" w:color="auto"/>
        <w:left w:val="none" w:sz="0" w:space="0" w:color="auto"/>
        <w:bottom w:val="none" w:sz="0" w:space="0" w:color="auto"/>
        <w:right w:val="none" w:sz="0" w:space="0" w:color="auto"/>
      </w:divBdr>
    </w:div>
    <w:div w:id="1751006107">
      <w:bodyDiv w:val="1"/>
      <w:marLeft w:val="0"/>
      <w:marRight w:val="0"/>
      <w:marTop w:val="0"/>
      <w:marBottom w:val="0"/>
      <w:divBdr>
        <w:top w:val="none" w:sz="0" w:space="0" w:color="auto"/>
        <w:left w:val="none" w:sz="0" w:space="0" w:color="auto"/>
        <w:bottom w:val="none" w:sz="0" w:space="0" w:color="auto"/>
        <w:right w:val="none" w:sz="0" w:space="0" w:color="auto"/>
      </w:divBdr>
    </w:div>
    <w:div w:id="1947617385">
      <w:bodyDiv w:val="1"/>
      <w:marLeft w:val="0"/>
      <w:marRight w:val="0"/>
      <w:marTop w:val="0"/>
      <w:marBottom w:val="0"/>
      <w:divBdr>
        <w:top w:val="none" w:sz="0" w:space="0" w:color="auto"/>
        <w:left w:val="none" w:sz="0" w:space="0" w:color="auto"/>
        <w:bottom w:val="none" w:sz="0" w:space="0" w:color="auto"/>
        <w:right w:val="none" w:sz="0" w:space="0" w:color="auto"/>
      </w:divBdr>
    </w:div>
    <w:div w:id="2071805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STACYLN ARYEE</cp:lastModifiedBy>
  <cp:revision>6</cp:revision>
  <dcterms:created xsi:type="dcterms:W3CDTF">2025-06-15T22:54:00Z</dcterms:created>
  <dcterms:modified xsi:type="dcterms:W3CDTF">2025-06-16T01:47:00Z</dcterms:modified>
  <cp:category/>
</cp:coreProperties>
</file>