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8581" w14:textId="77777777" w:rsidR="00BD09C9" w:rsidRDefault="00000000" w:rsidP="00BD09C9">
      <w:pPr>
        <w:pStyle w:val="BodyText"/>
        <w:spacing w:before="20"/>
        <w:ind w:left="5076"/>
      </w:pPr>
      <w:r>
        <w:fldChar w:fldCharType="begin"/>
      </w:r>
      <w:r>
        <w:instrText>HYPERLINK "mailto:jon.braun10@gmail.com" \h</w:instrText>
      </w:r>
      <w:r>
        <w:fldChar w:fldCharType="separate"/>
      </w:r>
      <w:r w:rsidR="00BD09C9">
        <w:rPr>
          <w:color w:val="0000FF"/>
          <w:u w:val="single" w:color="0000FF"/>
        </w:rPr>
        <w:t>jon.braun10@gmail.com</w:t>
      </w:r>
      <w:r>
        <w:rPr>
          <w:color w:val="0000FF"/>
          <w:u w:val="single" w:color="0000FF"/>
        </w:rPr>
        <w:fldChar w:fldCharType="end"/>
      </w:r>
      <w:r w:rsidR="00BD09C9">
        <w:rPr>
          <w:color w:val="0000FF"/>
          <w:u w:val="single" w:color="0000FF"/>
        </w:rPr>
        <w:t xml:space="preserve"> </w:t>
      </w:r>
      <w:r w:rsidR="00BD09C9">
        <w:t xml:space="preserve">· (813) 210-2511 · </w:t>
      </w:r>
      <w:hyperlink r:id="rId8">
        <w:r w:rsidR="00BD09C9">
          <w:rPr>
            <w:color w:val="0000FF"/>
            <w:u w:val="single" w:color="0000FF"/>
          </w:rPr>
          <w:t>linkedin.com/in/</w:t>
        </w:r>
        <w:proofErr w:type="spellStart"/>
        <w:r w:rsidR="00BD09C9">
          <w:rPr>
            <w:color w:val="0000FF"/>
            <w:u w:val="single" w:color="0000FF"/>
          </w:rPr>
          <w:t>jonbraunmba</w:t>
        </w:r>
        <w:proofErr w:type="spellEnd"/>
        <w:r w:rsidR="00BD09C9">
          <w:rPr>
            <w:color w:val="0000FF"/>
            <w:u w:val="single" w:color="0000FF"/>
          </w:rPr>
          <w:t>/</w:t>
        </w:r>
      </w:hyperlink>
    </w:p>
    <w:p w14:paraId="0E488F6E" w14:textId="77777777" w:rsidR="006363E7" w:rsidRPr="006363E7" w:rsidRDefault="006363E7" w:rsidP="000A4377">
      <w:pPr>
        <w:pStyle w:val="Heading1"/>
        <w:spacing w:before="91"/>
        <w:ind w:left="0"/>
        <w:rPr>
          <w:sz w:val="6"/>
          <w:szCs w:val="6"/>
        </w:rPr>
      </w:pPr>
    </w:p>
    <w:p w14:paraId="0BBED070" w14:textId="77777777" w:rsidR="00547AFB" w:rsidRDefault="00547AFB" w:rsidP="00433290">
      <w:pPr>
        <w:pStyle w:val="BodyText"/>
        <w:spacing w:before="48" w:line="276" w:lineRule="auto"/>
        <w:ind w:left="550" w:right="839"/>
      </w:pPr>
    </w:p>
    <w:p w14:paraId="6FDC4E5E" w14:textId="77777777" w:rsidR="003F47E3" w:rsidRPr="003F47E3" w:rsidRDefault="003F47E3" w:rsidP="003F47E3">
      <w:pPr>
        <w:pStyle w:val="BodyText"/>
        <w:spacing w:before="48" w:line="276" w:lineRule="auto"/>
        <w:ind w:left="550" w:right="839"/>
        <w:rPr>
          <w:sz w:val="22"/>
          <w:szCs w:val="22"/>
        </w:rPr>
      </w:pPr>
      <w:r w:rsidRPr="003F47E3">
        <w:rPr>
          <w:sz w:val="22"/>
          <w:szCs w:val="22"/>
        </w:rPr>
        <w:t xml:space="preserve">Dear Hiring Manager, </w:t>
      </w:r>
    </w:p>
    <w:p w14:paraId="71B76B99" w14:textId="77777777" w:rsidR="003F47E3" w:rsidRPr="003F47E3" w:rsidRDefault="003F47E3" w:rsidP="003F47E3">
      <w:pPr>
        <w:pStyle w:val="BodyText"/>
        <w:spacing w:before="48" w:line="276" w:lineRule="auto"/>
        <w:ind w:left="550" w:right="839"/>
        <w:rPr>
          <w:sz w:val="22"/>
          <w:szCs w:val="22"/>
        </w:rPr>
      </w:pPr>
    </w:p>
    <w:p w14:paraId="24A7CBBD" w14:textId="7AFBB2F2" w:rsidR="003F47E3" w:rsidRDefault="003F47E3" w:rsidP="003F47E3">
      <w:pPr>
        <w:pStyle w:val="BodyText"/>
        <w:spacing w:before="48" w:line="276" w:lineRule="auto"/>
        <w:ind w:left="550" w:right="839"/>
        <w:rPr>
          <w:sz w:val="22"/>
          <w:szCs w:val="22"/>
        </w:rPr>
      </w:pPr>
      <w:r w:rsidRPr="003F47E3">
        <w:rPr>
          <w:sz w:val="22"/>
          <w:szCs w:val="22"/>
        </w:rPr>
        <w:t>With a proven track record of leadership in infrastructure investment and project financing within the renewable energy sector, I am excited about the opportunity to join the REC Solar team as the Vice President of Project Finance and M&amp;A.</w:t>
      </w:r>
    </w:p>
    <w:p w14:paraId="0F384297" w14:textId="77777777" w:rsidR="003F47E3" w:rsidRPr="003F47E3" w:rsidRDefault="003F47E3" w:rsidP="003F47E3">
      <w:pPr>
        <w:pStyle w:val="BodyText"/>
        <w:spacing w:before="48" w:line="276" w:lineRule="auto"/>
        <w:ind w:left="550" w:right="839"/>
        <w:rPr>
          <w:sz w:val="22"/>
          <w:szCs w:val="22"/>
        </w:rPr>
      </w:pPr>
    </w:p>
    <w:p w14:paraId="543FCE93" w14:textId="2D01A9F4" w:rsidR="003F47E3" w:rsidRDefault="003F47E3" w:rsidP="003F47E3">
      <w:pPr>
        <w:pStyle w:val="BodyText"/>
        <w:spacing w:before="48" w:line="276" w:lineRule="auto"/>
        <w:ind w:left="550" w:right="839"/>
        <w:rPr>
          <w:sz w:val="22"/>
          <w:szCs w:val="22"/>
        </w:rPr>
      </w:pPr>
      <w:r w:rsidRPr="003F47E3">
        <w:rPr>
          <w:sz w:val="22"/>
          <w:szCs w:val="22"/>
        </w:rPr>
        <w:t xml:space="preserve">My background includes significant experience in leading tax equity and debt transactions, managing project finance diligence and closing processes, and overseeing M&amp;A activities for distributed generation assets. </w:t>
      </w:r>
      <w:r w:rsidR="003A3E39">
        <w:rPr>
          <w:sz w:val="22"/>
          <w:szCs w:val="22"/>
        </w:rPr>
        <w:t xml:space="preserve">As </w:t>
      </w:r>
      <w:r w:rsidRPr="003F47E3">
        <w:rPr>
          <w:sz w:val="22"/>
          <w:szCs w:val="22"/>
        </w:rPr>
        <w:t xml:space="preserve">Finance Leader at </w:t>
      </w:r>
      <w:proofErr w:type="spellStart"/>
      <w:r w:rsidRPr="003F47E3">
        <w:rPr>
          <w:sz w:val="22"/>
          <w:szCs w:val="22"/>
        </w:rPr>
        <w:t>Redaptive</w:t>
      </w:r>
      <w:proofErr w:type="spellEnd"/>
      <w:r w:rsidRPr="003F47E3">
        <w:rPr>
          <w:sz w:val="22"/>
          <w:szCs w:val="22"/>
        </w:rPr>
        <w:t>, I led valuation and credit teams, successfully closed a $125M warehouse facility with Deutsche Bank, and am currently spearheading project financing and tax equity engagements with raise goals ranging from $250M to $500M.</w:t>
      </w:r>
      <w:r w:rsidR="003A3E39">
        <w:rPr>
          <w:sz w:val="22"/>
          <w:szCs w:val="22"/>
        </w:rPr>
        <w:t xml:space="preserve"> I am very experienced in developing and scaling project models including project valuations, step-up calculations, various tax equity structures, as well as developing standardized underwriting protocols for project portfolios.</w:t>
      </w:r>
    </w:p>
    <w:p w14:paraId="3866BFA4" w14:textId="77777777" w:rsidR="003F47E3" w:rsidRPr="003F47E3" w:rsidRDefault="003F47E3" w:rsidP="003F47E3">
      <w:pPr>
        <w:pStyle w:val="BodyText"/>
        <w:spacing w:before="48" w:line="276" w:lineRule="auto"/>
        <w:ind w:left="550" w:right="839"/>
        <w:rPr>
          <w:sz w:val="22"/>
          <w:szCs w:val="22"/>
        </w:rPr>
      </w:pPr>
    </w:p>
    <w:p w14:paraId="2EE4D118" w14:textId="77777777" w:rsidR="003F47E3" w:rsidRDefault="003F47E3" w:rsidP="003F47E3">
      <w:pPr>
        <w:pStyle w:val="BodyText"/>
        <w:spacing w:before="48" w:line="276" w:lineRule="auto"/>
        <w:ind w:left="550" w:right="839"/>
        <w:rPr>
          <w:sz w:val="22"/>
          <w:szCs w:val="22"/>
        </w:rPr>
      </w:pPr>
      <w:r w:rsidRPr="003F47E3">
        <w:rPr>
          <w:sz w:val="22"/>
          <w:szCs w:val="22"/>
        </w:rPr>
        <w:t xml:space="preserve">As a Director at </w:t>
      </w:r>
      <w:proofErr w:type="spellStart"/>
      <w:r w:rsidRPr="003F47E3">
        <w:rPr>
          <w:sz w:val="22"/>
          <w:szCs w:val="22"/>
        </w:rPr>
        <w:t>BluePath</w:t>
      </w:r>
      <w:proofErr w:type="spellEnd"/>
      <w:r w:rsidRPr="003F47E3">
        <w:rPr>
          <w:sz w:val="22"/>
          <w:szCs w:val="22"/>
        </w:rPr>
        <w:t xml:space="preserve"> Finance, I developed and executed M&amp;A strategies for distributed generation assets, sourced deal opportunities, and standardized deal execution frameworks. At Wunder Capital, I led investment and credit teams, evaluated financing opportunities for solar development projects, and directed standardization and credit framework analyses for current and potential markets. My experience at </w:t>
      </w:r>
      <w:proofErr w:type="spellStart"/>
      <w:r w:rsidRPr="003F47E3">
        <w:rPr>
          <w:sz w:val="22"/>
          <w:szCs w:val="22"/>
        </w:rPr>
        <w:t>Stonetown</w:t>
      </w:r>
      <w:proofErr w:type="spellEnd"/>
      <w:r w:rsidRPr="003F47E3">
        <w:rPr>
          <w:sz w:val="22"/>
          <w:szCs w:val="22"/>
        </w:rPr>
        <w:t xml:space="preserve"> Capital Group and YES! Communities further solidified my expertise in project finance, asset management, and strategic acquisitions.</w:t>
      </w:r>
    </w:p>
    <w:p w14:paraId="2978B738" w14:textId="77777777" w:rsidR="003F47E3" w:rsidRPr="003F47E3" w:rsidRDefault="003F47E3" w:rsidP="003F47E3">
      <w:pPr>
        <w:pStyle w:val="BodyText"/>
        <w:spacing w:before="48" w:line="276" w:lineRule="auto"/>
        <w:ind w:left="550" w:right="839"/>
        <w:rPr>
          <w:sz w:val="22"/>
          <w:szCs w:val="22"/>
        </w:rPr>
      </w:pPr>
    </w:p>
    <w:p w14:paraId="4E1931D1" w14:textId="77777777" w:rsidR="003F47E3" w:rsidRDefault="003F47E3" w:rsidP="003F47E3">
      <w:pPr>
        <w:pStyle w:val="BodyText"/>
        <w:spacing w:before="48" w:line="276" w:lineRule="auto"/>
        <w:ind w:left="550" w:right="839"/>
        <w:rPr>
          <w:sz w:val="22"/>
          <w:szCs w:val="22"/>
        </w:rPr>
      </w:pPr>
      <w:r w:rsidRPr="003F47E3">
        <w:rPr>
          <w:sz w:val="22"/>
          <w:szCs w:val="22"/>
        </w:rPr>
        <w:t>I am particularly drawn to REC Solar's commitment to driving renewable energy adoption and am eager to leverage my structured and project financing experience. I have successfully led the structuring and execution of project-level tax equity and debt transactions, acquisitions of projects at NTP, and created financing strategies for internal and third party developed projects. Further, I have a strong network of capital partners who would be very interested in the opportunity to support REC’s growing portfolio.</w:t>
      </w:r>
    </w:p>
    <w:p w14:paraId="1B364A95" w14:textId="1719A69A" w:rsidR="003F47E3" w:rsidRPr="003F47E3" w:rsidRDefault="003F47E3" w:rsidP="003F47E3">
      <w:pPr>
        <w:pStyle w:val="BodyText"/>
        <w:spacing w:before="48" w:line="276" w:lineRule="auto"/>
        <w:ind w:left="550" w:right="839"/>
        <w:rPr>
          <w:sz w:val="22"/>
          <w:szCs w:val="22"/>
        </w:rPr>
      </w:pPr>
      <w:r w:rsidRPr="003F47E3">
        <w:rPr>
          <w:sz w:val="22"/>
          <w:szCs w:val="22"/>
        </w:rPr>
        <w:t xml:space="preserve"> </w:t>
      </w:r>
    </w:p>
    <w:p w14:paraId="0CD7E6D6" w14:textId="5B8DF9B4" w:rsidR="003F47E3" w:rsidRPr="003F47E3" w:rsidRDefault="00493766" w:rsidP="003F47E3">
      <w:pPr>
        <w:pStyle w:val="BodyText"/>
        <w:spacing w:before="48" w:line="276" w:lineRule="auto"/>
        <w:ind w:left="550" w:right="839"/>
        <w:rPr>
          <w:sz w:val="22"/>
          <w:szCs w:val="22"/>
        </w:rPr>
      </w:pPr>
      <w:r>
        <w:rPr>
          <w:sz w:val="22"/>
          <w:szCs w:val="22"/>
        </w:rPr>
        <w:t xml:space="preserve">When it comes to a new opportunity, </w:t>
      </w:r>
      <w:r w:rsidR="003F47E3" w:rsidRPr="003F47E3">
        <w:rPr>
          <w:sz w:val="22"/>
          <w:szCs w:val="22"/>
        </w:rPr>
        <w:t>I am driven to join a growing organization with a strong pipeline of projects</w:t>
      </w:r>
      <w:r>
        <w:rPr>
          <w:sz w:val="22"/>
          <w:szCs w:val="22"/>
        </w:rPr>
        <w:t>, as well as a strong team culture</w:t>
      </w:r>
      <w:r w:rsidR="003F47E3" w:rsidRPr="003F47E3">
        <w:rPr>
          <w:sz w:val="22"/>
          <w:szCs w:val="22"/>
        </w:rPr>
        <w:t>. I am confident that my background, skills, and passion for renewable energy will be a valuable addition to REC Solar's team.</w:t>
      </w:r>
    </w:p>
    <w:p w14:paraId="0629DF3C" w14:textId="77777777" w:rsidR="003F47E3" w:rsidRDefault="003F47E3" w:rsidP="003F47E3">
      <w:pPr>
        <w:pStyle w:val="BodyText"/>
        <w:spacing w:before="48" w:line="276" w:lineRule="auto"/>
        <w:ind w:left="550" w:right="839"/>
        <w:rPr>
          <w:sz w:val="22"/>
          <w:szCs w:val="22"/>
        </w:rPr>
      </w:pPr>
    </w:p>
    <w:p w14:paraId="163004E2" w14:textId="596919F4" w:rsidR="0035553C" w:rsidRDefault="0035553C" w:rsidP="003F47E3">
      <w:pPr>
        <w:pStyle w:val="BodyText"/>
        <w:spacing w:before="48" w:line="276" w:lineRule="auto"/>
        <w:ind w:left="550" w:right="839"/>
        <w:rPr>
          <w:sz w:val="22"/>
          <w:szCs w:val="22"/>
        </w:rPr>
      </w:pPr>
      <w:r>
        <w:rPr>
          <w:sz w:val="22"/>
          <w:szCs w:val="22"/>
        </w:rPr>
        <w:t>I look forward to speaking with you regarding this position.</w:t>
      </w:r>
    </w:p>
    <w:p w14:paraId="44BCB85D" w14:textId="77777777" w:rsidR="0035553C" w:rsidRDefault="0035553C" w:rsidP="003F47E3">
      <w:pPr>
        <w:pStyle w:val="BodyText"/>
        <w:spacing w:before="48" w:line="276" w:lineRule="auto"/>
        <w:ind w:left="550" w:right="839"/>
        <w:rPr>
          <w:sz w:val="22"/>
          <w:szCs w:val="22"/>
        </w:rPr>
      </w:pPr>
    </w:p>
    <w:p w14:paraId="51BF55C4" w14:textId="379910E4" w:rsidR="003F47E3" w:rsidRPr="003F47E3" w:rsidRDefault="003F47E3" w:rsidP="003F47E3">
      <w:pPr>
        <w:pStyle w:val="BodyText"/>
        <w:spacing w:before="48" w:line="276" w:lineRule="auto"/>
        <w:ind w:left="550" w:right="839"/>
        <w:rPr>
          <w:sz w:val="22"/>
          <w:szCs w:val="22"/>
        </w:rPr>
      </w:pPr>
      <w:r w:rsidRPr="003F47E3">
        <w:rPr>
          <w:sz w:val="22"/>
          <w:szCs w:val="22"/>
        </w:rPr>
        <w:t>Sincerely,</w:t>
      </w:r>
    </w:p>
    <w:p w14:paraId="38F8EFCA" w14:textId="1715A9A1" w:rsidR="005C49D6" w:rsidRPr="005C49D6" w:rsidRDefault="003F47E3" w:rsidP="003F47E3">
      <w:pPr>
        <w:pStyle w:val="BodyText"/>
        <w:spacing w:before="48" w:line="276" w:lineRule="auto"/>
        <w:ind w:left="550" w:right="839"/>
        <w:rPr>
          <w:sz w:val="22"/>
          <w:szCs w:val="22"/>
        </w:rPr>
      </w:pPr>
      <w:r w:rsidRPr="003F47E3">
        <w:rPr>
          <w:sz w:val="22"/>
          <w:szCs w:val="22"/>
        </w:rPr>
        <w:t xml:space="preserve">Jon </w:t>
      </w:r>
      <w:r w:rsidR="000375CA">
        <w:rPr>
          <w:sz w:val="22"/>
          <w:szCs w:val="22"/>
        </w:rPr>
        <w:t>Braun</w:t>
      </w:r>
    </w:p>
    <w:sectPr w:rsidR="005C49D6" w:rsidRPr="005C49D6">
      <w:headerReference w:type="default" r:id="rId9"/>
      <w:pgSz w:w="12240" w:h="15840"/>
      <w:pgMar w:top="1140" w:right="460" w:bottom="280" w:left="560" w:header="7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2187B" w14:textId="77777777" w:rsidR="005C5702" w:rsidRDefault="005C5702">
      <w:r>
        <w:separator/>
      </w:r>
    </w:p>
  </w:endnote>
  <w:endnote w:type="continuationSeparator" w:id="0">
    <w:p w14:paraId="4BD50BA7" w14:textId="77777777" w:rsidR="005C5702" w:rsidRDefault="005C5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CD61E" w14:textId="77777777" w:rsidR="005C5702" w:rsidRDefault="005C5702">
      <w:r>
        <w:separator/>
      </w:r>
    </w:p>
  </w:footnote>
  <w:footnote w:type="continuationSeparator" w:id="0">
    <w:p w14:paraId="540CDEEA" w14:textId="77777777" w:rsidR="005C5702" w:rsidRDefault="005C5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9BCC6" w14:textId="77777777" w:rsidR="00041646" w:rsidRDefault="00B5687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F8BB04" wp14:editId="012B39D6">
              <wp:simplePos x="0" y="0"/>
              <wp:positionH relativeFrom="page">
                <wp:posOffset>445770</wp:posOffset>
              </wp:positionH>
              <wp:positionV relativeFrom="page">
                <wp:posOffset>489585</wp:posOffset>
              </wp:positionV>
              <wp:extent cx="1868805" cy="250825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6880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66EC0" w14:textId="77777777" w:rsidR="00041646" w:rsidRDefault="00E96CAA">
                          <w:pPr>
                            <w:spacing w:before="6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 xml:space="preserve">Jon Braun, </w:t>
                          </w:r>
                          <w:r>
                            <w:rPr>
                              <w:b/>
                              <w:sz w:val="24"/>
                            </w:rPr>
                            <w:t>MBA, CAIA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F8BB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1pt;margin-top:38.55pt;width:147.15pt;height:19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" filled="f" stroked="f">
              <v:path arrowok="t"/>
              <v:textbox inset="0,0,0,0">
                <w:txbxContent>
                  <w:p w14:paraId="72566EC0" w14:textId="77777777" w:rsidR="00041646" w:rsidRDefault="00E96CAA">
                    <w:pPr>
                      <w:spacing w:before="6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32"/>
                      </w:rPr>
                      <w:t xml:space="preserve">Jon Braun, </w:t>
                    </w:r>
                    <w:r>
                      <w:rPr>
                        <w:b/>
                        <w:sz w:val="24"/>
                      </w:rPr>
                      <w:t>MBA, CAIA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A2D62"/>
    <w:multiLevelType w:val="hybridMultilevel"/>
    <w:tmpl w:val="86668DFC"/>
    <w:lvl w:ilvl="0" w:tplc="A948A52C">
      <w:numFmt w:val="bullet"/>
      <w:lvlText w:val=""/>
      <w:lvlJc w:val="left"/>
      <w:pPr>
        <w:ind w:left="898" w:hanging="359"/>
      </w:pPr>
      <w:rPr>
        <w:rFonts w:ascii="Symbol" w:eastAsia="Symbol" w:hAnsi="Symbol" w:cs="Symbol" w:hint="default"/>
        <w:w w:val="95"/>
        <w:sz w:val="20"/>
        <w:szCs w:val="20"/>
      </w:rPr>
    </w:lvl>
    <w:lvl w:ilvl="1" w:tplc="06E83BE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2" w:tplc="AA7CEDE2">
      <w:numFmt w:val="bullet"/>
      <w:lvlText w:val="•"/>
      <w:lvlJc w:val="left"/>
      <w:pPr>
        <w:ind w:left="2206" w:hanging="360"/>
      </w:pPr>
      <w:rPr>
        <w:rFonts w:hint="default"/>
      </w:rPr>
    </w:lvl>
    <w:lvl w:ilvl="3" w:tplc="8A9E6E04">
      <w:numFmt w:val="bullet"/>
      <w:lvlText w:val="•"/>
      <w:lvlJc w:val="left"/>
      <w:pPr>
        <w:ind w:left="3333" w:hanging="360"/>
      </w:pPr>
      <w:rPr>
        <w:rFonts w:hint="default"/>
      </w:rPr>
    </w:lvl>
    <w:lvl w:ilvl="4" w:tplc="01DA6F7A">
      <w:numFmt w:val="bullet"/>
      <w:lvlText w:val="•"/>
      <w:lvlJc w:val="left"/>
      <w:pPr>
        <w:ind w:left="4460" w:hanging="360"/>
      </w:pPr>
      <w:rPr>
        <w:rFonts w:hint="default"/>
      </w:rPr>
    </w:lvl>
    <w:lvl w:ilvl="5" w:tplc="03427260">
      <w:numFmt w:val="bullet"/>
      <w:lvlText w:val="•"/>
      <w:lvlJc w:val="left"/>
      <w:pPr>
        <w:ind w:left="5586" w:hanging="360"/>
      </w:pPr>
      <w:rPr>
        <w:rFonts w:hint="default"/>
      </w:rPr>
    </w:lvl>
    <w:lvl w:ilvl="6" w:tplc="5E3C9880">
      <w:numFmt w:val="bullet"/>
      <w:lvlText w:val="•"/>
      <w:lvlJc w:val="left"/>
      <w:pPr>
        <w:ind w:left="6713" w:hanging="360"/>
      </w:pPr>
      <w:rPr>
        <w:rFonts w:hint="default"/>
      </w:rPr>
    </w:lvl>
    <w:lvl w:ilvl="7" w:tplc="F4ACEBDA"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987AFABC"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1" w15:restartNumberingAfterBreak="0">
    <w:nsid w:val="4E886E95"/>
    <w:multiLevelType w:val="hybridMultilevel"/>
    <w:tmpl w:val="42D0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C4C6C"/>
    <w:multiLevelType w:val="hybridMultilevel"/>
    <w:tmpl w:val="1076BEC4"/>
    <w:lvl w:ilvl="0" w:tplc="F11411C8">
      <w:numFmt w:val="bullet"/>
      <w:lvlText w:val=""/>
      <w:lvlJc w:val="left"/>
      <w:pPr>
        <w:ind w:left="1078" w:hanging="359"/>
      </w:pPr>
      <w:rPr>
        <w:rFonts w:ascii="Symbol" w:eastAsia="Symbol" w:hAnsi="Symbol" w:cs="Symbol" w:hint="default"/>
        <w:w w:val="95"/>
        <w:sz w:val="20"/>
        <w:szCs w:val="20"/>
      </w:rPr>
    </w:lvl>
    <w:lvl w:ilvl="1" w:tplc="82067D66">
      <w:numFmt w:val="bullet"/>
      <w:lvlText w:val="•"/>
      <w:lvlJc w:val="left"/>
      <w:pPr>
        <w:ind w:left="2096" w:hanging="359"/>
      </w:pPr>
      <w:rPr>
        <w:rFonts w:hint="default"/>
      </w:rPr>
    </w:lvl>
    <w:lvl w:ilvl="2" w:tplc="26200BF8">
      <w:numFmt w:val="bullet"/>
      <w:lvlText w:val="•"/>
      <w:lvlJc w:val="left"/>
      <w:pPr>
        <w:ind w:left="3112" w:hanging="359"/>
      </w:pPr>
      <w:rPr>
        <w:rFonts w:hint="default"/>
      </w:rPr>
    </w:lvl>
    <w:lvl w:ilvl="3" w:tplc="7EDC4A60">
      <w:numFmt w:val="bullet"/>
      <w:lvlText w:val="•"/>
      <w:lvlJc w:val="left"/>
      <w:pPr>
        <w:ind w:left="4128" w:hanging="359"/>
      </w:pPr>
      <w:rPr>
        <w:rFonts w:hint="default"/>
      </w:rPr>
    </w:lvl>
    <w:lvl w:ilvl="4" w:tplc="B18A8468">
      <w:numFmt w:val="bullet"/>
      <w:lvlText w:val="•"/>
      <w:lvlJc w:val="left"/>
      <w:pPr>
        <w:ind w:left="5144" w:hanging="359"/>
      </w:pPr>
      <w:rPr>
        <w:rFonts w:hint="default"/>
      </w:rPr>
    </w:lvl>
    <w:lvl w:ilvl="5" w:tplc="F104CABE">
      <w:numFmt w:val="bullet"/>
      <w:lvlText w:val="•"/>
      <w:lvlJc w:val="left"/>
      <w:pPr>
        <w:ind w:left="6160" w:hanging="359"/>
      </w:pPr>
      <w:rPr>
        <w:rFonts w:hint="default"/>
      </w:rPr>
    </w:lvl>
    <w:lvl w:ilvl="6" w:tplc="78A81F4E">
      <w:numFmt w:val="bullet"/>
      <w:lvlText w:val="•"/>
      <w:lvlJc w:val="left"/>
      <w:pPr>
        <w:ind w:left="7176" w:hanging="359"/>
      </w:pPr>
      <w:rPr>
        <w:rFonts w:hint="default"/>
      </w:rPr>
    </w:lvl>
    <w:lvl w:ilvl="7" w:tplc="48D456C6">
      <w:numFmt w:val="bullet"/>
      <w:lvlText w:val="•"/>
      <w:lvlJc w:val="left"/>
      <w:pPr>
        <w:ind w:left="8192" w:hanging="359"/>
      </w:pPr>
      <w:rPr>
        <w:rFonts w:hint="default"/>
      </w:rPr>
    </w:lvl>
    <w:lvl w:ilvl="8" w:tplc="5204EC94">
      <w:numFmt w:val="bullet"/>
      <w:lvlText w:val="•"/>
      <w:lvlJc w:val="left"/>
      <w:pPr>
        <w:ind w:left="9208" w:hanging="359"/>
      </w:pPr>
      <w:rPr>
        <w:rFonts w:hint="default"/>
      </w:rPr>
    </w:lvl>
  </w:abstractNum>
  <w:num w:numId="1" w16cid:durableId="1905556525">
    <w:abstractNumId w:val="0"/>
  </w:num>
  <w:num w:numId="2" w16cid:durableId="2098331998">
    <w:abstractNumId w:val="2"/>
  </w:num>
  <w:num w:numId="3" w16cid:durableId="72935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ysTQ1sTC0tLQ0NDFW0lEKTi0uzszPAykwrgUAlhHZwywAAAA="/>
  </w:docVars>
  <w:rsids>
    <w:rsidRoot w:val="00041646"/>
    <w:rsid w:val="00000250"/>
    <w:rsid w:val="000053C5"/>
    <w:rsid w:val="00005D36"/>
    <w:rsid w:val="0001561F"/>
    <w:rsid w:val="00015D3E"/>
    <w:rsid w:val="000375CA"/>
    <w:rsid w:val="00040733"/>
    <w:rsid w:val="00041646"/>
    <w:rsid w:val="00050794"/>
    <w:rsid w:val="000915D2"/>
    <w:rsid w:val="000933F2"/>
    <w:rsid w:val="00093C0E"/>
    <w:rsid w:val="000955DA"/>
    <w:rsid w:val="000A016E"/>
    <w:rsid w:val="000A16D9"/>
    <w:rsid w:val="000A271F"/>
    <w:rsid w:val="000A4377"/>
    <w:rsid w:val="000B3F54"/>
    <w:rsid w:val="000F3095"/>
    <w:rsid w:val="00127036"/>
    <w:rsid w:val="001332F9"/>
    <w:rsid w:val="0015605E"/>
    <w:rsid w:val="00157E29"/>
    <w:rsid w:val="001626D6"/>
    <w:rsid w:val="00182219"/>
    <w:rsid w:val="001D3DA7"/>
    <w:rsid w:val="001E761C"/>
    <w:rsid w:val="00216566"/>
    <w:rsid w:val="00230164"/>
    <w:rsid w:val="00233775"/>
    <w:rsid w:val="00280315"/>
    <w:rsid w:val="00282EA9"/>
    <w:rsid w:val="002A1ECE"/>
    <w:rsid w:val="002B748B"/>
    <w:rsid w:val="002E439B"/>
    <w:rsid w:val="002E7275"/>
    <w:rsid w:val="00301223"/>
    <w:rsid w:val="003232C6"/>
    <w:rsid w:val="0035553C"/>
    <w:rsid w:val="003679F3"/>
    <w:rsid w:val="00372384"/>
    <w:rsid w:val="00374529"/>
    <w:rsid w:val="00385055"/>
    <w:rsid w:val="003A3E39"/>
    <w:rsid w:val="003B7972"/>
    <w:rsid w:val="003E5F43"/>
    <w:rsid w:val="003F0A1B"/>
    <w:rsid w:val="003F47E3"/>
    <w:rsid w:val="00405FE6"/>
    <w:rsid w:val="004067FC"/>
    <w:rsid w:val="00433290"/>
    <w:rsid w:val="00440826"/>
    <w:rsid w:val="0048060F"/>
    <w:rsid w:val="00493766"/>
    <w:rsid w:val="004A5CB2"/>
    <w:rsid w:val="004A677E"/>
    <w:rsid w:val="004C4A30"/>
    <w:rsid w:val="004D19E7"/>
    <w:rsid w:val="004F7111"/>
    <w:rsid w:val="00512FE7"/>
    <w:rsid w:val="00523063"/>
    <w:rsid w:val="005323EA"/>
    <w:rsid w:val="00537BA8"/>
    <w:rsid w:val="00547AFB"/>
    <w:rsid w:val="00584372"/>
    <w:rsid w:val="005C49D6"/>
    <w:rsid w:val="005C5702"/>
    <w:rsid w:val="005C6EF5"/>
    <w:rsid w:val="005C717D"/>
    <w:rsid w:val="005E0702"/>
    <w:rsid w:val="005F09CA"/>
    <w:rsid w:val="00607E28"/>
    <w:rsid w:val="006363E7"/>
    <w:rsid w:val="0063798A"/>
    <w:rsid w:val="00645A4D"/>
    <w:rsid w:val="006B6C08"/>
    <w:rsid w:val="006E5EF4"/>
    <w:rsid w:val="007041B7"/>
    <w:rsid w:val="00705609"/>
    <w:rsid w:val="007213B1"/>
    <w:rsid w:val="0072289D"/>
    <w:rsid w:val="00731576"/>
    <w:rsid w:val="00761CF2"/>
    <w:rsid w:val="00767030"/>
    <w:rsid w:val="00787C06"/>
    <w:rsid w:val="00792A90"/>
    <w:rsid w:val="00796827"/>
    <w:rsid w:val="007D729C"/>
    <w:rsid w:val="007E6629"/>
    <w:rsid w:val="00822D66"/>
    <w:rsid w:val="008238CC"/>
    <w:rsid w:val="0087709E"/>
    <w:rsid w:val="00882548"/>
    <w:rsid w:val="008B254F"/>
    <w:rsid w:val="008D5B67"/>
    <w:rsid w:val="008D6C3D"/>
    <w:rsid w:val="00933445"/>
    <w:rsid w:val="00935190"/>
    <w:rsid w:val="00940829"/>
    <w:rsid w:val="0094362B"/>
    <w:rsid w:val="00970151"/>
    <w:rsid w:val="00972361"/>
    <w:rsid w:val="009A5632"/>
    <w:rsid w:val="009B3979"/>
    <w:rsid w:val="009C5502"/>
    <w:rsid w:val="009F6320"/>
    <w:rsid w:val="00A17435"/>
    <w:rsid w:val="00A17DCC"/>
    <w:rsid w:val="00A373FD"/>
    <w:rsid w:val="00A74124"/>
    <w:rsid w:val="00A75293"/>
    <w:rsid w:val="00A7556D"/>
    <w:rsid w:val="00AA3562"/>
    <w:rsid w:val="00AB48C9"/>
    <w:rsid w:val="00AF65D1"/>
    <w:rsid w:val="00B21CE5"/>
    <w:rsid w:val="00B5687B"/>
    <w:rsid w:val="00B63582"/>
    <w:rsid w:val="00B71D94"/>
    <w:rsid w:val="00B72C81"/>
    <w:rsid w:val="00B80811"/>
    <w:rsid w:val="00B82D3A"/>
    <w:rsid w:val="00BA6E33"/>
    <w:rsid w:val="00BA74DA"/>
    <w:rsid w:val="00BB435F"/>
    <w:rsid w:val="00BB6F46"/>
    <w:rsid w:val="00BD09C9"/>
    <w:rsid w:val="00BD6E58"/>
    <w:rsid w:val="00C025BC"/>
    <w:rsid w:val="00C05602"/>
    <w:rsid w:val="00C62AEA"/>
    <w:rsid w:val="00C73EFE"/>
    <w:rsid w:val="00C91F78"/>
    <w:rsid w:val="00C92592"/>
    <w:rsid w:val="00CB66C1"/>
    <w:rsid w:val="00CC69C2"/>
    <w:rsid w:val="00CD40D7"/>
    <w:rsid w:val="00CE6CA4"/>
    <w:rsid w:val="00CF647C"/>
    <w:rsid w:val="00D20D13"/>
    <w:rsid w:val="00D258E7"/>
    <w:rsid w:val="00D25C43"/>
    <w:rsid w:val="00D85D44"/>
    <w:rsid w:val="00D94C69"/>
    <w:rsid w:val="00DA4CD3"/>
    <w:rsid w:val="00DB289A"/>
    <w:rsid w:val="00DB7E9B"/>
    <w:rsid w:val="00DD0EAF"/>
    <w:rsid w:val="00DD4138"/>
    <w:rsid w:val="00DE586C"/>
    <w:rsid w:val="00DF4866"/>
    <w:rsid w:val="00E0263C"/>
    <w:rsid w:val="00E647C7"/>
    <w:rsid w:val="00E8714A"/>
    <w:rsid w:val="00E87514"/>
    <w:rsid w:val="00E96CAA"/>
    <w:rsid w:val="00E96D31"/>
    <w:rsid w:val="00EA430C"/>
    <w:rsid w:val="00ED0BC0"/>
    <w:rsid w:val="00EF4507"/>
    <w:rsid w:val="00F006EA"/>
    <w:rsid w:val="00F36E59"/>
    <w:rsid w:val="00F45708"/>
    <w:rsid w:val="00F53006"/>
    <w:rsid w:val="00F64003"/>
    <w:rsid w:val="00F76EFB"/>
    <w:rsid w:val="00F76F93"/>
    <w:rsid w:val="00FA404D"/>
    <w:rsid w:val="00FA709A"/>
    <w:rsid w:val="00FB2F1A"/>
    <w:rsid w:val="00FC43A9"/>
    <w:rsid w:val="00FF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EE3E2"/>
  <w15:docId w15:val="{BDA28AEE-879B-4D62-B565-AFDE8F32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8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5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8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D09C9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D09C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9C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38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3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8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7E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nbraunmb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EEBF1C-AEF4-A145-8556-317941C25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CNTGroup Support</dc:creator>
  <cp:lastModifiedBy>Jon Braun</cp:lastModifiedBy>
  <cp:revision>6</cp:revision>
  <dcterms:created xsi:type="dcterms:W3CDTF">2024-02-21T23:14:00Z</dcterms:created>
  <dcterms:modified xsi:type="dcterms:W3CDTF">2024-02-21T23:23:00Z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2021-04-06T00:00:00Z</vt:filetime>
  </property>
</Properties>
</file>