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816CEA" w14:textId="77777777" w:rsidR="007C0476" w:rsidRPr="00C961C4" w:rsidRDefault="003B732C">
      <w:pPr>
        <w:pStyle w:val="documentname"/>
        <w:rPr>
          <w:rFonts w:asciiTheme="minorHAnsi" w:hAnsiTheme="minorHAnsi" w:cstheme="minorHAnsi"/>
        </w:rPr>
      </w:pPr>
      <w:r w:rsidRPr="00C961C4">
        <w:rPr>
          <w:rStyle w:val="span"/>
          <w:rFonts w:asciiTheme="minorHAnsi" w:hAnsiTheme="minorHAnsi" w:cstheme="minorHAnsi"/>
        </w:rPr>
        <w:t>Srikar Kovirineni</w:t>
      </w:r>
    </w:p>
    <w:p w14:paraId="133C0967" w14:textId="77777777" w:rsidR="007C0476" w:rsidRDefault="003B732C">
      <w:pPr>
        <w:pStyle w:val="div"/>
        <w:spacing w:line="200" w:lineRule="exact"/>
        <w:rPr>
          <w:rFonts w:ascii="Raleway" w:eastAsia="Raleway" w:hAnsi="Raleway" w:cs="Raleway"/>
          <w:color w:val="000000"/>
          <w:sz w:val="20"/>
          <w:szCs w:val="20"/>
        </w:rPr>
      </w:pPr>
      <w:r>
        <w:rPr>
          <w:rFonts w:ascii="Raleway" w:eastAsia="Raleway" w:hAnsi="Raleway" w:cs="Raleway"/>
          <w:color w:val="000000"/>
          <w:sz w:val="20"/>
          <w:szCs w:val="20"/>
        </w:rPr>
        <w:t> </w:t>
      </w:r>
    </w:p>
    <w:p w14:paraId="01417755" w14:textId="7F6869E6" w:rsidR="007C0476" w:rsidRPr="00C961C4" w:rsidRDefault="003B732C">
      <w:pPr>
        <w:pStyle w:val="documentaddress"/>
        <w:pBdr>
          <w:bottom w:val="none" w:sz="0" w:space="15" w:color="auto"/>
        </w:pBdr>
        <w:spacing w:line="320" w:lineRule="atLeast"/>
        <w:rPr>
          <w:rFonts w:asciiTheme="minorHAnsi" w:hAnsiTheme="minorHAnsi" w:cstheme="minorHAnsi"/>
          <w:sz w:val="20"/>
          <w:szCs w:val="20"/>
        </w:rPr>
      </w:pPr>
      <w:r w:rsidRPr="00C961C4">
        <w:rPr>
          <w:rStyle w:val="span"/>
          <w:rFonts w:asciiTheme="minorHAnsi" w:hAnsiTheme="minorHAnsi" w:cstheme="minorHAnsi"/>
          <w:sz w:val="20"/>
          <w:szCs w:val="20"/>
        </w:rPr>
        <w:t xml:space="preserve">San Francisco, CA 94109 </w:t>
      </w:r>
      <w:r w:rsidRPr="00C961C4">
        <w:rPr>
          <w:rStyle w:val="span"/>
          <w:rFonts w:asciiTheme="minorHAnsi" w:hAnsiTheme="minorHAnsi" w:cstheme="minorHAnsi"/>
          <w:sz w:val="20"/>
          <w:szCs w:val="20"/>
        </w:rPr>
        <w:br/>
        <w:t>+1 (628) 276-2695</w:t>
      </w:r>
      <w:r w:rsidR="000C6EB8">
        <w:rPr>
          <w:rStyle w:val="span"/>
          <w:rFonts w:asciiTheme="minorHAnsi" w:hAnsiTheme="minorHAnsi" w:cstheme="minorHAnsi"/>
          <w:sz w:val="20"/>
          <w:szCs w:val="20"/>
        </w:rPr>
        <w:t xml:space="preserve"> | </w:t>
      </w:r>
      <w:r w:rsidRPr="00C961C4">
        <w:rPr>
          <w:rStyle w:val="span"/>
          <w:rFonts w:asciiTheme="minorHAnsi" w:hAnsiTheme="minorHAnsi" w:cstheme="minorHAnsi"/>
          <w:sz w:val="20"/>
          <w:szCs w:val="20"/>
        </w:rPr>
        <w:t>srikarkovirineni@gmail.com</w:t>
      </w:r>
    </w:p>
    <w:p w14:paraId="478BB339" w14:textId="77777777" w:rsidR="007C0476" w:rsidRPr="00C961C4" w:rsidRDefault="003B732C">
      <w:pPr>
        <w:pStyle w:val="div"/>
        <w:spacing w:before="440" w:line="300" w:lineRule="atLeast"/>
        <w:jc w:val="center"/>
        <w:rPr>
          <w:rFonts w:asciiTheme="minorHAnsi" w:eastAsia="CustomRaleway Medium" w:hAnsiTheme="minorHAnsi" w:cstheme="minorHAnsi"/>
          <w:caps/>
          <w:color w:val="000000"/>
        </w:rPr>
      </w:pPr>
      <w:r w:rsidRPr="00C961C4">
        <w:rPr>
          <w:rFonts w:asciiTheme="minorHAnsi" w:eastAsia="CustomRaleway Medium" w:hAnsiTheme="minorHAnsi" w:cstheme="minorHAnsi"/>
          <w:caps/>
          <w:color w:val="000000"/>
        </w:rPr>
        <w:t>Professional Summary</w:t>
      </w:r>
    </w:p>
    <w:p w14:paraId="55676627" w14:textId="77777777" w:rsidR="007C0476" w:rsidRPr="00C961C4" w:rsidRDefault="003B732C">
      <w:pPr>
        <w:pStyle w:val="emptyRow3"/>
        <w:spacing w:after="220"/>
        <w:jc w:val="center"/>
        <w:rPr>
          <w:rFonts w:asciiTheme="minorHAnsi" w:eastAsia="CustomRaleway Medium" w:hAnsiTheme="minorHAnsi" w:cstheme="minorHAnsi"/>
          <w:caps/>
          <w:color w:val="000000"/>
        </w:rPr>
      </w:pPr>
      <w:r w:rsidRPr="00C961C4">
        <w:rPr>
          <w:rFonts w:asciiTheme="minorHAnsi" w:eastAsia="CustomRaleway Medium" w:hAnsiTheme="minorHAnsi" w:cstheme="minorHAnsi"/>
          <w:caps/>
          <w:color w:val="000000"/>
        </w:rPr>
        <w:t> </w:t>
      </w:r>
    </w:p>
    <w:p w14:paraId="7AC6C04E" w14:textId="109E764D" w:rsidR="007C0476" w:rsidRPr="00C961C4" w:rsidRDefault="00A04B7C">
      <w:pPr>
        <w:pStyle w:val="p"/>
        <w:spacing w:line="320" w:lineRule="atLeast"/>
        <w:rPr>
          <w:rFonts w:asciiTheme="minorHAnsi" w:eastAsia="Raleway" w:hAnsiTheme="minorHAnsi" w:cstheme="minorHAnsi"/>
          <w:color w:val="000000"/>
          <w:sz w:val="20"/>
          <w:szCs w:val="20"/>
        </w:rPr>
      </w:pPr>
      <w:r w:rsidRPr="00A04B7C">
        <w:rPr>
          <w:rFonts w:asciiTheme="minorHAnsi" w:eastAsia="Raleway" w:hAnsiTheme="minorHAnsi" w:cstheme="minorHAnsi"/>
          <w:color w:val="000000"/>
          <w:sz w:val="20"/>
          <w:szCs w:val="20"/>
        </w:rPr>
        <w:t>Results-oriented energy professional with a strong foundation in data analysis, regulatory assessment, and a deep understanding of California's evolving energy landscape. Seeking to apply my analytical skills and policy knowledge to drive strategic solar project development, ensuring successful execution and stakeholder collaboration.</w:t>
      </w:r>
    </w:p>
    <w:p w14:paraId="35CC5DE2" w14:textId="77777777" w:rsidR="007C0476" w:rsidRPr="00C961C4" w:rsidRDefault="003B732C">
      <w:pPr>
        <w:pStyle w:val="div"/>
        <w:spacing w:before="220" w:line="300" w:lineRule="atLeast"/>
        <w:jc w:val="center"/>
        <w:rPr>
          <w:rFonts w:asciiTheme="minorHAnsi" w:eastAsia="CustomRaleway Medium" w:hAnsiTheme="minorHAnsi" w:cstheme="minorHAnsi"/>
          <w:caps/>
          <w:color w:val="000000"/>
        </w:rPr>
      </w:pPr>
      <w:r w:rsidRPr="00C961C4">
        <w:rPr>
          <w:rFonts w:asciiTheme="minorHAnsi" w:eastAsia="CustomRaleway Medium" w:hAnsiTheme="minorHAnsi" w:cstheme="minorHAnsi"/>
          <w:caps/>
          <w:color w:val="000000"/>
        </w:rPr>
        <w:t>Skills</w:t>
      </w:r>
    </w:p>
    <w:p w14:paraId="7C3A7027" w14:textId="77777777" w:rsidR="007C0476" w:rsidRDefault="003B732C">
      <w:pPr>
        <w:pStyle w:val="emptyRow3"/>
        <w:spacing w:after="220"/>
        <w:jc w:val="center"/>
        <w:rPr>
          <w:rFonts w:ascii="CustomRaleway Medium" w:eastAsia="CustomRaleway Medium" w:hAnsi="CustomRaleway Medium" w:cs="CustomRaleway Medium"/>
          <w:caps/>
          <w:color w:val="000000"/>
        </w:rPr>
      </w:pPr>
      <w:r>
        <w:rPr>
          <w:rFonts w:ascii="CustomRaleway Medium" w:eastAsia="CustomRaleway Medium" w:hAnsi="CustomRaleway Medium" w:cs="CustomRaleway Medium"/>
          <w:caps/>
          <w:color w:val="000000"/>
        </w:rPr>
        <w:t> </w:t>
      </w:r>
    </w:p>
    <w:tbl>
      <w:tblPr>
        <w:tblW w:w="10692" w:type="dxa"/>
        <w:tblLook w:val="04A0" w:firstRow="1" w:lastRow="0" w:firstColumn="1" w:lastColumn="0" w:noHBand="0" w:noVBand="1"/>
      </w:tblPr>
      <w:tblGrid>
        <w:gridCol w:w="3564"/>
        <w:gridCol w:w="3564"/>
        <w:gridCol w:w="3564"/>
      </w:tblGrid>
      <w:tr w:rsidR="007C0476" w14:paraId="5468EBBA" w14:textId="77777777">
        <w:tc>
          <w:tcPr>
            <w:tcW w:w="3564" w:type="dxa"/>
            <w:tcMar>
              <w:left w:w="0" w:type="dxa"/>
            </w:tcMar>
          </w:tcPr>
          <w:p w14:paraId="68ED8C31" w14:textId="7402994F" w:rsidR="007C0476" w:rsidRPr="00B42668" w:rsidRDefault="00721DDA">
            <w:pPr>
              <w:pStyle w:val="divskillSectionfield"/>
              <w:numPr>
                <w:ilvl w:val="0"/>
                <w:numId w:val="1"/>
              </w:numPr>
              <w:pBdr>
                <w:left w:val="none" w:sz="0" w:space="10" w:color="auto"/>
              </w:pBdr>
              <w:tabs>
                <w:tab w:val="left" w:pos="200"/>
              </w:tabs>
              <w:spacing w:line="320" w:lineRule="atLeast"/>
              <w:ind w:left="160" w:hanging="160"/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>Solar Project Development</w:t>
            </w:r>
          </w:p>
        </w:tc>
        <w:tc>
          <w:tcPr>
            <w:tcW w:w="3564" w:type="dxa"/>
            <w:tcMar>
              <w:left w:w="0" w:type="dxa"/>
            </w:tcMar>
          </w:tcPr>
          <w:p w14:paraId="7C280FBC" w14:textId="47F16D9C" w:rsidR="007C0476" w:rsidRPr="00B42668" w:rsidRDefault="002140EB">
            <w:pPr>
              <w:pStyle w:val="divskillSectionfield"/>
              <w:numPr>
                <w:ilvl w:val="0"/>
                <w:numId w:val="2"/>
              </w:numPr>
              <w:pBdr>
                <w:left w:val="none" w:sz="0" w:space="10" w:color="auto"/>
              </w:pBdr>
              <w:tabs>
                <w:tab w:val="left" w:pos="200"/>
              </w:tabs>
              <w:spacing w:line="320" w:lineRule="atLeast"/>
              <w:ind w:left="160" w:hanging="160"/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>Regulatory Analysis</w:t>
            </w:r>
          </w:p>
        </w:tc>
        <w:tc>
          <w:tcPr>
            <w:tcW w:w="3564" w:type="dxa"/>
            <w:tcMar>
              <w:left w:w="0" w:type="dxa"/>
            </w:tcMar>
          </w:tcPr>
          <w:p w14:paraId="27F09AA1" w14:textId="5A3D80BF" w:rsidR="007C0476" w:rsidRPr="00B42668" w:rsidRDefault="006E3AE5">
            <w:pPr>
              <w:pStyle w:val="divskillSectionfield"/>
              <w:numPr>
                <w:ilvl w:val="0"/>
                <w:numId w:val="3"/>
              </w:numPr>
              <w:pBdr>
                <w:left w:val="none" w:sz="0" w:space="10" w:color="auto"/>
              </w:pBdr>
              <w:tabs>
                <w:tab w:val="left" w:pos="200"/>
              </w:tabs>
              <w:spacing w:line="320" w:lineRule="atLeast"/>
              <w:ind w:left="160" w:hanging="160"/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</w:pPr>
            <w:r w:rsidRPr="00B42668"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>Financial Analysis</w:t>
            </w:r>
          </w:p>
        </w:tc>
      </w:tr>
      <w:tr w:rsidR="007C0476" w14:paraId="208C5054" w14:textId="77777777">
        <w:tc>
          <w:tcPr>
            <w:tcW w:w="3564" w:type="dxa"/>
            <w:tcMar>
              <w:left w:w="0" w:type="dxa"/>
            </w:tcMar>
          </w:tcPr>
          <w:p w14:paraId="3D3C9D06" w14:textId="78295D1C" w:rsidR="007C0476" w:rsidRPr="00B42668" w:rsidRDefault="00721DDA">
            <w:pPr>
              <w:pStyle w:val="divskillSectionfield"/>
              <w:numPr>
                <w:ilvl w:val="0"/>
                <w:numId w:val="4"/>
              </w:numPr>
              <w:pBdr>
                <w:left w:val="none" w:sz="0" w:space="10" w:color="auto"/>
              </w:pBdr>
              <w:tabs>
                <w:tab w:val="left" w:pos="200"/>
              </w:tabs>
              <w:spacing w:line="320" w:lineRule="atLeast"/>
              <w:ind w:left="160" w:hanging="160"/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>Landowner Negotiations</w:t>
            </w:r>
          </w:p>
          <w:p w14:paraId="58282539" w14:textId="3B8862ED" w:rsidR="006B22B1" w:rsidRPr="00B42668" w:rsidRDefault="00721DDA">
            <w:pPr>
              <w:pStyle w:val="divskillSectionfield"/>
              <w:numPr>
                <w:ilvl w:val="0"/>
                <w:numId w:val="4"/>
              </w:numPr>
              <w:pBdr>
                <w:left w:val="none" w:sz="0" w:space="10" w:color="auto"/>
              </w:pBdr>
              <w:tabs>
                <w:tab w:val="left" w:pos="200"/>
              </w:tabs>
              <w:spacing w:line="320" w:lineRule="atLeast"/>
              <w:ind w:left="160" w:hanging="160"/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>Interconnection Processes</w:t>
            </w:r>
          </w:p>
        </w:tc>
        <w:tc>
          <w:tcPr>
            <w:tcW w:w="3564" w:type="dxa"/>
            <w:tcMar>
              <w:left w:w="0" w:type="dxa"/>
            </w:tcMar>
          </w:tcPr>
          <w:p w14:paraId="1F547082" w14:textId="3186938F" w:rsidR="007C0476" w:rsidRPr="00B42668" w:rsidRDefault="00476106">
            <w:pPr>
              <w:pStyle w:val="divskillSectionfield"/>
              <w:numPr>
                <w:ilvl w:val="0"/>
                <w:numId w:val="5"/>
              </w:numPr>
              <w:pBdr>
                <w:left w:val="none" w:sz="0" w:space="10" w:color="auto"/>
              </w:pBdr>
              <w:tabs>
                <w:tab w:val="left" w:pos="200"/>
              </w:tabs>
              <w:spacing w:line="320" w:lineRule="atLeast"/>
              <w:ind w:left="160" w:hanging="160"/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</w:pPr>
            <w:r w:rsidRPr="00B42668"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>Project Management</w:t>
            </w:r>
            <w:r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14:paraId="1728CFB4" w14:textId="2F20C71A" w:rsidR="006B22B1" w:rsidRPr="00B42668" w:rsidRDefault="002140EB">
            <w:pPr>
              <w:pStyle w:val="divskillSectionfield"/>
              <w:numPr>
                <w:ilvl w:val="0"/>
                <w:numId w:val="5"/>
              </w:numPr>
              <w:pBdr>
                <w:left w:val="none" w:sz="0" w:space="10" w:color="auto"/>
              </w:pBdr>
              <w:tabs>
                <w:tab w:val="left" w:pos="200"/>
              </w:tabs>
              <w:spacing w:line="320" w:lineRule="atLeast"/>
              <w:ind w:left="160" w:hanging="160"/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>Policy Research</w:t>
            </w:r>
          </w:p>
        </w:tc>
        <w:tc>
          <w:tcPr>
            <w:tcW w:w="3564" w:type="dxa"/>
            <w:tcMar>
              <w:left w:w="0" w:type="dxa"/>
            </w:tcMar>
          </w:tcPr>
          <w:p w14:paraId="118D2C0C" w14:textId="6676BDEA" w:rsidR="006B22B1" w:rsidRPr="00B42668" w:rsidRDefault="00721DDA" w:rsidP="006B22B1">
            <w:pPr>
              <w:pStyle w:val="divskillSectionfield"/>
              <w:numPr>
                <w:ilvl w:val="0"/>
                <w:numId w:val="6"/>
              </w:numPr>
              <w:pBdr>
                <w:left w:val="none" w:sz="0" w:space="10" w:color="auto"/>
              </w:pBdr>
              <w:tabs>
                <w:tab w:val="left" w:pos="200"/>
              </w:tabs>
              <w:spacing w:line="320" w:lineRule="atLeast"/>
              <w:ind w:left="160" w:hanging="160"/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 xml:space="preserve">Solar Project LCA </w:t>
            </w:r>
            <w:r w:rsidR="002140EB"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>Tools</w:t>
            </w:r>
          </w:p>
          <w:p w14:paraId="13B4F79F" w14:textId="12D7A187" w:rsidR="006B22B1" w:rsidRPr="00B42668" w:rsidRDefault="00476106" w:rsidP="006B22B1">
            <w:pPr>
              <w:pStyle w:val="divskillSectionfield"/>
              <w:numPr>
                <w:ilvl w:val="0"/>
                <w:numId w:val="6"/>
              </w:numPr>
              <w:pBdr>
                <w:left w:val="none" w:sz="0" w:space="10" w:color="auto"/>
              </w:pBdr>
              <w:tabs>
                <w:tab w:val="left" w:pos="200"/>
              </w:tabs>
              <w:spacing w:line="320" w:lineRule="atLeast"/>
              <w:ind w:left="160" w:hanging="160"/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>Carbon Accounting Principles</w:t>
            </w:r>
          </w:p>
        </w:tc>
      </w:tr>
    </w:tbl>
    <w:p w14:paraId="0A49C2C3" w14:textId="77777777" w:rsidR="001176E8" w:rsidRPr="00C961C4" w:rsidRDefault="001176E8" w:rsidP="001176E8">
      <w:pPr>
        <w:pStyle w:val="div"/>
        <w:spacing w:before="220" w:line="300" w:lineRule="atLeast"/>
        <w:jc w:val="center"/>
        <w:rPr>
          <w:rFonts w:asciiTheme="minorHAnsi" w:eastAsia="CustomRaleway Medium" w:hAnsiTheme="minorHAnsi" w:cstheme="minorHAnsi"/>
          <w:caps/>
          <w:color w:val="000000"/>
        </w:rPr>
      </w:pPr>
      <w:r w:rsidRPr="00C961C4">
        <w:rPr>
          <w:rFonts w:asciiTheme="minorHAnsi" w:eastAsia="CustomRaleway Medium" w:hAnsiTheme="minorHAnsi" w:cstheme="minorHAnsi"/>
          <w:caps/>
          <w:color w:val="000000"/>
        </w:rPr>
        <w:t>Education</w:t>
      </w:r>
    </w:p>
    <w:p w14:paraId="4AC17932" w14:textId="77777777" w:rsidR="001176E8" w:rsidRDefault="001176E8" w:rsidP="001176E8">
      <w:pPr>
        <w:pStyle w:val="emptyRow3"/>
        <w:spacing w:after="220"/>
        <w:jc w:val="center"/>
        <w:rPr>
          <w:rFonts w:ascii="CustomRaleway Medium" w:eastAsia="CustomRaleway Medium" w:hAnsi="CustomRaleway Medium" w:cs="CustomRaleway Medium"/>
          <w:caps/>
          <w:color w:val="000000"/>
        </w:rPr>
      </w:pPr>
      <w:r>
        <w:rPr>
          <w:rFonts w:ascii="CustomRaleway Medium" w:eastAsia="CustomRaleway Medium" w:hAnsi="CustomRaleway Medium" w:cs="CustomRaleway Medium"/>
          <w:caps/>
          <w:color w:val="000000"/>
        </w:rPr>
        <w:t> </w:t>
      </w:r>
    </w:p>
    <w:tbl>
      <w:tblPr>
        <w:tblStyle w:val="divdocumentspandates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9728"/>
        <w:gridCol w:w="1072"/>
      </w:tblGrid>
      <w:tr w:rsidR="001176E8" w:rsidRPr="00C961C4" w14:paraId="6889704E" w14:textId="77777777" w:rsidTr="006D5CC6">
        <w:trPr>
          <w:tblCellSpacing w:w="0" w:type="dxa"/>
        </w:trPr>
        <w:tc>
          <w:tcPr>
            <w:tcW w:w="9728" w:type="dxa"/>
            <w:tcMar>
              <w:top w:w="100" w:type="dxa"/>
              <w:left w:w="0" w:type="dxa"/>
              <w:bottom w:w="0" w:type="dxa"/>
              <w:right w:w="700" w:type="dxa"/>
            </w:tcMar>
            <w:hideMark/>
          </w:tcPr>
          <w:p w14:paraId="7B536281" w14:textId="77777777" w:rsidR="001176E8" w:rsidRPr="00C961C4" w:rsidRDefault="001176E8" w:rsidP="006D5CC6">
            <w:pPr>
              <w:pStyle w:val="spanParagraph"/>
              <w:spacing w:line="320" w:lineRule="exact"/>
              <w:ind w:right="700"/>
              <w:rPr>
                <w:rStyle w:val="divdocumentspantitleWrapper"/>
                <w:rFonts w:asciiTheme="minorHAnsi" w:eastAsia="Raleway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C961C4">
              <w:rPr>
                <w:rStyle w:val="divdocumentspantitleWrapper"/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C961C4">
              <w:rPr>
                <w:rStyle w:val="span"/>
                <w:rFonts w:asciiTheme="minorHAnsi" w:eastAsia="Raleway" w:hAnsiTheme="minorHAnsi" w:cstheme="minorHAnsi"/>
                <w:b/>
                <w:bCs/>
                <w:color w:val="000000"/>
                <w:sz w:val="20"/>
                <w:szCs w:val="20"/>
              </w:rPr>
              <w:t>Master of Science - Energy Systems Management</w:t>
            </w:r>
          </w:p>
          <w:p w14:paraId="43C5765B" w14:textId="730E273E" w:rsidR="001176E8" w:rsidRPr="001176E8" w:rsidRDefault="001176E8" w:rsidP="006D5CC6">
            <w:pPr>
              <w:pStyle w:val="spanParagraph"/>
              <w:spacing w:line="320" w:lineRule="exact"/>
              <w:ind w:right="700"/>
              <w:rPr>
                <w:rStyle w:val="divdocumentspantitleWrapper"/>
                <w:rFonts w:asciiTheme="minorHAnsi" w:eastAsia="Raleway" w:hAnsiTheme="minorHAnsi" w:cstheme="minorHAnsi"/>
                <w:i/>
                <w:iCs/>
                <w:color w:val="000000"/>
                <w:sz w:val="20"/>
                <w:szCs w:val="20"/>
              </w:rPr>
            </w:pPr>
            <w:r w:rsidRPr="00C961C4">
              <w:rPr>
                <w:rStyle w:val="divdocumentspantitleWrapper"/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C961C4">
              <w:rPr>
                <w:rStyle w:val="span"/>
                <w:rFonts w:asciiTheme="minorHAnsi" w:eastAsia="Raleway" w:hAnsiTheme="minorHAnsi" w:cstheme="minorHAnsi"/>
                <w:i/>
                <w:iCs/>
                <w:color w:val="000000"/>
                <w:sz w:val="20"/>
                <w:szCs w:val="20"/>
              </w:rPr>
              <w:t>University of San Francisco, California</w:t>
            </w:r>
            <w:r w:rsidRPr="00C961C4">
              <w:rPr>
                <w:rStyle w:val="divdocumentspantitleWrapper"/>
                <w:rFonts w:asciiTheme="minorHAnsi" w:eastAsia="Raleway" w:hAnsiTheme="minorHAnsi" w:cstheme="minorHAnsi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72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095A4EB0" w14:textId="77777777" w:rsidR="001176E8" w:rsidRPr="00C961C4" w:rsidRDefault="001176E8" w:rsidP="006D5CC6">
            <w:pPr>
              <w:pStyle w:val="educ-secdatesWrapperParagraph"/>
              <w:spacing w:line="320" w:lineRule="exact"/>
              <w:textAlignment w:val="auto"/>
              <w:rPr>
                <w:rStyle w:val="educ-secdatesWrapper"/>
                <w:rFonts w:asciiTheme="minorHAnsi" w:eastAsia="Raleway" w:hAnsiTheme="minorHAnsi" w:cstheme="minorHAnsi"/>
                <w:color w:val="000000"/>
                <w:sz w:val="20"/>
                <w:szCs w:val="20"/>
              </w:rPr>
            </w:pPr>
            <w:r w:rsidRPr="00C961C4">
              <w:rPr>
                <w:rStyle w:val="educ-secdatesWrapper"/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C961C4">
              <w:rPr>
                <w:rStyle w:val="educ-secdatesWrapperspan"/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>May 2025</w:t>
            </w:r>
            <w:r w:rsidRPr="00C961C4">
              <w:rPr>
                <w:rStyle w:val="educ-secdatesWrapper"/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7BA64D47" w14:textId="4A717438" w:rsidR="001176E8" w:rsidRDefault="001176E8" w:rsidP="001176E8">
      <w:pPr>
        <w:pStyle w:val="documentsinglecolumnli"/>
        <w:numPr>
          <w:ilvl w:val="0"/>
          <w:numId w:val="11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>
        <w:rPr>
          <w:rStyle w:val="span"/>
          <w:rFonts w:asciiTheme="minorHAnsi" w:eastAsia="Raleway" w:hAnsiTheme="minorHAnsi" w:cstheme="minorHAnsi"/>
          <w:b/>
          <w:bCs/>
          <w:color w:val="000000"/>
          <w:sz w:val="20"/>
          <w:szCs w:val="20"/>
        </w:rPr>
        <w:t>Energy Industry Strategy</w:t>
      </w:r>
      <w:r w:rsidRPr="00C961C4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:</w:t>
      </w:r>
      <w:r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 xml:space="preserve">  </w:t>
      </w:r>
      <w:r w:rsidR="00151278" w:rsidRPr="001176E8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Analyzed the interplay of California's Low Carbon Fuel Standard (LCFS), Cap-and-Trade program, and renewable energy mandates, assessing their impact on solar project financing and decarbonization strategies</w:t>
      </w:r>
      <w:r w:rsidRPr="0077261A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.</w:t>
      </w:r>
    </w:p>
    <w:p w14:paraId="28DD3CB9" w14:textId="77777777" w:rsidR="00151278" w:rsidRPr="00C961C4" w:rsidRDefault="00151278" w:rsidP="00151278">
      <w:pPr>
        <w:pStyle w:val="documentsinglecolumnli"/>
        <w:numPr>
          <w:ilvl w:val="0"/>
          <w:numId w:val="11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1752BA">
        <w:rPr>
          <w:rStyle w:val="span"/>
          <w:rFonts w:asciiTheme="minorHAnsi" w:eastAsia="Raleway" w:hAnsiTheme="minorHAnsi" w:cstheme="minorHAnsi"/>
          <w:b/>
          <w:bCs/>
          <w:color w:val="000000"/>
          <w:sz w:val="20"/>
          <w:szCs w:val="20"/>
        </w:rPr>
        <w:t>Financial Analysis</w:t>
      </w:r>
      <w:r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 xml:space="preserve">: </w:t>
      </w:r>
      <w:r w:rsidRPr="00983B96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Evaluated California's regulatory frameworks, analyzing permitting timelines, and modeled their impact on renewable energy project economics</w:t>
      </w:r>
      <w:r w:rsidRPr="003333EA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.</w:t>
      </w:r>
    </w:p>
    <w:p w14:paraId="110ED96D" w14:textId="77777777" w:rsidR="001176E8" w:rsidRDefault="001176E8" w:rsidP="001176E8">
      <w:pPr>
        <w:pStyle w:val="documentsinglecolumnli"/>
        <w:numPr>
          <w:ilvl w:val="0"/>
          <w:numId w:val="11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>
        <w:rPr>
          <w:rStyle w:val="span"/>
          <w:rFonts w:asciiTheme="minorHAnsi" w:eastAsia="Raleway" w:hAnsiTheme="minorHAnsi" w:cstheme="minorHAnsi"/>
          <w:b/>
          <w:bCs/>
          <w:color w:val="000000"/>
          <w:sz w:val="20"/>
          <w:szCs w:val="20"/>
        </w:rPr>
        <w:t xml:space="preserve">Quantitative Methods: </w:t>
      </w:r>
      <w:r w:rsidRPr="006675D0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Applied statistical analysis and modeling techniques to evaluate energy system performance and economic viability.</w:t>
      </w:r>
    </w:p>
    <w:p w14:paraId="623A6085" w14:textId="77777777" w:rsidR="001176E8" w:rsidRDefault="001176E8" w:rsidP="001176E8">
      <w:pPr>
        <w:pStyle w:val="documentsinglecolumnli"/>
        <w:numPr>
          <w:ilvl w:val="0"/>
          <w:numId w:val="11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0F3FEC">
        <w:rPr>
          <w:rStyle w:val="span"/>
          <w:rFonts w:asciiTheme="minorHAnsi" w:eastAsia="Raleway" w:hAnsiTheme="minorHAnsi" w:cstheme="minorHAnsi"/>
          <w:b/>
          <w:bCs/>
          <w:color w:val="000000"/>
          <w:sz w:val="20"/>
          <w:szCs w:val="20"/>
        </w:rPr>
        <w:t>Introduction to Microgrids</w:t>
      </w:r>
      <w:r w:rsidRPr="00C961C4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 xml:space="preserve">: </w:t>
      </w:r>
      <w:r w:rsidRPr="000F3FEC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Led development of innovative decentralized energy solutions addressing local and global challenges, analyzing policy, social impact, finance, and technical design.</w:t>
      </w:r>
    </w:p>
    <w:p w14:paraId="7495C27D" w14:textId="77777777" w:rsidR="001176E8" w:rsidRPr="002B53C8" w:rsidRDefault="001176E8" w:rsidP="001176E8">
      <w:pPr>
        <w:pStyle w:val="documentsinglecolumnli"/>
        <w:numPr>
          <w:ilvl w:val="1"/>
          <w:numId w:val="11"/>
        </w:numPr>
        <w:spacing w:after="80" w:line="320" w:lineRule="atLeast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2B53C8">
        <w:rPr>
          <w:rStyle w:val="span"/>
          <w:rFonts w:asciiTheme="minorHAnsi" w:eastAsia="Raleway" w:hAnsiTheme="minorHAnsi" w:cstheme="minorHAnsi"/>
          <w:b/>
          <w:bCs/>
          <w:color w:val="000000"/>
          <w:sz w:val="20"/>
          <w:szCs w:val="20"/>
        </w:rPr>
        <w:t>Site Assessment</w:t>
      </w:r>
      <w:r w:rsidRPr="002B53C8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 xml:space="preserve">: </w:t>
      </w:r>
      <w:r w:rsidRPr="002A64CE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Evaluated site suitability, solar resource, and grid constraints for a 200kW Solar-Hybrid microgrid to optimize design and regulatory compliance.</w:t>
      </w:r>
    </w:p>
    <w:p w14:paraId="62D72837" w14:textId="77777777" w:rsidR="00151278" w:rsidRDefault="001176E8" w:rsidP="00151278">
      <w:pPr>
        <w:pStyle w:val="documentsinglecolumnli"/>
        <w:numPr>
          <w:ilvl w:val="1"/>
          <w:numId w:val="11"/>
        </w:numPr>
        <w:spacing w:after="80" w:line="320" w:lineRule="atLeast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>
        <w:rPr>
          <w:rStyle w:val="span"/>
          <w:rFonts w:asciiTheme="minorHAnsi" w:eastAsia="Raleway" w:hAnsiTheme="minorHAnsi" w:cstheme="minorHAnsi"/>
          <w:b/>
          <w:bCs/>
          <w:color w:val="000000"/>
          <w:sz w:val="20"/>
          <w:szCs w:val="20"/>
        </w:rPr>
        <w:t xml:space="preserve">Interconnection: </w:t>
      </w:r>
      <w:r w:rsidRPr="002A64CE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Collaborated with CERAF-NORD to address interconnection requirements, ensuring grid compatibility and alignment with regional technical standards.</w:t>
      </w:r>
    </w:p>
    <w:p w14:paraId="2BE763E0" w14:textId="0F2D95C4" w:rsidR="00151278" w:rsidRPr="00151278" w:rsidRDefault="001176E8" w:rsidP="00151278">
      <w:pPr>
        <w:pStyle w:val="documentsinglecolumnli"/>
        <w:numPr>
          <w:ilvl w:val="1"/>
          <w:numId w:val="11"/>
        </w:numPr>
        <w:spacing w:after="80" w:line="320" w:lineRule="atLeast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151278">
        <w:rPr>
          <w:rStyle w:val="span"/>
          <w:rFonts w:asciiTheme="minorHAnsi" w:eastAsia="Raleway" w:hAnsiTheme="minorHAnsi" w:cstheme="minorHAnsi"/>
          <w:b/>
          <w:bCs/>
          <w:color w:val="000000"/>
          <w:sz w:val="20"/>
          <w:szCs w:val="20"/>
        </w:rPr>
        <w:t>Financial Feasibility</w:t>
      </w:r>
      <w:r w:rsidRPr="00151278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: Performed financial modeling to determine project feasibility and a target LCOE of $0.34/kWh, aligning with industry benchmarks.</w:t>
      </w:r>
      <w:r w:rsidR="00151278" w:rsidRPr="00151278">
        <w:rPr>
          <w:rStyle w:val="span"/>
          <w:rFonts w:asciiTheme="minorHAnsi" w:eastAsia="Raleway" w:hAnsiTheme="minorHAnsi" w:cstheme="minorHAnsi"/>
          <w:b/>
          <w:bCs/>
          <w:color w:val="000000"/>
          <w:sz w:val="20"/>
          <w:szCs w:val="20"/>
        </w:rPr>
        <w:t xml:space="preserve"> </w:t>
      </w:r>
    </w:p>
    <w:p w14:paraId="0402F0CA" w14:textId="372BC372" w:rsidR="001176E8" w:rsidRDefault="00151278" w:rsidP="00151278">
      <w:pPr>
        <w:pStyle w:val="documentsinglecolumnli"/>
        <w:numPr>
          <w:ilvl w:val="0"/>
          <w:numId w:val="11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>
        <w:rPr>
          <w:rStyle w:val="span"/>
          <w:rFonts w:asciiTheme="minorHAnsi" w:eastAsia="Raleway" w:hAnsiTheme="minorHAnsi" w:cstheme="minorHAnsi"/>
          <w:b/>
          <w:bCs/>
          <w:color w:val="000000"/>
          <w:sz w:val="20"/>
          <w:szCs w:val="20"/>
        </w:rPr>
        <w:t xml:space="preserve">Current and Future Courses: </w:t>
      </w:r>
      <w:r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Renewable Energy Economics, Renewable Energy Technologies, Energy Law, Electricity Systems, Renewable Energy Finance, Energy Policy, Integrated Resource Planning, Energy Practicum</w:t>
      </w:r>
    </w:p>
    <w:p w14:paraId="63A90837" w14:textId="49CDE65A" w:rsidR="00476106" w:rsidRPr="00151278" w:rsidRDefault="00476106" w:rsidP="00151278">
      <w:pPr>
        <w:pStyle w:val="documentsinglecolumnli"/>
        <w:numPr>
          <w:ilvl w:val="0"/>
          <w:numId w:val="11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>
        <w:rPr>
          <w:rStyle w:val="span"/>
          <w:rFonts w:asciiTheme="minorHAnsi" w:eastAsia="Raleway" w:hAnsiTheme="minorHAnsi" w:cstheme="minorHAnsi"/>
          <w:b/>
          <w:bCs/>
          <w:color w:val="000000"/>
          <w:sz w:val="20"/>
          <w:szCs w:val="20"/>
        </w:rPr>
        <w:t>Additional Certifications:</w:t>
      </w:r>
      <w:r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 xml:space="preserve"> </w:t>
      </w:r>
      <w:r w:rsidRPr="00476106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Solar Project Finance Basics: PPA Structures, LCOE Modeling (Coursera, January 2024)</w:t>
      </w:r>
    </w:p>
    <w:tbl>
      <w:tblPr>
        <w:tblStyle w:val="divdocumentspandates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9701"/>
        <w:gridCol w:w="1099"/>
      </w:tblGrid>
      <w:tr w:rsidR="001176E8" w14:paraId="070CCBC5" w14:textId="77777777" w:rsidTr="006D5CC6">
        <w:trPr>
          <w:tblCellSpacing w:w="0" w:type="dxa"/>
        </w:trPr>
        <w:tc>
          <w:tcPr>
            <w:tcW w:w="9701" w:type="dxa"/>
            <w:tcMar>
              <w:top w:w="300" w:type="dxa"/>
              <w:left w:w="0" w:type="dxa"/>
              <w:bottom w:w="0" w:type="dxa"/>
              <w:right w:w="700" w:type="dxa"/>
            </w:tcMar>
            <w:hideMark/>
          </w:tcPr>
          <w:p w14:paraId="7FDC1898" w14:textId="77777777" w:rsidR="001176E8" w:rsidRPr="00C961C4" w:rsidRDefault="001176E8" w:rsidP="006D5CC6">
            <w:pPr>
              <w:pStyle w:val="spanParagraph"/>
              <w:spacing w:line="320" w:lineRule="exact"/>
              <w:ind w:right="700"/>
              <w:rPr>
                <w:rStyle w:val="divdocumentspantitleWrapper"/>
                <w:rFonts w:asciiTheme="minorHAnsi" w:eastAsia="Raleway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C961C4">
              <w:rPr>
                <w:rStyle w:val="divdocumentspantitleWrapper"/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lastRenderedPageBreak/>
              <w:t xml:space="preserve"> </w:t>
            </w:r>
            <w:r w:rsidRPr="00C961C4">
              <w:rPr>
                <w:rStyle w:val="span"/>
                <w:rFonts w:asciiTheme="minorHAnsi" w:eastAsia="Raleway" w:hAnsiTheme="minorHAnsi" w:cstheme="minorHAnsi"/>
                <w:b/>
                <w:bCs/>
                <w:color w:val="000000"/>
                <w:sz w:val="20"/>
                <w:szCs w:val="20"/>
              </w:rPr>
              <w:t>Bachelor of Science - Environmental Science</w:t>
            </w:r>
          </w:p>
          <w:p w14:paraId="39A88DA8" w14:textId="77777777" w:rsidR="001176E8" w:rsidRPr="00C961C4" w:rsidRDefault="001176E8" w:rsidP="006D5CC6">
            <w:pPr>
              <w:pStyle w:val="spanParagraph"/>
              <w:spacing w:line="320" w:lineRule="exact"/>
              <w:ind w:right="700"/>
              <w:rPr>
                <w:rStyle w:val="divdocumentspantitleWrapper"/>
                <w:rFonts w:asciiTheme="minorHAnsi" w:eastAsia="Raleway" w:hAnsiTheme="minorHAnsi" w:cstheme="minorHAnsi"/>
                <w:i/>
                <w:iCs/>
                <w:color w:val="000000"/>
                <w:sz w:val="20"/>
                <w:szCs w:val="20"/>
              </w:rPr>
            </w:pPr>
            <w:r w:rsidRPr="00C961C4">
              <w:rPr>
                <w:rStyle w:val="divdocumentspantitleWrapper"/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C961C4">
              <w:rPr>
                <w:rStyle w:val="span"/>
                <w:rFonts w:asciiTheme="minorHAnsi" w:eastAsia="Raleway" w:hAnsiTheme="minorHAnsi" w:cstheme="minorHAnsi"/>
                <w:i/>
                <w:iCs/>
                <w:color w:val="000000"/>
                <w:sz w:val="20"/>
                <w:szCs w:val="20"/>
              </w:rPr>
              <w:t>Carleton University, Ottawa, Ontario</w:t>
            </w:r>
            <w:r w:rsidRPr="00C961C4">
              <w:rPr>
                <w:rStyle w:val="divdocumentspantitleWrapper"/>
                <w:rFonts w:asciiTheme="minorHAnsi" w:eastAsia="Raleway" w:hAnsiTheme="minorHAnsi" w:cstheme="minorHAnsi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99" w:type="dxa"/>
            <w:tcMar>
              <w:top w:w="300" w:type="dxa"/>
              <w:left w:w="0" w:type="dxa"/>
              <w:bottom w:w="0" w:type="dxa"/>
              <w:right w:w="0" w:type="dxa"/>
            </w:tcMar>
            <w:hideMark/>
          </w:tcPr>
          <w:p w14:paraId="124F4B6A" w14:textId="77777777" w:rsidR="001176E8" w:rsidRPr="00C961C4" w:rsidRDefault="001176E8" w:rsidP="006D5CC6">
            <w:pPr>
              <w:pStyle w:val="educ-secdatesWrapperParagraph"/>
              <w:spacing w:line="320" w:lineRule="exact"/>
              <w:textAlignment w:val="auto"/>
              <w:rPr>
                <w:rStyle w:val="educ-secdatesWrapper"/>
                <w:rFonts w:asciiTheme="minorHAnsi" w:eastAsia="Raleway" w:hAnsiTheme="minorHAnsi" w:cstheme="minorHAnsi"/>
                <w:color w:val="000000"/>
                <w:sz w:val="20"/>
                <w:szCs w:val="20"/>
              </w:rPr>
            </w:pPr>
            <w:r w:rsidRPr="00C961C4">
              <w:rPr>
                <w:rStyle w:val="educ-secdatesWrapper"/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C961C4">
              <w:rPr>
                <w:rStyle w:val="educ-secdatesWrapperspan"/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>April 2022</w:t>
            </w:r>
            <w:r w:rsidRPr="00C961C4">
              <w:rPr>
                <w:rStyle w:val="educ-secdatesWrapper"/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0F20921" w14:textId="77777777" w:rsidR="001176E8" w:rsidRPr="00C961C4" w:rsidRDefault="001176E8" w:rsidP="001176E8">
      <w:pPr>
        <w:pStyle w:val="documentsinglecolumnli"/>
        <w:spacing w:after="80" w:line="320" w:lineRule="atLeast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</w:p>
    <w:p w14:paraId="2D6935F7" w14:textId="77777777" w:rsidR="007C0476" w:rsidRPr="00C961C4" w:rsidRDefault="003B732C">
      <w:pPr>
        <w:pStyle w:val="div"/>
        <w:spacing w:before="220" w:line="300" w:lineRule="atLeast"/>
        <w:jc w:val="center"/>
        <w:rPr>
          <w:rFonts w:asciiTheme="minorHAnsi" w:eastAsia="CustomRaleway Medium" w:hAnsiTheme="minorHAnsi" w:cstheme="minorHAnsi"/>
          <w:caps/>
          <w:color w:val="000000"/>
        </w:rPr>
      </w:pPr>
      <w:r w:rsidRPr="00C961C4">
        <w:rPr>
          <w:rFonts w:asciiTheme="minorHAnsi" w:eastAsia="CustomRaleway Medium" w:hAnsiTheme="minorHAnsi" w:cstheme="minorHAnsi"/>
          <w:caps/>
          <w:color w:val="000000"/>
        </w:rPr>
        <w:t>Experience</w:t>
      </w:r>
    </w:p>
    <w:p w14:paraId="38480D1D" w14:textId="77777777" w:rsidR="007C0476" w:rsidRDefault="003B732C">
      <w:pPr>
        <w:pStyle w:val="emptyRow3"/>
        <w:spacing w:after="220"/>
        <w:jc w:val="center"/>
        <w:rPr>
          <w:rFonts w:ascii="CustomRaleway Medium" w:eastAsia="CustomRaleway Medium" w:hAnsi="CustomRaleway Medium" w:cs="CustomRaleway Medium"/>
          <w:caps/>
          <w:color w:val="000000"/>
        </w:rPr>
      </w:pPr>
      <w:r>
        <w:rPr>
          <w:rFonts w:ascii="CustomRaleway Medium" w:eastAsia="CustomRaleway Medium" w:hAnsi="CustomRaleway Medium" w:cs="CustomRaleway Medium"/>
          <w:caps/>
          <w:color w:val="000000"/>
        </w:rPr>
        <w:t> </w:t>
      </w:r>
    </w:p>
    <w:p w14:paraId="3F2BD6D8" w14:textId="77777777" w:rsidR="007C0476" w:rsidRPr="00C961C4" w:rsidRDefault="003B732C">
      <w:pPr>
        <w:pStyle w:val="documentexpr-secpaddedline"/>
        <w:spacing w:line="320" w:lineRule="atLeast"/>
        <w:rPr>
          <w:rFonts w:asciiTheme="minorHAnsi" w:hAnsiTheme="minorHAnsi" w:cstheme="minorHAnsi"/>
          <w:b w:val="0"/>
          <w:bCs w:val="0"/>
          <w:i/>
          <w:iCs/>
          <w:color w:val="auto"/>
          <w:sz w:val="20"/>
          <w:szCs w:val="20"/>
        </w:rPr>
      </w:pPr>
      <w:r w:rsidRPr="00C961C4">
        <w:rPr>
          <w:rStyle w:val="span"/>
          <w:rFonts w:asciiTheme="minorHAnsi" w:hAnsiTheme="minorHAnsi" w:cstheme="minorHAnsi"/>
          <w:b w:val="0"/>
          <w:bCs w:val="0"/>
          <w:i/>
          <w:iCs/>
          <w:caps/>
          <w:color w:val="auto"/>
          <w:sz w:val="20"/>
          <w:szCs w:val="20"/>
        </w:rPr>
        <w:t>June 2022-August 2023</w:t>
      </w:r>
      <w:r w:rsidRPr="00C961C4">
        <w:rPr>
          <w:rStyle w:val="documentexpr-secdatesWrapper"/>
          <w:rFonts w:asciiTheme="minorHAnsi" w:hAnsiTheme="minorHAnsi" w:cstheme="minorHAnsi"/>
          <w:b w:val="0"/>
          <w:bCs w:val="0"/>
          <w:i/>
          <w:iCs/>
          <w:color w:val="auto"/>
          <w:sz w:val="20"/>
          <w:szCs w:val="20"/>
        </w:rPr>
        <w:t xml:space="preserve"> </w:t>
      </w:r>
    </w:p>
    <w:p w14:paraId="0FDDF6FC" w14:textId="134BA661" w:rsidR="007C0476" w:rsidRPr="00C961C4" w:rsidRDefault="002140EB">
      <w:pPr>
        <w:pStyle w:val="documentexpr-secjobtitle"/>
        <w:spacing w:line="320" w:lineRule="atLeast"/>
        <w:rPr>
          <w:rFonts w:asciiTheme="minorHAnsi" w:eastAsia="Raleway SemiBold" w:hAnsiTheme="minorHAnsi" w:cstheme="minorHAnsi"/>
          <w:b/>
          <w:bCs/>
          <w:sz w:val="20"/>
          <w:szCs w:val="20"/>
        </w:rPr>
      </w:pPr>
      <w:r>
        <w:rPr>
          <w:rFonts w:asciiTheme="minorHAnsi" w:eastAsia="Raleway SemiBold" w:hAnsiTheme="minorHAnsi" w:cstheme="minorHAnsi"/>
          <w:b/>
          <w:bCs/>
          <w:sz w:val="20"/>
          <w:szCs w:val="20"/>
        </w:rPr>
        <w:t xml:space="preserve">Environmental </w:t>
      </w:r>
      <w:r w:rsidR="004E4722">
        <w:rPr>
          <w:rFonts w:asciiTheme="minorHAnsi" w:eastAsia="Raleway SemiBold" w:hAnsiTheme="minorHAnsi" w:cstheme="minorHAnsi"/>
          <w:b/>
          <w:bCs/>
          <w:sz w:val="20"/>
          <w:szCs w:val="20"/>
        </w:rPr>
        <w:t>Data</w:t>
      </w:r>
      <w:r>
        <w:rPr>
          <w:rFonts w:asciiTheme="minorHAnsi" w:eastAsia="Raleway SemiBold" w:hAnsiTheme="minorHAnsi" w:cstheme="minorHAnsi"/>
          <w:b/>
          <w:bCs/>
          <w:sz w:val="20"/>
          <w:szCs w:val="20"/>
        </w:rPr>
        <w:t xml:space="preserve"> Analyst</w:t>
      </w:r>
    </w:p>
    <w:p w14:paraId="5158E535" w14:textId="77777777" w:rsidR="007C0476" w:rsidRPr="00C961C4" w:rsidRDefault="003B732C">
      <w:pPr>
        <w:spacing w:line="320" w:lineRule="atLeast"/>
        <w:textAlignment w:val="auto"/>
        <w:rPr>
          <w:rStyle w:val="span"/>
          <w:rFonts w:asciiTheme="minorHAnsi" w:eastAsia="Raleway SemiBold" w:hAnsiTheme="minorHAnsi" w:cstheme="minorHAnsi"/>
          <w:b/>
          <w:bCs/>
          <w:sz w:val="20"/>
          <w:szCs w:val="20"/>
        </w:rPr>
      </w:pPr>
      <w:r w:rsidRPr="00C961C4">
        <w:rPr>
          <w:rStyle w:val="span"/>
          <w:rFonts w:asciiTheme="minorHAnsi" w:eastAsia="Raleway SemiBold" w:hAnsiTheme="minorHAnsi" w:cstheme="minorHAnsi"/>
          <w:b/>
          <w:bCs/>
          <w:sz w:val="20"/>
          <w:szCs w:val="20"/>
        </w:rPr>
        <w:t>Environment and Climate Change Canada | Burlington, Ontario</w:t>
      </w:r>
      <w:r w:rsidRPr="00C961C4">
        <w:rPr>
          <w:rFonts w:asciiTheme="minorHAnsi" w:eastAsia="Raleway SemiBold" w:hAnsiTheme="minorHAnsi" w:cstheme="minorHAnsi"/>
          <w:b/>
          <w:bCs/>
          <w:sz w:val="20"/>
          <w:szCs w:val="20"/>
        </w:rPr>
        <w:t xml:space="preserve"> </w:t>
      </w:r>
    </w:p>
    <w:p w14:paraId="5A5DFCEA" w14:textId="751084BF" w:rsidR="007C0476" w:rsidRPr="00C961C4" w:rsidRDefault="004E4722">
      <w:pPr>
        <w:pStyle w:val="documentsinglecolumnli"/>
        <w:numPr>
          <w:ilvl w:val="0"/>
          <w:numId w:val="8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4E4722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Managed datasets and performed rigorous analysis to support environmental impact assessments and ensure regulatory compliance</w:t>
      </w:r>
      <w:r w:rsidR="002140EB" w:rsidRPr="002140EB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.</w:t>
      </w:r>
    </w:p>
    <w:p w14:paraId="62BC94F7" w14:textId="20A64EDA" w:rsidR="007C0476" w:rsidRPr="00C961C4" w:rsidRDefault="004E4722">
      <w:pPr>
        <w:pStyle w:val="documentsinglecolumnli"/>
        <w:numPr>
          <w:ilvl w:val="0"/>
          <w:numId w:val="8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4E4722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Analyzed sediment core data to assess chemical contamination, contributing insights to environmental assessments and peer-reviewed publications</w:t>
      </w:r>
      <w:r w:rsidR="00B42668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.</w:t>
      </w:r>
    </w:p>
    <w:p w14:paraId="77ABC083" w14:textId="709E752A" w:rsidR="007C0476" w:rsidRPr="00C961C4" w:rsidRDefault="004E4722">
      <w:pPr>
        <w:pStyle w:val="documentsinglecolumnli"/>
        <w:numPr>
          <w:ilvl w:val="0"/>
          <w:numId w:val="8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4E4722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Improved efficiency of 3+ freshwater research projects through data management, process optimization, and adherence to safety protocols.</w:t>
      </w:r>
    </w:p>
    <w:p w14:paraId="1837B711" w14:textId="39E63916" w:rsidR="007C0476" w:rsidRPr="00B42668" w:rsidRDefault="004E4722" w:rsidP="00B42668">
      <w:pPr>
        <w:pStyle w:val="documentsinglecolumnli"/>
        <w:numPr>
          <w:ilvl w:val="0"/>
          <w:numId w:val="8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4E4722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Collaborated with national research teams and the NLET to assess chemical impacts and develop remediation strategies for publication.</w:t>
      </w:r>
    </w:p>
    <w:p w14:paraId="1133EC1F" w14:textId="77777777" w:rsidR="007C0476" w:rsidRPr="00C961C4" w:rsidRDefault="003B732C">
      <w:pPr>
        <w:pStyle w:val="documentexpr-secpaddedline"/>
        <w:pBdr>
          <w:top w:val="none" w:sz="0" w:space="15" w:color="auto"/>
        </w:pBdr>
        <w:spacing w:line="320" w:lineRule="atLeast"/>
        <w:rPr>
          <w:rFonts w:asciiTheme="minorHAnsi" w:hAnsiTheme="minorHAnsi" w:cstheme="minorHAnsi"/>
          <w:b w:val="0"/>
          <w:bCs w:val="0"/>
          <w:i/>
          <w:iCs/>
          <w:color w:val="auto"/>
          <w:sz w:val="20"/>
          <w:szCs w:val="20"/>
        </w:rPr>
      </w:pPr>
      <w:r w:rsidRPr="00C961C4">
        <w:rPr>
          <w:rStyle w:val="span"/>
          <w:rFonts w:asciiTheme="minorHAnsi" w:hAnsiTheme="minorHAnsi" w:cstheme="minorHAnsi"/>
          <w:b w:val="0"/>
          <w:bCs w:val="0"/>
          <w:i/>
          <w:iCs/>
          <w:caps/>
          <w:color w:val="auto"/>
          <w:sz w:val="20"/>
          <w:szCs w:val="20"/>
        </w:rPr>
        <w:t>January 2021-August 2021</w:t>
      </w:r>
      <w:r w:rsidRPr="00C961C4">
        <w:rPr>
          <w:rStyle w:val="documentexpr-secdatesWrapper"/>
          <w:rFonts w:asciiTheme="minorHAnsi" w:hAnsiTheme="minorHAnsi" w:cstheme="minorHAnsi"/>
          <w:b w:val="0"/>
          <w:bCs w:val="0"/>
          <w:i/>
          <w:iCs/>
          <w:color w:val="auto"/>
          <w:sz w:val="20"/>
          <w:szCs w:val="20"/>
        </w:rPr>
        <w:t xml:space="preserve"> </w:t>
      </w:r>
    </w:p>
    <w:p w14:paraId="0FF62D3E" w14:textId="77777777" w:rsidR="007C0476" w:rsidRPr="00C961C4" w:rsidRDefault="003B732C">
      <w:pPr>
        <w:pStyle w:val="documentexpr-secjobtitle"/>
        <w:spacing w:line="320" w:lineRule="atLeast"/>
        <w:rPr>
          <w:rFonts w:asciiTheme="minorHAnsi" w:eastAsia="Raleway SemiBold" w:hAnsiTheme="minorHAnsi" w:cstheme="minorHAnsi"/>
          <w:b/>
          <w:bCs/>
          <w:sz w:val="20"/>
          <w:szCs w:val="20"/>
        </w:rPr>
      </w:pPr>
      <w:r w:rsidRPr="00C961C4">
        <w:rPr>
          <w:rFonts w:asciiTheme="minorHAnsi" w:eastAsia="Raleway SemiBold" w:hAnsiTheme="minorHAnsi" w:cstheme="minorHAnsi"/>
          <w:b/>
          <w:bCs/>
          <w:sz w:val="20"/>
          <w:szCs w:val="20"/>
        </w:rPr>
        <w:t>Digital Marketing Manager</w:t>
      </w:r>
    </w:p>
    <w:p w14:paraId="72325E0A" w14:textId="77777777" w:rsidR="007C0476" w:rsidRPr="00C961C4" w:rsidRDefault="003B732C">
      <w:pPr>
        <w:spacing w:line="320" w:lineRule="atLeast"/>
        <w:textAlignment w:val="auto"/>
        <w:rPr>
          <w:rStyle w:val="span"/>
          <w:rFonts w:asciiTheme="minorHAnsi" w:eastAsia="Raleway SemiBold" w:hAnsiTheme="minorHAnsi" w:cstheme="minorHAnsi"/>
          <w:b/>
          <w:bCs/>
          <w:sz w:val="20"/>
          <w:szCs w:val="20"/>
        </w:rPr>
      </w:pPr>
      <w:r w:rsidRPr="00C961C4">
        <w:rPr>
          <w:rStyle w:val="span"/>
          <w:rFonts w:asciiTheme="minorHAnsi" w:eastAsia="Raleway SemiBold" w:hAnsiTheme="minorHAnsi" w:cstheme="minorHAnsi"/>
          <w:b/>
          <w:bCs/>
          <w:sz w:val="20"/>
          <w:szCs w:val="20"/>
        </w:rPr>
        <w:t>Liberty Services &amp; Products | Toronto, Ontario</w:t>
      </w:r>
      <w:r w:rsidRPr="00C961C4">
        <w:rPr>
          <w:rFonts w:asciiTheme="minorHAnsi" w:eastAsia="Raleway SemiBold" w:hAnsiTheme="minorHAnsi" w:cstheme="minorHAnsi"/>
          <w:b/>
          <w:bCs/>
          <w:sz w:val="20"/>
          <w:szCs w:val="20"/>
        </w:rPr>
        <w:t xml:space="preserve"> </w:t>
      </w:r>
    </w:p>
    <w:p w14:paraId="2184213D" w14:textId="35D6AB41" w:rsidR="0053719E" w:rsidRPr="004E4722" w:rsidRDefault="004E4722" w:rsidP="004E4722">
      <w:pPr>
        <w:pStyle w:val="documentsinglecolumnli"/>
        <w:numPr>
          <w:ilvl w:val="0"/>
          <w:numId w:val="10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4E4722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Leveraged data-driven analytics to optimize digital marketing campaigns, exceeding targeted engagement and lead conversion metrics.</w:t>
      </w:r>
      <w:r w:rsidR="0053719E" w:rsidRPr="004E4722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 xml:space="preserve"> </w:t>
      </w:r>
    </w:p>
    <w:p w14:paraId="6B7D6A62" w14:textId="2E9343CA" w:rsidR="007C0476" w:rsidRDefault="0053719E">
      <w:pPr>
        <w:pStyle w:val="documentsinglecolumnli"/>
        <w:numPr>
          <w:ilvl w:val="0"/>
          <w:numId w:val="10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53719E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Designed targeted marketing strategies aligned with sales goals, boosting lead conversion and exceeding ROI targets.</w:t>
      </w:r>
    </w:p>
    <w:p w14:paraId="5B983BAE" w14:textId="77777777" w:rsidR="00340E00" w:rsidRDefault="00340E00" w:rsidP="00340E00">
      <w:pPr>
        <w:pStyle w:val="documentsinglecolumnli"/>
        <w:spacing w:after="80" w:line="320" w:lineRule="atLeast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</w:p>
    <w:p w14:paraId="160B4E20" w14:textId="77777777" w:rsidR="00340E00" w:rsidRPr="00C961C4" w:rsidRDefault="00340E00" w:rsidP="00340E00">
      <w:pPr>
        <w:pStyle w:val="documentsinglecolumnli"/>
        <w:spacing w:after="80" w:line="320" w:lineRule="atLeast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</w:p>
    <w:p w14:paraId="6FCD95A5" w14:textId="77777777" w:rsidR="001176E8" w:rsidRPr="00C961C4" w:rsidRDefault="001176E8">
      <w:pPr>
        <w:pStyle w:val="documentsinglecolumnli"/>
        <w:spacing w:after="80" w:line="320" w:lineRule="atLeast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</w:p>
    <w:sectPr w:rsidR="001176E8" w:rsidRPr="00C961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A193D" w14:textId="77777777" w:rsidR="009C677A" w:rsidRDefault="009C677A" w:rsidP="00A72322">
      <w:pPr>
        <w:spacing w:line="240" w:lineRule="auto"/>
      </w:pPr>
      <w:r>
        <w:separator/>
      </w:r>
    </w:p>
  </w:endnote>
  <w:endnote w:type="continuationSeparator" w:id="0">
    <w:p w14:paraId="1BDEF2AB" w14:textId="77777777" w:rsidR="009C677A" w:rsidRDefault="009C677A" w:rsidP="00A723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SemiBold">
    <w:charset w:val="00"/>
    <w:family w:val="auto"/>
    <w:pitch w:val="variable"/>
    <w:sig w:usb0="A00002FF" w:usb1="5000205B" w:usb2="00000000" w:usb3="00000000" w:csb0="00000197" w:csb1="00000000"/>
    <w:embedBold r:id="rId1" w:fontKey="{36C5B74F-5901-403D-B0C5-46A12EBEC635}"/>
    <w:embedItalic r:id="rId2" w:fontKey="{DA5E7DD0-A794-4C1C-A342-52FB01A2ECCB}"/>
  </w:font>
  <w:font w:name="Raleway">
    <w:charset w:val="00"/>
    <w:family w:val="auto"/>
    <w:pitch w:val="variable"/>
    <w:sig w:usb0="A00002FF" w:usb1="5000205B" w:usb2="00000000" w:usb3="00000000" w:csb0="00000197" w:csb1="00000000"/>
    <w:embedRegular r:id="rId3" w:fontKey="{27B25B2C-0570-4C8F-B8B2-DFE5F9014744}"/>
    <w:embedBold r:id="rId4" w:fontKey="{3AAD4E82-3B84-4E99-957B-7D148FB661B2}"/>
    <w:embedItalic r:id="rId5" w:fontKey="{85244041-21EC-4B43-9EB2-63F949D93E37}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r:id="rId6" w:fontKey="{F82EF7E9-EA54-45B9-88C8-93C05ECFA106}"/>
  </w:font>
  <w:font w:name="CustomRaleway Medium">
    <w:charset w:val="00"/>
    <w:family w:val="auto"/>
    <w:pitch w:val="default"/>
    <w:embedRegular r:id="rId7" w:fontKey="{2D21FD31-7B28-4396-8DEC-116B9F1CD1E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86852" w14:textId="77777777" w:rsidR="00A72322" w:rsidRDefault="00A723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AAC81" w14:textId="77777777" w:rsidR="00A72322" w:rsidRDefault="00A723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F65DB" w14:textId="77777777" w:rsidR="00A72322" w:rsidRDefault="00A723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753E1" w14:textId="77777777" w:rsidR="009C677A" w:rsidRDefault="009C677A" w:rsidP="00A72322">
      <w:pPr>
        <w:spacing w:line="240" w:lineRule="auto"/>
      </w:pPr>
      <w:r>
        <w:separator/>
      </w:r>
    </w:p>
  </w:footnote>
  <w:footnote w:type="continuationSeparator" w:id="0">
    <w:p w14:paraId="3043A8B6" w14:textId="77777777" w:rsidR="009C677A" w:rsidRDefault="009C677A" w:rsidP="00A723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EC04F" w14:textId="77777777" w:rsidR="00A72322" w:rsidRDefault="00A723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B66A3" w14:textId="77777777" w:rsidR="00A72322" w:rsidRDefault="00A723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80139" w14:textId="77777777" w:rsidR="00A72322" w:rsidRDefault="00A723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812E076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2"/>
      </w:rPr>
    </w:lvl>
    <w:lvl w:ilvl="1" w:tplc="B866A8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5EA1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3CB8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7DEDB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BEC05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B247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F9613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CE69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49E35E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2"/>
      </w:rPr>
    </w:lvl>
    <w:lvl w:ilvl="1" w:tplc="1FF68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FC1C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34D1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A6FA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432D0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6C82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9C0C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B0CA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0E6E2C2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2"/>
      </w:rPr>
    </w:lvl>
    <w:lvl w:ilvl="1" w:tplc="E39687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7067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BC19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9B62F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4389F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4079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CC0F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3494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5500DD2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2"/>
      </w:rPr>
    </w:lvl>
    <w:lvl w:ilvl="1" w:tplc="8EA03B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04B6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46C9F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1B48D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29E48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3C9E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E06E8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CC2A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1BD2C73A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2"/>
      </w:rPr>
    </w:lvl>
    <w:lvl w:ilvl="1" w:tplc="A2CE2E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D4A3F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22EA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9CB0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829D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96462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52B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0E84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EAA0C14E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2"/>
      </w:rPr>
    </w:lvl>
    <w:lvl w:ilvl="1" w:tplc="85FEE7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481F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36B2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E4A0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BEBC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66D9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98A1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289C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36F49678"/>
    <w:lvl w:ilvl="0" w:tplc="36C6C87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2"/>
      </w:rPr>
    </w:lvl>
    <w:lvl w:ilvl="1" w:tplc="15B66E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AC5B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DA69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F29B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B2E48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DA18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6CFA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8C27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E4AE831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2"/>
      </w:rPr>
    </w:lvl>
    <w:lvl w:ilvl="1" w:tplc="4998BA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9C42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903B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AFA6F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0EF6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801B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ECFA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7E19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72218D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2"/>
      </w:rPr>
    </w:lvl>
    <w:lvl w:ilvl="1" w:tplc="92F684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24FA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35233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303F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6485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D2F5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6E56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40C5E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B726D42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2"/>
      </w:rPr>
    </w:lvl>
    <w:lvl w:ilvl="1" w:tplc="6A6E58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5678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11000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E2D8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1445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CC79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4E3B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C641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DFEAB096"/>
    <w:lvl w:ilvl="0" w:tplc="D8A615B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2"/>
      </w:rPr>
    </w:lvl>
    <w:lvl w:ilvl="1" w:tplc="F29252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DAA3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8287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A84E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764F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08620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5A27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46CC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2A14BEF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2"/>
      </w:rPr>
    </w:lvl>
    <w:lvl w:ilvl="1" w:tplc="C944B8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66ED7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DB6A0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3C21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AA1E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6AAA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98AB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BA8C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90063360">
    <w:abstractNumId w:val="0"/>
  </w:num>
  <w:num w:numId="2" w16cid:durableId="1180461431">
    <w:abstractNumId w:val="1"/>
  </w:num>
  <w:num w:numId="3" w16cid:durableId="1220552239">
    <w:abstractNumId w:val="2"/>
  </w:num>
  <w:num w:numId="4" w16cid:durableId="887840000">
    <w:abstractNumId w:val="3"/>
  </w:num>
  <w:num w:numId="5" w16cid:durableId="1943604690">
    <w:abstractNumId w:val="4"/>
  </w:num>
  <w:num w:numId="6" w16cid:durableId="982466425">
    <w:abstractNumId w:val="5"/>
  </w:num>
  <w:num w:numId="7" w16cid:durableId="1073939391">
    <w:abstractNumId w:val="6"/>
  </w:num>
  <w:num w:numId="8" w16cid:durableId="1602688181">
    <w:abstractNumId w:val="7"/>
  </w:num>
  <w:num w:numId="9" w16cid:durableId="1540970483">
    <w:abstractNumId w:val="8"/>
  </w:num>
  <w:num w:numId="10" w16cid:durableId="1744521316">
    <w:abstractNumId w:val="9"/>
  </w:num>
  <w:num w:numId="11" w16cid:durableId="1076171109">
    <w:abstractNumId w:val="10"/>
  </w:num>
  <w:num w:numId="12" w16cid:durableId="19535905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76"/>
    <w:rsid w:val="0009717C"/>
    <w:rsid w:val="000C6EB8"/>
    <w:rsid w:val="000F3FEC"/>
    <w:rsid w:val="00114CCE"/>
    <w:rsid w:val="001176E8"/>
    <w:rsid w:val="00151278"/>
    <w:rsid w:val="001738CC"/>
    <w:rsid w:val="001752BA"/>
    <w:rsid w:val="001D3E6D"/>
    <w:rsid w:val="002140EB"/>
    <w:rsid w:val="00243F0A"/>
    <w:rsid w:val="00290735"/>
    <w:rsid w:val="002A64CE"/>
    <w:rsid w:val="003133FB"/>
    <w:rsid w:val="0031619C"/>
    <w:rsid w:val="003333EA"/>
    <w:rsid w:val="00340E00"/>
    <w:rsid w:val="003A68AA"/>
    <w:rsid w:val="003B13B8"/>
    <w:rsid w:val="003B732C"/>
    <w:rsid w:val="00454B64"/>
    <w:rsid w:val="00476106"/>
    <w:rsid w:val="00486C60"/>
    <w:rsid w:val="004E173E"/>
    <w:rsid w:val="004E4722"/>
    <w:rsid w:val="00527156"/>
    <w:rsid w:val="0053719E"/>
    <w:rsid w:val="00545EA7"/>
    <w:rsid w:val="00564DB1"/>
    <w:rsid w:val="00570140"/>
    <w:rsid w:val="00626B2E"/>
    <w:rsid w:val="006675D0"/>
    <w:rsid w:val="006A03A4"/>
    <w:rsid w:val="006B22B1"/>
    <w:rsid w:val="006D0508"/>
    <w:rsid w:val="006E3AE5"/>
    <w:rsid w:val="00721DDA"/>
    <w:rsid w:val="007304B4"/>
    <w:rsid w:val="0077261A"/>
    <w:rsid w:val="007B25AA"/>
    <w:rsid w:val="007C0476"/>
    <w:rsid w:val="00893E06"/>
    <w:rsid w:val="00906CA8"/>
    <w:rsid w:val="009740E1"/>
    <w:rsid w:val="00983B96"/>
    <w:rsid w:val="009C677A"/>
    <w:rsid w:val="00A04B7C"/>
    <w:rsid w:val="00A278C0"/>
    <w:rsid w:val="00A72322"/>
    <w:rsid w:val="00AC40B5"/>
    <w:rsid w:val="00B42668"/>
    <w:rsid w:val="00B575D6"/>
    <w:rsid w:val="00C4415A"/>
    <w:rsid w:val="00C80691"/>
    <w:rsid w:val="00C961C4"/>
    <w:rsid w:val="00CB54A2"/>
    <w:rsid w:val="00D10CAF"/>
    <w:rsid w:val="00D11018"/>
    <w:rsid w:val="00E06896"/>
    <w:rsid w:val="00E26063"/>
    <w:rsid w:val="00E668F6"/>
    <w:rsid w:val="00E70D51"/>
    <w:rsid w:val="00ED6B56"/>
    <w:rsid w:val="00F23F5D"/>
    <w:rsid w:val="00F36BD0"/>
    <w:rsid w:val="00F402F7"/>
    <w:rsid w:val="00FA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0F861"/>
  <w15:docId w15:val="{8339ADCE-3359-4194-BD58-04C39444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paragraph" w:customStyle="1" w:styleId="documenttopsection">
    <w:name w:val="document_topsection"/>
    <w:basedOn w:val="Normal"/>
  </w:style>
  <w:style w:type="paragraph" w:customStyle="1" w:styleId="documentmax-width">
    <w:name w:val="document_max-width"/>
    <w:basedOn w:val="Normal"/>
  </w:style>
  <w:style w:type="paragraph" w:customStyle="1" w:styleId="documentsectioncontact-name">
    <w:name w:val="document_section_contact-name"/>
    <w:basedOn w:val="Normal"/>
  </w:style>
  <w:style w:type="paragraph" w:customStyle="1" w:styleId="documentparagraph">
    <w:name w:val="document_paragraph"/>
    <w:basedOn w:val="Normal"/>
    <w:pPr>
      <w:pBdr>
        <w:top w:val="none" w:sz="0" w:space="15" w:color="auto"/>
      </w:pBdr>
    </w:pPr>
  </w:style>
  <w:style w:type="paragraph" w:customStyle="1" w:styleId="documentname">
    <w:name w:val="document_name"/>
    <w:basedOn w:val="Normal"/>
    <w:pPr>
      <w:spacing w:line="620" w:lineRule="atLeast"/>
      <w:jc w:val="center"/>
    </w:pPr>
    <w:rPr>
      <w:rFonts w:ascii="Raleway SemiBold" w:eastAsia="Raleway SemiBold" w:hAnsi="Raleway SemiBold" w:cs="Raleway SemiBold"/>
      <w:b/>
      <w:bCs/>
      <w:color w:val="2F5276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cntc-sec">
    <w:name w:val="document_cntc-sec"/>
    <w:basedOn w:val="Normal"/>
    <w:pPr>
      <w:pBdr>
        <w:bottom w:val="none" w:sz="0" w:space="15" w:color="auto"/>
      </w:pBdr>
    </w:pPr>
    <w:rPr>
      <w:rFonts w:ascii="Raleway" w:eastAsia="Raleway" w:hAnsi="Raleway" w:cs="Raleway"/>
    </w:rPr>
  </w:style>
  <w:style w:type="paragraph" w:customStyle="1" w:styleId="documentaddress">
    <w:name w:val="document_address"/>
    <w:basedOn w:val="Normal"/>
    <w:pPr>
      <w:jc w:val="center"/>
    </w:pPr>
    <w:rPr>
      <w:rFonts w:ascii="Helvetica" w:eastAsia="Helvetica" w:hAnsi="Helvetica" w:cs="Helvetica"/>
      <w:color w:val="696969"/>
    </w:rPr>
  </w:style>
  <w:style w:type="paragraph" w:customStyle="1" w:styleId="documentbottom-box">
    <w:name w:val="document_bottom-box"/>
    <w:basedOn w:val="Normal"/>
  </w:style>
  <w:style w:type="paragraph" w:customStyle="1" w:styleId="documentbottom-boxsectionnth-child1heading">
    <w:name w:val="document_bottom-box_section_nth-child(1)_heading"/>
    <w:basedOn w:val="Normal"/>
  </w:style>
  <w:style w:type="paragraph" w:customStyle="1" w:styleId="emptyRow3">
    <w:name w:val="emptyRow3"/>
    <w:basedOn w:val="Normal"/>
    <w:pPr>
      <w:pBdr>
        <w:bottom w:val="single" w:sz="8" w:space="0" w:color="D5D5D5"/>
      </w:pBdr>
      <w:spacing w:line="220" w:lineRule="atLeast"/>
    </w:pPr>
    <w:rPr>
      <w:sz w:val="14"/>
      <w:szCs w:val="14"/>
    </w:rPr>
  </w:style>
  <w:style w:type="paragraph" w:customStyle="1" w:styleId="documentsinglecolumn">
    <w:name w:val="document_singlecolumn"/>
    <w:basedOn w:val="Normal"/>
    <w:rPr>
      <w:rFonts w:ascii="Raleway" w:eastAsia="Raleway" w:hAnsi="Raleway" w:cs="Raleway"/>
    </w:rPr>
  </w:style>
  <w:style w:type="paragraph" w:customStyle="1" w:styleId="p">
    <w:name w:val="p"/>
    <w:basedOn w:val="Normal"/>
  </w:style>
  <w:style w:type="paragraph" w:customStyle="1" w:styleId="divdocumentdivskillSection">
    <w:name w:val="div_document_div_skillSection"/>
    <w:basedOn w:val="Normal"/>
  </w:style>
  <w:style w:type="paragraph" w:customStyle="1" w:styleId="documentheading">
    <w:name w:val="document_heading"/>
    <w:basedOn w:val="Normal"/>
    <w:pPr>
      <w:spacing w:line="300" w:lineRule="atLeast"/>
      <w:jc w:val="center"/>
    </w:pPr>
    <w:rPr>
      <w:rFonts w:ascii="CustomRaleway Medium" w:eastAsia="CustomRaleway Medium" w:hAnsi="CustomRaleway Medium" w:cs="CustomRaleway Medium"/>
      <w:caps/>
    </w:rPr>
  </w:style>
  <w:style w:type="paragraph" w:customStyle="1" w:styleId="divdocumentdivskillSectionparagraphfirstparagraph">
    <w:name w:val="div_document_div_skillSection_paragraph_firstparagraph"/>
    <w:basedOn w:val="Normal"/>
  </w:style>
  <w:style w:type="paragraph" w:customStyle="1" w:styleId="divskillSectionfield">
    <w:name w:val="div_skillSection_field"/>
    <w:basedOn w:val="Normal"/>
  </w:style>
  <w:style w:type="character" w:customStyle="1" w:styleId="divskillSectionfieldCharacter">
    <w:name w:val="div_skillSection_field Character"/>
    <w:basedOn w:val="DefaultParagraphFont"/>
  </w:style>
  <w:style w:type="paragraph" w:customStyle="1" w:styleId="divdocumentdivskillSectionparagraph">
    <w:name w:val="div_document_div_skillSection_paragraph"/>
    <w:basedOn w:val="Normal"/>
    <w:pPr>
      <w:pBdr>
        <w:left w:val="none" w:sz="0" w:space="10" w:color="auto"/>
      </w:pBdr>
    </w:pPr>
  </w:style>
  <w:style w:type="paragraph" w:customStyle="1" w:styleId="divdocumentdivskillSectionparagraphnth-child3n5">
    <w:name w:val="div_document_div_skillSection_paragraph_nth-child(3n+5)"/>
    <w:basedOn w:val="Normal"/>
  </w:style>
  <w:style w:type="paragraph" w:customStyle="1" w:styleId="documentexpr-secparagraph">
    <w:name w:val="document_expr-sec_paragraph"/>
    <w:basedOn w:val="Normal"/>
  </w:style>
  <w:style w:type="paragraph" w:customStyle="1" w:styleId="documentexpr-secpaddedline">
    <w:name w:val="document_expr-sec_paddedline"/>
    <w:basedOn w:val="Normal"/>
    <w:rPr>
      <w:rFonts w:ascii="Raleway SemiBold" w:eastAsia="Raleway SemiBold" w:hAnsi="Raleway SemiBold" w:cs="Raleway SemiBold"/>
      <w:b/>
      <w:bCs/>
      <w:color w:val="939393"/>
    </w:rPr>
  </w:style>
  <w:style w:type="character" w:customStyle="1" w:styleId="documentexpr-secdatesWrapper">
    <w:name w:val="document_expr-sec_datesWrapper"/>
    <w:basedOn w:val="DefaultParagraphFont"/>
    <w:rPr>
      <w:caps/>
    </w:rPr>
  </w:style>
  <w:style w:type="paragraph" w:customStyle="1" w:styleId="documentexpr-secjobtitle">
    <w:name w:val="document_expr-sec_jobtitle"/>
    <w:basedOn w:val="Normal"/>
  </w:style>
  <w:style w:type="paragraph" w:customStyle="1" w:styleId="documentsinglecolumnli">
    <w:name w:val="document_singlecolumn_li"/>
    <w:basedOn w:val="Normal"/>
  </w:style>
  <w:style w:type="paragraph" w:customStyle="1" w:styleId="documenteduc-secparagraph">
    <w:name w:val="document_educ-sec_paragraph"/>
    <w:basedOn w:val="Normal"/>
  </w:style>
  <w:style w:type="character" w:customStyle="1" w:styleId="divdocumentspantitleWrapper">
    <w:name w:val="div_document_span_titleWrapper"/>
    <w:basedOn w:val="DefaultParagraphFont"/>
  </w:style>
  <w:style w:type="paragraph" w:customStyle="1" w:styleId="spanParagraph">
    <w:name w:val="span Paragraph"/>
    <w:basedOn w:val="Normal"/>
  </w:style>
  <w:style w:type="character" w:customStyle="1" w:styleId="educ-secdatesWrapper">
    <w:name w:val="educ-sec_datesWrapper"/>
    <w:basedOn w:val="DefaultParagraphFont"/>
  </w:style>
  <w:style w:type="paragraph" w:customStyle="1" w:styleId="educ-secdatesWrapperParagraph">
    <w:name w:val="educ-sec_datesWrapper Paragraph"/>
    <w:basedOn w:val="Normal"/>
    <w:pPr>
      <w:jc w:val="right"/>
    </w:pPr>
  </w:style>
  <w:style w:type="character" w:customStyle="1" w:styleId="educ-secdatesWrapperspan">
    <w:name w:val="educ-sec_datesWrapper_span"/>
    <w:basedOn w:val="DefaultParagraphFont"/>
  </w:style>
  <w:style w:type="table" w:customStyle="1" w:styleId="divdocumentspandatesTable">
    <w:name w:val="div_document_span_datesTable"/>
    <w:basedOn w:val="TableNormal"/>
    <w:tblPr/>
  </w:style>
  <w:style w:type="paragraph" w:styleId="ListParagraph">
    <w:name w:val="List Paragraph"/>
    <w:basedOn w:val="Normal"/>
    <w:uiPriority w:val="34"/>
    <w:qFormat/>
    <w:rsid w:val="006B22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23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32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23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32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Srikar  Kovirineni</vt:lpstr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Srikar  Kovirineni</dc:title>
  <dc:subject/>
  <dc:creator>Srikar Kovirineni</dc:creator>
  <cp:keywords/>
  <dc:description/>
  <cp:lastModifiedBy>Srikar Kovirineni</cp:lastModifiedBy>
  <cp:revision>2</cp:revision>
  <cp:lastPrinted>2024-02-04T00:31:00Z</cp:lastPrinted>
  <dcterms:created xsi:type="dcterms:W3CDTF">2024-02-27T20:25:00Z</dcterms:created>
  <dcterms:modified xsi:type="dcterms:W3CDTF">2024-02-27T20:25:00Z</dcterms:modified>
</cp:coreProperties>
</file>