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C9" w:rsidRPr="00E00348" w:rsidRDefault="00E00348" w:rsidP="00E00348">
      <w:pPr>
        <w:jc w:val="center"/>
        <w:rPr>
          <w:lang w:val="en-GB"/>
        </w:rPr>
      </w:pPr>
      <w:r w:rsidRPr="00E00348">
        <w:rPr>
          <w:lang w:val="en-GB"/>
        </w:rPr>
        <w:t>Experiment n°1:</w:t>
      </w:r>
    </w:p>
    <w:p w:rsidR="00E00348" w:rsidRDefault="00E00348" w:rsidP="00E00348">
      <w:pPr>
        <w:jc w:val="center"/>
        <w:rPr>
          <w:lang w:val="en-GB"/>
        </w:rPr>
      </w:pPr>
      <w:r w:rsidRPr="00E00348">
        <w:rPr>
          <w:lang w:val="en-GB"/>
        </w:rPr>
        <w:t>Flowmeters comparison</w:t>
      </w:r>
    </w:p>
    <w:p w:rsidR="00E00348" w:rsidRDefault="00E00348" w:rsidP="00E00348">
      <w:pPr>
        <w:jc w:val="center"/>
        <w:rPr>
          <w:lang w:val="en-GB"/>
        </w:rPr>
      </w:pPr>
    </w:p>
    <w:p w:rsidR="00E00348" w:rsidRDefault="00E00348" w:rsidP="00E00348">
      <w:pPr>
        <w:pStyle w:val="Titre1"/>
        <w:rPr>
          <w:lang w:val="en-GB"/>
        </w:rPr>
      </w:pPr>
      <w:r>
        <w:rPr>
          <w:lang w:val="en-GB"/>
        </w:rPr>
        <w:t xml:space="preserve">Objective </w:t>
      </w:r>
    </w:p>
    <w:p w:rsidR="00E00348" w:rsidRDefault="00E00348" w:rsidP="00E00348">
      <w:pPr>
        <w:rPr>
          <w:lang w:val="en-GB"/>
        </w:rPr>
      </w:pPr>
      <w:r>
        <w:rPr>
          <w:lang w:val="en-GB"/>
        </w:rPr>
        <w:t>The purpose of this experiment is to compare three different solutions for the measurement of a flow rate. The fluid used here is water</w:t>
      </w:r>
      <w:r w:rsidR="00B11B73">
        <w:rPr>
          <w:lang w:val="en-GB"/>
        </w:rPr>
        <w:t>,</w:t>
      </w:r>
    </w:p>
    <w:p w:rsidR="00B11B73" w:rsidRDefault="00B11B73" w:rsidP="00E00348">
      <w:pPr>
        <w:rPr>
          <w:lang w:val="en-GB"/>
        </w:rPr>
      </w:pPr>
      <w:r>
        <w:rPr>
          <w:lang w:val="en-GB"/>
        </w:rPr>
        <w:t>The three flowmeter are: a venturi tube, an orifice plate and a rotameter.</w:t>
      </w:r>
    </w:p>
    <w:p w:rsidR="00B11B73" w:rsidRDefault="00B11B73" w:rsidP="00E00348">
      <w:pPr>
        <w:rPr>
          <w:lang w:val="en-GB"/>
        </w:rPr>
      </w:pPr>
      <w:r>
        <w:rPr>
          <w:lang w:val="en-GB"/>
        </w:rPr>
        <w:t>Singular head losses of each flowmeter will be determined.</w:t>
      </w:r>
    </w:p>
    <w:p w:rsidR="00B11B73" w:rsidRDefault="00B11B73" w:rsidP="00B11B73">
      <w:pPr>
        <w:pStyle w:val="Titre1"/>
        <w:rPr>
          <w:lang w:val="en-GB"/>
        </w:rPr>
      </w:pPr>
      <w:r>
        <w:rPr>
          <w:lang w:val="en-GB"/>
        </w:rPr>
        <w:t>Description of the installation</w:t>
      </w:r>
    </w:p>
    <w:p w:rsidR="00B11B73" w:rsidRDefault="00B11B73" w:rsidP="00B11B73">
      <w:pPr>
        <w:rPr>
          <w:lang w:val="en-GB"/>
        </w:rPr>
      </w:pPr>
      <w:r>
        <w:rPr>
          <w:lang w:val="en-GB"/>
        </w:rPr>
        <w:t>The installation used is the HD98B hydraulic bench. Only two pipe will be used: the one with the venturi tube and the one equipped with the orifice plate.</w:t>
      </w:r>
    </w:p>
    <w:p w:rsidR="00B11B73" w:rsidRDefault="00B11B73" w:rsidP="00B11B73">
      <w:pPr>
        <w:rPr>
          <w:lang w:val="en-GB"/>
        </w:rPr>
      </w:pPr>
      <w:r>
        <w:rPr>
          <w:lang w:val="en-GB"/>
        </w:rPr>
        <w:t>The hydraulic circuit is supplied by water from the tank. The water goes first in the vertical part of the bench, then in the venturi tube or the orifice plate (depending of the pipe used), and finally goes in the rotameter.</w:t>
      </w:r>
    </w:p>
    <w:p w:rsidR="00A05054" w:rsidRDefault="00AC624B" w:rsidP="00B11B73">
      <w:pPr>
        <w:rPr>
          <w:lang w:val="en-GB"/>
        </w:rPr>
      </w:pPr>
      <w:r>
        <w:rPr>
          <w:lang w:val="en-GB"/>
        </w:rPr>
        <w:t>The venturi tube is a flowmeter based on the venturi effect, it is basically a convergent pipe linked to a divergent pipe.</w:t>
      </w:r>
    </w:p>
    <w:p w:rsidR="00AC624B" w:rsidRDefault="00AC624B" w:rsidP="00B11B73">
      <w:pPr>
        <w:rPr>
          <w:lang w:val="en-GB"/>
        </w:rPr>
      </w:pPr>
      <w:r>
        <w:rPr>
          <w:lang w:val="en-GB"/>
        </w:rPr>
        <w:t xml:space="preserve">The orifice plate is a plate white a hole in the </w:t>
      </w:r>
      <w:proofErr w:type="spellStart"/>
      <w:r>
        <w:rPr>
          <w:lang w:val="en-GB"/>
        </w:rPr>
        <w:t>center</w:t>
      </w:r>
      <w:proofErr w:type="spellEnd"/>
      <w:r>
        <w:rPr>
          <w:lang w:val="en-GB"/>
        </w:rPr>
        <w:t xml:space="preserve"> that allow the fluid to pass it.</w:t>
      </w:r>
    </w:p>
    <w:p w:rsidR="00AC624B" w:rsidRDefault="00AC624B" w:rsidP="00B11B73">
      <w:pPr>
        <w:rPr>
          <w:lang w:val="en-GB"/>
        </w:rPr>
      </w:pPr>
      <w:r>
        <w:rPr>
          <w:lang w:val="en-GB"/>
        </w:rPr>
        <w:t>The rotameter is a graduated tube similar in shape to a venturi tube, inside the rotameter is a float shaped like whirligig, the ascending flow maintain the float at a certain altitude and give it a rotational movement. The shape of the tube and also the weight, the shape and the dimensions of the float are combined in order to maintain the head losses only a function of the flow rate. The reading is conducted at the top of the float.</w:t>
      </w:r>
    </w:p>
    <w:p w:rsidR="00AC624B" w:rsidRDefault="00AC624B" w:rsidP="00AC624B">
      <w:pPr>
        <w:pStyle w:val="Titre1"/>
        <w:rPr>
          <w:lang w:val="en-GB"/>
        </w:rPr>
      </w:pPr>
      <w:r>
        <w:rPr>
          <w:lang w:val="en-GB"/>
        </w:rPr>
        <w:t>Theories</w:t>
      </w:r>
    </w:p>
    <w:p w:rsidR="00AC624B" w:rsidRDefault="00AB103B" w:rsidP="00AC624B">
      <w:pPr>
        <w:rPr>
          <w:lang w:val="en-GB"/>
        </w:rPr>
      </w:pPr>
      <w:r>
        <w:rPr>
          <w:lang w:val="en-GB"/>
        </w:rPr>
        <w:t>The flow is supposed permanent, adiabatic and incompressible. Between two point 1 and 2 in a pipe we can apply:</w:t>
      </w:r>
    </w:p>
    <w:p w:rsidR="00AB103B" w:rsidRPr="00AB103B" w:rsidRDefault="00AB103B" w:rsidP="003329B3">
      <w:pPr>
        <w:pStyle w:val="Paragraphedeliste"/>
        <w:numPr>
          <w:ilvl w:val="0"/>
          <w:numId w:val="1"/>
        </w:numPr>
        <w:rPr>
          <w:lang w:val="en-GB"/>
        </w:rPr>
      </w:pPr>
      <w:r>
        <w:rPr>
          <w:lang w:val="en-GB"/>
        </w:rPr>
        <w:t>Flow rate conservation:</w:t>
      </w:r>
      <w:r>
        <w:rPr>
          <w:lang w:val="en-GB"/>
        </w:rPr>
        <w:br/>
      </w:r>
      <w:r w:rsidR="003329B3">
        <w:rPr>
          <w:lang w:val="en-GB"/>
        </w:rPr>
        <w:t xml:space="preserve"> </w:t>
      </w:r>
      <w:r w:rsidR="003329B3">
        <w:rPr>
          <w:lang w:val="en-GB"/>
        </w:rPr>
        <w:tab/>
      </w:r>
      <w:r w:rsidR="003329B3">
        <w:rPr>
          <w:lang w:val="en-GB"/>
        </w:rPr>
        <w:tab/>
      </w:r>
      <w:r w:rsidR="003329B3">
        <w:rPr>
          <w:lang w:val="en-GB"/>
        </w:rPr>
        <w:tab/>
      </w:r>
      <w:r w:rsidR="003329B3">
        <w:rPr>
          <w:lang w:val="en-GB"/>
        </w:rPr>
        <w:tab/>
      </w:r>
      <w:r w:rsidR="003329B3">
        <w:rPr>
          <w:lang w:val="en-GB"/>
        </w:rPr>
        <w:tab/>
      </w:r>
      <w:r w:rsidRPr="00AB103B">
        <w:rPr>
          <w:lang w:val="en-GB"/>
        </w:rPr>
        <w:t>Qv=S</w:t>
      </w:r>
      <w:r w:rsidRPr="00AB103B">
        <w:rPr>
          <w:vertAlign w:val="subscript"/>
          <w:lang w:val="en-GB"/>
        </w:rPr>
        <w:t>1</w:t>
      </w:r>
      <w:r w:rsidRPr="00AB103B">
        <w:rPr>
          <w:lang w:val="en-GB"/>
        </w:rPr>
        <w:t>U</w:t>
      </w:r>
      <w:r w:rsidRPr="00AB103B">
        <w:rPr>
          <w:vertAlign w:val="subscript"/>
          <w:lang w:val="en-GB"/>
        </w:rPr>
        <w:t>1</w:t>
      </w:r>
      <w:r w:rsidRPr="00AB103B">
        <w:rPr>
          <w:lang w:val="en-GB"/>
        </w:rPr>
        <w:t>=S</w:t>
      </w:r>
      <w:r w:rsidRPr="00AB103B">
        <w:rPr>
          <w:vertAlign w:val="subscript"/>
          <w:lang w:val="en-GB"/>
        </w:rPr>
        <w:t>2</w:t>
      </w:r>
      <w:r w:rsidRPr="00AB103B">
        <w:rPr>
          <w:lang w:val="en-GB"/>
        </w:rPr>
        <w:t>U</w:t>
      </w:r>
      <w:r w:rsidRPr="00AB103B">
        <w:rPr>
          <w:vertAlign w:val="subscript"/>
          <w:lang w:val="en-GB"/>
        </w:rPr>
        <w:t>2</w:t>
      </w:r>
      <w:r w:rsidR="003329B3">
        <w:rPr>
          <w:vertAlign w:val="subscript"/>
          <w:lang w:val="en-GB"/>
        </w:rPr>
        <w:tab/>
      </w:r>
      <w:r w:rsidR="003329B3">
        <w:rPr>
          <w:lang w:val="en-GB"/>
        </w:rPr>
        <w:tab/>
      </w:r>
    </w:p>
    <w:p w:rsidR="005F1DB2" w:rsidRPr="005F1DB2" w:rsidRDefault="00AB103B" w:rsidP="005F1DB2">
      <w:pPr>
        <w:pStyle w:val="Paragraphedeliste"/>
        <w:numPr>
          <w:ilvl w:val="0"/>
          <w:numId w:val="1"/>
        </w:numPr>
        <w:rPr>
          <w:lang w:val="en-GB"/>
        </w:rPr>
      </w:pPr>
      <w:r>
        <w:rPr>
          <w:lang w:val="en-GB"/>
        </w:rPr>
        <w:t>Bernoulli formula:</w:t>
      </w:r>
      <w:r>
        <w:rPr>
          <w:lang w:val="en-GB"/>
        </w:rPr>
        <w:br/>
      </w:r>
      <w:r w:rsidR="00395246">
        <w:rPr>
          <w:rFonts w:eastAsiaTheme="minorEastAsia"/>
          <w:lang w:val="en-GB"/>
        </w:rPr>
        <w:t xml:space="preserve"> </w:t>
      </w:r>
      <w:r w:rsidR="003329B3">
        <w:rPr>
          <w:rFonts w:eastAsiaTheme="minorEastAsia"/>
          <w:lang w:val="en-GB"/>
        </w:rPr>
        <w:tab/>
      </w:r>
      <m:oMath>
        <m:r>
          <w:rPr>
            <w:rFonts w:ascii="Cambria Math" w:hAnsi="Cambria Math"/>
            <w:lang w:val="en-GB"/>
          </w:rPr>
          <m:t>P1+</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ρU</m:t>
        </m:r>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2</m:t>
            </m:r>
          </m:sup>
        </m:sSup>
        <m:r>
          <w:rPr>
            <w:rFonts w:ascii="Cambria Math" w:hAnsi="Cambria Math"/>
            <w:lang w:val="en-GB"/>
          </w:rPr>
          <m:t>+ρgz1+ΔPpump=P2+</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ρU</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2</m:t>
            </m:r>
          </m:sup>
        </m:sSup>
        <m:r>
          <w:rPr>
            <w:rFonts w:ascii="Cambria Math" w:hAnsi="Cambria Math"/>
            <w:lang w:val="en-GB"/>
          </w:rPr>
          <m:t>+ρgz2+ΔPs+ΔPl</m:t>
        </m:r>
      </m:oMath>
      <w:r w:rsidR="00395246">
        <w:rPr>
          <w:rFonts w:eastAsiaTheme="minorEastAsia"/>
          <w:lang w:val="en-GB"/>
        </w:rPr>
        <w:tab/>
      </w:r>
    </w:p>
    <w:p w:rsidR="00793070" w:rsidRPr="00793070" w:rsidRDefault="005F1DB2" w:rsidP="00793070">
      <w:pPr>
        <w:pStyle w:val="Paragraphedeliste"/>
        <w:numPr>
          <w:ilvl w:val="0"/>
          <w:numId w:val="1"/>
        </w:numPr>
        <w:rPr>
          <w:lang w:val="en-GB"/>
        </w:rPr>
      </w:pPr>
      <w:r>
        <w:rPr>
          <w:rFonts w:eastAsiaTheme="minorEastAsia"/>
          <w:lang w:val="en-GB"/>
        </w:rPr>
        <w:t>Head losses</w:t>
      </w:r>
      <w:r w:rsidR="000F0930">
        <w:rPr>
          <w:rFonts w:eastAsiaTheme="minorEastAsia"/>
          <w:lang w:val="en-GB"/>
        </w:rPr>
        <w:t xml:space="preserve">: </w:t>
      </w:r>
      <w:r>
        <w:rPr>
          <w:rFonts w:eastAsiaTheme="minorEastAsia"/>
          <w:lang w:val="en-GB"/>
        </w:rPr>
        <w:br/>
        <w:t>Head losses are consequences of the actions between the water and pipe</w:t>
      </w:r>
      <w:r w:rsidR="00793070">
        <w:rPr>
          <w:rFonts w:eastAsiaTheme="minorEastAsia"/>
          <w:lang w:val="en-GB"/>
        </w:rPr>
        <w:t>, the friction between the water and the pipe result in a loss of pressure. The formula used to calculate head losses is the Darcy-</w:t>
      </w:r>
      <w:proofErr w:type="spellStart"/>
      <w:r w:rsidR="00793070">
        <w:rPr>
          <w:rFonts w:eastAsiaTheme="minorEastAsia"/>
          <w:lang w:val="en-GB"/>
        </w:rPr>
        <w:t>Wei</w:t>
      </w:r>
      <w:bookmarkStart w:id="0" w:name="_GoBack"/>
      <w:bookmarkEnd w:id="0"/>
      <w:r w:rsidR="00793070">
        <w:rPr>
          <w:rFonts w:eastAsiaTheme="minorEastAsia"/>
          <w:lang w:val="en-GB"/>
        </w:rPr>
        <w:t>sbach</w:t>
      </w:r>
      <w:proofErr w:type="spellEnd"/>
      <w:r w:rsidR="00793070">
        <w:rPr>
          <w:rFonts w:eastAsiaTheme="minorEastAsia"/>
          <w:lang w:val="en-GB"/>
        </w:rPr>
        <w:t xml:space="preserve"> formula:</w:t>
      </w:r>
      <w:r w:rsidR="00793070">
        <w:rPr>
          <w:rFonts w:eastAsiaTheme="minorEastAsia"/>
          <w:lang w:val="en-GB"/>
        </w:rPr>
        <w:br/>
        <w:t xml:space="preserve"> </w:t>
      </w:r>
      <w:r w:rsidR="00793070">
        <w:rPr>
          <w:rFonts w:eastAsiaTheme="minorEastAsia"/>
          <w:lang w:val="en-GB"/>
        </w:rPr>
        <w:tab/>
      </w:r>
      <w:r w:rsidR="00793070">
        <w:rPr>
          <w:rFonts w:eastAsiaTheme="minorEastAsia"/>
          <w:lang w:val="en-GB"/>
        </w:rPr>
        <w:tab/>
      </w:r>
      <w:r w:rsidR="00793070">
        <w:rPr>
          <w:rFonts w:eastAsiaTheme="minorEastAsia"/>
          <w:lang w:val="en-GB"/>
        </w:rPr>
        <w:tab/>
        <w:t xml:space="preserve">  </w:t>
      </w:r>
      <w:r w:rsidR="00793070">
        <w:rPr>
          <w:rFonts w:eastAsiaTheme="minorEastAsia"/>
          <w:lang w:val="en-GB"/>
        </w:rPr>
        <w:tab/>
      </w:r>
      <m:oMath>
        <m:r>
          <w:rPr>
            <w:rFonts w:ascii="Cambria Math" w:eastAsiaTheme="minorEastAsia" w:hAnsi="Cambria Math"/>
            <w:sz w:val="24"/>
            <w:lang w:val="en-GB"/>
          </w:rPr>
          <m:t>∆Ps=ξ*</m:t>
        </m:r>
        <m:f>
          <m:fPr>
            <m:ctrlPr>
              <w:rPr>
                <w:rFonts w:ascii="Cambria Math" w:eastAsiaTheme="minorEastAsia" w:hAnsi="Cambria Math"/>
                <w:i/>
                <w:sz w:val="24"/>
                <w:lang w:val="en-GB"/>
              </w:rPr>
            </m:ctrlPr>
          </m:fPr>
          <m:num>
            <m:r>
              <w:rPr>
                <w:rFonts w:ascii="Cambria Math" w:eastAsiaTheme="minorEastAsia" w:hAnsi="Cambria Math"/>
                <w:sz w:val="24"/>
                <w:lang w:val="en-GB"/>
              </w:rPr>
              <m:t>L</m:t>
            </m:r>
          </m:num>
          <m:den>
            <m:r>
              <w:rPr>
                <w:rFonts w:ascii="Cambria Math" w:eastAsiaTheme="minorEastAsia" w:hAnsi="Cambria Math"/>
                <w:sz w:val="24"/>
                <w:lang w:val="en-GB"/>
              </w:rPr>
              <m:t>D</m:t>
            </m:r>
          </m:den>
        </m:f>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2</m:t>
            </m:r>
          </m:den>
        </m:f>
        <m:r>
          <w:rPr>
            <w:rFonts w:ascii="Cambria Math" w:eastAsiaTheme="minorEastAsia" w:hAnsi="Cambria Math"/>
            <w:sz w:val="24"/>
            <w:lang w:val="en-GB"/>
          </w:rPr>
          <m:t>*ρ*Um²</m:t>
        </m:r>
      </m:oMath>
      <w:r w:rsidR="00793070">
        <w:rPr>
          <w:rFonts w:eastAsiaTheme="minorEastAsia"/>
          <w:sz w:val="24"/>
          <w:lang w:val="en-GB"/>
        </w:rPr>
        <w:t xml:space="preserve"> </w:t>
      </w:r>
      <w:r w:rsidR="00793070">
        <w:rPr>
          <w:rFonts w:eastAsiaTheme="minorEastAsia"/>
          <w:sz w:val="24"/>
          <w:lang w:val="en-GB"/>
        </w:rPr>
        <w:tab/>
      </w:r>
      <w:r w:rsidR="00793070">
        <w:rPr>
          <w:rFonts w:eastAsiaTheme="minorEastAsia"/>
          <w:sz w:val="24"/>
          <w:lang w:val="en-GB"/>
        </w:rPr>
        <w:tab/>
      </w:r>
    </w:p>
    <w:p w:rsidR="00793070" w:rsidRDefault="00793070" w:rsidP="00793070">
      <w:pPr>
        <w:pStyle w:val="Paragraphedeliste"/>
        <w:rPr>
          <w:rFonts w:eastAsiaTheme="minorEastAsia" w:cstheme="minorHAnsi"/>
          <w:sz w:val="24"/>
          <w:lang w:val="en-GB"/>
        </w:rPr>
      </w:pPr>
      <w:r>
        <w:rPr>
          <w:rFonts w:eastAsiaTheme="minorEastAsia"/>
          <w:sz w:val="24"/>
          <w:lang w:val="en-GB"/>
        </w:rPr>
        <w:t xml:space="preserve">The coefficient </w:t>
      </w:r>
      <w:r w:rsidR="00467511">
        <w:rPr>
          <w:rFonts w:eastAsiaTheme="minorEastAsia" w:cstheme="minorHAnsi"/>
          <w:sz w:val="24"/>
          <w:lang w:val="en-GB"/>
        </w:rPr>
        <w:t>ξ depend on the flow of the fluid:</w:t>
      </w:r>
    </w:p>
    <w:p w:rsidR="00467511" w:rsidRPr="00270C03" w:rsidRDefault="00467511" w:rsidP="00467511">
      <w:pPr>
        <w:ind w:left="708" w:firstLine="708"/>
        <w:rPr>
          <w:rFonts w:eastAsiaTheme="minorEastAsia"/>
          <w:sz w:val="24"/>
          <w:lang w:val="en-GB"/>
        </w:rPr>
      </w:pPr>
      <w:r w:rsidRPr="00270C03">
        <w:rPr>
          <w:rFonts w:eastAsiaTheme="minorEastAsia"/>
          <w:sz w:val="24"/>
          <w:lang w:val="en-GB"/>
        </w:rPr>
        <w:t xml:space="preserve">Laminar flow: </w:t>
      </w:r>
      <m:oMath>
        <m:r>
          <w:rPr>
            <w:rFonts w:ascii="Cambria Math" w:eastAsiaTheme="minorEastAsia" w:hAnsi="Cambria Math"/>
            <w:sz w:val="24"/>
            <w:lang w:val="en-GB"/>
          </w:rPr>
          <m:t>ξ=</m:t>
        </m:r>
        <m:f>
          <m:fPr>
            <m:ctrlPr>
              <w:rPr>
                <w:rFonts w:ascii="Cambria Math" w:eastAsiaTheme="minorEastAsia" w:hAnsi="Cambria Math"/>
                <w:i/>
                <w:sz w:val="24"/>
                <w:lang w:val="en-GB"/>
              </w:rPr>
            </m:ctrlPr>
          </m:fPr>
          <m:num>
            <m:r>
              <w:rPr>
                <w:rFonts w:ascii="Cambria Math" w:eastAsiaTheme="minorEastAsia" w:hAnsi="Cambria Math"/>
                <w:sz w:val="24"/>
                <w:lang w:val="en-GB"/>
              </w:rPr>
              <m:t>64</m:t>
            </m:r>
          </m:num>
          <m:den>
            <m:r>
              <w:rPr>
                <w:rFonts w:ascii="Cambria Math" w:eastAsiaTheme="minorEastAsia" w:hAnsi="Cambria Math"/>
                <w:sz w:val="24"/>
                <w:lang w:val="en-GB"/>
              </w:rPr>
              <m:t>Re</m:t>
            </m:r>
          </m:den>
        </m:f>
      </m:oMath>
      <w:r>
        <w:rPr>
          <w:rFonts w:eastAsiaTheme="minorEastAsia"/>
          <w:sz w:val="24"/>
          <w:lang w:val="en-GB"/>
        </w:rPr>
        <w:t xml:space="preserve"> </w:t>
      </w:r>
      <w:proofErr w:type="spellStart"/>
      <w:r>
        <w:rPr>
          <w:rFonts w:eastAsiaTheme="minorEastAsia"/>
          <w:sz w:val="24"/>
          <w:lang w:val="en-GB"/>
        </w:rPr>
        <w:t>Po</w:t>
      </w:r>
      <w:r w:rsidR="00C36FB4">
        <w:rPr>
          <w:rFonts w:eastAsiaTheme="minorEastAsia"/>
          <w:sz w:val="24"/>
          <w:lang w:val="en-GB"/>
        </w:rPr>
        <w:t>i</w:t>
      </w:r>
      <w:r>
        <w:rPr>
          <w:rFonts w:eastAsiaTheme="minorEastAsia"/>
          <w:sz w:val="24"/>
          <w:lang w:val="en-GB"/>
        </w:rPr>
        <w:t>seuille</w:t>
      </w:r>
      <w:proofErr w:type="spellEnd"/>
      <w:r>
        <w:rPr>
          <w:rFonts w:eastAsiaTheme="minorEastAsia"/>
          <w:sz w:val="24"/>
          <w:lang w:val="en-GB"/>
        </w:rPr>
        <w:t xml:space="preserve"> Formula</w:t>
      </w:r>
    </w:p>
    <w:p w:rsidR="00467511" w:rsidRPr="00270C03" w:rsidRDefault="00467511" w:rsidP="00467511">
      <w:pPr>
        <w:rPr>
          <w:rFonts w:eastAsiaTheme="minorEastAsia"/>
          <w:sz w:val="24"/>
          <w:lang w:val="en-GB"/>
        </w:rPr>
      </w:pPr>
      <w:r w:rsidRPr="00270C03">
        <w:rPr>
          <w:rFonts w:eastAsiaTheme="minorEastAsia"/>
          <w:sz w:val="24"/>
          <w:lang w:val="en-GB"/>
        </w:rPr>
        <w:lastRenderedPageBreak/>
        <w:tab/>
      </w:r>
      <w:r w:rsidRPr="00270C03">
        <w:rPr>
          <w:rFonts w:eastAsiaTheme="minorEastAsia"/>
          <w:sz w:val="24"/>
          <w:lang w:val="en-GB"/>
        </w:rPr>
        <w:tab/>
        <w:t xml:space="preserve">-Turbulent flow in a smooth pipe: </w:t>
      </w:r>
      <m:oMath>
        <m:r>
          <w:rPr>
            <w:rFonts w:ascii="Cambria Math" w:eastAsiaTheme="minorEastAsia" w:hAnsi="Cambria Math"/>
            <w:sz w:val="24"/>
            <w:lang w:val="en-GB"/>
          </w:rPr>
          <m:t>ξ=</m:t>
        </m:r>
        <m:f>
          <m:fPr>
            <m:ctrlPr>
              <w:rPr>
                <w:rFonts w:ascii="Cambria Math" w:eastAsiaTheme="minorEastAsia" w:hAnsi="Cambria Math"/>
                <w:i/>
                <w:sz w:val="24"/>
                <w:lang w:val="en-GB"/>
              </w:rPr>
            </m:ctrlPr>
          </m:fPr>
          <m:num>
            <m:r>
              <w:rPr>
                <w:rFonts w:ascii="Cambria Math" w:eastAsiaTheme="minorEastAsia" w:hAnsi="Cambria Math"/>
                <w:sz w:val="24"/>
                <w:lang w:val="en-GB"/>
              </w:rPr>
              <m:t>0.316</m:t>
            </m:r>
          </m:num>
          <m:den>
            <m:rad>
              <m:radPr>
                <m:ctrlPr>
                  <w:rPr>
                    <w:rFonts w:ascii="Cambria Math" w:eastAsiaTheme="minorEastAsia" w:hAnsi="Cambria Math"/>
                    <w:i/>
                    <w:sz w:val="24"/>
                    <w:lang w:val="en-GB"/>
                  </w:rPr>
                </m:ctrlPr>
              </m:radPr>
              <m:deg>
                <m:r>
                  <w:rPr>
                    <w:rFonts w:ascii="Cambria Math" w:eastAsiaTheme="minorEastAsia" w:hAnsi="Cambria Math"/>
                    <w:sz w:val="24"/>
                    <w:lang w:val="en-GB"/>
                  </w:rPr>
                  <m:t>4</m:t>
                </m:r>
              </m:deg>
              <m:e>
                <m:r>
                  <w:rPr>
                    <w:rFonts w:ascii="Cambria Math" w:eastAsiaTheme="minorEastAsia" w:hAnsi="Cambria Math"/>
                    <w:sz w:val="24"/>
                    <w:lang w:val="en-GB"/>
                  </w:rPr>
                  <m:t>Re</m:t>
                </m:r>
              </m:e>
            </m:rad>
          </m:den>
        </m:f>
      </m:oMath>
      <w:r w:rsidRPr="00270C03">
        <w:rPr>
          <w:rFonts w:eastAsiaTheme="minorEastAsia"/>
          <w:sz w:val="24"/>
          <w:lang w:val="en-GB"/>
        </w:rPr>
        <w:t xml:space="preserve"> (Blasius fromula) </w:t>
      </w:r>
    </w:p>
    <w:p w:rsidR="00467511" w:rsidRPr="00270C03" w:rsidRDefault="00467511" w:rsidP="00467511">
      <w:pPr>
        <w:rPr>
          <w:rFonts w:eastAsiaTheme="minorEastAsia"/>
          <w:sz w:val="24"/>
          <w:lang w:val="en-GB"/>
        </w:rPr>
      </w:pPr>
      <w:r w:rsidRPr="00270C03">
        <w:rPr>
          <w:rFonts w:eastAsiaTheme="minorEastAsia"/>
          <w:sz w:val="24"/>
          <w:lang w:val="en-GB"/>
        </w:rPr>
        <w:tab/>
      </w:r>
      <w:r w:rsidRPr="00270C03">
        <w:rPr>
          <w:rFonts w:eastAsiaTheme="minorEastAsia"/>
          <w:sz w:val="24"/>
          <w:lang w:val="en-GB"/>
        </w:rPr>
        <w:tab/>
        <w:t xml:space="preserve">-Turbulent flow in a rough pipe: </w:t>
      </w:r>
      <m:oMath>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ad>
              <m:radPr>
                <m:degHide m:val="1"/>
                <m:ctrlPr>
                  <w:rPr>
                    <w:rFonts w:ascii="Cambria Math" w:eastAsiaTheme="minorEastAsia" w:hAnsi="Cambria Math"/>
                    <w:i/>
                    <w:sz w:val="24"/>
                    <w:lang w:val="en-GB"/>
                  </w:rPr>
                </m:ctrlPr>
              </m:radPr>
              <m:deg/>
              <m:e>
                <m:r>
                  <w:rPr>
                    <w:rFonts w:ascii="Cambria Math" w:eastAsiaTheme="minorEastAsia" w:hAnsi="Cambria Math"/>
                    <w:sz w:val="24"/>
                    <w:lang w:val="en-GB"/>
                  </w:rPr>
                  <m:t>ξ</m:t>
                </m:r>
              </m:e>
            </m:rad>
          </m:den>
        </m:f>
        <m:r>
          <w:rPr>
            <w:rFonts w:ascii="Cambria Math" w:eastAsiaTheme="minorEastAsia" w:hAnsi="Cambria Math"/>
            <w:sz w:val="24"/>
            <w:lang w:val="en-GB"/>
          </w:rPr>
          <m:t>=-2log10</m:t>
        </m:r>
        <m:d>
          <m:dPr>
            <m:begChr m:val="["/>
            <m:endChr m:val="]"/>
            <m:ctrlPr>
              <w:rPr>
                <w:rFonts w:ascii="Cambria Math" w:eastAsiaTheme="minorEastAsia" w:hAnsi="Cambria Math"/>
                <w:i/>
                <w:sz w:val="24"/>
                <w:lang w:val="en-GB"/>
              </w:rPr>
            </m:ctrlPr>
          </m:dPr>
          <m:e>
            <m:f>
              <m:fPr>
                <m:ctrlPr>
                  <w:rPr>
                    <w:rFonts w:ascii="Cambria Math" w:eastAsiaTheme="minorEastAsia" w:hAnsi="Cambria Math"/>
                    <w:i/>
                    <w:sz w:val="24"/>
                    <w:lang w:val="en-GB"/>
                  </w:rPr>
                </m:ctrlPr>
              </m:fPr>
              <m:num>
                <m:r>
                  <w:rPr>
                    <w:rFonts w:ascii="Cambria Math" w:eastAsiaTheme="minorEastAsia" w:hAnsi="Cambria Math"/>
                    <w:sz w:val="24"/>
                    <w:lang w:val="en-GB"/>
                  </w:rPr>
                  <m:t>ε</m:t>
                </m:r>
              </m:num>
              <m:den>
                <m:r>
                  <w:rPr>
                    <w:rFonts w:ascii="Cambria Math" w:eastAsiaTheme="minorEastAsia" w:hAnsi="Cambria Math"/>
                    <w:sz w:val="24"/>
                    <w:lang w:val="en-GB"/>
                  </w:rPr>
                  <m:t>3.71D</m:t>
                </m:r>
              </m:den>
            </m:f>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2.51</m:t>
                </m:r>
              </m:num>
              <m:den>
                <m:r>
                  <w:rPr>
                    <w:rFonts w:ascii="Cambria Math" w:eastAsiaTheme="minorEastAsia" w:hAnsi="Cambria Math"/>
                    <w:sz w:val="24"/>
                    <w:lang w:val="en-GB"/>
                  </w:rPr>
                  <m:t>Re</m:t>
                </m:r>
                <m:rad>
                  <m:radPr>
                    <m:degHide m:val="1"/>
                    <m:ctrlPr>
                      <w:rPr>
                        <w:rFonts w:ascii="Cambria Math" w:eastAsiaTheme="minorEastAsia" w:hAnsi="Cambria Math"/>
                        <w:i/>
                        <w:sz w:val="24"/>
                        <w:lang w:val="en-GB"/>
                      </w:rPr>
                    </m:ctrlPr>
                  </m:radPr>
                  <m:deg/>
                  <m:e>
                    <m:r>
                      <w:rPr>
                        <w:rFonts w:ascii="Cambria Math" w:eastAsiaTheme="minorEastAsia" w:hAnsi="Cambria Math"/>
                        <w:sz w:val="24"/>
                        <w:lang w:val="en-GB"/>
                      </w:rPr>
                      <m:t>ξ</m:t>
                    </m:r>
                  </m:e>
                </m:rad>
              </m:den>
            </m:f>
          </m:e>
        </m:d>
      </m:oMath>
      <w:r w:rsidRPr="00270C03">
        <w:rPr>
          <w:rFonts w:eastAsiaTheme="minorEastAsia"/>
          <w:sz w:val="24"/>
          <w:lang w:val="en-GB"/>
        </w:rPr>
        <w:t xml:space="preserve"> (Colebrook formula)</w:t>
      </w:r>
    </w:p>
    <w:p w:rsidR="00467511" w:rsidRDefault="00467511" w:rsidP="00467511">
      <w:pPr>
        <w:rPr>
          <w:rFonts w:eastAsiaTheme="minorEastAsia"/>
          <w:sz w:val="24"/>
          <w:lang w:val="en-GB"/>
        </w:rPr>
      </w:pPr>
      <w:r>
        <w:rPr>
          <w:rFonts w:eastAsiaTheme="minorEastAsia"/>
          <w:sz w:val="24"/>
          <w:lang w:val="en-GB"/>
        </w:rPr>
        <w:t>For s</w:t>
      </w:r>
      <w:r w:rsidRPr="00467511">
        <w:rPr>
          <w:rFonts w:eastAsiaTheme="minorEastAsia"/>
          <w:sz w:val="24"/>
          <w:lang w:val="en-GB"/>
        </w:rPr>
        <w:t xml:space="preserve">ingular head losses (minor losses): </w:t>
      </w:r>
      <m:oMath>
        <m:r>
          <w:rPr>
            <w:rFonts w:ascii="Cambria Math" w:eastAsiaTheme="minorEastAsia" w:hAnsi="Cambria Math"/>
            <w:sz w:val="24"/>
            <w:lang w:val="en-GB"/>
          </w:rPr>
          <m:t>∆Ps=K*</m:t>
        </m:r>
        <m:f>
          <m:fPr>
            <m:ctrlPr>
              <w:rPr>
                <w:rFonts w:ascii="Cambria Math" w:eastAsiaTheme="minorEastAsia" w:hAnsi="Cambria Math"/>
                <w:i/>
                <w:sz w:val="24"/>
                <w:lang w:val="en-GB"/>
              </w:rPr>
            </m:ctrlPr>
          </m:fPr>
          <m:num>
            <m:r>
              <w:rPr>
                <w:rFonts w:ascii="Cambria Math" w:eastAsiaTheme="minorEastAsia" w:hAnsi="Cambria Math"/>
                <w:sz w:val="24"/>
                <w:lang w:val="en-GB"/>
              </w:rPr>
              <m:t>L</m:t>
            </m:r>
          </m:num>
          <m:den>
            <m:r>
              <w:rPr>
                <w:rFonts w:ascii="Cambria Math" w:eastAsiaTheme="minorEastAsia" w:hAnsi="Cambria Math"/>
                <w:sz w:val="24"/>
                <w:lang w:val="en-GB"/>
              </w:rPr>
              <m:t>D</m:t>
            </m:r>
          </m:den>
        </m:f>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2</m:t>
            </m:r>
          </m:den>
        </m:f>
        <m:r>
          <w:rPr>
            <w:rFonts w:ascii="Cambria Math" w:eastAsiaTheme="minorEastAsia" w:hAnsi="Cambria Math"/>
            <w:sz w:val="24"/>
            <w:lang w:val="en-GB"/>
          </w:rPr>
          <m:t>ρUm²</m:t>
        </m:r>
      </m:oMath>
      <w:r w:rsidRPr="00467511">
        <w:rPr>
          <w:rFonts w:eastAsiaTheme="minorEastAsia"/>
          <w:sz w:val="24"/>
          <w:lang w:val="en-GB"/>
        </w:rPr>
        <w:tab/>
        <w:t>K singular head losse</w:t>
      </w:r>
      <w:r w:rsidR="00B507C5">
        <w:rPr>
          <w:rFonts w:eastAsiaTheme="minorEastAsia"/>
          <w:sz w:val="24"/>
          <w:lang w:val="en-GB"/>
        </w:rPr>
        <w:t>s</w:t>
      </w:r>
      <w:r w:rsidRPr="00467511">
        <w:rPr>
          <w:rFonts w:eastAsiaTheme="minorEastAsia"/>
          <w:sz w:val="24"/>
          <w:lang w:val="en-GB"/>
        </w:rPr>
        <w:t xml:space="preserve"> coefficient</w:t>
      </w:r>
      <w:r>
        <w:rPr>
          <w:rFonts w:eastAsiaTheme="minorEastAsia"/>
          <w:sz w:val="24"/>
          <w:lang w:val="en-GB"/>
        </w:rPr>
        <w:t>.</w:t>
      </w:r>
    </w:p>
    <w:p w:rsidR="00922679" w:rsidRDefault="00922679" w:rsidP="00467511">
      <w:pPr>
        <w:rPr>
          <w:rFonts w:eastAsiaTheme="minorEastAsia"/>
          <w:sz w:val="24"/>
          <w:lang w:val="en-GB"/>
        </w:rPr>
      </w:pPr>
      <w:r>
        <w:rPr>
          <w:rFonts w:eastAsiaTheme="minorEastAsia"/>
          <w:sz w:val="24"/>
          <w:lang w:val="en-GB"/>
        </w:rPr>
        <w:t>For the orifice plate, the formulas can be used:</w:t>
      </w:r>
    </w:p>
    <w:p w:rsidR="00922679" w:rsidRDefault="00922679" w:rsidP="00922679">
      <w:pPr>
        <w:rPr>
          <w:rFonts w:eastAsiaTheme="minorEastAsia"/>
          <w:sz w:val="24"/>
          <w:lang w:val="en-GB"/>
        </w:rPr>
      </w:pPr>
      <m:oMath>
        <m:r>
          <w:rPr>
            <w:rFonts w:ascii="Cambria Math" w:hAnsi="Cambria Math"/>
            <w:sz w:val="24"/>
            <w:lang w:val="en-GB"/>
          </w:rPr>
          <m:t xml:space="preserve">Pa-Pb= </m:t>
        </m:r>
        <m:f>
          <m:fPr>
            <m:ctrlPr>
              <w:rPr>
                <w:rFonts w:ascii="Cambria Math" w:hAnsi="Cambria Math"/>
                <w:i/>
                <w:sz w:val="24"/>
                <w:lang w:val="en-GB"/>
              </w:rPr>
            </m:ctrlPr>
          </m:fPr>
          <m:num>
            <m:r>
              <w:rPr>
                <w:rFonts w:ascii="Cambria Math" w:hAnsi="Cambria Math"/>
                <w:sz w:val="24"/>
                <w:lang w:val="en-GB"/>
              </w:rPr>
              <m:t>1</m:t>
            </m:r>
          </m:num>
          <m:den>
            <m:r>
              <w:rPr>
                <w:rFonts w:ascii="Cambria Math" w:hAnsi="Cambria Math"/>
                <w:sz w:val="24"/>
                <w:lang w:val="en-GB"/>
              </w:rPr>
              <m:t>2</m:t>
            </m:r>
          </m:den>
        </m:f>
        <m:r>
          <w:rPr>
            <w:rFonts w:ascii="Cambria Math" w:hAnsi="Cambria Math"/>
            <w:sz w:val="24"/>
            <w:lang w:val="en-GB"/>
          </w:rPr>
          <m:t>ρ*</m:t>
        </m:r>
        <m:d>
          <m:dPr>
            <m:ctrlPr>
              <w:rPr>
                <w:rFonts w:ascii="Cambria Math" w:hAnsi="Cambria Math"/>
                <w:i/>
                <w:sz w:val="24"/>
                <w:lang w:val="en-GB"/>
              </w:rPr>
            </m:ctrlPr>
          </m:dPr>
          <m:e>
            <m:r>
              <w:rPr>
                <w:rFonts w:ascii="Cambria Math" w:hAnsi="Cambria Math"/>
                <w:sz w:val="24"/>
                <w:lang w:val="en-GB"/>
              </w:rPr>
              <m:t>U</m:t>
            </m:r>
            <m:sSup>
              <m:sSupPr>
                <m:ctrlPr>
                  <w:rPr>
                    <w:rFonts w:ascii="Cambria Math" w:hAnsi="Cambria Math"/>
                    <w:i/>
                    <w:sz w:val="24"/>
                    <w:lang w:val="en-GB"/>
                  </w:rPr>
                </m:ctrlPr>
              </m:sSupPr>
              <m:e>
                <m:r>
                  <w:rPr>
                    <w:rFonts w:ascii="Cambria Math" w:hAnsi="Cambria Math"/>
                    <w:sz w:val="24"/>
                    <w:lang w:val="en-GB"/>
                  </w:rPr>
                  <m:t>b</m:t>
                </m:r>
              </m:e>
              <m:sup>
                <m:r>
                  <w:rPr>
                    <w:rFonts w:ascii="Cambria Math" w:hAnsi="Cambria Math"/>
                    <w:sz w:val="24"/>
                    <w:lang w:val="en-GB"/>
                  </w:rPr>
                  <m:t>2</m:t>
                </m:r>
              </m:sup>
            </m:sSup>
            <m:r>
              <w:rPr>
                <w:rFonts w:ascii="Cambria Math" w:hAnsi="Cambria Math"/>
                <w:sz w:val="24"/>
                <w:lang w:val="en-GB"/>
              </w:rPr>
              <m:t>-U</m:t>
            </m:r>
            <m:sSup>
              <m:sSupPr>
                <m:ctrlPr>
                  <w:rPr>
                    <w:rFonts w:ascii="Cambria Math" w:hAnsi="Cambria Math"/>
                    <w:i/>
                    <w:sz w:val="24"/>
                    <w:lang w:val="en-GB"/>
                  </w:rPr>
                </m:ctrlPr>
              </m:sSupPr>
              <m:e>
                <m:r>
                  <w:rPr>
                    <w:rFonts w:ascii="Cambria Math" w:hAnsi="Cambria Math"/>
                    <w:sz w:val="24"/>
                    <w:lang w:val="en-GB"/>
                  </w:rPr>
                  <m:t>a</m:t>
                </m:r>
              </m:e>
              <m:sup>
                <m:r>
                  <w:rPr>
                    <w:rFonts w:ascii="Cambria Math" w:hAnsi="Cambria Math"/>
                    <w:sz w:val="24"/>
                    <w:lang w:val="en-GB"/>
                  </w:rPr>
                  <m:t>2</m:t>
                </m:r>
              </m:sup>
            </m:sSup>
          </m:e>
        </m:d>
      </m:oMath>
      <w:r w:rsidRPr="00270C03">
        <w:rPr>
          <w:rFonts w:eastAsiaTheme="minorEastAsia"/>
          <w:sz w:val="24"/>
          <w:lang w:val="en-GB"/>
        </w:rPr>
        <w:t xml:space="preserve"> </w:t>
      </w:r>
      <w:r w:rsidRPr="00270C03">
        <w:rPr>
          <w:rFonts w:eastAsiaTheme="minorEastAsia"/>
          <w:sz w:val="24"/>
          <w:lang w:val="en-GB"/>
        </w:rPr>
        <w:sym w:font="Wingdings" w:char="F0F3"/>
      </w:r>
      <m:oMath>
        <m:f>
          <m:fPr>
            <m:ctrlPr>
              <w:rPr>
                <w:rFonts w:ascii="Cambria Math" w:eastAsiaTheme="minorEastAsia" w:hAnsi="Cambria Math"/>
                <w:i/>
                <w:sz w:val="24"/>
                <w:lang w:val="en-GB"/>
              </w:rPr>
            </m:ctrlPr>
          </m:fPr>
          <m:num>
            <m:r>
              <w:rPr>
                <w:rFonts w:ascii="Cambria Math" w:eastAsiaTheme="minorEastAsia" w:hAnsi="Cambria Math"/>
                <w:sz w:val="24"/>
                <w:lang w:val="en-GB"/>
              </w:rPr>
              <m:t>2</m:t>
            </m:r>
          </m:num>
          <m:den>
            <m:r>
              <w:rPr>
                <w:rFonts w:ascii="Cambria Math" w:eastAsiaTheme="minorEastAsia" w:hAnsi="Cambria Math"/>
                <w:sz w:val="24"/>
                <w:lang w:val="en-GB"/>
              </w:rPr>
              <m:t>ρ</m:t>
            </m:r>
          </m:den>
        </m:f>
        <m:d>
          <m:dPr>
            <m:ctrlPr>
              <w:rPr>
                <w:rFonts w:ascii="Cambria Math" w:eastAsiaTheme="minorEastAsia" w:hAnsi="Cambria Math"/>
                <w:i/>
                <w:sz w:val="24"/>
                <w:lang w:val="en-GB"/>
              </w:rPr>
            </m:ctrlPr>
          </m:dPr>
          <m:e>
            <m:r>
              <w:rPr>
                <w:rFonts w:ascii="Cambria Math" w:eastAsiaTheme="minorEastAsia" w:hAnsi="Cambria Math"/>
                <w:sz w:val="24"/>
                <w:lang w:val="en-GB"/>
              </w:rPr>
              <m:t>Pa-Pb</m:t>
            </m:r>
          </m:e>
        </m:d>
        <m:r>
          <w:rPr>
            <w:rFonts w:ascii="Cambria Math" w:eastAsiaTheme="minorEastAsia" w:hAnsi="Cambria Math"/>
            <w:sz w:val="24"/>
            <w:lang w:val="en-GB"/>
          </w:rPr>
          <m:t>=Qv²(</m:t>
        </m:r>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Sb²</m:t>
            </m:r>
          </m:den>
        </m:f>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Sa²</m:t>
            </m:r>
          </m:den>
        </m:f>
      </m:oMath>
      <w:r w:rsidRPr="00971406">
        <w:rPr>
          <w:rFonts w:eastAsiaTheme="minorEastAsia"/>
          <w:sz w:val="24"/>
          <w:lang w:val="en-GB"/>
        </w:rPr>
        <w:t xml:space="preserve">) </w:t>
      </w:r>
      <w:r w:rsidRPr="00971406">
        <w:rPr>
          <w:rFonts w:eastAsiaTheme="minorEastAsia"/>
          <w:sz w:val="24"/>
          <w:lang w:val="en-GB"/>
        </w:rPr>
        <w:sym w:font="Wingdings" w:char="F0F3"/>
      </w:r>
      <m:oMath>
        <m:r>
          <w:rPr>
            <w:rFonts w:ascii="Cambria Math" w:eastAsiaTheme="minorEastAsia" w:hAnsi="Cambria Math"/>
            <w:sz w:val="24"/>
            <w:lang w:val="en-GB"/>
          </w:rPr>
          <m:t>Qv=</m:t>
        </m:r>
        <m:rad>
          <m:radPr>
            <m:degHide m:val="1"/>
            <m:ctrlPr>
              <w:rPr>
                <w:rFonts w:ascii="Cambria Math" w:eastAsiaTheme="minorEastAsia" w:hAnsi="Cambria Math"/>
                <w:i/>
                <w:sz w:val="24"/>
                <w:lang w:val="en-GB"/>
              </w:rPr>
            </m:ctrlPr>
          </m:radPr>
          <m:deg/>
          <m:e>
            <m:f>
              <m:fPr>
                <m:ctrlPr>
                  <w:rPr>
                    <w:rFonts w:ascii="Cambria Math" w:eastAsiaTheme="minorEastAsia" w:hAnsi="Cambria Math"/>
                    <w:i/>
                    <w:sz w:val="24"/>
                    <w:lang w:val="en-GB"/>
                  </w:rPr>
                </m:ctrlPr>
              </m:fPr>
              <m:num>
                <m:r>
                  <w:rPr>
                    <w:rFonts w:ascii="Cambria Math" w:eastAsiaTheme="minorEastAsia" w:hAnsi="Cambria Math"/>
                    <w:sz w:val="24"/>
                    <w:lang w:val="en-GB"/>
                  </w:rPr>
                  <m:t>2∆P</m:t>
                </m:r>
              </m:num>
              <m:den>
                <m:r>
                  <w:rPr>
                    <w:rFonts w:ascii="Cambria Math" w:eastAsiaTheme="minorEastAsia" w:hAnsi="Cambria Math"/>
                    <w:sz w:val="24"/>
                    <w:lang w:val="en-GB"/>
                  </w:rPr>
                  <m:t>ρ(</m:t>
                </m:r>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S</m:t>
                    </m:r>
                    <m:sSup>
                      <m:sSupPr>
                        <m:ctrlPr>
                          <w:rPr>
                            <w:rFonts w:ascii="Cambria Math" w:eastAsiaTheme="minorEastAsia" w:hAnsi="Cambria Math"/>
                            <w:i/>
                            <w:sz w:val="24"/>
                            <w:lang w:val="en-GB"/>
                          </w:rPr>
                        </m:ctrlPr>
                      </m:sSupPr>
                      <m:e>
                        <m:r>
                          <w:rPr>
                            <w:rFonts w:ascii="Cambria Math" w:eastAsiaTheme="minorEastAsia" w:hAnsi="Cambria Math"/>
                            <w:sz w:val="24"/>
                            <w:lang w:val="en-GB"/>
                          </w:rPr>
                          <m:t>b</m:t>
                        </m:r>
                      </m:e>
                      <m:sup>
                        <m:r>
                          <w:rPr>
                            <w:rFonts w:ascii="Cambria Math" w:eastAsiaTheme="minorEastAsia" w:hAnsi="Cambria Math"/>
                            <w:sz w:val="24"/>
                            <w:lang w:val="en-GB"/>
                          </w:rPr>
                          <m:t>2</m:t>
                        </m:r>
                      </m:sup>
                    </m:sSup>
                  </m:den>
                </m:f>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Sa²</m:t>
                    </m:r>
                  </m:den>
                </m:f>
                <m:r>
                  <m:rPr>
                    <m:sty m:val="p"/>
                  </m:rPr>
                  <w:rPr>
                    <w:rFonts w:ascii="Cambria Math" w:eastAsiaTheme="minorEastAsia" w:hAnsi="Cambria Math"/>
                    <w:sz w:val="24"/>
                    <w:lang w:val="en-GB"/>
                  </w:rPr>
                  <m:t>)</m:t>
                </m:r>
              </m:den>
            </m:f>
          </m:e>
        </m:rad>
        <m:r>
          <w:rPr>
            <w:rFonts w:ascii="Cambria Math" w:eastAsiaTheme="minorEastAsia" w:hAnsi="Cambria Math"/>
            <w:sz w:val="24"/>
            <w:lang w:val="en-GB"/>
          </w:rPr>
          <m:t>=Sb</m:t>
        </m:r>
        <m:rad>
          <m:radPr>
            <m:degHide m:val="1"/>
            <m:ctrlPr>
              <w:rPr>
                <w:rFonts w:ascii="Cambria Math" w:eastAsiaTheme="minorEastAsia" w:hAnsi="Cambria Math"/>
                <w:i/>
                <w:sz w:val="24"/>
                <w:lang w:val="en-GB"/>
              </w:rPr>
            </m:ctrlPr>
          </m:radPr>
          <m:deg/>
          <m:e>
            <m:f>
              <m:fPr>
                <m:ctrlPr>
                  <w:rPr>
                    <w:rFonts w:ascii="Cambria Math" w:eastAsiaTheme="minorEastAsia" w:hAnsi="Cambria Math"/>
                    <w:i/>
                    <w:sz w:val="24"/>
                    <w:lang w:val="en-GB"/>
                  </w:rPr>
                </m:ctrlPr>
              </m:fPr>
              <m:num>
                <m:r>
                  <w:rPr>
                    <w:rFonts w:ascii="Cambria Math" w:eastAsiaTheme="minorEastAsia" w:hAnsi="Cambria Math"/>
                    <w:sz w:val="24"/>
                    <w:lang w:val="en-GB"/>
                  </w:rPr>
                  <m:t>2∆p</m:t>
                </m:r>
              </m:num>
              <m:den>
                <m:r>
                  <w:rPr>
                    <w:rFonts w:ascii="Cambria Math" w:eastAsiaTheme="minorEastAsia" w:hAnsi="Cambria Math"/>
                    <w:sz w:val="24"/>
                    <w:lang w:val="en-GB"/>
                  </w:rPr>
                  <m:t>ρ(1-</m:t>
                </m:r>
                <m:sSup>
                  <m:sSupPr>
                    <m:ctrlPr>
                      <w:rPr>
                        <w:rFonts w:ascii="Cambria Math" w:eastAsiaTheme="minorEastAsia" w:hAnsi="Cambria Math"/>
                        <w:i/>
                        <w:sz w:val="24"/>
                        <w:lang w:val="en-GB"/>
                      </w:rPr>
                    </m:ctrlPr>
                  </m:sSupPr>
                  <m:e>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d</m:t>
                        </m:r>
                      </m:num>
                      <m:den>
                        <m:r>
                          <w:rPr>
                            <w:rFonts w:ascii="Cambria Math" w:eastAsiaTheme="minorEastAsia" w:hAnsi="Cambria Math"/>
                            <w:sz w:val="24"/>
                            <w:lang w:val="en-GB"/>
                          </w:rPr>
                          <m:t>D</m:t>
                        </m:r>
                      </m:den>
                    </m:f>
                    <m:r>
                      <w:rPr>
                        <w:rFonts w:ascii="Cambria Math" w:eastAsiaTheme="minorEastAsia" w:hAnsi="Cambria Math"/>
                        <w:sz w:val="24"/>
                        <w:lang w:val="en-GB"/>
                      </w:rPr>
                      <m:t>)</m:t>
                    </m:r>
                  </m:e>
                  <m:sup>
                    <m:r>
                      <w:rPr>
                        <w:rFonts w:ascii="Cambria Math" w:eastAsiaTheme="minorEastAsia" w:hAnsi="Cambria Math"/>
                        <w:sz w:val="24"/>
                        <w:lang w:val="en-GB"/>
                      </w:rPr>
                      <m:t>4</m:t>
                    </m:r>
                  </m:sup>
                </m:sSup>
              </m:den>
            </m:f>
          </m:e>
        </m:rad>
        <m:r>
          <w:rPr>
            <w:rFonts w:ascii="Cambria Math" w:eastAsiaTheme="minorEastAsia" w:hAnsi="Cambria Math"/>
            <w:sz w:val="24"/>
            <w:lang w:val="en-GB"/>
          </w:rPr>
          <m:t>=CdSb</m:t>
        </m:r>
        <m:rad>
          <m:radPr>
            <m:degHide m:val="1"/>
            <m:ctrlPr>
              <w:rPr>
                <w:rFonts w:ascii="Cambria Math" w:eastAsiaTheme="minorEastAsia" w:hAnsi="Cambria Math"/>
                <w:i/>
                <w:sz w:val="24"/>
                <w:lang w:val="en-GB"/>
              </w:rPr>
            </m:ctrlPr>
          </m:radPr>
          <m:deg/>
          <m:e>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1-</m:t>
                </m:r>
                <m:sSup>
                  <m:sSupPr>
                    <m:ctrlPr>
                      <w:rPr>
                        <w:rFonts w:ascii="Cambria Math" w:eastAsiaTheme="minorEastAsia" w:hAnsi="Cambria Math"/>
                        <w:i/>
                        <w:sz w:val="24"/>
                        <w:lang w:val="en-GB"/>
                      </w:rPr>
                    </m:ctrlPr>
                  </m:sSupPr>
                  <m:e>
                    <m:r>
                      <w:rPr>
                        <w:rFonts w:ascii="Cambria Math" w:eastAsiaTheme="minorEastAsia" w:hAnsi="Cambria Math"/>
                        <w:sz w:val="24"/>
                        <w:lang w:val="en-GB"/>
                      </w:rPr>
                      <m:t>β</m:t>
                    </m:r>
                  </m:e>
                  <m:sup>
                    <m:r>
                      <w:rPr>
                        <w:rFonts w:ascii="Cambria Math" w:eastAsiaTheme="minorEastAsia" w:hAnsi="Cambria Math"/>
                        <w:sz w:val="24"/>
                        <w:lang w:val="en-GB"/>
                      </w:rPr>
                      <m:t>4</m:t>
                    </m:r>
                  </m:sup>
                </m:sSup>
              </m:den>
            </m:f>
          </m:e>
        </m:rad>
        <m:r>
          <w:rPr>
            <w:rFonts w:ascii="Cambria Math" w:eastAsiaTheme="minorEastAsia" w:hAnsi="Cambria Math"/>
            <w:sz w:val="24"/>
            <w:lang w:val="en-GB"/>
          </w:rPr>
          <m:t>*</m:t>
        </m:r>
        <m:rad>
          <m:radPr>
            <m:degHide m:val="1"/>
            <m:ctrlPr>
              <w:rPr>
                <w:rFonts w:ascii="Cambria Math" w:eastAsiaTheme="minorEastAsia" w:hAnsi="Cambria Math"/>
                <w:i/>
                <w:sz w:val="24"/>
                <w:lang w:val="en-GB"/>
              </w:rPr>
            </m:ctrlPr>
          </m:radPr>
          <m:deg/>
          <m:e>
            <m:f>
              <m:fPr>
                <m:ctrlPr>
                  <w:rPr>
                    <w:rFonts w:ascii="Cambria Math" w:eastAsiaTheme="minorEastAsia" w:hAnsi="Cambria Math"/>
                    <w:i/>
                    <w:sz w:val="24"/>
                    <w:lang w:val="en-GB"/>
                  </w:rPr>
                </m:ctrlPr>
              </m:fPr>
              <m:num>
                <m:r>
                  <w:rPr>
                    <w:rFonts w:ascii="Cambria Math" w:eastAsiaTheme="minorEastAsia" w:hAnsi="Cambria Math"/>
                    <w:sz w:val="24"/>
                    <w:lang w:val="en-GB"/>
                  </w:rPr>
                  <m:t>2∆p</m:t>
                </m:r>
              </m:num>
              <m:den>
                <m:r>
                  <w:rPr>
                    <w:rFonts w:ascii="Cambria Math" w:eastAsiaTheme="minorEastAsia" w:hAnsi="Cambria Math"/>
                    <w:sz w:val="24"/>
                    <w:lang w:val="en-GB"/>
                  </w:rPr>
                  <m:t>ρ</m:t>
                </m:r>
              </m:den>
            </m:f>
          </m:e>
        </m:rad>
      </m:oMath>
      <w:r w:rsidRPr="00971406">
        <w:rPr>
          <w:rFonts w:eastAsiaTheme="minorEastAsia"/>
          <w:sz w:val="24"/>
          <w:lang w:val="en-GB"/>
        </w:rPr>
        <w:t xml:space="preserve"> </w:t>
      </w:r>
      <w:r>
        <w:rPr>
          <w:rFonts w:eastAsiaTheme="minorEastAsia"/>
          <w:sz w:val="24"/>
          <w:lang w:val="en-GB"/>
        </w:rPr>
        <w:t xml:space="preserve">  introducing the Cd coefficient (because it is not a perfectly laminar flow) and the </w:t>
      </w:r>
      <w:r>
        <w:rPr>
          <w:rFonts w:eastAsiaTheme="minorEastAsia" w:cstheme="minorHAnsi"/>
          <w:sz w:val="24"/>
          <w:lang w:val="en-GB"/>
        </w:rPr>
        <w:t>β</w:t>
      </w:r>
      <w:r>
        <w:rPr>
          <w:rFonts w:eastAsiaTheme="minorEastAsia"/>
          <w:sz w:val="24"/>
          <w:lang w:val="en-GB"/>
        </w:rPr>
        <w:t>=d/D, d diameter of the orifice (m), D diameter of the pipe (m)</w:t>
      </w:r>
    </w:p>
    <w:p w:rsidR="00922679" w:rsidRDefault="00922679" w:rsidP="00922679">
      <w:pPr>
        <w:rPr>
          <w:rFonts w:eastAsiaTheme="minorEastAsia"/>
          <w:sz w:val="24"/>
          <w:lang w:val="en-GB"/>
        </w:rPr>
      </w:pPr>
      <m:oMath>
        <m:r>
          <w:rPr>
            <w:rFonts w:ascii="Cambria Math" w:eastAsiaTheme="minorEastAsia" w:hAnsi="Cambria Math"/>
            <w:sz w:val="24"/>
            <w:lang w:val="en-GB"/>
          </w:rPr>
          <m:t>Qv=CSb0</m:t>
        </m:r>
        <m:rad>
          <m:radPr>
            <m:degHide m:val="1"/>
            <m:ctrlPr>
              <w:rPr>
                <w:rFonts w:ascii="Cambria Math" w:eastAsiaTheme="minorEastAsia" w:hAnsi="Cambria Math"/>
                <w:i/>
                <w:sz w:val="24"/>
                <w:lang w:val="en-GB"/>
              </w:rPr>
            </m:ctrlPr>
          </m:radPr>
          <m:deg/>
          <m:e>
            <m:f>
              <m:fPr>
                <m:ctrlPr>
                  <w:rPr>
                    <w:rFonts w:ascii="Cambria Math" w:eastAsiaTheme="minorEastAsia" w:hAnsi="Cambria Math"/>
                    <w:i/>
                    <w:sz w:val="24"/>
                    <w:lang w:val="en-GB"/>
                  </w:rPr>
                </m:ctrlPr>
              </m:fPr>
              <m:num>
                <m:r>
                  <w:rPr>
                    <w:rFonts w:ascii="Cambria Math" w:eastAsiaTheme="minorEastAsia" w:hAnsi="Cambria Math"/>
                    <w:sz w:val="24"/>
                    <w:lang w:val="en-GB"/>
                  </w:rPr>
                  <m:t>2∆p</m:t>
                </m:r>
              </m:num>
              <m:den>
                <m:r>
                  <w:rPr>
                    <w:rFonts w:ascii="Cambria Math" w:eastAsiaTheme="minorEastAsia" w:hAnsi="Cambria Math"/>
                    <w:sz w:val="24"/>
                    <w:lang w:val="en-GB"/>
                  </w:rPr>
                  <m:t>ρ</m:t>
                </m:r>
              </m:den>
            </m:f>
          </m:e>
        </m:rad>
      </m:oMath>
      <w:r w:rsidRPr="00B507C5">
        <w:rPr>
          <w:rFonts w:eastAsiaTheme="minorEastAsia"/>
          <w:sz w:val="24"/>
          <w:lang w:val="en-GB"/>
        </w:rPr>
        <w:t xml:space="preserve"> </w:t>
      </w:r>
      <w:r w:rsidRPr="007D4EE9">
        <w:rPr>
          <w:rFonts w:eastAsiaTheme="minorEastAsia"/>
          <w:color w:val="FF0000"/>
          <w:sz w:val="24"/>
          <w:lang w:val="en-GB"/>
        </w:rPr>
        <w:t xml:space="preserve"> </w:t>
      </w:r>
      <w:r>
        <w:rPr>
          <w:rFonts w:eastAsiaTheme="minorEastAsia"/>
          <w:sz w:val="24"/>
          <w:lang w:val="en-GB"/>
        </w:rPr>
        <w:t>Introducing C=</w:t>
      </w:r>
      <m:oMath>
        <m:r>
          <w:rPr>
            <w:rFonts w:ascii="Cambria Math" w:eastAsiaTheme="minorEastAsia" w:hAnsi="Cambria Math"/>
            <w:sz w:val="24"/>
            <w:lang w:val="en-GB"/>
          </w:rPr>
          <m:t xml:space="preserve"> Cd</m:t>
        </m:r>
        <m:rad>
          <m:radPr>
            <m:degHide m:val="1"/>
            <m:ctrlPr>
              <w:rPr>
                <w:rFonts w:ascii="Cambria Math" w:eastAsiaTheme="minorEastAsia" w:hAnsi="Cambria Math"/>
                <w:i/>
                <w:sz w:val="24"/>
                <w:lang w:val="en-GB"/>
              </w:rPr>
            </m:ctrlPr>
          </m:radPr>
          <m:deg/>
          <m:e>
            <m:f>
              <m:fPr>
                <m:ctrlPr>
                  <w:rPr>
                    <w:rFonts w:ascii="Cambria Math" w:eastAsiaTheme="minorEastAsia" w:hAnsi="Cambria Math"/>
                    <w:i/>
                    <w:sz w:val="24"/>
                    <w:lang w:val="en-GB"/>
                  </w:rPr>
                </m:ctrlPr>
              </m:fPr>
              <m:num>
                <m:r>
                  <w:rPr>
                    <w:rFonts w:ascii="Cambria Math" w:eastAsiaTheme="minorEastAsia" w:hAnsi="Cambria Math"/>
                    <w:sz w:val="24"/>
                    <w:lang w:val="en-GB"/>
                  </w:rPr>
                  <m:t>1</m:t>
                </m:r>
              </m:num>
              <m:den>
                <m:r>
                  <w:rPr>
                    <w:rFonts w:ascii="Cambria Math" w:eastAsiaTheme="minorEastAsia" w:hAnsi="Cambria Math"/>
                    <w:sz w:val="24"/>
                    <w:lang w:val="en-GB"/>
                  </w:rPr>
                  <m:t>1-</m:t>
                </m:r>
                <m:sSup>
                  <m:sSupPr>
                    <m:ctrlPr>
                      <w:rPr>
                        <w:rFonts w:ascii="Cambria Math" w:eastAsiaTheme="minorEastAsia" w:hAnsi="Cambria Math"/>
                        <w:i/>
                        <w:sz w:val="24"/>
                        <w:lang w:val="en-GB"/>
                      </w:rPr>
                    </m:ctrlPr>
                  </m:sSupPr>
                  <m:e>
                    <m:r>
                      <w:rPr>
                        <w:rFonts w:ascii="Cambria Math" w:eastAsiaTheme="minorEastAsia" w:hAnsi="Cambria Math"/>
                        <w:sz w:val="24"/>
                        <w:lang w:val="en-GB"/>
                      </w:rPr>
                      <m:t>β</m:t>
                    </m:r>
                  </m:e>
                  <m:sup>
                    <m:r>
                      <w:rPr>
                        <w:rFonts w:ascii="Cambria Math" w:eastAsiaTheme="minorEastAsia" w:hAnsi="Cambria Math"/>
                        <w:sz w:val="24"/>
                        <w:lang w:val="en-GB"/>
                      </w:rPr>
                      <m:t>4</m:t>
                    </m:r>
                  </m:sup>
                </m:sSup>
              </m:den>
            </m:f>
          </m:e>
        </m:rad>
      </m:oMath>
      <w:r>
        <w:rPr>
          <w:rFonts w:eastAsiaTheme="minorEastAsia"/>
          <w:sz w:val="24"/>
          <w:lang w:val="en-GB"/>
        </w:rPr>
        <w:t xml:space="preserve"> </w:t>
      </w:r>
      <w:r>
        <w:rPr>
          <w:rFonts w:eastAsiaTheme="minorEastAsia"/>
          <w:sz w:val="24"/>
          <w:lang w:val="en-GB"/>
        </w:rPr>
        <w:tab/>
      </w:r>
      <w:r>
        <w:rPr>
          <w:rFonts w:eastAsiaTheme="minorEastAsia"/>
          <w:sz w:val="24"/>
          <w:lang w:val="en-GB"/>
        </w:rPr>
        <w:tab/>
        <w:t>Sb0 area of the orifice</w:t>
      </w:r>
    </w:p>
    <w:p w:rsidR="00922679" w:rsidRDefault="00922679" w:rsidP="00922679">
      <w:pPr>
        <w:rPr>
          <w:rFonts w:eastAsiaTheme="minorEastAsia"/>
          <w:sz w:val="24"/>
          <w:lang w:val="en-GB"/>
        </w:rPr>
      </w:pPr>
      <w:r>
        <w:rPr>
          <w:rFonts w:eastAsiaTheme="minorEastAsia"/>
          <w:noProof/>
          <w:sz w:val="24"/>
          <w:lang w:eastAsia="fr-FR"/>
        </w:rPr>
        <w:drawing>
          <wp:anchor distT="0" distB="0" distL="114300" distR="114300" simplePos="0" relativeHeight="251659264" behindDoc="1" locked="0" layoutInCell="1" allowOverlap="1" wp14:anchorId="16BAF659" wp14:editId="1D89815C">
            <wp:simplePos x="0" y="0"/>
            <wp:positionH relativeFrom="margin">
              <wp:align>center</wp:align>
            </wp:positionH>
            <wp:positionV relativeFrom="paragraph">
              <wp:posOffset>273050</wp:posOffset>
            </wp:positionV>
            <wp:extent cx="7216140" cy="2247900"/>
            <wp:effectExtent l="0" t="0" r="3810" b="0"/>
            <wp:wrapTight wrapText="bothSides">
              <wp:wrapPolygon edited="0">
                <wp:start x="0" y="0"/>
                <wp:lineTo x="0" y="21417"/>
                <wp:lineTo x="21554" y="21417"/>
                <wp:lineTo x="2155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7216140" cy="22479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lang w:val="en-GB"/>
        </w:rPr>
        <w:t xml:space="preserve">Coefficient of discharge can be calculated with the </w:t>
      </w:r>
      <w:r w:rsidRPr="007D4EE9">
        <w:rPr>
          <w:rFonts w:eastAsiaTheme="minorEastAsia"/>
          <w:sz w:val="24"/>
          <w:lang w:val="en-GB"/>
        </w:rPr>
        <w:t>Reader-Harris/Gallagher equation</w:t>
      </w:r>
      <w:r>
        <w:rPr>
          <w:rFonts w:eastAsiaTheme="minorEastAsia"/>
          <w:sz w:val="24"/>
          <w:lang w:val="en-GB"/>
        </w:rPr>
        <w:t xml:space="preserve">: </w:t>
      </w:r>
    </w:p>
    <w:p w:rsidR="00922679" w:rsidRDefault="00922679" w:rsidP="00467511">
      <w:pPr>
        <w:rPr>
          <w:rFonts w:eastAsiaTheme="minorEastAsia"/>
          <w:sz w:val="24"/>
          <w:lang w:val="en-GB"/>
        </w:rPr>
      </w:pPr>
    </w:p>
    <w:p w:rsidR="00467511" w:rsidRDefault="00467511" w:rsidP="00467511">
      <w:pPr>
        <w:rPr>
          <w:rFonts w:eastAsiaTheme="minorEastAsia"/>
          <w:sz w:val="24"/>
          <w:lang w:val="en-GB"/>
        </w:rPr>
      </w:pPr>
    </w:p>
    <w:p w:rsidR="00467511" w:rsidRDefault="00467511" w:rsidP="00467511">
      <w:pPr>
        <w:pStyle w:val="Titre1"/>
        <w:rPr>
          <w:lang w:val="en-GB"/>
        </w:rPr>
      </w:pPr>
      <w:r>
        <w:rPr>
          <w:rFonts w:eastAsiaTheme="minorEastAsia"/>
          <w:lang w:val="en-GB"/>
        </w:rPr>
        <w:t>Experiments</w:t>
      </w:r>
      <w:r>
        <w:rPr>
          <w:lang w:val="en-GB"/>
        </w:rPr>
        <w:t xml:space="preserve"> </w:t>
      </w:r>
    </w:p>
    <w:p w:rsidR="00CF6C5B" w:rsidRPr="00CF6C5B" w:rsidRDefault="00CF6C5B" w:rsidP="00CF6C5B">
      <w:pPr>
        <w:rPr>
          <w:lang w:val="en-GB"/>
        </w:rPr>
      </w:pPr>
      <w:r w:rsidRPr="00CF6C5B">
        <w:rPr>
          <w:lang w:val="en-GB"/>
        </w:rPr>
        <w:t>a)</w:t>
      </w:r>
      <w:r w:rsidRPr="00CF6C5B">
        <w:rPr>
          <w:lang w:val="en-GB"/>
        </w:rPr>
        <w:tab/>
        <w:t>Purge the pipes lik</w:t>
      </w:r>
      <w:r>
        <w:rPr>
          <w:lang w:val="en-GB"/>
        </w:rPr>
        <w:t>ing the bench to the manometers;</w:t>
      </w:r>
    </w:p>
    <w:p w:rsidR="00CF6C5B" w:rsidRPr="00CF6C5B" w:rsidRDefault="00CF6C5B" w:rsidP="00CF6C5B">
      <w:pPr>
        <w:rPr>
          <w:lang w:val="en-GB"/>
        </w:rPr>
      </w:pPr>
      <w:r w:rsidRPr="00CF6C5B">
        <w:rPr>
          <w:lang w:val="en-GB"/>
        </w:rPr>
        <w:t>b)</w:t>
      </w:r>
      <w:r w:rsidRPr="00CF6C5B">
        <w:rPr>
          <w:lang w:val="en-GB"/>
        </w:rPr>
        <w:tab/>
        <w:t>Check if the exit valve is open</w:t>
      </w:r>
      <w:r>
        <w:rPr>
          <w:lang w:val="en-GB"/>
        </w:rPr>
        <w:t>;</w:t>
      </w:r>
    </w:p>
    <w:p w:rsidR="00CF6C5B" w:rsidRPr="00CF6C5B" w:rsidRDefault="00CF6C5B" w:rsidP="00CF6C5B">
      <w:pPr>
        <w:rPr>
          <w:lang w:val="en-GB"/>
        </w:rPr>
      </w:pPr>
      <w:r w:rsidRPr="00CF6C5B">
        <w:rPr>
          <w:lang w:val="en-GB"/>
        </w:rPr>
        <w:t>c)</w:t>
      </w:r>
      <w:r w:rsidRPr="00CF6C5B">
        <w:rPr>
          <w:lang w:val="en-GB"/>
        </w:rPr>
        <w:tab/>
        <w:t>Open the flow control valve</w:t>
      </w:r>
      <w:r>
        <w:rPr>
          <w:lang w:val="en-GB"/>
        </w:rPr>
        <w:t>;</w:t>
      </w:r>
    </w:p>
    <w:p w:rsidR="00CF6C5B" w:rsidRPr="00CF6C5B" w:rsidRDefault="00CF6C5B" w:rsidP="00CF6C5B">
      <w:pPr>
        <w:rPr>
          <w:lang w:val="en-GB"/>
        </w:rPr>
      </w:pPr>
      <w:r w:rsidRPr="00CF6C5B">
        <w:rPr>
          <w:lang w:val="en-GB"/>
        </w:rPr>
        <w:t>d)</w:t>
      </w:r>
      <w:r w:rsidRPr="00CF6C5B">
        <w:rPr>
          <w:lang w:val="en-GB"/>
        </w:rPr>
        <w:tab/>
        <w:t>Open the two valve of the desired pipe</w:t>
      </w:r>
      <w:r>
        <w:rPr>
          <w:lang w:val="en-GB"/>
        </w:rPr>
        <w:t>;</w:t>
      </w:r>
    </w:p>
    <w:p w:rsidR="00CF6C5B" w:rsidRPr="00CF6C5B" w:rsidRDefault="00CF6C5B" w:rsidP="00CF6C5B">
      <w:pPr>
        <w:rPr>
          <w:lang w:val="en-GB"/>
        </w:rPr>
      </w:pPr>
      <w:r w:rsidRPr="00CF6C5B">
        <w:rPr>
          <w:lang w:val="en-GB"/>
        </w:rPr>
        <w:t>e)</w:t>
      </w:r>
      <w:r w:rsidRPr="00CF6C5B">
        <w:rPr>
          <w:lang w:val="en-GB"/>
        </w:rPr>
        <w:tab/>
        <w:t>O</w:t>
      </w:r>
      <w:r>
        <w:rPr>
          <w:lang w:val="en-GB"/>
        </w:rPr>
        <w:t>pen the rotameter control valve;</w:t>
      </w:r>
    </w:p>
    <w:p w:rsidR="00CF6C5B" w:rsidRPr="00CF6C5B" w:rsidRDefault="00CF6C5B" w:rsidP="00CF6C5B">
      <w:pPr>
        <w:rPr>
          <w:lang w:val="en-GB"/>
        </w:rPr>
      </w:pPr>
      <w:r w:rsidRPr="00CF6C5B">
        <w:rPr>
          <w:lang w:val="en-GB"/>
        </w:rPr>
        <w:t>f)</w:t>
      </w:r>
      <w:r w:rsidRPr="00CF6C5B">
        <w:rPr>
          <w:lang w:val="en-GB"/>
        </w:rPr>
        <w:tab/>
        <w:t>Connect the manometers to the pipes</w:t>
      </w:r>
      <w:r>
        <w:rPr>
          <w:lang w:val="en-GB"/>
        </w:rPr>
        <w:t>;</w:t>
      </w:r>
    </w:p>
    <w:p w:rsidR="00467511" w:rsidRDefault="00CF6C5B" w:rsidP="00CF6C5B">
      <w:pPr>
        <w:rPr>
          <w:lang w:val="en-GB"/>
        </w:rPr>
      </w:pPr>
      <w:r>
        <w:rPr>
          <w:lang w:val="en-GB"/>
        </w:rPr>
        <w:lastRenderedPageBreak/>
        <w:t>g)</w:t>
      </w:r>
      <w:r>
        <w:rPr>
          <w:lang w:val="en-GB"/>
        </w:rPr>
        <w:tab/>
        <w:t>Activate the pump;</w:t>
      </w:r>
    </w:p>
    <w:p w:rsidR="000F0930" w:rsidRDefault="000F0930" w:rsidP="00467511">
      <w:pPr>
        <w:rPr>
          <w:lang w:val="en-GB"/>
        </w:rPr>
      </w:pPr>
      <w:r>
        <w:rPr>
          <w:lang w:val="en-GB"/>
        </w:rPr>
        <w:t xml:space="preserve">Pick up the </w:t>
      </w:r>
      <w:r w:rsidR="003111D4">
        <w:rPr>
          <w:lang w:val="en-GB"/>
        </w:rPr>
        <w:t xml:space="preserve">value of </w:t>
      </w:r>
      <w:proofErr w:type="spellStart"/>
      <w:r w:rsidR="003111D4">
        <w:rPr>
          <w:rFonts w:cstheme="minorHAnsi"/>
          <w:lang w:val="en-GB"/>
        </w:rPr>
        <w:t>Δ</w:t>
      </w:r>
      <w:r w:rsidR="003111D4">
        <w:rPr>
          <w:lang w:val="en-GB"/>
        </w:rPr>
        <w:t>h</w:t>
      </w:r>
      <w:proofErr w:type="spellEnd"/>
      <w:r w:rsidR="003111D4">
        <w:rPr>
          <w:lang w:val="en-GB"/>
        </w:rPr>
        <w:t xml:space="preserve"> and add them in a </w:t>
      </w:r>
      <w:proofErr w:type="spellStart"/>
      <w:r w:rsidR="00086E43">
        <w:rPr>
          <w:rFonts w:cstheme="minorHAnsi"/>
          <w:lang w:val="en-GB"/>
        </w:rPr>
        <w:t>Δ</w:t>
      </w:r>
      <w:r w:rsidR="00086E43">
        <w:rPr>
          <w:lang w:val="en-GB"/>
        </w:rPr>
        <w:t>h</w:t>
      </w:r>
      <w:proofErr w:type="spellEnd"/>
      <w:r w:rsidR="00086E43">
        <w:rPr>
          <w:lang w:val="en-GB"/>
        </w:rPr>
        <w:t>=f(U) chart.</w:t>
      </w:r>
    </w:p>
    <w:p w:rsidR="00086E43" w:rsidRPr="00467511" w:rsidRDefault="00086E43" w:rsidP="00467511">
      <w:pPr>
        <w:rPr>
          <w:lang w:val="en-GB"/>
        </w:rPr>
      </w:pPr>
      <w:r>
        <w:rPr>
          <w:lang w:val="en-GB"/>
        </w:rPr>
        <w:t>Conclude on the efficiency of each solutions</w:t>
      </w:r>
    </w:p>
    <w:p w:rsidR="00467511" w:rsidRPr="00467511" w:rsidRDefault="00467511" w:rsidP="00467511">
      <w:pPr>
        <w:rPr>
          <w:lang w:val="en-GB"/>
        </w:rPr>
      </w:pPr>
    </w:p>
    <w:sectPr w:rsidR="00467511" w:rsidRPr="00467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F01EC"/>
    <w:multiLevelType w:val="hybridMultilevel"/>
    <w:tmpl w:val="D8C461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48"/>
    <w:rsid w:val="00086E43"/>
    <w:rsid w:val="000F0930"/>
    <w:rsid w:val="0018356F"/>
    <w:rsid w:val="00215C29"/>
    <w:rsid w:val="003111D4"/>
    <w:rsid w:val="003329B3"/>
    <w:rsid w:val="00395246"/>
    <w:rsid w:val="00467511"/>
    <w:rsid w:val="00475DC7"/>
    <w:rsid w:val="005839A5"/>
    <w:rsid w:val="005F1DB2"/>
    <w:rsid w:val="00793070"/>
    <w:rsid w:val="007A50C6"/>
    <w:rsid w:val="00804D29"/>
    <w:rsid w:val="00922679"/>
    <w:rsid w:val="00A05054"/>
    <w:rsid w:val="00A05DC9"/>
    <w:rsid w:val="00A32A77"/>
    <w:rsid w:val="00AB103B"/>
    <w:rsid w:val="00AC624B"/>
    <w:rsid w:val="00B023ED"/>
    <w:rsid w:val="00B11B73"/>
    <w:rsid w:val="00B507C5"/>
    <w:rsid w:val="00C36FB4"/>
    <w:rsid w:val="00CF6C5B"/>
    <w:rsid w:val="00E00348"/>
    <w:rsid w:val="00EB2F2E"/>
    <w:rsid w:val="00F218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DF62-F6EA-45F5-951B-9F1F7C88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0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34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B103B"/>
    <w:pPr>
      <w:ind w:left="720"/>
      <w:contextualSpacing/>
    </w:pPr>
  </w:style>
  <w:style w:type="character" w:styleId="Textedelespacerserv">
    <w:name w:val="Placeholder Text"/>
    <w:basedOn w:val="Policepardfaut"/>
    <w:uiPriority w:val="99"/>
    <w:semiHidden/>
    <w:rsid w:val="003329B3"/>
    <w:rPr>
      <w:color w:val="808080"/>
    </w:rPr>
  </w:style>
  <w:style w:type="character" w:styleId="Marquedecommentaire">
    <w:name w:val="annotation reference"/>
    <w:basedOn w:val="Policepardfaut"/>
    <w:uiPriority w:val="99"/>
    <w:semiHidden/>
    <w:unhideWhenUsed/>
    <w:rsid w:val="0046751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502</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11</cp:revision>
  <dcterms:created xsi:type="dcterms:W3CDTF">2018-10-15T19:28:00Z</dcterms:created>
  <dcterms:modified xsi:type="dcterms:W3CDTF">2018-10-19T12:46:00Z</dcterms:modified>
</cp:coreProperties>
</file>