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63" w:rsidRPr="006B2BF8" w:rsidRDefault="006B2BF8" w:rsidP="006B2BF8">
      <w:pPr>
        <w:jc w:val="center"/>
        <w:rPr>
          <w:lang w:val="en-GB"/>
        </w:rPr>
      </w:pPr>
      <w:r w:rsidRPr="006B2BF8">
        <w:rPr>
          <w:lang w:val="en-GB"/>
        </w:rPr>
        <w:t>Experiment n°4</w:t>
      </w:r>
    </w:p>
    <w:p w:rsidR="006B2BF8" w:rsidRDefault="006B2BF8" w:rsidP="006B2BF8">
      <w:pPr>
        <w:jc w:val="center"/>
        <w:rPr>
          <w:lang w:val="en-GB"/>
        </w:rPr>
      </w:pPr>
      <w:r w:rsidRPr="006B2BF8">
        <w:rPr>
          <w:lang w:val="en-GB"/>
        </w:rPr>
        <w:t>Head losses: experiment vs theories</w:t>
      </w:r>
    </w:p>
    <w:p w:rsidR="006B2BF8" w:rsidRDefault="006B2BF8" w:rsidP="006B2BF8">
      <w:pPr>
        <w:jc w:val="center"/>
        <w:rPr>
          <w:lang w:val="en-GB"/>
        </w:rPr>
      </w:pPr>
    </w:p>
    <w:p w:rsidR="006B2BF8" w:rsidRDefault="006B2BF8" w:rsidP="006B2BF8">
      <w:pPr>
        <w:pStyle w:val="Titre1"/>
        <w:rPr>
          <w:lang w:val="en-GB"/>
        </w:rPr>
      </w:pPr>
      <w:r>
        <w:rPr>
          <w:lang w:val="en-GB"/>
        </w:rPr>
        <w:t xml:space="preserve">Objective </w:t>
      </w:r>
    </w:p>
    <w:p w:rsidR="00F3380F" w:rsidRDefault="006B2BF8" w:rsidP="006B2BF8">
      <w:pPr>
        <w:rPr>
          <w:lang w:val="en-GB"/>
        </w:rPr>
      </w:pPr>
      <w:r>
        <w:rPr>
          <w:lang w:val="en-GB"/>
        </w:rPr>
        <w:t>The main goal of this experiment is to confront the theories established with experiment performed on the bench in the Hydrodynamic Lab</w:t>
      </w:r>
    </w:p>
    <w:p w:rsidR="00F3380F" w:rsidRDefault="00F3380F" w:rsidP="00F3380F">
      <w:pPr>
        <w:pStyle w:val="Titre1"/>
        <w:rPr>
          <w:lang w:val="en-GB"/>
        </w:rPr>
      </w:pPr>
      <w:r>
        <w:rPr>
          <w:lang w:val="en-GB"/>
        </w:rPr>
        <w:t>Description</w:t>
      </w:r>
    </w:p>
    <w:p w:rsidR="00F3380F" w:rsidRDefault="00F3380F" w:rsidP="00F3380F">
      <w:pPr>
        <w:rPr>
          <w:lang w:val="en-GB"/>
        </w:rPr>
      </w:pPr>
      <w:r>
        <w:rPr>
          <w:lang w:val="en-GB"/>
        </w:rPr>
        <w:t>The bench used is the HD98B hydraulic bench</w:t>
      </w:r>
      <w:r w:rsidR="00200702">
        <w:rPr>
          <w:lang w:val="en-GB"/>
        </w:rPr>
        <w:t>, precisely the pipes n°1</w:t>
      </w:r>
      <w:r w:rsidR="00A018F5">
        <w:rPr>
          <w:lang w:val="en-GB"/>
        </w:rPr>
        <w:t>, 2, 4, 5, 7, 8</w:t>
      </w:r>
      <w:r w:rsidR="00200702">
        <w:rPr>
          <w:lang w:val="en-GB"/>
        </w:rPr>
        <w:t>.</w:t>
      </w:r>
    </w:p>
    <w:p w:rsidR="001C5315" w:rsidRDefault="001C5315" w:rsidP="00F3380F">
      <w:pPr>
        <w:rPr>
          <w:lang w:val="en-GB"/>
        </w:rPr>
      </w:pPr>
      <w:r>
        <w:rPr>
          <w:lang w:val="en-GB"/>
        </w:rPr>
        <w:t>The n°1 pipe is a 77cm long pipe with a diameter of 16mm, the n°2 pipe is a 47.4mm diameter and 29.5 cm long pipe. The pipe n°4 is 3 section pipe, each section is 30 cm long the diameter of each section is 27.4mm, 20mm, 16mm</w:t>
      </w:r>
      <w:r w:rsidR="004A03C8">
        <w:rPr>
          <w:lang w:val="en-GB"/>
        </w:rPr>
        <w:t xml:space="preserve">. The number 5 pipe is a 20mm diameter and 77 cm long rough pipe, the </w:t>
      </w:r>
      <w:r w:rsidR="004A03C8">
        <w:rPr>
          <w:rFonts w:cstheme="minorHAnsi"/>
          <w:lang w:val="en-GB"/>
        </w:rPr>
        <w:t>ε</w:t>
      </w:r>
      <w:r w:rsidR="004A03C8">
        <w:rPr>
          <w:lang w:val="en-GB"/>
        </w:rPr>
        <w:t xml:space="preserve"> is about 0.0015. The pipe n°8 is a 20mm diameter pipe.</w:t>
      </w:r>
      <w:r>
        <w:rPr>
          <w:lang w:val="en-GB"/>
        </w:rPr>
        <w:t xml:space="preserve"> </w:t>
      </w:r>
    </w:p>
    <w:p w:rsidR="00200702" w:rsidRDefault="00200702" w:rsidP="00200702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200702" w:rsidRDefault="00200702" w:rsidP="00200702">
      <w:pPr>
        <w:rPr>
          <w:lang w:val="en-GB"/>
        </w:rPr>
      </w:pPr>
      <w:r>
        <w:rPr>
          <w:lang w:val="en-GB"/>
        </w:rPr>
        <w:t>When a fluid flows in a pipe, friction due to the contact between the fluid and the pipe, appear.</w:t>
      </w:r>
    </w:p>
    <w:p w:rsidR="00A018F5" w:rsidRPr="00200702" w:rsidRDefault="00A018F5" w:rsidP="00200702">
      <w:pPr>
        <w:rPr>
          <w:lang w:val="en-GB"/>
        </w:rPr>
      </w:pPr>
      <w:r>
        <w:rPr>
          <w:lang w:val="en-GB"/>
        </w:rPr>
        <w:t xml:space="preserve">Head losses follow the following laws: </w:t>
      </w:r>
    </w:p>
    <w:p w:rsidR="000535D7" w:rsidRDefault="006B2BF8" w:rsidP="000535D7">
      <w:pPr>
        <w:rPr>
          <w:rFonts w:eastAsiaTheme="minorEastAsia"/>
          <w:sz w:val="24"/>
          <w:lang w:val="en-GB"/>
        </w:rPr>
      </w:pPr>
      <w:r>
        <w:rPr>
          <w:lang w:val="en-GB"/>
        </w:rPr>
        <w:t xml:space="preserve"> </w:t>
      </w:r>
      <w:r w:rsidR="000535D7" w:rsidRPr="00270C03">
        <w:rPr>
          <w:rFonts w:eastAsiaTheme="minorEastAsia"/>
          <w:sz w:val="24"/>
          <w:lang w:val="en-GB"/>
        </w:rPr>
        <w:t>Darcy-</w:t>
      </w:r>
      <w:proofErr w:type="spellStart"/>
      <w:r w:rsidR="000535D7" w:rsidRPr="00270C03">
        <w:rPr>
          <w:rFonts w:eastAsiaTheme="minorEastAsia"/>
          <w:sz w:val="24"/>
          <w:lang w:val="en-GB"/>
        </w:rPr>
        <w:t>Weisbach</w:t>
      </w:r>
      <w:proofErr w:type="spellEnd"/>
      <w:r w:rsidR="000535D7" w:rsidRPr="00270C03">
        <w:rPr>
          <w:rFonts w:eastAsiaTheme="minorEastAsia"/>
          <w:sz w:val="24"/>
          <w:lang w:val="en-GB"/>
        </w:rPr>
        <w:t xml:space="preserve"> formula: </w:t>
      </w:r>
      <m:oMath>
        <m:r>
          <w:rPr>
            <w:rFonts w:ascii="Cambria Math" w:eastAsiaTheme="minorEastAsia" w:hAnsi="Cambria Math"/>
            <w:sz w:val="24"/>
            <w:lang w:val="en-GB"/>
          </w:rPr>
          <m:t>∆Pt=ξ*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 w:rsidR="000535D7" w:rsidRPr="00270C03">
        <w:rPr>
          <w:rFonts w:eastAsiaTheme="minorEastAsia"/>
          <w:sz w:val="24"/>
          <w:lang w:val="en-GB"/>
        </w:rPr>
        <w:tab/>
      </w:r>
      <w:r w:rsidR="000535D7" w:rsidRPr="00270C03">
        <w:rPr>
          <w:rFonts w:eastAsiaTheme="minorEastAsia" w:cstheme="minorHAnsi"/>
          <w:sz w:val="24"/>
          <w:lang w:val="en-GB"/>
        </w:rPr>
        <w:t xml:space="preserve">ξ </w:t>
      </w:r>
      <w:r w:rsidR="000535D7" w:rsidRPr="00270C03">
        <w:rPr>
          <w:rFonts w:eastAsiaTheme="minorEastAsia"/>
          <w:sz w:val="24"/>
          <w:lang w:val="en-GB"/>
        </w:rPr>
        <w:t xml:space="preserve">regular head lose coefficient </w:t>
      </w:r>
    </w:p>
    <w:p w:rsidR="000535D7" w:rsidRDefault="000535D7" w:rsidP="000535D7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laminar flow:</w:t>
      </w:r>
    </w:p>
    <w:p w:rsidR="000535D7" w:rsidRDefault="000535D7" w:rsidP="000535D7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ab/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</w:p>
    <w:p w:rsidR="000535D7" w:rsidRDefault="000535D7" w:rsidP="000535D7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turbulent flow in a smooth pipe:</w:t>
      </w:r>
    </w:p>
    <w:p w:rsidR="000535D7" w:rsidRDefault="000535D7" w:rsidP="000535D7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ab/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</w:t>
      </w:r>
    </w:p>
    <w:p w:rsidR="000535D7" w:rsidRDefault="000535D7" w:rsidP="000535D7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turbulent flow in a rough pipe, the Colebrook formula have to be used:</w:t>
      </w:r>
    </w:p>
    <w:p w:rsidR="000535D7" w:rsidRDefault="000535D7" w:rsidP="000535D7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270C03">
        <w:rPr>
          <w:rFonts w:eastAsiaTheme="minorEastAsia"/>
          <w:sz w:val="24"/>
          <w:lang w:val="en-GB"/>
        </w:rPr>
        <w:t xml:space="preserve"> (Colebrook formula)</w:t>
      </w:r>
    </w:p>
    <w:p w:rsidR="004A03C8" w:rsidRDefault="004A03C8" w:rsidP="004A03C8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Material</w:t>
      </w:r>
    </w:p>
    <w:p w:rsidR="004A03C8" w:rsidRDefault="004A03C8" w:rsidP="004A03C8">
      <w:pPr>
        <w:rPr>
          <w:lang w:val="en-GB"/>
        </w:rPr>
      </w:pPr>
      <w:r>
        <w:rPr>
          <w:lang w:val="en-GB"/>
        </w:rPr>
        <w:t>U shaped manometer,</w:t>
      </w:r>
    </w:p>
    <w:p w:rsidR="004A03C8" w:rsidRDefault="004A03C8" w:rsidP="004A03C8">
      <w:pPr>
        <w:rPr>
          <w:lang w:val="en-GB"/>
        </w:rPr>
      </w:pPr>
      <w:r>
        <w:rPr>
          <w:lang w:val="en-GB"/>
        </w:rPr>
        <w:t>Pipes 1, 2, 4, 5, 7, 8</w:t>
      </w:r>
    </w:p>
    <w:p w:rsidR="004A03C8" w:rsidRDefault="004A03C8" w:rsidP="004A03C8">
      <w:pPr>
        <w:pStyle w:val="Titre1"/>
        <w:rPr>
          <w:lang w:val="en-GB"/>
        </w:rPr>
      </w:pPr>
      <w:r>
        <w:rPr>
          <w:lang w:val="en-GB"/>
        </w:rPr>
        <w:t>Experiment</w:t>
      </w:r>
    </w:p>
    <w:p w:rsidR="004B05F2" w:rsidRDefault="004B05F2" w:rsidP="004B05F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9978AE" w:rsidRDefault="009978AE" w:rsidP="009978A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U shaped manometer to the desired pipe;</w:t>
      </w:r>
    </w:p>
    <w:p w:rsidR="009978AE" w:rsidRPr="009978AE" w:rsidRDefault="00B43D36" w:rsidP="009978A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up the value of the manometer</w:t>
      </w:r>
    </w:p>
    <w:p w:rsidR="000535D7" w:rsidRPr="00270C03" w:rsidRDefault="000535D7" w:rsidP="000535D7">
      <w:pPr>
        <w:rPr>
          <w:rFonts w:eastAsiaTheme="minorEastAsia"/>
          <w:sz w:val="24"/>
          <w:lang w:val="en-GB"/>
        </w:rPr>
      </w:pPr>
    </w:p>
    <w:p w:rsidR="00B7799F" w:rsidRDefault="00B7799F" w:rsidP="00B7799F">
      <w:pPr>
        <w:rPr>
          <w:lang w:val="en-GB"/>
        </w:rPr>
      </w:pPr>
      <w:r>
        <w:rPr>
          <w:lang w:val="en-GB"/>
        </w:rPr>
        <w:t>Pick up the value of manometer in the following table: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1"/>
        <w:gridCol w:w="1143"/>
        <w:gridCol w:w="1355"/>
        <w:gridCol w:w="1097"/>
        <w:gridCol w:w="1834"/>
        <w:gridCol w:w="1391"/>
      </w:tblGrid>
      <w:tr w:rsidR="00B7799F" w:rsidTr="00B7799F">
        <w:tc>
          <w:tcPr>
            <w:tcW w:w="1171" w:type="dxa"/>
          </w:tcPr>
          <w:p w:rsidR="00B7799F" w:rsidRDefault="00B7799F" w:rsidP="00B7799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Qv m</w:t>
            </w:r>
            <w:r w:rsidRPr="00B7799F"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143" w:type="dxa"/>
          </w:tcPr>
          <w:p w:rsidR="00B7799F" w:rsidRDefault="00B7799F" w:rsidP="00B7799F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355" w:type="dxa"/>
          </w:tcPr>
          <w:p w:rsidR="00B7799F" w:rsidRDefault="00B7799F" w:rsidP="00B7799F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ξ measured</w:t>
            </w:r>
          </w:p>
        </w:tc>
        <w:tc>
          <w:tcPr>
            <w:tcW w:w="1097" w:type="dxa"/>
          </w:tcPr>
          <w:p w:rsidR="00B7799F" w:rsidRDefault="00B7799F" w:rsidP="00B7799F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  <w:tc>
          <w:tcPr>
            <w:tcW w:w="1834" w:type="dxa"/>
          </w:tcPr>
          <w:p w:rsidR="00B7799F" w:rsidRDefault="00B7799F" w:rsidP="00B7799F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rFonts w:cstheme="minorHAnsi"/>
                <w:lang w:val="en-GB"/>
              </w:rPr>
              <w:t>ξ</w:t>
            </w:r>
            <w:r>
              <w:rPr>
                <w:lang w:val="en-GB"/>
              </w:rPr>
              <w:t xml:space="preserve"> Blasius/</w:t>
            </w:r>
            <w:proofErr w:type="spellStart"/>
            <w:r>
              <w:rPr>
                <w:lang w:val="en-GB"/>
              </w:rPr>
              <w:t>Poiseuille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391" w:type="dxa"/>
          </w:tcPr>
          <w:p w:rsidR="00B7799F" w:rsidRDefault="00B7799F" w:rsidP="00B7799F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rFonts w:cstheme="minorHAnsi"/>
                <w:lang w:val="en-GB"/>
              </w:rPr>
              <w:t>ξ</w:t>
            </w:r>
            <w:r>
              <w:rPr>
                <w:lang w:val="en-GB"/>
              </w:rPr>
              <w:t xml:space="preserve"> Colebrook)</w:t>
            </w:r>
          </w:p>
        </w:tc>
      </w:tr>
    </w:tbl>
    <w:p w:rsidR="00B7799F" w:rsidRDefault="00B7799F" w:rsidP="00B7799F">
      <w:pPr>
        <w:rPr>
          <w:lang w:val="en-GB"/>
        </w:rPr>
      </w:pPr>
    </w:p>
    <w:p w:rsidR="00B7799F" w:rsidRPr="00B7799F" w:rsidRDefault="00B7799F" w:rsidP="00B7799F">
      <w:pPr>
        <w:rPr>
          <w:lang w:val="en-GB"/>
        </w:rPr>
      </w:pPr>
      <w:r>
        <w:rPr>
          <w:lang w:val="en-GB"/>
        </w:rPr>
        <w:t>Compare the value measured to the theoretical ones, conclude.</w:t>
      </w:r>
      <w:bookmarkStart w:id="0" w:name="_GoBack"/>
      <w:bookmarkEnd w:id="0"/>
    </w:p>
    <w:sectPr w:rsidR="00B7799F" w:rsidRPr="00B77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36D67"/>
    <w:multiLevelType w:val="hybridMultilevel"/>
    <w:tmpl w:val="9130685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0535D7"/>
    <w:rsid w:val="001C5315"/>
    <w:rsid w:val="00200702"/>
    <w:rsid w:val="003A2525"/>
    <w:rsid w:val="00493CA4"/>
    <w:rsid w:val="004A03C8"/>
    <w:rsid w:val="004B05F2"/>
    <w:rsid w:val="006B2BF8"/>
    <w:rsid w:val="009978AE"/>
    <w:rsid w:val="00A018F5"/>
    <w:rsid w:val="00B43D36"/>
    <w:rsid w:val="00B7799F"/>
    <w:rsid w:val="00F3380F"/>
    <w:rsid w:val="00F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700FA-EE0B-4FB9-852E-F1DB3C2A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2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05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</cp:revision>
  <dcterms:created xsi:type="dcterms:W3CDTF">2018-10-24T11:52:00Z</dcterms:created>
  <dcterms:modified xsi:type="dcterms:W3CDTF">2018-10-24T18:45:00Z</dcterms:modified>
</cp:coreProperties>
</file>