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Week</w:t>
      </w:r>
      <w:r>
        <w:t xml:space="preserve"> </w:t>
      </w:r>
      <w:r>
        <w:t xml:space="preserve">1</w:t>
      </w:r>
    </w:p>
    <w:p>
      <w:pPr>
        <w:pStyle w:val="Author"/>
      </w:pPr>
      <w:r>
        <w:t xml:space="preserve">Bruno</w:t>
      </w:r>
      <w:r>
        <w:t xml:space="preserve"> </w:t>
      </w:r>
      <w:r>
        <w:t xml:space="preserve">Nadalic</w:t>
      </w:r>
      <w:r>
        <w:t xml:space="preserve"> </w:t>
      </w:r>
      <w:r>
        <w:t xml:space="preserve">Sotic</w:t>
      </w:r>
    </w:p>
    <w:p>
      <w:pPr>
        <w:pStyle w:val="Date"/>
      </w:pPr>
      <w:r>
        <w:t xml:space="preserve">13/01/2023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irections-for-the-student"/>
    <w:p>
      <w:pPr>
        <w:pStyle w:val="Heading2"/>
      </w:pPr>
      <w:r>
        <w:t xml:space="preserve">Directions for the student</w:t>
      </w:r>
    </w:p>
    <w:p>
      <w:pPr>
        <w:numPr>
          <w:ilvl w:val="0"/>
          <w:numId w:val="1001"/>
        </w:numPr>
        <w:pStyle w:val="Compact"/>
      </w:pPr>
      <w:r>
        <w:t xml:space="preserve">Put all R code in code chunks and verbal answers outside code chunks.</w:t>
      </w:r>
    </w:p>
    <w:p>
      <w:pPr>
        <w:numPr>
          <w:ilvl w:val="0"/>
          <w:numId w:val="1001"/>
        </w:numPr>
        <w:pStyle w:val="Compact"/>
      </w:pPr>
      <w:r>
        <w:t xml:space="preserve">If you get a piece of R code to work, set the code chunk option eval=FALSE to ensure the document can still be knitted.</w:t>
      </w:r>
    </w:p>
    <w:p>
      <w:pPr>
        <w:numPr>
          <w:ilvl w:val="0"/>
          <w:numId w:val="1001"/>
        </w:numPr>
        <w:pStyle w:val="Compact"/>
      </w:pPr>
      <w:r>
        <w:t xml:space="preserve">Use tidyverse functions whenever possible.</w:t>
      </w:r>
    </w:p>
    <w:p>
      <w:pPr>
        <w:numPr>
          <w:ilvl w:val="0"/>
          <w:numId w:val="1001"/>
        </w:numPr>
        <w:pStyle w:val="Compact"/>
      </w:pPr>
      <w:r>
        <w:t xml:space="preserve">Comment your code to communicate your intentions.</w:t>
      </w:r>
    </w:p>
    <w:p>
      <w:pPr>
        <w:numPr>
          <w:ilvl w:val="0"/>
          <w:numId w:val="1001"/>
        </w:numPr>
        <w:pStyle w:val="Compact"/>
      </w:pPr>
      <w:r>
        <w:t xml:space="preserve">Ensure that the R Markdown document knits without problems into a PDF or Word document.</w:t>
      </w:r>
    </w:p>
    <w:p>
      <w:pPr>
        <w:numPr>
          <w:ilvl w:val="0"/>
          <w:numId w:val="1001"/>
        </w:numPr>
        <w:pStyle w:val="Compact"/>
      </w:pPr>
      <w:r>
        <w:t xml:space="preserve">Submit the R Markdown document on Canvas (under Assignments) before the deadline.</w:t>
      </w:r>
    </w:p>
    <w:p>
      <w:pPr>
        <w:pStyle w:val="SourceCode"/>
      </w:pPr>
      <w:r>
        <w:rPr>
          <w:rStyle w:val="CommentTok"/>
        </w:rPr>
        <w:t xml:space="preserve">#Load all libraries in this code chunk.</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 (readr)</w:t>
      </w:r>
    </w:p>
    <w:bookmarkEnd w:id="20"/>
    <w:bookmarkStart w:id="21" w:name="data"/>
    <w:p>
      <w:pPr>
        <w:pStyle w:val="Heading2"/>
      </w:pPr>
      <w:r>
        <w:t xml:space="preserve">Data</w:t>
      </w:r>
    </w:p>
    <w:p>
      <w:pPr>
        <w:pStyle w:val="FirstParagraph"/>
      </w:pPr>
      <w:r>
        <w:rPr>
          <w:bCs/>
          <w:b/>
        </w:rPr>
        <w:t xml:space="preserve">sleepers.csv</w:t>
      </w:r>
      <w:r>
        <w:t xml:space="preserve">. The effect of two drugs (variable</w:t>
      </w:r>
      <w:r>
        <w:t xml:space="preserve"> </w:t>
      </w:r>
      <w:r>
        <w:rPr>
          <w:iCs/>
          <w:i/>
        </w:rPr>
        <w:t xml:space="preserve">group</w:t>
      </w:r>
      <w:r>
        <w:t xml:space="preserve">) on the increase in hours of sleep compared to a control condition (variable</w:t>
      </w:r>
      <w:r>
        <w:t xml:space="preserve"> </w:t>
      </w:r>
      <w:r>
        <w:rPr>
          <w:iCs/>
          <w:i/>
        </w:rPr>
        <w:t xml:space="preserve">extra</w:t>
      </w:r>
      <w:r>
        <w:t xml:space="preserve">) in 67 patients (variable</w:t>
      </w:r>
      <w:r>
        <w:t xml:space="preserve"> </w:t>
      </w:r>
      <w:r>
        <w:rPr>
          <w:iCs/>
          <w:i/>
        </w:rPr>
        <w:t xml:space="preserve">ID</w:t>
      </w:r>
      <w:r>
        <w:t xml:space="preserve">). The patient’s age group (</w:t>
      </w:r>
      <w:r>
        <w:rPr>
          <w:iCs/>
          <w:i/>
        </w:rPr>
        <w:t xml:space="preserve">age</w:t>
      </w:r>
      <w:r>
        <w:t xml:space="preserve">, 1 = 18-25, 2 = 26-35, 3 = 36-50, 4 = 50+) is provided as well.</w:t>
      </w:r>
    </w:p>
    <w:bookmarkEnd w:id="21"/>
    <w:bookmarkStart w:id="37" w:name="questions"/>
    <w:p>
      <w:pPr>
        <w:pStyle w:val="Heading2"/>
      </w:pPr>
      <w:r>
        <w:t xml:space="preserve">Questions</w:t>
      </w:r>
    </w:p>
    <w:p>
      <w:pPr>
        <w:numPr>
          <w:ilvl w:val="0"/>
          <w:numId w:val="1002"/>
        </w:numPr>
        <w:pStyle w:val="Compact"/>
      </w:pPr>
      <w:r>
        <w:t xml:space="preserve">Import the data in R with</w:t>
      </w:r>
      <w:r>
        <w:t xml:space="preserve"> </w:t>
      </w:r>
      <w:r>
        <w:rPr>
          <w:rStyle w:val="VerbatimChar"/>
        </w:rPr>
        <w:t xml:space="preserve">readr::</w:t>
      </w:r>
      <w:r>
        <w:t xml:space="preserve"> </w:t>
      </w:r>
      <w:r>
        <w:t xml:space="preserve">and count the missing values on each variable using R code.</w:t>
      </w:r>
    </w:p>
    <w:p>
      <w:pPr>
        <w:pStyle w:val="SourceCode"/>
      </w:pPr>
      <w:r>
        <w:rPr>
          <w:rStyle w:val="CommentTok"/>
        </w:rPr>
        <w:t xml:space="preserve">#import data, assuming the WD is set. </w:t>
      </w:r>
      <w:r>
        <w:br/>
      </w:r>
      <w:r>
        <w:rPr>
          <w:rStyle w:val="CommentTok"/>
        </w:rPr>
        <w:t xml:space="preserve">#Alternatively: readr::read_csv("C:/Users/sotic/Desktop/DWR1/sleeprs.csv")</w:t>
      </w:r>
      <w:r>
        <w:br/>
      </w:r>
      <w:r>
        <w:br/>
      </w:r>
      <w:r>
        <w:rPr>
          <w:rStyle w:val="NormalTok"/>
        </w:rPr>
        <w:t xml:space="preserve">sleepers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"sleepers.csv"</w:t>
      </w:r>
      <w:r>
        <w:rPr>
          <w:rStyle w:val="NormalTok"/>
        </w:rPr>
        <w:t xml:space="preserve">)</w:t>
      </w:r>
    </w:p>
    <w:p>
      <w:pPr>
        <w:pStyle w:val="SourceCode"/>
      </w:pPr>
      <w:r>
        <w:rPr>
          <w:rStyle w:val="VerbatimChar"/>
        </w:rPr>
        <w:t xml:space="preserve">## Rows: 134 Columns: 4</w:t>
      </w:r>
      <w:r>
        <w:br/>
      </w:r>
      <w:r>
        <w:rPr>
          <w:rStyle w:val="VerbatimChar"/>
        </w:rPr>
        <w:t xml:space="preserve">## -- Column specification --------------------------------------------------------</w:t>
      </w:r>
      <w:r>
        <w:br/>
      </w:r>
      <w:r>
        <w:rPr>
          <w:rStyle w:val="VerbatimChar"/>
        </w:rPr>
        <w:t xml:space="preserve">## Delimiter: ","</w:t>
      </w:r>
      <w:r>
        <w:br/>
      </w:r>
      <w:r>
        <w:rPr>
          <w:rStyle w:val="VerbatimChar"/>
        </w:rPr>
        <w:t xml:space="preserve">## chr (1): group</w:t>
      </w:r>
      <w:r>
        <w:br/>
      </w:r>
      <w:r>
        <w:rPr>
          <w:rStyle w:val="VerbatimChar"/>
        </w:rPr>
        <w:t xml:space="preserve">## dbl (3): ID, age, extra</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#Count missing values for each column</w:t>
      </w:r>
      <w:r>
        <w:br/>
      </w:r>
      <w:r>
        <w:rPr>
          <w:rStyle w:val="NormalTok"/>
        </w:rPr>
        <w:t xml:space="preserve">sleepers </w:t>
      </w:r>
      <w:r>
        <w:rPr>
          <w:rStyle w:val="SpecialCharTok"/>
        </w:rPr>
        <w:t xml:space="preserve">%&gt;%</w:t>
      </w:r>
      <w:r>
        <w:rPr>
          <w:rStyle w:val="NormalTok"/>
        </w:rPr>
        <w:t xml:space="preserve"> </w:t>
      </w:r>
      <w:r>
        <w:br/>
      </w:r>
      <w:r>
        <w:rPr>
          <w:rStyle w:val="NormalTok"/>
        </w:rPr>
        <w:t xml:space="preserve">  </w:t>
      </w:r>
      <w:r>
        <w:rPr>
          <w:rStyle w:val="FunctionTok"/>
        </w:rPr>
        <w:t xml:space="preserve">summarize_all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 A tibble: 1 x 4</w:t>
      </w:r>
      <w:r>
        <w:br/>
      </w:r>
      <w:r>
        <w:rPr>
          <w:rStyle w:val="VerbatimChar"/>
        </w:rPr>
        <w:t xml:space="preserve">##      ID group   age extra</w:t>
      </w:r>
      <w:r>
        <w:br/>
      </w:r>
      <w:r>
        <w:rPr>
          <w:rStyle w:val="VerbatimChar"/>
        </w:rPr>
        <w:t xml:space="preserve">##   &lt;int&gt; &lt;int&gt; &lt;int&gt; &lt;int&gt;</w:t>
      </w:r>
      <w:r>
        <w:br/>
      </w:r>
      <w:r>
        <w:rPr>
          <w:rStyle w:val="VerbatimChar"/>
        </w:rPr>
        <w:t xml:space="preserve">## 1     0     0     3     0</w:t>
      </w:r>
    </w:p>
    <w:bookmarkStart w:id="25" w:name="q1-answer"/>
    <w:p>
      <w:pPr>
        <w:pStyle w:val="Heading3"/>
      </w:pPr>
      <w:r>
        <w:t xml:space="preserve">Q1 Answer:</w:t>
      </w:r>
    </w:p>
    <w:p>
      <w:pPr>
        <w:pStyle w:val="FirstParagraph"/>
      </w:pPr>
      <w:r>
        <w:t xml:space="preserve">Only</w:t>
      </w:r>
      <w:r>
        <w:t xml:space="preserve"> </w:t>
      </w:r>
      <w:r>
        <w:rPr>
          <w:iCs/>
          <w:i/>
        </w:rPr>
        <w:t xml:space="preserve">‘</w:t>
      </w:r>
      <w:r>
        <w:rPr>
          <w:iCs/>
          <w:i/>
        </w:rPr>
        <w:t xml:space="preserve">Age</w:t>
      </w:r>
      <w:r>
        <w:rPr>
          <w:iCs/>
          <w:i/>
        </w:rPr>
        <w:t xml:space="preserve">’</w:t>
      </w:r>
      <w:r>
        <w:t xml:space="preserve"> </w:t>
      </w:r>
      <w:r>
        <w:t xml:space="preserve">seems to have three missing values.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1</w:t>
            </w:r>
          </w:p>
        </w:tc>
        <w:tc>
          <w:tcPr/>
          <w:p>
            <w:pPr>
              <w:pStyle w:val="Compact"/>
              <w:jc w:val="left"/>
            </w:pPr>
            <w:r>
              <w:t xml:space="preserve">1</w:t>
            </w:r>
          </w:p>
        </w:tc>
        <w:tc>
          <w:tcPr/>
          <w:p>
            <w:pPr>
              <w:pStyle w:val="Compact"/>
            </w:pPr>
          </w:p>
        </w:tc>
        <w:tc>
          <w:tcPr/>
          <w:p>
            <w:pPr>
              <w:pStyle w:val="Compact"/>
            </w:pPr>
          </w:p>
        </w:tc>
      </w:tr>
    </w:tbl>
    <w:p>
      <w:pPr>
        <w:numPr>
          <w:ilvl w:val="0"/>
          <w:numId w:val="1003"/>
        </w:numPr>
        <w:pStyle w:val="Compact"/>
      </w:pPr>
      <w:r>
        <w:t xml:space="preserve">Use</w:t>
      </w:r>
      <w:r>
        <w:t xml:space="preserve"> </w:t>
      </w:r>
      <w:r>
        <w:rPr>
          <w:rStyle w:val="VerbatimChar"/>
        </w:rPr>
        <w:t xml:space="preserve">ggplot2::</w:t>
      </w:r>
      <w:r>
        <w:t xml:space="preserve"> </w:t>
      </w:r>
      <w:r>
        <w:t xml:space="preserve">to create one figure containing a frequency polygon of sleep increase for each drug. Use different colors for the two polygons. Which drug seems to increase sleep more?</w:t>
      </w:r>
    </w:p>
    <w:p>
      <w:pPr>
        <w:pStyle w:val="SourceCode"/>
      </w:pPr>
      <w:r>
        <w:rPr>
          <w:rStyle w:val="CommentTok"/>
        </w:rPr>
        <w:t xml:space="preserve">#Plot</w:t>
      </w:r>
      <w:r>
        <w:br/>
      </w: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w:t>
      </w:r>
      <w:r>
        <w:rPr>
          <w:rStyle w:val="NormalTok"/>
        </w:rPr>
        <w:t xml:space="preserve">extra, </w:t>
      </w:r>
      <w:r>
        <w:rPr>
          <w:rStyle w:val="AttributeTok"/>
        </w:rPr>
        <w:t xml:space="preserve">fill=</w:t>
      </w:r>
      <w:r>
        <w:rPr>
          <w:rStyle w:val="NormalTok"/>
        </w:rPr>
        <w:t xml:space="preserve">group,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binwidth=</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"Drug"</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"Drug 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"Drug 2"</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"Frequency Polygon of Sleep Increase by Drug"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SWeek1_2022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q2-answer"/>
    <w:p>
      <w:pPr>
        <w:pStyle w:val="Heading3"/>
      </w:pPr>
      <w:r>
        <w:t xml:space="preserve">Q2 Answer:</w:t>
      </w:r>
    </w:p>
    <w:p>
      <w:pPr>
        <w:pStyle w:val="FirstParagraph"/>
      </w:pPr>
      <w:r>
        <w:t xml:space="preserve">Based on visual inspection, both drugs seem to follow an innitial pattern. However, Drug 1 seems to increase sleep more at the peak. It is important to note that this might not be a correct conclusion. The graph shows the frequency of extra sleep for each drug group, but it does not provide information on the average extra sleep or the overall effect of the drug. To determine which drug is more effective at increasing sleep, we would need additional information such as the average increase in sleep for each drug group and a statistical analysis comparing the two groups. It is also important to note that the graph is based on observational data, which may not be enough to draw a conclusion about causality, a controlled experiment would be needed to establish causality.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2</w:t>
            </w:r>
          </w:p>
        </w:tc>
        <w:tc>
          <w:tcPr/>
          <w:p>
            <w:pPr>
              <w:pStyle w:val="Compact"/>
              <w:jc w:val="left"/>
            </w:pPr>
            <w:r>
              <w:t xml:space="preserve">1</w:t>
            </w:r>
          </w:p>
        </w:tc>
        <w:tc>
          <w:tcPr/>
          <w:p>
            <w:pPr>
              <w:pStyle w:val="Compact"/>
            </w:pPr>
          </w:p>
        </w:tc>
        <w:tc>
          <w:tcPr/>
          <w:p>
            <w:pPr>
              <w:pStyle w:val="Compact"/>
            </w:pPr>
          </w:p>
        </w:tc>
      </w:tr>
    </w:tbl>
    <w:p>
      <w:pPr>
        <w:numPr>
          <w:ilvl w:val="0"/>
          <w:numId w:val="1004"/>
        </w:numPr>
        <w:pStyle w:val="Compact"/>
      </w:pPr>
      <w:r>
        <w:t xml:space="preserve">For each age group, create a figure as in Question 2 using facetting. Again, use</w:t>
      </w:r>
      <w:r>
        <w:t xml:space="preserve"> </w:t>
      </w:r>
      <w:r>
        <w:rPr>
          <w:rStyle w:val="VerbatimChar"/>
        </w:rPr>
        <w:t xml:space="preserve">ggplot2::</w:t>
      </w:r>
      <w:r>
        <w:t xml:space="preserve">. Which drug works better (gives more additional sleep) for which age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 =</w:t>
      </w:r>
      <w:r>
        <w:rPr>
          <w:rStyle w:val="NormalTok"/>
        </w:rPr>
        <w:t xml:space="preserve"> extra, </w:t>
      </w:r>
      <w:r>
        <w:rPr>
          <w:rStyle w:val="AttributeTok"/>
        </w:rPr>
        <w:t xml:space="preserve">fill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#"free" parameter allows each facet to have its own scales.</w:t>
      </w:r>
      <w:r>
        <w:br/>
      </w:r>
      <w:r>
        <w:rPr>
          <w:rStyle w:val="NormalTok"/>
        </w:rPr>
        <w:t xml:space="preserve">  </w:t>
      </w:r>
      <w:r>
        <w:rPr>
          <w:rStyle w:val="FunctionTok"/>
        </w:rPr>
        <w:t xml:space="preserve">ggtitle</w:t>
      </w:r>
      <w:r>
        <w:rPr>
          <w:rStyle w:val="NormalTok"/>
        </w:rPr>
        <w:t xml:space="preserve">(</w:t>
      </w:r>
      <w:r>
        <w:rPr>
          <w:rStyle w:val="StringTok"/>
        </w:rPr>
        <w:t xml:space="preserve">"Frequency Polygon of Sleep Increase by Drug and 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"Drug"</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"Drug 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"Drug 2"</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SWeek1_2022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q3-answer"/>
    <w:p>
      <w:pPr>
        <w:pStyle w:val="Heading3"/>
      </w:pPr>
      <w:r>
        <w:t xml:space="preserve">Q3 Answer</w:t>
      </w:r>
    </w:p>
    <w:p>
      <w:pPr>
        <w:pStyle w:val="FirstParagraph"/>
      </w:pPr>
      <w:r>
        <w:t xml:space="preserve">Based on the graphs,</w:t>
      </w:r>
      <w:r>
        <w:t xml:space="preserve"> </w:t>
      </w:r>
      <w:r>
        <w:t xml:space="preserve">‘</w:t>
      </w:r>
      <w:r>
        <w:t xml:space="preserve">Drug 1</w:t>
      </w:r>
      <w:r>
        <w:t xml:space="preserve">’</w:t>
      </w:r>
      <w:r>
        <w:t xml:space="preserve"> </w:t>
      </w:r>
      <w:r>
        <w:t xml:space="preserve">seems to perform slightly better for age groups in the categories of 1, 2 and 4. However,</w:t>
      </w:r>
      <w:r>
        <w:t xml:space="preserve"> </w:t>
      </w:r>
      <w:r>
        <w:t xml:space="preserve">‘</w:t>
      </w:r>
      <w:r>
        <w:t xml:space="preserve">Drug 2</w:t>
      </w:r>
      <w:r>
        <w:t xml:space="preserve">’</w:t>
      </w:r>
      <w:r>
        <w:t xml:space="preserve"> </w:t>
      </w:r>
      <w:r>
        <w:t xml:space="preserve">works slightly better for age group</w:t>
      </w:r>
      <w:r>
        <w:t xml:space="preserve"> </w:t>
      </w:r>
      <w:r>
        <w:t xml:space="preserve">‘</w:t>
      </w:r>
      <w:r>
        <w:t xml:space="preserve">3</w:t>
      </w:r>
      <w:r>
        <w:t xml:space="preserve">’</w:t>
      </w:r>
      <w:r>
        <w:t xml:space="preserve">. It is important to note that there are also missing values under</w:t>
      </w:r>
      <w:r>
        <w:t xml:space="preserve"> </w:t>
      </w:r>
      <w:r>
        <w:t xml:space="preserve">‘</w:t>
      </w:r>
      <w:r>
        <w:t xml:space="preserve">Drug 2</w:t>
      </w:r>
      <w:r>
        <w:t xml:space="preserve">’</w:t>
      </w:r>
      <w:r>
        <w:t xml:space="preserve"> </w:t>
      </w:r>
      <w:r>
        <w:t xml:space="preserve">as evident in the last plot. We could exclude that data and plot from the analysis and visualization by adding</w:t>
      </w:r>
      <w:r>
        <w:t xml:space="preserve"> </w:t>
      </w:r>
      <w:r>
        <w:t xml:space="preserve">“</w:t>
      </w:r>
      <w:r>
        <w:t xml:space="preserve">na.rm = TRUE</w:t>
      </w:r>
      <w:r>
        <w:t xml:space="preserve">”</w:t>
      </w:r>
      <w:r>
        <w:t xml:space="preserve"> </w:t>
      </w:r>
      <w:r>
        <w:t xml:space="preserve">under ggplot(), but I decided to leave it as it highlights whats lost.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3</w:t>
            </w:r>
          </w:p>
        </w:tc>
        <w:tc>
          <w:tcPr/>
          <w:p>
            <w:pPr>
              <w:pStyle w:val="Compact"/>
              <w:jc w:val="left"/>
            </w:pPr>
            <w:r>
              <w:t xml:space="preserve">2</w:t>
            </w:r>
          </w:p>
        </w:tc>
        <w:tc>
          <w:tcPr/>
          <w:p>
            <w:pPr>
              <w:pStyle w:val="Compact"/>
            </w:pPr>
          </w:p>
        </w:tc>
        <w:tc>
          <w:tcPr/>
          <w:p>
            <w:pPr>
              <w:pStyle w:val="Compact"/>
            </w:pPr>
          </w:p>
        </w:tc>
      </w:tr>
    </w:tbl>
    <w:p>
      <w:pPr>
        <w:numPr>
          <w:ilvl w:val="0"/>
          <w:numId w:val="1005"/>
        </w:numPr>
        <w:pStyle w:val="Compact"/>
      </w:pPr>
      <w:r>
        <w:t xml:space="preserve">Use</w:t>
      </w:r>
      <w:r>
        <w:t xml:space="preserve"> </w:t>
      </w:r>
      <w:r>
        <w:rPr>
          <w:rStyle w:val="VerbatimChar"/>
        </w:rPr>
        <w:t xml:space="preserve">dplyr::</w:t>
      </w:r>
      <w:r>
        <w:t xml:space="preserve"> </w:t>
      </w:r>
      <w:r>
        <w:t xml:space="preserve">to create a table (tibble/data frame) containing the number of observations, the minimum, maximum, and average sleep increase for each drug.</w:t>
      </w:r>
    </w:p>
    <w:bookmarkEnd w:id="30"/>
    <w:bookmarkStart w:id="31" w:name="q4-answer"/>
    <w:p>
      <w:pPr>
        <w:pStyle w:val="Heading3"/>
      </w:pPr>
      <w:r>
        <w:t xml:space="preserve">Q4 Answer:</w:t>
      </w:r>
    </w:p>
    <w:p>
      <w:pPr>
        <w:pStyle w:val="SourceCode"/>
      </w:pPr>
      <w:r>
        <w:rPr>
          <w:rStyle w:val="NormalTok"/>
        </w:rPr>
        <w:t xml:space="preserve">sleepers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x 5</w:t>
      </w:r>
      <w:r>
        <w:br/>
      </w:r>
      <w:r>
        <w:rPr>
          <w:rStyle w:val="VerbatimChar"/>
        </w:rPr>
        <w:t xml:space="preserve">##   group     n   min   max  mean</w:t>
      </w:r>
      <w:r>
        <w:br/>
      </w:r>
      <w:r>
        <w:rPr>
          <w:rStyle w:val="VerbatimChar"/>
        </w:rPr>
        <w:t xml:space="preserve">##   &lt;chr&gt; &lt;int&gt; &lt;dbl&gt; &lt;dbl&gt; &lt;dbl&gt;</w:t>
      </w:r>
      <w:r>
        <w:br/>
      </w:r>
      <w:r>
        <w:rPr>
          <w:rStyle w:val="VerbatimChar"/>
        </w:rPr>
        <w:t xml:space="preserve">## 1 Drug1    67 -2.07  5.98  1.61</w:t>
      </w:r>
      <w:r>
        <w:br/>
      </w:r>
      <w:r>
        <w:rPr>
          <w:rStyle w:val="VerbatimChar"/>
        </w:rPr>
        <w:t xml:space="preserve">## 2 Drug2    67 -2.72  4.98  1.32</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1</w:t>
            </w:r>
          </w:p>
        </w:tc>
        <w:tc>
          <w:tcPr/>
          <w:p>
            <w:pPr>
              <w:pStyle w:val="Compact"/>
              <w:jc w:val="left"/>
            </w:pPr>
            <w:r>
              <w:t xml:space="preserve">1</w:t>
            </w:r>
          </w:p>
        </w:tc>
        <w:tc>
          <w:tcPr/>
          <w:p>
            <w:pPr>
              <w:pStyle w:val="Compact"/>
            </w:pPr>
          </w:p>
        </w:tc>
        <w:tc>
          <w:tcPr/>
          <w:p>
            <w:pPr>
              <w:pStyle w:val="Compact"/>
            </w:pPr>
          </w:p>
        </w:tc>
      </w:tr>
    </w:tbl>
    <w:p>
      <w:pPr>
        <w:numPr>
          <w:ilvl w:val="0"/>
          <w:numId w:val="1006"/>
        </w:numPr>
        <w:pStyle w:val="Compact"/>
      </w:pPr>
      <w:r>
        <w:t xml:space="preserve">Calculate the difference in extra sleep for each patient between drug 2 and drug 1, again using</w:t>
      </w:r>
      <w:r>
        <w:t xml:space="preserve"> </w:t>
      </w:r>
      <w:r>
        <w:rPr>
          <w:rStyle w:val="VerbatimChar"/>
        </w:rPr>
        <w:t xml:space="preserve">dplyr::</w:t>
      </w:r>
      <w:r>
        <w:t xml:space="preserve">. Show the first 10 rows of the results.</w:t>
      </w:r>
    </w:p>
    <w:p>
      <w:pPr>
        <w:pStyle w:val="FirstParagraph"/>
      </w:pPr>
      <w:r>
        <w:t xml:space="preserve">Tip: Sort the data and, in the end, only retain one case for each patient.</w:t>
      </w:r>
    </w:p>
    <w:bookmarkEnd w:id="31"/>
    <w:bookmarkStart w:id="32" w:name="q5-answer"/>
    <w:p>
      <w:pPr>
        <w:pStyle w:val="Heading3"/>
      </w:pPr>
      <w:r>
        <w:t xml:space="preserve">Q5 Answer:</w:t>
      </w:r>
    </w:p>
    <w:p>
      <w:pPr>
        <w:pStyle w:val="SourceCode"/>
      </w:pPr>
      <w:r>
        <w:rPr>
          <w:rStyle w:val="NormalTok"/>
        </w:rPr>
        <w:t xml:space="preserve">sleepers_diff </w:t>
      </w:r>
      <w:r>
        <w:rPr>
          <w:rStyle w:val="OtherTok"/>
        </w:rPr>
        <w:t xml:space="preserve">&lt;-</w:t>
      </w:r>
      <w:r>
        <w:rPr>
          <w:rStyle w:val="NormalTok"/>
        </w:rPr>
        <w:t xml:space="preserve"> sleepers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(group, extra)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extra_diff =</w:t>
      </w:r>
      <w:r>
        <w:rPr>
          <w:rStyle w:val="NormalTok"/>
        </w:rPr>
        <w:t xml:space="preserve"> </w:t>
      </w:r>
      <w:r>
        <w:rPr>
          <w:rStyle w:val="StringTok"/>
        </w:rPr>
        <w:t xml:space="preserve">`</w:t>
      </w:r>
      <w:r>
        <w:rPr>
          <w:rStyle w:val="AttributeTok"/>
        </w:rPr>
        <w:t xml:space="preserve">Drug2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Drug1</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extra_diff) </w:t>
      </w:r>
      <w:r>
        <w:br/>
      </w:r>
      <w:r>
        <w:br/>
      </w:r>
      <w:r>
        <w:rPr>
          <w:rStyle w:val="FunctionTok"/>
        </w:rPr>
        <w:t xml:space="preserve">head</w:t>
      </w:r>
      <w:r>
        <w:rPr>
          <w:rStyle w:val="NormalTok"/>
        </w:rPr>
        <w:t xml:space="preserve">(sleepers_diff,</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 Groups:   ID [10]</w:t>
      </w:r>
      <w:r>
        <w:br/>
      </w:r>
      <w:r>
        <w:rPr>
          <w:rStyle w:val="VerbatimChar"/>
        </w:rPr>
        <w:t xml:space="preserve">##       ID extra_diff</w:t>
      </w:r>
      <w:r>
        <w:br/>
      </w:r>
      <w:r>
        <w:rPr>
          <w:rStyle w:val="VerbatimChar"/>
        </w:rPr>
        <w:t xml:space="preserve">##    &lt;dbl&gt;      &lt;dbl&gt;</w:t>
      </w:r>
      <w:r>
        <w:br/>
      </w:r>
      <w:r>
        <w:rPr>
          <w:rStyle w:val="VerbatimChar"/>
        </w:rPr>
        <w:t xml:space="preserve">##  1     1     -4.59 </w:t>
      </w:r>
      <w:r>
        <w:br/>
      </w:r>
      <w:r>
        <w:rPr>
          <w:rStyle w:val="VerbatimChar"/>
        </w:rPr>
        <w:t xml:space="preserve">##  2     2      2.46 </w:t>
      </w:r>
      <w:r>
        <w:br/>
      </w:r>
      <w:r>
        <w:rPr>
          <w:rStyle w:val="VerbatimChar"/>
        </w:rPr>
        <w:t xml:space="preserve">##  3     3     -4.48 </w:t>
      </w:r>
      <w:r>
        <w:br/>
      </w:r>
      <w:r>
        <w:rPr>
          <w:rStyle w:val="VerbatimChar"/>
        </w:rPr>
        <w:t xml:space="preserve">##  4     4      2.27 </w:t>
      </w:r>
      <w:r>
        <w:br/>
      </w:r>
      <w:r>
        <w:rPr>
          <w:rStyle w:val="VerbatimChar"/>
        </w:rPr>
        <w:t xml:space="preserve">##  5     5     -2.12 </w:t>
      </w:r>
      <w:r>
        <w:br/>
      </w:r>
      <w:r>
        <w:rPr>
          <w:rStyle w:val="VerbatimChar"/>
        </w:rPr>
        <w:t xml:space="preserve">##  6     6     -0.590</w:t>
      </w:r>
      <w:r>
        <w:br/>
      </w:r>
      <w:r>
        <w:rPr>
          <w:rStyle w:val="VerbatimChar"/>
        </w:rPr>
        <w:t xml:space="preserve">##  7     7      3.94 </w:t>
      </w:r>
      <w:r>
        <w:br/>
      </w:r>
      <w:r>
        <w:rPr>
          <w:rStyle w:val="VerbatimChar"/>
        </w:rPr>
        <w:t xml:space="preserve">##  8     8     -0.385</w:t>
      </w:r>
      <w:r>
        <w:br/>
      </w:r>
      <w:r>
        <w:rPr>
          <w:rStyle w:val="VerbatimChar"/>
        </w:rPr>
        <w:t xml:space="preserve">##  9     9      3.09 </w:t>
      </w:r>
      <w:r>
        <w:br/>
      </w:r>
      <w:r>
        <w:rPr>
          <w:rStyle w:val="VerbatimChar"/>
        </w:rPr>
        <w:t xml:space="preserve">## 10    10     -0.385</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5</w:t>
            </w:r>
          </w:p>
        </w:tc>
        <w:tc>
          <w:tcPr/>
          <w:p>
            <w:pPr>
              <w:pStyle w:val="Compact"/>
              <w:jc w:val="left"/>
            </w:pPr>
            <w:r>
              <w:t xml:space="preserve">2</w:t>
            </w:r>
          </w:p>
        </w:tc>
        <w:tc>
          <w:tcPr/>
          <w:p>
            <w:pPr>
              <w:pStyle w:val="Compact"/>
            </w:pPr>
          </w:p>
        </w:tc>
        <w:tc>
          <w:tcPr/>
          <w:p>
            <w:pPr>
              <w:pStyle w:val="Compact"/>
            </w:pPr>
          </w:p>
        </w:tc>
      </w:tr>
    </w:tbl>
    <w:p>
      <w:pPr>
        <w:numPr>
          <w:ilvl w:val="0"/>
          <w:numId w:val="1007"/>
        </w:numPr>
        <w:pStyle w:val="Compact"/>
      </w:pPr>
      <w:r>
        <w:t xml:space="preserve">Create a plot to explore the covariation (association) between two continuous variables in</w:t>
      </w:r>
      <w:r>
        <w:t xml:space="preserve"> </w:t>
      </w:r>
      <w:r>
        <w:rPr>
          <w:iCs/>
          <w:i/>
        </w:rPr>
        <w:t xml:space="preserve">your project’s data set</w:t>
      </w:r>
      <w:r>
        <w:t xml:space="preserve"> </w:t>
      </w:r>
      <w:r>
        <w:t xml:space="preserve">that are of interest to you. Use comments in the R code to justify the choices that you made to create this plot.</w:t>
      </w:r>
    </w:p>
    <w:p>
      <w:pPr>
        <w:pStyle w:val="FirstParagraph"/>
      </w:pPr>
      <w:r>
        <w:t xml:space="preserve">Note: You may use grouped summaries (aggregation) to create continuous variables.</w:t>
      </w:r>
    </w:p>
    <w:bookmarkEnd w:id="32"/>
    <w:bookmarkStart w:id="36" w:name="q6-answer"/>
    <w:p>
      <w:pPr>
        <w:pStyle w:val="Heading3"/>
      </w:pPr>
      <w:r>
        <w:t xml:space="preserve">Q6 Answer:</w:t>
      </w:r>
    </w:p>
    <w:p>
      <w:pPr>
        <w:pStyle w:val="FirstParagraph"/>
      </w:pPr>
      <w:r>
        <w:t xml:space="preserve">For this, we can use the</w:t>
      </w:r>
      <w:r>
        <w:t xml:space="preserve"> </w:t>
      </w:r>
      <w:r>
        <w:t xml:space="preserve">‘</w:t>
      </w:r>
      <w:r>
        <w:t xml:space="preserve">Responders2009.csv</w:t>
      </w:r>
      <w:r>
        <w:t xml:space="preserve">’</w:t>
      </w:r>
      <w:r>
        <w:t xml:space="preserve"> </w:t>
      </w:r>
      <w:r>
        <w:t xml:space="preserve">from my data project, since this csv contains the most variables. Given that the dataset is in German, it would be helpful if the variable names would be translated to English. We can run a quick function to do that using Googles API.</w:t>
      </w:r>
    </w:p>
    <w:p>
      <w:pPr>
        <w:pStyle w:val="SourceCode"/>
      </w:pPr>
      <w:r>
        <w:rPr>
          <w:rStyle w:val="CommentTok"/>
        </w:rPr>
        <w:t xml:space="preserve"># install.packages("translate") # install the package if not already installed</w:t>
      </w:r>
      <w:r>
        <w:br/>
      </w:r>
      <w:r>
        <w:rPr>
          <w:rStyle w:val="FunctionTok"/>
        </w:rPr>
        <w:t xml:space="preserve">library</w:t>
      </w:r>
      <w:r>
        <w:rPr>
          <w:rStyle w:val="NormalTok"/>
        </w:rPr>
        <w:t xml:space="preserve">(translate)</w:t>
      </w:r>
      <w:r>
        <w:br/>
      </w:r>
      <w:r>
        <w:br/>
      </w:r>
      <w:r>
        <w:rPr>
          <w:rStyle w:val="CommentTok"/>
        </w:rPr>
        <w:t xml:space="preserve"># Authorization through the API key</w:t>
      </w:r>
      <w:r>
        <w:br/>
      </w:r>
      <w:r>
        <w:rPr>
          <w:rStyle w:val="FunctionTok"/>
        </w:rPr>
        <w:t xml:space="preserve">Sys.setenv</w:t>
      </w:r>
      <w:r>
        <w:rPr>
          <w:rStyle w:val="NormalTok"/>
        </w:rPr>
        <w:t xml:space="preserve">(</w:t>
      </w:r>
      <w:r>
        <w:rPr>
          <w:rStyle w:val="StringTok"/>
        </w:rPr>
        <w:t xml:space="preserve">"google_api_credidentials"</w:t>
      </w:r>
      <w:r>
        <w:rPr>
          <w:rStyle w:val="OtherTok"/>
        </w:rPr>
        <w:t xml:space="preserve">=</w:t>
      </w:r>
      <w:r>
        <w:rPr>
          <w:rStyle w:val="StringTok"/>
        </w:rPr>
        <w:t xml:space="preserve">"path/to/your/key.json"</w:t>
      </w:r>
      <w:r>
        <w:rPr>
          <w:rStyle w:val="NormalTok"/>
        </w:rPr>
        <w:t xml:space="preserve">) </w:t>
      </w:r>
      <w:r>
        <w:rPr>
          <w:rStyle w:val="CommentTok"/>
        </w:rPr>
        <w:t xml:space="preserve">#Authorize via account. Creditentials are personal and stored on my machine. Hence, this is left blank.</w:t>
      </w:r>
      <w:r>
        <w:br/>
      </w:r>
      <w:r>
        <w:br/>
      </w:r>
      <w:r>
        <w:rPr>
          <w:rStyle w:val="CommentTok"/>
        </w:rPr>
        <w:t xml:space="preserve"># read in the German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"NLResponders2009.csv"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translate the data to English</w:t>
      </w:r>
      <w:r>
        <w:br/>
      </w:r>
      <w:r>
        <w:rPr>
          <w:rStyle w:val="NormalTok"/>
        </w:rPr>
        <w:t xml:space="preserve">translated_data </w:t>
      </w:r>
      <w:r>
        <w:rPr>
          <w:rStyle w:val="OtherTok"/>
        </w:rPr>
        <w:t xml:space="preserve">&lt;-</w:t>
      </w:r>
      <w:r>
        <w:rPr>
          <w:rStyle w:val="NormalTok"/>
        </w:rPr>
        <w:t xml:space="preserve"> </w:t>
      </w:r>
      <w:r>
        <w:rPr>
          <w:rStyle w:val="FunctionTok"/>
        </w:rPr>
        <w:t xml:space="preserve">translate</w:t>
      </w:r>
      <w:r>
        <w:rPr>
          <w:rStyle w:val="NormalTok"/>
        </w:rPr>
        <w:t xml:space="preserve">(data, </w:t>
      </w:r>
      <w:r>
        <w:rPr>
          <w:rStyle w:val="AttributeTok"/>
        </w:rPr>
        <w:t xml:space="preserve">source =</w:t>
      </w:r>
      <w:r>
        <w:rPr>
          <w:rStyle w:val="NormalTok"/>
        </w:rPr>
        <w:t xml:space="preserve"> </w:t>
      </w:r>
      <w:r>
        <w:rPr>
          <w:rStyle w:val="StringTok"/>
        </w:rPr>
        <w:t xml:space="preserve">"de"</w:t>
      </w:r>
      <w:r>
        <w:rPr>
          <w:rStyle w:val="NormalTok"/>
        </w:rPr>
        <w:t xml:space="preserve">, </w:t>
      </w:r>
      <w:r>
        <w:rPr>
          <w:rStyle w:val="AttributeTok"/>
        </w:rPr>
        <w:t xml:space="preserve">target =</w:t>
      </w:r>
      <w:r>
        <w:rPr>
          <w:rStyle w:val="NormalTok"/>
        </w:rPr>
        <w:t xml:space="preserve"> </w:t>
      </w:r>
      <w:r>
        <w:rPr>
          <w:rStyle w:val="StringTok"/>
        </w:rPr>
        <w:t xml:space="preserve">"en"</w:t>
      </w:r>
      <w:r>
        <w:rPr>
          <w:rStyle w:val="NormalTok"/>
        </w:rPr>
        <w:t xml:space="preserve">)</w:t>
      </w:r>
      <w:r>
        <w:br/>
      </w:r>
      <w:r>
        <w:br/>
      </w:r>
      <w:r>
        <w:rPr>
          <w:rStyle w:val="CommentTok"/>
        </w:rPr>
        <w:t xml:space="preserve"># write the translated data to a new CSV file</w:t>
      </w:r>
      <w:r>
        <w:br/>
      </w:r>
      <w:r>
        <w:rPr>
          <w:rStyle w:val="FunctionTok"/>
        </w:rPr>
        <w:t xml:space="preserve">write.csv</w:t>
      </w:r>
      <w:r>
        <w:rPr>
          <w:rStyle w:val="NormalTok"/>
        </w:rPr>
        <w:t xml:space="preserve">(translated_data, </w:t>
      </w:r>
      <w:r>
        <w:rPr>
          <w:rStyle w:val="AttributeTok"/>
        </w:rPr>
        <w:t xml:space="preserve">file =</w:t>
      </w:r>
      <w:r>
        <w:rPr>
          <w:rStyle w:val="NormalTok"/>
        </w:rPr>
        <w:t xml:space="preserve"> </w:t>
      </w:r>
      <w:r>
        <w:rPr>
          <w:rStyle w:val="StringTok"/>
        </w:rPr>
        <w:t xml:space="preserve">"Responders2009.csv"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"Responders2009.csv"</w:t>
      </w:r>
      <w:r>
        <w:rPr>
          <w:rStyle w:val="NormalTok"/>
        </w:rPr>
        <w:t xml:space="preserve">)</w:t>
      </w:r>
    </w:p>
    <w:p>
      <w:pPr>
        <w:pStyle w:val="SourceCode"/>
      </w:pPr>
      <w:r>
        <w:rPr>
          <w:rStyle w:val="VerbatimChar"/>
        </w:rPr>
        <w:t xml:space="preserve">## New names:</w:t>
      </w:r>
      <w:r>
        <w:br/>
      </w:r>
      <w:r>
        <w:rPr>
          <w:rStyle w:val="VerbatimChar"/>
        </w:rPr>
        <w:t xml:space="preserve">## * `D23_02` -&gt; `D23_02...647`</w:t>
      </w:r>
      <w:r>
        <w:br/>
      </w:r>
      <w:r>
        <w:rPr>
          <w:rStyle w:val="VerbatimChar"/>
        </w:rPr>
        <w:t xml:space="preserve">## * `D23_02` -&gt; `D23_02...648`</w:t>
      </w:r>
      <w:r>
        <w:br/>
      </w:r>
      <w:r>
        <w:rPr>
          <w:rStyle w:val="VerbatimChar"/>
        </w:rPr>
        <w:t xml:space="preserve">## * `D23_02` -&gt; `D23_02...649`</w:t>
      </w:r>
      <w:r>
        <w:br/>
      </w:r>
      <w:r>
        <w:rPr>
          <w:rStyle w:val="VerbatimChar"/>
        </w:rPr>
        <w:t xml:space="preserve">## * `D23_02` -&gt; `D23_02...650`</w:t>
      </w:r>
      <w:r>
        <w:br/>
      </w:r>
      <w:r>
        <w:rPr>
          <w:rStyle w:val="VerbatimChar"/>
        </w:rPr>
        <w:t xml:space="preserve">## * `D23_02` -&gt; `D23_02...651`</w:t>
      </w:r>
    </w:p>
    <w:p>
      <w:pPr>
        <w:pStyle w:val="SourceCode"/>
      </w:pPr>
      <w:r>
        <w:rPr>
          <w:rStyle w:val="VerbatimChar"/>
        </w:rPr>
        <w:t xml:space="preserve">## Warning: One or more parsing issues, see `problems()` for details</w:t>
      </w:r>
    </w:p>
    <w:p>
      <w:pPr>
        <w:pStyle w:val="SourceCode"/>
      </w:pPr>
      <w:r>
        <w:rPr>
          <w:rStyle w:val="VerbatimChar"/>
        </w:rPr>
        <w:t xml:space="preserve">## Rows: 225 Columns: 715</w:t>
      </w:r>
      <w:r>
        <w:br/>
      </w:r>
      <w:r>
        <w:rPr>
          <w:rStyle w:val="VerbatimChar"/>
        </w:rPr>
        <w:t xml:space="preserve">## -- Column specification --------------------------------------------------------</w:t>
      </w:r>
      <w:r>
        <w:br/>
      </w:r>
      <w:r>
        <w:rPr>
          <w:rStyle w:val="VerbatimChar"/>
        </w:rPr>
        <w:t xml:space="preserve">## Delimiter: ","</w:t>
      </w:r>
      <w:r>
        <w:br/>
      </w:r>
      <w:r>
        <w:rPr>
          <w:rStyle w:val="VerbatimChar"/>
        </w:rPr>
        <w:t xml:space="preserve">## chr (366): A29_02, A29_03, A29_04, A30_01, A30_02, A31_C4_neg, A31_C1_neut, ...</w:t>
      </w:r>
      <w:r>
        <w:br/>
      </w:r>
      <w:r>
        <w:rPr>
          <w:rStyle w:val="VerbatimChar"/>
        </w:rPr>
        <w:t xml:space="preserve">## dbl (349): ID_Proband, Responder, Location, Treatment, Participation1, Parti...</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x 715</w:t>
      </w:r>
      <w:r>
        <w:br/>
      </w:r>
      <w:r>
        <w:rPr>
          <w:rStyle w:val="VerbatimChar"/>
        </w:rPr>
        <w:t xml:space="preserve">##   ID_Proband Responder Location Treatment Participation1 Participation2</w:t>
      </w:r>
      <w:r>
        <w:br/>
      </w:r>
      <w:r>
        <w:rPr>
          <w:rStyle w:val="VerbatimChar"/>
        </w:rPr>
        <w:t xml:space="preserve">##        &lt;dbl&gt;     &lt;dbl&gt;    &lt;dbl&gt;     &lt;dbl&gt;          &lt;dbl&gt;          &lt;dbl&gt;</w:t>
      </w:r>
      <w:r>
        <w:br/>
      </w:r>
      <w:r>
        <w:rPr>
          <w:rStyle w:val="VerbatimChar"/>
        </w:rPr>
        <w:t xml:space="preserve">## 1          1         1        3         5              1              1</w:t>
      </w:r>
      <w:r>
        <w:br/>
      </w:r>
      <w:r>
        <w:rPr>
          <w:rStyle w:val="VerbatimChar"/>
        </w:rPr>
        <w:t xml:space="preserve">## 2          2         2        3         5              1              1</w:t>
      </w:r>
      <w:r>
        <w:br/>
      </w:r>
      <w:r>
        <w:rPr>
          <w:rStyle w:val="VerbatimChar"/>
        </w:rPr>
        <w:t xml:space="preserve">## 3          3         3        3         5              1              1</w:t>
      </w:r>
      <w:r>
        <w:br/>
      </w:r>
      <w:r>
        <w:rPr>
          <w:rStyle w:val="VerbatimChar"/>
        </w:rPr>
        <w:t xml:space="preserve">## 4          4         4        3         5              1              1</w:t>
      </w:r>
      <w:r>
        <w:br/>
      </w:r>
      <w:r>
        <w:rPr>
          <w:rStyle w:val="VerbatimChar"/>
        </w:rPr>
        <w:t xml:space="preserve">## 5          5         5        3         5              1              1</w:t>
      </w:r>
      <w:r>
        <w:br/>
      </w:r>
      <w:r>
        <w:rPr>
          <w:rStyle w:val="VerbatimChar"/>
        </w:rPr>
        <w:t xml:space="preserve">## 6          6         6        3         5              1              1</w:t>
      </w:r>
      <w:r>
        <w:br/>
      </w:r>
      <w:r>
        <w:rPr>
          <w:rStyle w:val="VerbatimChar"/>
        </w:rPr>
        <w:t xml:space="preserve">## # ... with 709 more variables: Participation3 &lt;dbl&gt;, Participation4 &lt;dbl&gt;,</w:t>
      </w:r>
      <w:r>
        <w:br/>
      </w:r>
      <w:r>
        <w:rPr>
          <w:rStyle w:val="VerbatimChar"/>
        </w:rPr>
        <w:t xml:space="preserve">## #   A01 &lt;dbl&gt;, A02 &lt;dbl&gt;, A03 &lt;dbl&gt;, A04_01 &lt;dbl&gt;, A04_03 &lt;dbl&gt;, A05 &lt;dbl&gt;,</w:t>
      </w:r>
      <w:r>
        <w:br/>
      </w:r>
      <w:r>
        <w:rPr>
          <w:rStyle w:val="VerbatimChar"/>
        </w:rPr>
        <w:t xml:space="preserve">## #   A06 &lt;dbl&gt;, A07 &lt;dbl&gt;, A08 &lt;dbl&gt;, A09 &lt;dbl&gt;, A10 &lt;dbl&gt;, A11 &lt;dbl&gt;,</w:t>
      </w:r>
      <w:r>
        <w:br/>
      </w:r>
      <w:r>
        <w:rPr>
          <w:rStyle w:val="VerbatimChar"/>
        </w:rPr>
        <w:t xml:space="preserve">## #   A12 &lt;dbl&gt;, A13 &lt;dbl&gt;, A14 &lt;dbl&gt;, A15 &lt;dbl&gt;, A16 &lt;dbl&gt;, A17_03 &lt;dbl&gt;,</w:t>
      </w:r>
      <w:r>
        <w:br/>
      </w:r>
      <w:r>
        <w:rPr>
          <w:rStyle w:val="VerbatimChar"/>
        </w:rPr>
        <w:t xml:space="preserve">## #   A18 &lt;dbl&gt;, A19 &lt;dbl&gt;, A20_04 &lt;dbl&gt;, A20_05 &lt;dbl&gt;, A21_03 &lt;dbl&gt;, A22 &lt;dbl&gt;,</w:t>
      </w:r>
      <w:r>
        <w:br/>
      </w:r>
      <w:r>
        <w:rPr>
          <w:rStyle w:val="VerbatimChar"/>
        </w:rPr>
        <w:t xml:space="preserve">## #   A23_01 &lt;dbl&gt;, A23_02 &lt;dbl&gt;, A23_03 &lt;dbl&gt;, A23_04 &lt;dbl&gt;, A23_05 &lt;dbl&gt;,</w:t>
      </w:r>
      <w:r>
        <w:br/>
      </w:r>
      <w:r>
        <w:rPr>
          <w:rStyle w:val="VerbatimChar"/>
        </w:rPr>
        <w:t xml:space="preserve">## #   A23_06 &lt;dbl&gt;, A24_01 &lt;dbl&gt;, A24_02 &lt;dbl&gt;, A25_01c1 &lt;dbl&gt;, ...</w:t>
      </w:r>
    </w:p>
    <w:p>
      <w:pPr>
        <w:pStyle w:val="FirstParagraph"/>
      </w:pPr>
      <w:r>
        <w:t xml:space="preserve">Most of the data consist of coded values, ordinals and integers. To explore the association between two continuous variables, we can plot the mean</w:t>
      </w:r>
      <w:r>
        <w:t xml:space="preserve"> </w:t>
      </w:r>
      <w:r>
        <w:rPr>
          <w:iCs/>
          <w:i/>
        </w:rPr>
        <w:t xml:space="preserve">Political Interest</w:t>
      </w:r>
      <w:r>
        <w:t xml:space="preserve"> </w:t>
      </w:r>
      <w:r>
        <w:t xml:space="preserve">(A01) and</w:t>
      </w:r>
      <w:r>
        <w:t xml:space="preserve"> </w:t>
      </w:r>
      <w:r>
        <w:rPr>
          <w:iCs/>
          <w:i/>
        </w:rPr>
        <w:t xml:space="preserve">Economic Fear</w:t>
      </w:r>
      <w:r>
        <w:t xml:space="preserve"> </w:t>
      </w:r>
      <w:r>
        <w:t xml:space="preserve">(A14) across the different</w:t>
      </w:r>
      <w:r>
        <w:t xml:space="preserve"> </w:t>
      </w:r>
      <w:r>
        <w:rPr>
          <w:iCs/>
          <w:i/>
        </w:rPr>
        <w:t xml:space="preserve">Years</w:t>
      </w:r>
      <w:r>
        <w:t xml:space="preserve"> </w:t>
      </w:r>
      <w:r>
        <w:t xml:space="preserve">(A20_05). Given that there are missing values in the dataset (denoted with</w:t>
      </w:r>
      <w:r>
        <w:t xml:space="preserve"> </w:t>
      </w:r>
      <w:r>
        <w:t xml:space="preserve">‘</w:t>
      </w:r>
      <w:r>
        <w:t xml:space="preserve">99</w:t>
      </w:r>
      <w:r>
        <w:t xml:space="preserve">’</w:t>
      </w:r>
      <w:r>
        <w:t xml:space="preserve">), those values should be removed.</w:t>
      </w:r>
    </w:p>
    <w:p>
      <w:pPr>
        <w:pStyle w:val="SourceCode"/>
      </w:pPr>
      <w:r>
        <w:rPr>
          <w:rStyle w:val="CommentTok"/>
        </w:rPr>
        <w:t xml:space="preserve">#remove missing values</w:t>
      </w:r>
      <w:r>
        <w:br/>
      </w:r>
      <w:r>
        <w:rPr>
          <w:rStyle w:val="NormalTok"/>
        </w:rPr>
        <w:t xml:space="preserve">data_clean </w:t>
      </w:r>
      <w:r>
        <w:rPr>
          <w:rStyle w:val="OtherTok"/>
        </w:rPr>
        <w:t xml:space="preserve">&lt;-</w:t>
      </w:r>
      <w:r>
        <w:rPr>
          <w:rStyle w:val="NormalTok"/>
        </w:rPr>
        <w:t xml:space="preserve"> data[data</w:t>
      </w:r>
      <w:r>
        <w:rPr>
          <w:rStyle w:val="SpecialCharTok"/>
        </w:rPr>
        <w:t xml:space="preserve">$</w:t>
      </w:r>
      <w:r>
        <w:rPr>
          <w:rStyle w:val="NormalTok"/>
        </w:rPr>
        <w:t xml:space="preserve">A20_05 </w:t>
      </w:r>
      <w:r>
        <w:rPr>
          <w:rStyle w:val="SpecialCharTok"/>
        </w:rPr>
        <w:t xml:space="preserve">!=</w:t>
      </w:r>
      <w:r>
        <w:rPr>
          <w:rStyle w:val="NormalTok"/>
        </w:rPr>
        <w:t xml:space="preserve"> </w:t>
      </w:r>
      <w:r>
        <w:rPr>
          <w:rStyle w:val="DecValTok"/>
        </w:rPr>
        <w:t xml:space="preserve">99</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A01 </w:t>
      </w:r>
      <w:r>
        <w:rPr>
          <w:rStyle w:val="SpecialCharTok"/>
        </w:rPr>
        <w:t xml:space="preserve">!=</w:t>
      </w:r>
      <w:r>
        <w:rPr>
          <w:rStyle w:val="NormalTok"/>
        </w:rPr>
        <w:t xml:space="preserve"> </w:t>
      </w:r>
      <w:r>
        <w:rPr>
          <w:rStyle w:val="DecValTok"/>
        </w:rPr>
        <w:t xml:space="preserve">99</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A14 </w:t>
      </w:r>
      <w:r>
        <w:rPr>
          <w:rStyle w:val="SpecialCharTok"/>
        </w:rPr>
        <w:t xml:space="preserve">!=</w:t>
      </w:r>
      <w:r>
        <w:rPr>
          <w:rStyle w:val="NormalTok"/>
        </w:rPr>
        <w:t xml:space="preserve"> </w:t>
      </w:r>
      <w:r>
        <w:rPr>
          <w:rStyle w:val="DecValTok"/>
        </w:rPr>
        <w:t xml:space="preserve">99</w:t>
      </w:r>
      <w:r>
        <w:rPr>
          <w:rStyle w:val="NormalTok"/>
        </w:rPr>
        <w:t xml:space="preserve">,]</w:t>
      </w:r>
      <w:r>
        <w:br/>
      </w:r>
      <w:r>
        <w:br/>
      </w:r>
      <w:r>
        <w:rPr>
          <w:rStyle w:val="CommentTok"/>
        </w:rPr>
        <w:t xml:space="preserve">#group the data by A20_05</w:t>
      </w:r>
      <w:r>
        <w:br/>
      </w:r>
      <w:r>
        <w:rPr>
          <w:rStyle w:val="NormalTok"/>
        </w:rPr>
        <w:t xml:space="preserve">grouped_data </w:t>
      </w:r>
      <w:r>
        <w:rPr>
          <w:rStyle w:val="OtherTok"/>
        </w:rPr>
        <w:t xml:space="preserve">&lt;-</w:t>
      </w:r>
      <w:r>
        <w:rPr>
          <w:rStyle w:val="NormalTok"/>
        </w:rPr>
        <w:t xml:space="preserve"> </w:t>
      </w:r>
      <w:r>
        <w:rPr>
          <w:rStyle w:val="FunctionTok"/>
        </w:rPr>
        <w:t xml:space="preserve">group_by</w:t>
      </w:r>
      <w:r>
        <w:rPr>
          <w:rStyle w:val="NormalTok"/>
        </w:rPr>
        <w:t xml:space="preserve">(data_clean, A20_05)</w:t>
      </w:r>
      <w:r>
        <w:br/>
      </w:r>
      <w:r>
        <w:br/>
      </w:r>
      <w:r>
        <w:rPr>
          <w:rStyle w:val="CommentTok"/>
        </w:rPr>
        <w:t xml:space="preserve">#create new variable mean_A01, mean_A14</w:t>
      </w:r>
      <w:r>
        <w:br/>
      </w:r>
      <w:r>
        <w:rPr>
          <w:rStyle w:val="NormalTok"/>
        </w:rPr>
        <w:t xml:space="preserve">grouped_data </w:t>
      </w:r>
      <w:r>
        <w:rPr>
          <w:rStyle w:val="OtherTok"/>
        </w:rPr>
        <w:t xml:space="preserve">&lt;-</w:t>
      </w:r>
      <w:r>
        <w:rPr>
          <w:rStyle w:val="NormalTok"/>
        </w:rPr>
        <w:t xml:space="preserve"> </w:t>
      </w:r>
      <w:r>
        <w:rPr>
          <w:rStyle w:val="FunctionTok"/>
        </w:rPr>
        <w:t xml:space="preserve">summarize</w:t>
      </w:r>
      <w:r>
        <w:rPr>
          <w:rStyle w:val="NormalTok"/>
        </w:rPr>
        <w:t xml:space="preserve">(grouped_data, </w:t>
      </w:r>
      <w:r>
        <w:rPr>
          <w:rStyle w:val="AttributeTok"/>
        </w:rPr>
        <w:t xml:space="preserve">mean_A01 =</w:t>
      </w:r>
      <w:r>
        <w:rPr>
          <w:rStyle w:val="NormalTok"/>
        </w:rPr>
        <w:t xml:space="preserve"> </w:t>
      </w:r>
      <w:r>
        <w:rPr>
          <w:rStyle w:val="FunctionTok"/>
        </w:rPr>
        <w:t xml:space="preserve">mean</w:t>
      </w:r>
      <w:r>
        <w:rPr>
          <w:rStyle w:val="NormalTok"/>
        </w:rPr>
        <w:t xml:space="preserve">(A01), </w:t>
      </w:r>
      <w:r>
        <w:rPr>
          <w:rStyle w:val="AttributeTok"/>
        </w:rPr>
        <w:t xml:space="preserve">mean_A14 =</w:t>
      </w:r>
      <w:r>
        <w:rPr>
          <w:rStyle w:val="NormalTok"/>
        </w:rPr>
        <w:t xml:space="preserve"> </w:t>
      </w:r>
      <w:r>
        <w:rPr>
          <w:rStyle w:val="FunctionTok"/>
        </w:rPr>
        <w:t xml:space="preserve">mean</w:t>
      </w:r>
      <w:r>
        <w:rPr>
          <w:rStyle w:val="NormalTok"/>
        </w:rPr>
        <w:t xml:space="preserve">(A14))</w:t>
      </w:r>
      <w:r>
        <w:br/>
      </w:r>
      <w:r>
        <w:br/>
      </w:r>
      <w:r>
        <w:rPr>
          <w:rStyle w:val="CommentTok"/>
        </w:rPr>
        <w:t xml:space="preserve">#create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grouped_data, </w:t>
      </w:r>
      <w:r>
        <w:rPr>
          <w:rStyle w:val="FunctionTok"/>
        </w:rPr>
        <w:t xml:space="preserve">aes</w:t>
      </w:r>
      <w:r>
        <w:rPr>
          <w:rStyle w:val="NormalTok"/>
        </w:rPr>
        <w:t xml:space="preserve">(</w:t>
      </w:r>
      <w:r>
        <w:rPr>
          <w:rStyle w:val="AttributeTok"/>
        </w:rPr>
        <w:t xml:space="preserve">x =</w:t>
      </w:r>
      <w:r>
        <w:rPr>
          <w:rStyle w:val="NormalTok"/>
        </w:rPr>
        <w:t xml:space="preserve"> mean_A01, </w:t>
      </w:r>
      <w:r>
        <w:rPr>
          <w:rStyle w:val="AttributeTok"/>
        </w:rPr>
        <w:t xml:space="preserve">y =</w:t>
      </w:r>
      <w:r>
        <w:rPr>
          <w:rStyle w:val="NormalTok"/>
        </w:rPr>
        <w:t xml:space="preserve"> mean_A14, </w:t>
      </w:r>
      <w:r>
        <w:rPr>
          <w:rStyle w:val="AttributeTok"/>
        </w:rPr>
        <w:t xml:space="preserve">color =</w:t>
      </w:r>
      <w:r>
        <w:rPr>
          <w:rStyle w:val="NormalTok"/>
        </w:rPr>
        <w:t xml:space="preserve"> A20_05))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#fit a regression line</w:t>
      </w:r>
      <w:r>
        <w:br/>
      </w:r>
      <w:r>
        <w:rPr>
          <w:rStyle w:val="NormalTok"/>
        </w:rPr>
        <w:t xml:space="preserve">  </w:t>
      </w:r>
      <w:r>
        <w:rPr>
          <w:rStyle w:val="FunctionTok"/>
        </w:rPr>
        <w:t xml:space="preserve">ggtitle</w:t>
      </w:r>
      <w:r>
        <w:rPr>
          <w:rStyle w:val="NormalTok"/>
        </w:rPr>
        <w:t xml:space="preserve">(</w:t>
      </w:r>
      <w:r>
        <w:rPr>
          <w:rStyle w:val="StringTok"/>
        </w:rPr>
        <w:t xml:space="preserve">"Scatter plot of mean Political Interest and mean Economic Fear across Years"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"Mean Political Interest"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"Mean Economic Fear"</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34" name="Picture"/>
            <a:graphic>
              <a:graphicData uri="http://schemas.openxmlformats.org/drawingml/2006/picture">
                <pic:pic>
                  <pic:nvPicPr>
                    <pic:cNvPr descr="PSWeek1_202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code first removes missing values (99) from the data set by subsetting the data where A20_05 (Years), A01 (Political Interest), and A14 (Economic Fear) are not equal to 99. Then it groups the data by Years and creates new variables mean Political Interest, mean Economic Fear which are the mean of A01, A14 respectively. Then it creates a scatter plot of the new variables using ggplot package, also it color codes the points according to the value of A20_05 (Years).</w:t>
      </w:r>
    </w:p>
    <w:p>
      <w:pPr>
        <w:pStyle w:val="BodyText"/>
      </w:pPr>
      <w:r>
        <w:t xml:space="preserve">The plot would indicate no association among the two variables across the years.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6</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Flawless knitting</w:t>
            </w:r>
          </w:p>
        </w:tc>
        <w:tc>
          <w:tcPr/>
          <w:p>
            <w:pPr>
              <w:pStyle w:val="Compact"/>
              <w:jc w:val="left"/>
            </w:pPr>
            <w:r>
              <w:t xml:space="preserve">1</w:t>
            </w:r>
          </w:p>
        </w:tc>
        <w:tc>
          <w:tcPr/>
          <w:p>
            <w:pPr>
              <w:pStyle w:val="Compact"/>
            </w:pPr>
          </w:p>
        </w:tc>
        <w:tc>
          <w:tcPr/>
          <w:p>
            <w:pPr>
              <w:pStyle w:val="Compact"/>
            </w:pPr>
          </w:p>
        </w:tc>
      </w:tr>
      <w:tr>
        <w:tc>
          <w:tcPr/>
          <w:p>
            <w:pPr>
              <w:pStyle w:val="Compact"/>
              <w:jc w:val="left"/>
            </w:pPr>
            <w:r>
              <w:rPr>
                <w:bCs/>
                <w:b/>
              </w:rPr>
              <w:t xml:space="preserve">Total</w:t>
            </w:r>
          </w:p>
        </w:tc>
        <w:tc>
          <w:tcPr/>
          <w:p>
            <w:pPr>
              <w:pStyle w:val="Compact"/>
              <w:jc w:val="left"/>
            </w:pPr>
            <w:r>
              <w:t xml:space="preserve">10</w:t>
            </w:r>
          </w:p>
        </w:tc>
        <w:tc>
          <w:tcPr/>
          <w:p>
            <w:pPr>
              <w:pStyle w:val="Compact"/>
            </w:pPr>
          </w:p>
        </w:tc>
        <w:tc>
          <w:tcPr/>
          <w:p>
            <w:pPr>
              <w:pStyle w:val="Compact"/>
            </w:pPr>
          </w:p>
        </w:tc>
      </w:tr>
    </w:tbl>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Week 1</dc:title>
  <dc:creator>Bruno Nadalic Sotic</dc:creator>
  <cp:keywords/>
  <dcterms:created xsi:type="dcterms:W3CDTF">2023-01-15T01:35:18Z</dcterms:created>
  <dcterms:modified xsi:type="dcterms:W3CDTF">2023-01-15T01:35:18Z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
  </property>
</Properties>
</file>