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AF6" w:rsidRDefault="00FA1AF6" w:rsidP="00FA1AF6">
      <w:pPr>
        <w:pStyle w:val="Titre1"/>
      </w:pPr>
      <w:r>
        <w:t xml:space="preserve">TP 1_Synthèse : </w:t>
      </w:r>
      <w:bookmarkStart w:id="0" w:name="_GoBack"/>
      <w:bookmarkEnd w:id="0"/>
    </w:p>
    <w:p w:rsidR="00941AE6" w:rsidRPr="0001674B" w:rsidRDefault="00941AE6" w:rsidP="00941AE6">
      <w:pPr>
        <w:pStyle w:val="NormalWeb"/>
        <w:numPr>
          <w:ilvl w:val="0"/>
          <w:numId w:val="1"/>
        </w:numPr>
        <w:ind w:right="-142"/>
        <w:rPr>
          <w:b/>
          <w:bCs/>
          <w:sz w:val="28"/>
          <w:szCs w:val="28"/>
          <w:u w:val="single"/>
        </w:rPr>
      </w:pPr>
      <w:r>
        <w:rPr>
          <w:b/>
          <w:bCs/>
          <w:sz w:val="28"/>
          <w:szCs w:val="28"/>
          <w:u w:val="single"/>
        </w:rPr>
        <w:t>Do</w:t>
      </w:r>
      <w:r w:rsidRPr="0001674B">
        <w:rPr>
          <w:b/>
          <w:bCs/>
          <w:sz w:val="28"/>
          <w:szCs w:val="28"/>
          <w:u w:val="single"/>
        </w:rPr>
        <w:t>ssier 2:</w:t>
      </w:r>
      <w:r w:rsidRPr="0001674B">
        <w:rPr>
          <w:b/>
          <w:bCs/>
          <w:sz w:val="28"/>
          <w:szCs w:val="28"/>
        </w:rPr>
        <w:t xml:space="preserve"> Programmation orientée objet (3</w:t>
      </w:r>
      <w:r>
        <w:rPr>
          <w:b/>
          <w:bCs/>
          <w:sz w:val="28"/>
          <w:szCs w:val="28"/>
        </w:rPr>
        <w:t>0</w:t>
      </w:r>
      <w:r w:rsidRPr="0001674B">
        <w:rPr>
          <w:b/>
          <w:bCs/>
          <w:sz w:val="28"/>
          <w:szCs w:val="28"/>
        </w:rPr>
        <w:t xml:space="preserve"> pts)</w:t>
      </w:r>
    </w:p>
    <w:p w:rsidR="00941AE6" w:rsidRDefault="00941AE6" w:rsidP="00941AE6">
      <w:pPr>
        <w:pStyle w:val="NormalWeb"/>
        <w:ind w:left="720" w:right="-142"/>
        <w:jc w:val="center"/>
        <w:rPr>
          <w:b/>
          <w:bCs/>
        </w:rPr>
      </w:pPr>
      <w:r>
        <w:rPr>
          <w:b/>
          <w:bCs/>
        </w:rPr>
        <w:t>Développement d’une application orientée objet pour la gestion d’un magasin</w:t>
      </w:r>
    </w:p>
    <w:p w:rsidR="00941AE6" w:rsidRPr="00A22B91" w:rsidRDefault="00941AE6" w:rsidP="00941AE6">
      <w:pPr>
        <w:pStyle w:val="NormalWeb"/>
        <w:ind w:right="-142"/>
        <w:rPr>
          <w:rFonts w:asciiTheme="minorBidi" w:hAnsiTheme="minorBidi" w:cstheme="minorBidi"/>
          <w:sz w:val="22"/>
          <w:szCs w:val="22"/>
        </w:rPr>
      </w:pPr>
      <w:r w:rsidRPr="00A22B91">
        <w:rPr>
          <w:rFonts w:asciiTheme="minorBidi" w:hAnsiTheme="minorBidi" w:cstheme="minorBidi"/>
          <w:sz w:val="22"/>
          <w:szCs w:val="22"/>
        </w:rPr>
        <w:t>On souhaite informatiser la gestion des ventes au sein d’un magasin. On considère alors qu’un article est caractérisé par son numéro de série, son prix hors taxe, sa quantité en stock, et la quantité minimale</w:t>
      </w:r>
    </w:p>
    <w:p w:rsidR="00941AE6" w:rsidRPr="00A22B91" w:rsidRDefault="00941AE6" w:rsidP="00941AE6">
      <w:pPr>
        <w:numPr>
          <w:ilvl w:val="0"/>
          <w:numId w:val="2"/>
        </w:numPr>
        <w:autoSpaceDE w:val="0"/>
        <w:autoSpaceDN w:val="0"/>
        <w:adjustRightInd w:val="0"/>
        <w:spacing w:line="288" w:lineRule="auto"/>
        <w:jc w:val="both"/>
        <w:rPr>
          <w:rFonts w:asciiTheme="minorBidi" w:hAnsiTheme="minorBidi" w:cstheme="minorBidi"/>
          <w:sz w:val="22"/>
          <w:szCs w:val="22"/>
        </w:rPr>
      </w:pPr>
      <w:r w:rsidRPr="00A22B91">
        <w:rPr>
          <w:rFonts w:asciiTheme="minorBidi" w:hAnsiTheme="minorBidi" w:cstheme="minorBidi"/>
          <w:sz w:val="22"/>
          <w:szCs w:val="22"/>
        </w:rPr>
        <w:t>a)</w:t>
      </w:r>
      <w:r w:rsidRPr="00A22B91">
        <w:rPr>
          <w:rFonts w:asciiTheme="minorBidi" w:hAnsiTheme="minorBidi" w:cstheme="minorBidi"/>
          <w:b/>
          <w:bCs/>
          <w:sz w:val="22"/>
          <w:szCs w:val="22"/>
        </w:rPr>
        <w:t xml:space="preserve">  </w:t>
      </w:r>
      <w:r w:rsidRPr="00624F21">
        <w:rPr>
          <w:rFonts w:asciiTheme="minorBidi" w:hAnsiTheme="minorBidi" w:cstheme="minorBidi"/>
          <w:sz w:val="22"/>
          <w:szCs w:val="22"/>
        </w:rPr>
        <w:t>Ecrire la classe</w:t>
      </w:r>
      <w:r w:rsidRPr="00A22B91">
        <w:rPr>
          <w:rFonts w:asciiTheme="minorBidi" w:hAnsiTheme="minorBidi" w:cstheme="minorBidi"/>
          <w:b/>
          <w:bCs/>
          <w:sz w:val="22"/>
          <w:szCs w:val="22"/>
        </w:rPr>
        <w:t xml:space="preserve"> « Article »</w:t>
      </w:r>
      <w:r w:rsidRPr="00A22B91">
        <w:rPr>
          <w:rFonts w:asciiTheme="minorBidi" w:hAnsiTheme="minorBidi" w:cstheme="minorBidi"/>
          <w:sz w:val="22"/>
          <w:szCs w:val="22"/>
        </w:rPr>
        <w:t>.</w:t>
      </w:r>
      <w:r w:rsidRPr="00A22B91">
        <w:rPr>
          <w:rFonts w:asciiTheme="minorBidi" w:hAnsiTheme="minorBidi" w:cstheme="minorBidi"/>
          <w:b/>
          <w:bCs/>
          <w:sz w:val="22"/>
          <w:szCs w:val="22"/>
        </w:rPr>
        <w:t xml:space="preserve"> </w:t>
      </w:r>
      <w:r>
        <w:rPr>
          <w:rFonts w:asciiTheme="minorBidi" w:hAnsiTheme="minorBidi" w:cstheme="minorBidi"/>
          <w:b/>
          <w:bCs/>
          <w:sz w:val="22"/>
          <w:szCs w:val="22"/>
        </w:rPr>
        <w:t>(</w:t>
      </w:r>
      <w:r w:rsidRPr="00A22B91">
        <w:rPr>
          <w:rFonts w:asciiTheme="minorBidi" w:hAnsiTheme="minorBidi" w:cstheme="minorBidi"/>
          <w:b/>
          <w:bCs/>
          <w:sz w:val="22"/>
          <w:szCs w:val="22"/>
        </w:rPr>
        <w:t>2 pts)</w:t>
      </w:r>
    </w:p>
    <w:p w:rsidR="00941AE6" w:rsidRPr="00A22B91" w:rsidRDefault="00941AE6" w:rsidP="00941AE6">
      <w:pPr>
        <w:autoSpaceDE w:val="0"/>
        <w:autoSpaceDN w:val="0"/>
        <w:adjustRightInd w:val="0"/>
        <w:spacing w:line="288" w:lineRule="auto"/>
        <w:ind w:left="360"/>
        <w:jc w:val="both"/>
        <w:rPr>
          <w:rFonts w:asciiTheme="minorBidi" w:hAnsiTheme="minorBidi" w:cstheme="minorBidi"/>
          <w:sz w:val="22"/>
          <w:szCs w:val="22"/>
        </w:rPr>
      </w:pPr>
      <w:r w:rsidRPr="00A22B91">
        <w:rPr>
          <w:rFonts w:asciiTheme="minorBidi" w:hAnsiTheme="minorBidi" w:cstheme="minorBidi"/>
          <w:sz w:val="22"/>
          <w:szCs w:val="22"/>
        </w:rPr>
        <w:t xml:space="preserve">Ajouter à cette classe un constructeur permettant d’instancier des objets de la classe « Article » dont on précisera le numéro de série, le prix hors taxe, la quantité en stock, la quantité minimale et un constructeur sans paramètres. </w:t>
      </w:r>
      <w:r w:rsidRPr="00A22B91">
        <w:rPr>
          <w:rFonts w:asciiTheme="minorBidi" w:hAnsiTheme="minorBidi" w:cstheme="minorBidi"/>
          <w:b/>
          <w:bCs/>
          <w:sz w:val="22"/>
          <w:szCs w:val="22"/>
        </w:rPr>
        <w:t>(2 pts)</w:t>
      </w:r>
    </w:p>
    <w:p w:rsidR="00941AE6" w:rsidRPr="00A22B91" w:rsidRDefault="00941AE6" w:rsidP="00941AE6">
      <w:pPr>
        <w:pStyle w:val="Paragraphedeliste"/>
        <w:numPr>
          <w:ilvl w:val="0"/>
          <w:numId w:val="4"/>
        </w:numPr>
        <w:autoSpaceDE w:val="0"/>
        <w:autoSpaceDN w:val="0"/>
        <w:adjustRightInd w:val="0"/>
        <w:spacing w:line="288" w:lineRule="auto"/>
        <w:ind w:left="709"/>
        <w:jc w:val="both"/>
        <w:rPr>
          <w:rFonts w:asciiTheme="minorBidi" w:hAnsiTheme="minorBidi" w:cstheme="minorBidi"/>
          <w:sz w:val="22"/>
          <w:szCs w:val="22"/>
        </w:rPr>
      </w:pPr>
      <w:r w:rsidRPr="00A22B91">
        <w:rPr>
          <w:rFonts w:asciiTheme="minorBidi" w:hAnsiTheme="minorBidi" w:cstheme="minorBidi"/>
          <w:sz w:val="22"/>
          <w:szCs w:val="22"/>
        </w:rPr>
        <w:t xml:space="preserve">Réécrire la méthode </w:t>
      </w:r>
      <w:proofErr w:type="spellStart"/>
      <w:proofErr w:type="gramStart"/>
      <w:r w:rsidRPr="00BF495B">
        <w:rPr>
          <w:rFonts w:asciiTheme="minorBidi" w:hAnsiTheme="minorBidi" w:cstheme="minorBidi"/>
          <w:b/>
          <w:bCs/>
          <w:i/>
          <w:iCs/>
          <w:sz w:val="22"/>
          <w:szCs w:val="22"/>
        </w:rPr>
        <w:t>ToString</w:t>
      </w:r>
      <w:proofErr w:type="spellEnd"/>
      <w:r w:rsidRPr="00BF495B">
        <w:rPr>
          <w:rFonts w:asciiTheme="minorBidi" w:hAnsiTheme="minorBidi" w:cstheme="minorBidi"/>
          <w:b/>
          <w:bCs/>
          <w:i/>
          <w:iCs/>
          <w:sz w:val="22"/>
          <w:szCs w:val="22"/>
        </w:rPr>
        <w:t>(</w:t>
      </w:r>
      <w:proofErr w:type="gramEnd"/>
      <w:r w:rsidRPr="00BF495B">
        <w:rPr>
          <w:rFonts w:asciiTheme="minorBidi" w:hAnsiTheme="minorBidi" w:cstheme="minorBidi"/>
          <w:b/>
          <w:bCs/>
          <w:i/>
          <w:iCs/>
          <w:sz w:val="22"/>
          <w:szCs w:val="22"/>
        </w:rPr>
        <w:t>)</w:t>
      </w:r>
      <w:r w:rsidRPr="00A22B91">
        <w:rPr>
          <w:rFonts w:asciiTheme="minorBidi" w:hAnsiTheme="minorBidi" w:cstheme="minorBidi"/>
          <w:sz w:val="22"/>
          <w:szCs w:val="22"/>
        </w:rPr>
        <w:t xml:space="preserve"> </w:t>
      </w:r>
      <w:r>
        <w:rPr>
          <w:rFonts w:asciiTheme="minorBidi" w:hAnsiTheme="minorBidi" w:cstheme="minorBidi"/>
          <w:sz w:val="22"/>
          <w:szCs w:val="22"/>
        </w:rPr>
        <w:t>pour afficher les caractéristiques d</w:t>
      </w:r>
      <w:r w:rsidRPr="00A22B91">
        <w:rPr>
          <w:rFonts w:asciiTheme="minorBidi" w:hAnsiTheme="minorBidi" w:cstheme="minorBidi"/>
          <w:sz w:val="22"/>
          <w:szCs w:val="22"/>
        </w:rPr>
        <w:t>’</w:t>
      </w:r>
      <w:r>
        <w:rPr>
          <w:rFonts w:asciiTheme="minorBidi" w:hAnsiTheme="minorBidi" w:cstheme="minorBidi"/>
          <w:sz w:val="22"/>
          <w:szCs w:val="22"/>
        </w:rPr>
        <w:t xml:space="preserve">un </w:t>
      </w:r>
      <w:r w:rsidRPr="00A22B91">
        <w:rPr>
          <w:rFonts w:asciiTheme="minorBidi" w:hAnsiTheme="minorBidi" w:cstheme="minorBidi"/>
          <w:sz w:val="22"/>
          <w:szCs w:val="22"/>
        </w:rPr>
        <w:t xml:space="preserve">article. </w:t>
      </w:r>
      <w:r w:rsidRPr="00A22B91">
        <w:rPr>
          <w:rFonts w:asciiTheme="minorBidi" w:hAnsiTheme="minorBidi" w:cstheme="minorBidi"/>
          <w:b/>
          <w:bCs/>
          <w:sz w:val="22"/>
          <w:szCs w:val="22"/>
        </w:rPr>
        <w:t>(2 pts)</w:t>
      </w:r>
    </w:p>
    <w:p w:rsidR="00941AE6" w:rsidRPr="00A22B91" w:rsidRDefault="00941AE6" w:rsidP="00941AE6">
      <w:pPr>
        <w:pStyle w:val="Paragraphedeliste"/>
        <w:numPr>
          <w:ilvl w:val="0"/>
          <w:numId w:val="4"/>
        </w:numPr>
        <w:autoSpaceDE w:val="0"/>
        <w:autoSpaceDN w:val="0"/>
        <w:adjustRightInd w:val="0"/>
        <w:spacing w:line="288" w:lineRule="auto"/>
        <w:ind w:left="709"/>
        <w:jc w:val="both"/>
        <w:rPr>
          <w:rFonts w:asciiTheme="minorBidi" w:hAnsiTheme="minorBidi" w:cstheme="minorBidi"/>
          <w:sz w:val="22"/>
          <w:szCs w:val="22"/>
        </w:rPr>
      </w:pPr>
      <w:r>
        <w:rPr>
          <w:rFonts w:asciiTheme="minorBidi" w:hAnsiTheme="minorBidi" w:cstheme="minorBidi"/>
          <w:sz w:val="22"/>
          <w:szCs w:val="22"/>
        </w:rPr>
        <w:t xml:space="preserve">Ajouter à la classe Article </w:t>
      </w:r>
      <w:r w:rsidRPr="00A22B91">
        <w:rPr>
          <w:rFonts w:asciiTheme="minorBidi" w:hAnsiTheme="minorBidi" w:cstheme="minorBidi"/>
          <w:sz w:val="22"/>
          <w:szCs w:val="22"/>
        </w:rPr>
        <w:t xml:space="preserve"> </w:t>
      </w:r>
      <w:r>
        <w:rPr>
          <w:rFonts w:asciiTheme="minorBidi" w:hAnsiTheme="minorBidi" w:cstheme="minorBidi"/>
          <w:sz w:val="22"/>
          <w:szCs w:val="22"/>
        </w:rPr>
        <w:t>les</w:t>
      </w:r>
      <w:r w:rsidRPr="00A22B91">
        <w:rPr>
          <w:rFonts w:asciiTheme="minorBidi" w:hAnsiTheme="minorBidi" w:cstheme="minorBidi"/>
          <w:sz w:val="22"/>
          <w:szCs w:val="22"/>
        </w:rPr>
        <w:t xml:space="preserve"> méthode</w:t>
      </w:r>
      <w:r>
        <w:rPr>
          <w:rFonts w:asciiTheme="minorBidi" w:hAnsiTheme="minorBidi" w:cstheme="minorBidi"/>
          <w:sz w:val="22"/>
          <w:szCs w:val="22"/>
        </w:rPr>
        <w:t>s</w:t>
      </w:r>
      <w:r w:rsidRPr="00A22B91">
        <w:rPr>
          <w:rFonts w:asciiTheme="minorBidi" w:hAnsiTheme="minorBidi" w:cstheme="minorBidi"/>
          <w:sz w:val="22"/>
          <w:szCs w:val="22"/>
        </w:rPr>
        <w:t xml:space="preserve"> suivante</w:t>
      </w:r>
      <w:r>
        <w:rPr>
          <w:rFonts w:asciiTheme="minorBidi" w:hAnsiTheme="minorBidi" w:cstheme="minorBidi"/>
          <w:sz w:val="22"/>
          <w:szCs w:val="22"/>
        </w:rPr>
        <w:t>s</w:t>
      </w:r>
      <w:r w:rsidRPr="00A22B91">
        <w:rPr>
          <w:rFonts w:asciiTheme="minorBidi" w:hAnsiTheme="minorBidi" w:cstheme="minorBidi"/>
          <w:sz w:val="22"/>
          <w:szCs w:val="22"/>
        </w:rPr>
        <w:t xml:space="preserve">: </w:t>
      </w:r>
    </w:p>
    <w:p w:rsidR="00941AE6" w:rsidRPr="00A22B91" w:rsidRDefault="00941AE6" w:rsidP="00941AE6">
      <w:pPr>
        <w:numPr>
          <w:ilvl w:val="2"/>
          <w:numId w:val="3"/>
        </w:numPr>
        <w:autoSpaceDE w:val="0"/>
        <w:autoSpaceDN w:val="0"/>
        <w:adjustRightInd w:val="0"/>
        <w:spacing w:line="288" w:lineRule="auto"/>
        <w:ind w:left="709"/>
        <w:jc w:val="both"/>
        <w:rPr>
          <w:rFonts w:asciiTheme="minorBidi" w:hAnsiTheme="minorBidi" w:cstheme="minorBidi"/>
          <w:sz w:val="22"/>
          <w:szCs w:val="22"/>
        </w:rPr>
      </w:pPr>
      <w:r w:rsidRPr="00A22B91">
        <w:rPr>
          <w:rFonts w:asciiTheme="minorBidi" w:hAnsiTheme="minorBidi" w:cstheme="minorBidi"/>
          <w:b/>
          <w:bCs/>
          <w:sz w:val="22"/>
          <w:szCs w:val="22"/>
        </w:rPr>
        <w:t>S’approvisionner (</w:t>
      </w:r>
      <w:proofErr w:type="spellStart"/>
      <w:r w:rsidRPr="00A22B91">
        <w:rPr>
          <w:rFonts w:asciiTheme="minorBidi" w:hAnsiTheme="minorBidi" w:cstheme="minorBidi"/>
          <w:b/>
          <w:bCs/>
          <w:sz w:val="22"/>
          <w:szCs w:val="22"/>
        </w:rPr>
        <w:t>int</w:t>
      </w:r>
      <w:proofErr w:type="spellEnd"/>
      <w:r w:rsidRPr="00A22B91">
        <w:rPr>
          <w:rFonts w:asciiTheme="minorBidi" w:hAnsiTheme="minorBidi" w:cstheme="minorBidi"/>
          <w:b/>
          <w:bCs/>
          <w:sz w:val="22"/>
          <w:szCs w:val="22"/>
        </w:rPr>
        <w:t xml:space="preserve"> </w:t>
      </w:r>
      <w:proofErr w:type="spellStart"/>
      <w:r w:rsidRPr="00A22B91">
        <w:rPr>
          <w:rFonts w:asciiTheme="minorBidi" w:hAnsiTheme="minorBidi" w:cstheme="minorBidi"/>
          <w:b/>
          <w:bCs/>
          <w:sz w:val="22"/>
          <w:szCs w:val="22"/>
        </w:rPr>
        <w:t>qte</w:t>
      </w:r>
      <w:proofErr w:type="spellEnd"/>
      <w:r w:rsidRPr="00A22B91">
        <w:rPr>
          <w:rFonts w:asciiTheme="minorBidi" w:hAnsiTheme="minorBidi" w:cstheme="minorBidi"/>
          <w:b/>
          <w:bCs/>
          <w:sz w:val="22"/>
          <w:szCs w:val="22"/>
        </w:rPr>
        <w:t xml:space="preserve">) : </w:t>
      </w:r>
      <w:r w:rsidRPr="00A22B91">
        <w:rPr>
          <w:rFonts w:asciiTheme="minorBidi" w:hAnsiTheme="minorBidi" w:cstheme="minorBidi"/>
          <w:sz w:val="22"/>
          <w:szCs w:val="22"/>
        </w:rPr>
        <w:t>qui permet d’approvisionner</w:t>
      </w:r>
      <w:r>
        <w:rPr>
          <w:rFonts w:asciiTheme="minorBidi" w:hAnsiTheme="minorBidi" w:cstheme="minorBidi"/>
          <w:sz w:val="22"/>
          <w:szCs w:val="22"/>
        </w:rPr>
        <w:t xml:space="preserve"> </w:t>
      </w:r>
      <w:r w:rsidRPr="00A22B91">
        <w:rPr>
          <w:rFonts w:asciiTheme="minorBidi" w:hAnsiTheme="minorBidi" w:cstheme="minorBidi"/>
          <w:sz w:val="22"/>
          <w:szCs w:val="22"/>
        </w:rPr>
        <w:t>le stock par une quantité donnée.</w:t>
      </w:r>
      <w:r w:rsidRPr="00A22B91">
        <w:rPr>
          <w:rFonts w:asciiTheme="minorBidi" w:hAnsiTheme="minorBidi" w:cstheme="minorBidi"/>
          <w:b/>
          <w:bCs/>
          <w:sz w:val="22"/>
          <w:szCs w:val="22"/>
        </w:rPr>
        <w:t xml:space="preserve"> (2pts)</w:t>
      </w:r>
    </w:p>
    <w:p w:rsidR="00941AE6" w:rsidRPr="00A22B91" w:rsidRDefault="00941AE6" w:rsidP="00941AE6">
      <w:pPr>
        <w:numPr>
          <w:ilvl w:val="2"/>
          <w:numId w:val="3"/>
        </w:numPr>
        <w:autoSpaceDE w:val="0"/>
        <w:autoSpaceDN w:val="0"/>
        <w:adjustRightInd w:val="0"/>
        <w:spacing w:line="288" w:lineRule="auto"/>
        <w:ind w:left="709"/>
        <w:jc w:val="both"/>
        <w:rPr>
          <w:rFonts w:asciiTheme="minorBidi" w:hAnsiTheme="minorBidi" w:cstheme="minorBidi"/>
          <w:sz w:val="22"/>
          <w:szCs w:val="22"/>
        </w:rPr>
      </w:pPr>
      <w:r w:rsidRPr="00A22B91">
        <w:rPr>
          <w:rFonts w:asciiTheme="minorBidi" w:hAnsiTheme="minorBidi" w:cstheme="minorBidi"/>
          <w:b/>
          <w:bCs/>
          <w:sz w:val="22"/>
          <w:szCs w:val="22"/>
        </w:rPr>
        <w:t>Achat (</w:t>
      </w:r>
      <w:proofErr w:type="spellStart"/>
      <w:r w:rsidRPr="00A22B91">
        <w:rPr>
          <w:rFonts w:asciiTheme="minorBidi" w:hAnsiTheme="minorBidi" w:cstheme="minorBidi"/>
          <w:b/>
          <w:bCs/>
          <w:sz w:val="22"/>
          <w:szCs w:val="22"/>
        </w:rPr>
        <w:t>int</w:t>
      </w:r>
      <w:proofErr w:type="spellEnd"/>
      <w:r w:rsidRPr="00A22B91">
        <w:rPr>
          <w:rFonts w:asciiTheme="minorBidi" w:hAnsiTheme="minorBidi" w:cstheme="minorBidi"/>
          <w:b/>
          <w:bCs/>
          <w:sz w:val="22"/>
          <w:szCs w:val="22"/>
        </w:rPr>
        <w:t xml:space="preserve"> </w:t>
      </w:r>
      <w:proofErr w:type="spellStart"/>
      <w:r w:rsidRPr="00A22B91">
        <w:rPr>
          <w:rFonts w:asciiTheme="minorBidi" w:hAnsiTheme="minorBidi" w:cstheme="minorBidi"/>
          <w:b/>
          <w:bCs/>
          <w:sz w:val="22"/>
          <w:szCs w:val="22"/>
        </w:rPr>
        <w:t>qte</w:t>
      </w:r>
      <w:proofErr w:type="spellEnd"/>
      <w:r w:rsidRPr="00A22B91">
        <w:rPr>
          <w:rFonts w:asciiTheme="minorBidi" w:hAnsiTheme="minorBidi" w:cstheme="minorBidi"/>
          <w:b/>
          <w:bCs/>
          <w:sz w:val="22"/>
          <w:szCs w:val="22"/>
        </w:rPr>
        <w:t>)</w:t>
      </w:r>
      <w:r w:rsidRPr="00A22B91">
        <w:rPr>
          <w:rStyle w:val="apple-converted-space"/>
          <w:rFonts w:asciiTheme="minorBidi" w:hAnsiTheme="minorBidi" w:cstheme="minorBidi"/>
          <w:color w:val="000000"/>
          <w:sz w:val="22"/>
          <w:szCs w:val="22"/>
        </w:rPr>
        <w:t> </w:t>
      </w:r>
      <w:r w:rsidRPr="00A22B91">
        <w:rPr>
          <w:rFonts w:asciiTheme="minorBidi" w:hAnsiTheme="minorBidi" w:cstheme="minorBidi"/>
          <w:sz w:val="22"/>
          <w:szCs w:val="22"/>
        </w:rPr>
        <w:t xml:space="preserve">permet de traiter un achat </w:t>
      </w:r>
      <w:r>
        <w:rPr>
          <w:rFonts w:asciiTheme="minorBidi" w:hAnsiTheme="minorBidi" w:cstheme="minorBidi"/>
          <w:sz w:val="22"/>
          <w:szCs w:val="22"/>
        </w:rPr>
        <w:t xml:space="preserve">d’un article </w:t>
      </w:r>
      <w:r w:rsidRPr="00A22B91">
        <w:rPr>
          <w:rFonts w:asciiTheme="minorBidi" w:hAnsiTheme="minorBidi" w:cstheme="minorBidi"/>
          <w:sz w:val="22"/>
          <w:szCs w:val="22"/>
        </w:rPr>
        <w:t>par un client</w:t>
      </w:r>
      <w:r w:rsidRPr="00A22B91">
        <w:rPr>
          <w:rFonts w:asciiTheme="minorBidi" w:hAnsiTheme="minorBidi" w:cstheme="minorBidi"/>
          <w:color w:val="000000"/>
          <w:sz w:val="22"/>
          <w:szCs w:val="22"/>
        </w:rPr>
        <w:t xml:space="preserve">. </w:t>
      </w:r>
      <w:r w:rsidRPr="00A22B91">
        <w:rPr>
          <w:rFonts w:asciiTheme="minorBidi" w:hAnsiTheme="minorBidi" w:cstheme="minorBidi"/>
          <w:sz w:val="22"/>
          <w:szCs w:val="22"/>
        </w:rPr>
        <w:t>Une opération d'achat aura pour effet de déduire la quantité achetée du stock. Si la quantité qui reste est inférieure à la quantité minimale on avise par un message.</w:t>
      </w:r>
      <w:r w:rsidRPr="00A22B91">
        <w:rPr>
          <w:rFonts w:asciiTheme="minorBidi" w:hAnsiTheme="minorBidi" w:cstheme="minorBidi"/>
          <w:b/>
          <w:bCs/>
          <w:sz w:val="22"/>
          <w:szCs w:val="22"/>
        </w:rPr>
        <w:t xml:space="preserve"> (2</w:t>
      </w:r>
      <w:r>
        <w:rPr>
          <w:rFonts w:asciiTheme="minorBidi" w:hAnsiTheme="minorBidi" w:cstheme="minorBidi"/>
          <w:b/>
          <w:bCs/>
          <w:sz w:val="22"/>
          <w:szCs w:val="22"/>
        </w:rPr>
        <w:t xml:space="preserve"> </w:t>
      </w:r>
      <w:r w:rsidRPr="00A22B91">
        <w:rPr>
          <w:rFonts w:asciiTheme="minorBidi" w:hAnsiTheme="minorBidi" w:cstheme="minorBidi"/>
          <w:b/>
          <w:bCs/>
          <w:sz w:val="22"/>
          <w:szCs w:val="22"/>
        </w:rPr>
        <w:t>pts)</w:t>
      </w:r>
    </w:p>
    <w:p w:rsidR="00941AE6" w:rsidRPr="00A22B91" w:rsidRDefault="00941AE6" w:rsidP="00941AE6">
      <w:pPr>
        <w:pStyle w:val="Paragraphedeliste"/>
        <w:numPr>
          <w:ilvl w:val="0"/>
          <w:numId w:val="3"/>
        </w:numPr>
        <w:autoSpaceDE w:val="0"/>
        <w:autoSpaceDN w:val="0"/>
        <w:adjustRightInd w:val="0"/>
        <w:spacing w:line="288" w:lineRule="auto"/>
        <w:jc w:val="both"/>
        <w:rPr>
          <w:rFonts w:asciiTheme="minorBidi" w:hAnsiTheme="minorBidi" w:cstheme="minorBidi"/>
          <w:sz w:val="22"/>
          <w:szCs w:val="22"/>
        </w:rPr>
      </w:pPr>
      <w:r w:rsidRPr="00A22B91">
        <w:rPr>
          <w:rFonts w:asciiTheme="minorBidi" w:hAnsiTheme="minorBidi" w:cstheme="minorBidi"/>
          <w:b/>
          <w:bCs/>
          <w:sz w:val="22"/>
          <w:szCs w:val="22"/>
        </w:rPr>
        <w:t xml:space="preserve"> </w:t>
      </w:r>
      <w:r w:rsidRPr="00A22B91">
        <w:rPr>
          <w:rFonts w:asciiTheme="minorBidi" w:hAnsiTheme="minorBidi" w:cstheme="minorBidi"/>
          <w:sz w:val="22"/>
          <w:szCs w:val="22"/>
        </w:rPr>
        <w:t>Un habit est un article qui a une taille et une couleur</w:t>
      </w:r>
      <w:r w:rsidRPr="00A22B91">
        <w:rPr>
          <w:rFonts w:asciiTheme="minorBidi" w:hAnsiTheme="minorBidi" w:cstheme="minorBidi"/>
          <w:b/>
          <w:bCs/>
          <w:sz w:val="22"/>
          <w:szCs w:val="22"/>
        </w:rPr>
        <w:t> </w:t>
      </w:r>
      <w:r w:rsidRPr="00A22B91">
        <w:rPr>
          <w:rFonts w:asciiTheme="minorBidi" w:hAnsiTheme="minorBidi" w:cstheme="minorBidi"/>
          <w:sz w:val="22"/>
          <w:szCs w:val="22"/>
        </w:rPr>
        <w:t>:</w:t>
      </w:r>
    </w:p>
    <w:p w:rsidR="00941AE6" w:rsidRPr="00A22B91" w:rsidRDefault="00941AE6" w:rsidP="00941AE6">
      <w:pPr>
        <w:pStyle w:val="Paragraphedeliste"/>
        <w:numPr>
          <w:ilvl w:val="1"/>
          <w:numId w:val="3"/>
        </w:numPr>
        <w:autoSpaceDE w:val="0"/>
        <w:autoSpaceDN w:val="0"/>
        <w:adjustRightInd w:val="0"/>
        <w:spacing w:line="288" w:lineRule="auto"/>
        <w:jc w:val="both"/>
        <w:rPr>
          <w:rFonts w:asciiTheme="minorBidi" w:hAnsiTheme="minorBidi" w:cstheme="minorBidi"/>
          <w:sz w:val="22"/>
          <w:szCs w:val="22"/>
        </w:rPr>
      </w:pPr>
      <w:r w:rsidRPr="00EC3B46">
        <w:rPr>
          <w:rFonts w:asciiTheme="minorBidi" w:hAnsiTheme="minorBidi" w:cstheme="minorBidi"/>
          <w:sz w:val="22"/>
          <w:szCs w:val="22"/>
        </w:rPr>
        <w:t>Ecrire la classe</w:t>
      </w:r>
      <w:r w:rsidRPr="00A22B91">
        <w:rPr>
          <w:rFonts w:asciiTheme="minorBidi" w:hAnsiTheme="minorBidi" w:cstheme="minorBidi"/>
          <w:b/>
          <w:bCs/>
          <w:sz w:val="22"/>
          <w:szCs w:val="22"/>
        </w:rPr>
        <w:t xml:space="preserve"> « Habit »</w:t>
      </w:r>
      <w:r w:rsidRPr="00A22B91">
        <w:rPr>
          <w:rFonts w:asciiTheme="minorBidi" w:hAnsiTheme="minorBidi" w:cstheme="minorBidi"/>
          <w:sz w:val="22"/>
          <w:szCs w:val="22"/>
        </w:rPr>
        <w:t xml:space="preserve"> héritant de la classe « </w:t>
      </w:r>
      <w:r w:rsidRPr="004041E8">
        <w:rPr>
          <w:rFonts w:asciiTheme="minorBidi" w:hAnsiTheme="minorBidi" w:cstheme="minorBidi"/>
          <w:b/>
          <w:bCs/>
          <w:sz w:val="22"/>
          <w:szCs w:val="22"/>
        </w:rPr>
        <w:t>Article</w:t>
      </w:r>
      <w:r w:rsidRPr="00A22B91">
        <w:rPr>
          <w:rFonts w:asciiTheme="minorBidi" w:hAnsiTheme="minorBidi" w:cstheme="minorBidi"/>
          <w:sz w:val="22"/>
          <w:szCs w:val="22"/>
        </w:rPr>
        <w:t xml:space="preserve"> ». </w:t>
      </w:r>
      <w:r w:rsidRPr="00A22B91">
        <w:rPr>
          <w:rFonts w:asciiTheme="minorBidi" w:hAnsiTheme="minorBidi" w:cstheme="minorBidi"/>
          <w:b/>
          <w:bCs/>
          <w:sz w:val="22"/>
          <w:szCs w:val="22"/>
        </w:rPr>
        <w:t>(2</w:t>
      </w:r>
      <w:r>
        <w:rPr>
          <w:rFonts w:asciiTheme="minorBidi" w:hAnsiTheme="minorBidi" w:cstheme="minorBidi"/>
          <w:b/>
          <w:bCs/>
          <w:sz w:val="22"/>
          <w:szCs w:val="22"/>
        </w:rPr>
        <w:t xml:space="preserve"> </w:t>
      </w:r>
      <w:r w:rsidRPr="00A22B91">
        <w:rPr>
          <w:rFonts w:asciiTheme="minorBidi" w:hAnsiTheme="minorBidi" w:cstheme="minorBidi"/>
          <w:b/>
          <w:bCs/>
          <w:sz w:val="22"/>
          <w:szCs w:val="22"/>
        </w:rPr>
        <w:t>pts)</w:t>
      </w:r>
    </w:p>
    <w:p w:rsidR="00941AE6" w:rsidRPr="00A22B91" w:rsidRDefault="00941AE6" w:rsidP="00941AE6">
      <w:pPr>
        <w:numPr>
          <w:ilvl w:val="1"/>
          <w:numId w:val="3"/>
        </w:numPr>
        <w:autoSpaceDE w:val="0"/>
        <w:autoSpaceDN w:val="0"/>
        <w:adjustRightInd w:val="0"/>
        <w:spacing w:line="288" w:lineRule="auto"/>
        <w:jc w:val="both"/>
        <w:rPr>
          <w:rFonts w:asciiTheme="minorBidi" w:hAnsiTheme="minorBidi" w:cstheme="minorBidi"/>
          <w:sz w:val="22"/>
          <w:szCs w:val="22"/>
        </w:rPr>
      </w:pPr>
      <w:r w:rsidRPr="00A22B91">
        <w:rPr>
          <w:rFonts w:asciiTheme="minorBidi" w:hAnsiTheme="minorBidi" w:cstheme="minorBidi"/>
          <w:sz w:val="22"/>
          <w:szCs w:val="22"/>
        </w:rPr>
        <w:t>Récrire le constructeur de cette classe afin d’initialiser, en plus, la couleur et la taille avec des valeurs passées en paramètre. .</w:t>
      </w:r>
      <w:r w:rsidRPr="00A22B91">
        <w:rPr>
          <w:rFonts w:asciiTheme="minorBidi" w:hAnsiTheme="minorBidi" w:cstheme="minorBidi"/>
          <w:b/>
          <w:bCs/>
          <w:sz w:val="22"/>
          <w:szCs w:val="22"/>
        </w:rPr>
        <w:t xml:space="preserve"> (2</w:t>
      </w:r>
      <w:r>
        <w:rPr>
          <w:rFonts w:asciiTheme="minorBidi" w:hAnsiTheme="minorBidi" w:cstheme="minorBidi"/>
          <w:b/>
          <w:bCs/>
          <w:sz w:val="22"/>
          <w:szCs w:val="22"/>
        </w:rPr>
        <w:t xml:space="preserve"> </w:t>
      </w:r>
      <w:r w:rsidRPr="00A22B91">
        <w:rPr>
          <w:rFonts w:asciiTheme="minorBidi" w:hAnsiTheme="minorBidi" w:cstheme="minorBidi"/>
          <w:b/>
          <w:bCs/>
          <w:sz w:val="22"/>
          <w:szCs w:val="22"/>
        </w:rPr>
        <w:t>pts)</w:t>
      </w:r>
    </w:p>
    <w:p w:rsidR="00941AE6" w:rsidRPr="00A22B91" w:rsidRDefault="00941AE6" w:rsidP="00941AE6">
      <w:pPr>
        <w:numPr>
          <w:ilvl w:val="1"/>
          <w:numId w:val="3"/>
        </w:numPr>
        <w:autoSpaceDE w:val="0"/>
        <w:autoSpaceDN w:val="0"/>
        <w:adjustRightInd w:val="0"/>
        <w:spacing w:line="288" w:lineRule="auto"/>
        <w:jc w:val="both"/>
        <w:rPr>
          <w:rFonts w:asciiTheme="minorBidi" w:hAnsiTheme="minorBidi" w:cstheme="minorBidi"/>
          <w:sz w:val="22"/>
          <w:szCs w:val="22"/>
        </w:rPr>
      </w:pPr>
      <w:r w:rsidRPr="00A22B91">
        <w:rPr>
          <w:rFonts w:asciiTheme="minorBidi" w:hAnsiTheme="minorBidi" w:cstheme="minorBidi"/>
          <w:sz w:val="22"/>
          <w:szCs w:val="22"/>
        </w:rPr>
        <w:t xml:space="preserve">Réécrire la méthode </w:t>
      </w:r>
      <w:proofErr w:type="spellStart"/>
      <w:proofErr w:type="gramStart"/>
      <w:r w:rsidRPr="0052518E">
        <w:rPr>
          <w:rFonts w:asciiTheme="minorBidi" w:hAnsiTheme="minorBidi" w:cstheme="minorBidi"/>
          <w:b/>
          <w:bCs/>
          <w:i/>
          <w:iCs/>
          <w:sz w:val="22"/>
          <w:szCs w:val="22"/>
        </w:rPr>
        <w:t>toString</w:t>
      </w:r>
      <w:proofErr w:type="spellEnd"/>
      <w:r w:rsidRPr="0052518E">
        <w:rPr>
          <w:rFonts w:asciiTheme="minorBidi" w:hAnsiTheme="minorBidi" w:cstheme="minorBidi"/>
          <w:b/>
          <w:bCs/>
          <w:i/>
          <w:iCs/>
          <w:sz w:val="22"/>
          <w:szCs w:val="22"/>
        </w:rPr>
        <w:t>(</w:t>
      </w:r>
      <w:proofErr w:type="gramEnd"/>
      <w:r w:rsidRPr="0052518E">
        <w:rPr>
          <w:rFonts w:asciiTheme="minorBidi" w:hAnsiTheme="minorBidi" w:cstheme="minorBidi"/>
          <w:b/>
          <w:bCs/>
          <w:i/>
          <w:iCs/>
          <w:sz w:val="22"/>
          <w:szCs w:val="22"/>
        </w:rPr>
        <w:t>)</w:t>
      </w:r>
      <w:r w:rsidRPr="00A22B91">
        <w:rPr>
          <w:rFonts w:asciiTheme="minorBidi" w:hAnsiTheme="minorBidi" w:cstheme="minorBidi"/>
          <w:sz w:val="22"/>
          <w:szCs w:val="22"/>
        </w:rPr>
        <w:t xml:space="preserve"> </w:t>
      </w:r>
      <w:r>
        <w:rPr>
          <w:rFonts w:asciiTheme="minorBidi" w:hAnsiTheme="minorBidi" w:cstheme="minorBidi"/>
          <w:sz w:val="22"/>
          <w:szCs w:val="22"/>
        </w:rPr>
        <w:t>pour afficher</w:t>
      </w:r>
      <w:r w:rsidRPr="00A22B91">
        <w:rPr>
          <w:rFonts w:asciiTheme="minorBidi" w:hAnsiTheme="minorBidi" w:cstheme="minorBidi"/>
          <w:sz w:val="22"/>
          <w:szCs w:val="22"/>
        </w:rPr>
        <w:t xml:space="preserve"> les caractéristiques de l’habit. .</w:t>
      </w:r>
      <w:r w:rsidRPr="00A22B91">
        <w:rPr>
          <w:rFonts w:asciiTheme="minorBidi" w:hAnsiTheme="minorBidi" w:cstheme="minorBidi"/>
          <w:b/>
          <w:bCs/>
          <w:sz w:val="22"/>
          <w:szCs w:val="22"/>
        </w:rPr>
        <w:t xml:space="preserve"> (2</w:t>
      </w:r>
      <w:r>
        <w:rPr>
          <w:rFonts w:asciiTheme="minorBidi" w:hAnsiTheme="minorBidi" w:cstheme="minorBidi"/>
          <w:b/>
          <w:bCs/>
          <w:sz w:val="22"/>
          <w:szCs w:val="22"/>
        </w:rPr>
        <w:t xml:space="preserve"> </w:t>
      </w:r>
      <w:r w:rsidRPr="00A22B91">
        <w:rPr>
          <w:rFonts w:asciiTheme="minorBidi" w:hAnsiTheme="minorBidi" w:cstheme="minorBidi"/>
          <w:b/>
          <w:bCs/>
          <w:sz w:val="22"/>
          <w:szCs w:val="22"/>
        </w:rPr>
        <w:t>pts)</w:t>
      </w:r>
    </w:p>
    <w:p w:rsidR="00941AE6" w:rsidRPr="00A22B91" w:rsidRDefault="00941AE6" w:rsidP="00941AE6">
      <w:pPr>
        <w:numPr>
          <w:ilvl w:val="0"/>
          <w:numId w:val="3"/>
        </w:numPr>
        <w:autoSpaceDE w:val="0"/>
        <w:autoSpaceDN w:val="0"/>
        <w:adjustRightInd w:val="0"/>
        <w:spacing w:line="288" w:lineRule="auto"/>
        <w:jc w:val="both"/>
        <w:rPr>
          <w:rFonts w:asciiTheme="minorBidi" w:hAnsiTheme="minorBidi" w:cstheme="minorBidi"/>
          <w:sz w:val="22"/>
          <w:szCs w:val="22"/>
        </w:rPr>
      </w:pPr>
      <w:r w:rsidRPr="00A22B91">
        <w:rPr>
          <w:rFonts w:asciiTheme="minorBidi" w:hAnsiTheme="minorBidi" w:cstheme="minorBidi"/>
          <w:b/>
          <w:bCs/>
          <w:sz w:val="22"/>
          <w:szCs w:val="22"/>
        </w:rPr>
        <w:t xml:space="preserve"> </w:t>
      </w:r>
      <w:r>
        <w:rPr>
          <w:rFonts w:asciiTheme="minorBidi" w:hAnsiTheme="minorBidi" w:cstheme="minorBidi"/>
          <w:sz w:val="22"/>
          <w:szCs w:val="22"/>
        </w:rPr>
        <w:t>U</w:t>
      </w:r>
      <w:r w:rsidRPr="00A22B91">
        <w:rPr>
          <w:rFonts w:asciiTheme="minorBidi" w:hAnsiTheme="minorBidi" w:cstheme="minorBidi"/>
          <w:sz w:val="22"/>
          <w:szCs w:val="22"/>
        </w:rPr>
        <w:t>n électroménager est un article qui a un poids et une durée de garantie.</w:t>
      </w:r>
    </w:p>
    <w:p w:rsidR="00941AE6" w:rsidRPr="00A22B91" w:rsidRDefault="00941AE6" w:rsidP="00941AE6">
      <w:pPr>
        <w:numPr>
          <w:ilvl w:val="1"/>
          <w:numId w:val="3"/>
        </w:numPr>
        <w:autoSpaceDE w:val="0"/>
        <w:autoSpaceDN w:val="0"/>
        <w:adjustRightInd w:val="0"/>
        <w:spacing w:line="288" w:lineRule="auto"/>
        <w:jc w:val="both"/>
        <w:rPr>
          <w:rFonts w:asciiTheme="minorBidi" w:hAnsiTheme="minorBidi" w:cstheme="minorBidi"/>
          <w:sz w:val="22"/>
          <w:szCs w:val="22"/>
        </w:rPr>
      </w:pPr>
      <w:r w:rsidRPr="00A42EAB">
        <w:rPr>
          <w:rFonts w:asciiTheme="minorBidi" w:hAnsiTheme="minorBidi" w:cstheme="minorBidi"/>
          <w:sz w:val="22"/>
          <w:szCs w:val="22"/>
        </w:rPr>
        <w:t xml:space="preserve">Ecrire </w:t>
      </w:r>
      <w:r>
        <w:rPr>
          <w:rFonts w:asciiTheme="minorBidi" w:hAnsiTheme="minorBidi" w:cstheme="minorBidi"/>
          <w:sz w:val="22"/>
          <w:szCs w:val="22"/>
        </w:rPr>
        <w:t>la</w:t>
      </w:r>
      <w:r w:rsidRPr="00A42EAB">
        <w:rPr>
          <w:rFonts w:asciiTheme="minorBidi" w:hAnsiTheme="minorBidi" w:cstheme="minorBidi"/>
          <w:sz w:val="22"/>
          <w:szCs w:val="22"/>
        </w:rPr>
        <w:t xml:space="preserve"> classe </w:t>
      </w:r>
      <w:r w:rsidRPr="00A22B91">
        <w:rPr>
          <w:rFonts w:asciiTheme="minorBidi" w:hAnsiTheme="minorBidi" w:cstheme="minorBidi"/>
          <w:b/>
          <w:bCs/>
          <w:sz w:val="22"/>
          <w:szCs w:val="22"/>
        </w:rPr>
        <w:t>« Electroménager »</w:t>
      </w:r>
      <w:r w:rsidRPr="00A22B91">
        <w:rPr>
          <w:rFonts w:asciiTheme="minorBidi" w:hAnsiTheme="minorBidi" w:cstheme="minorBidi"/>
          <w:sz w:val="22"/>
          <w:szCs w:val="22"/>
        </w:rPr>
        <w:t xml:space="preserve"> héritant de la classe « </w:t>
      </w:r>
      <w:r w:rsidRPr="00D22219">
        <w:rPr>
          <w:rFonts w:asciiTheme="minorBidi" w:hAnsiTheme="minorBidi" w:cstheme="minorBidi"/>
          <w:b/>
          <w:bCs/>
          <w:sz w:val="22"/>
          <w:szCs w:val="22"/>
        </w:rPr>
        <w:t>Article</w:t>
      </w:r>
      <w:r w:rsidRPr="00A22B91">
        <w:rPr>
          <w:rFonts w:asciiTheme="minorBidi" w:hAnsiTheme="minorBidi" w:cstheme="minorBidi"/>
          <w:sz w:val="22"/>
          <w:szCs w:val="22"/>
        </w:rPr>
        <w:t> ». .</w:t>
      </w:r>
      <w:r w:rsidRPr="00A22B91">
        <w:rPr>
          <w:rFonts w:asciiTheme="minorBidi" w:hAnsiTheme="minorBidi" w:cstheme="minorBidi"/>
          <w:b/>
          <w:bCs/>
          <w:sz w:val="22"/>
          <w:szCs w:val="22"/>
        </w:rPr>
        <w:t xml:space="preserve"> (2</w:t>
      </w:r>
      <w:r>
        <w:rPr>
          <w:rFonts w:asciiTheme="minorBidi" w:hAnsiTheme="minorBidi" w:cstheme="minorBidi"/>
          <w:b/>
          <w:bCs/>
          <w:sz w:val="22"/>
          <w:szCs w:val="22"/>
        </w:rPr>
        <w:t xml:space="preserve"> </w:t>
      </w:r>
      <w:r w:rsidRPr="00A22B91">
        <w:rPr>
          <w:rFonts w:asciiTheme="minorBidi" w:hAnsiTheme="minorBidi" w:cstheme="minorBidi"/>
          <w:b/>
          <w:bCs/>
          <w:sz w:val="22"/>
          <w:szCs w:val="22"/>
        </w:rPr>
        <w:t>pts)</w:t>
      </w:r>
    </w:p>
    <w:p w:rsidR="00941AE6" w:rsidRPr="00A22B91" w:rsidRDefault="00941AE6" w:rsidP="00941AE6">
      <w:pPr>
        <w:numPr>
          <w:ilvl w:val="1"/>
          <w:numId w:val="3"/>
        </w:numPr>
        <w:autoSpaceDE w:val="0"/>
        <w:autoSpaceDN w:val="0"/>
        <w:adjustRightInd w:val="0"/>
        <w:spacing w:line="288" w:lineRule="auto"/>
        <w:jc w:val="both"/>
        <w:rPr>
          <w:rFonts w:asciiTheme="minorBidi" w:hAnsiTheme="minorBidi" w:cstheme="minorBidi"/>
          <w:sz w:val="22"/>
          <w:szCs w:val="22"/>
        </w:rPr>
      </w:pPr>
      <w:r w:rsidRPr="00A22B91">
        <w:rPr>
          <w:rFonts w:asciiTheme="minorBidi" w:hAnsiTheme="minorBidi" w:cstheme="minorBidi"/>
          <w:sz w:val="22"/>
          <w:szCs w:val="22"/>
        </w:rPr>
        <w:t>Récrire le constructeur de cette classe pour définir, en plus, le poids et la durée de garantie en mois.</w:t>
      </w:r>
      <w:r w:rsidRPr="00A22B91">
        <w:rPr>
          <w:rFonts w:asciiTheme="minorBidi" w:hAnsiTheme="minorBidi" w:cstheme="minorBidi"/>
          <w:b/>
          <w:bCs/>
          <w:sz w:val="22"/>
          <w:szCs w:val="22"/>
        </w:rPr>
        <w:t xml:space="preserve"> (2</w:t>
      </w:r>
      <w:r>
        <w:rPr>
          <w:rFonts w:asciiTheme="minorBidi" w:hAnsiTheme="minorBidi" w:cstheme="minorBidi"/>
          <w:b/>
          <w:bCs/>
          <w:sz w:val="22"/>
          <w:szCs w:val="22"/>
        </w:rPr>
        <w:t xml:space="preserve"> </w:t>
      </w:r>
      <w:r w:rsidRPr="00A22B91">
        <w:rPr>
          <w:rFonts w:asciiTheme="minorBidi" w:hAnsiTheme="minorBidi" w:cstheme="minorBidi"/>
          <w:b/>
          <w:bCs/>
          <w:sz w:val="22"/>
          <w:szCs w:val="22"/>
        </w:rPr>
        <w:t>pts)</w:t>
      </w:r>
    </w:p>
    <w:p w:rsidR="00941AE6" w:rsidRPr="00D22219" w:rsidRDefault="00941AE6" w:rsidP="00941AE6">
      <w:pPr>
        <w:pStyle w:val="Paragraphedeliste"/>
        <w:numPr>
          <w:ilvl w:val="1"/>
          <w:numId w:val="3"/>
        </w:numPr>
        <w:autoSpaceDE w:val="0"/>
        <w:autoSpaceDN w:val="0"/>
        <w:adjustRightInd w:val="0"/>
        <w:spacing w:line="288" w:lineRule="auto"/>
        <w:jc w:val="both"/>
        <w:rPr>
          <w:rFonts w:asciiTheme="minorBidi" w:hAnsiTheme="minorBidi" w:cstheme="minorBidi"/>
          <w:sz w:val="22"/>
          <w:szCs w:val="22"/>
        </w:rPr>
      </w:pPr>
      <w:r w:rsidRPr="00D22219">
        <w:rPr>
          <w:rFonts w:asciiTheme="minorBidi" w:hAnsiTheme="minorBidi" w:cstheme="minorBidi"/>
          <w:sz w:val="22"/>
          <w:szCs w:val="22"/>
        </w:rPr>
        <w:t xml:space="preserve">Ajouter la méthode </w:t>
      </w:r>
      <w:proofErr w:type="spellStart"/>
      <w:r w:rsidRPr="00D22219">
        <w:rPr>
          <w:rFonts w:asciiTheme="minorBidi" w:hAnsiTheme="minorBidi" w:cstheme="minorBidi"/>
          <w:b/>
          <w:bCs/>
          <w:sz w:val="22"/>
          <w:szCs w:val="22"/>
        </w:rPr>
        <w:t>datefinGarantie</w:t>
      </w:r>
      <w:proofErr w:type="spellEnd"/>
      <w:r w:rsidRPr="00D22219">
        <w:rPr>
          <w:rFonts w:asciiTheme="minorBidi" w:hAnsiTheme="minorBidi" w:cstheme="minorBidi"/>
          <w:b/>
          <w:bCs/>
          <w:sz w:val="22"/>
          <w:szCs w:val="22"/>
        </w:rPr>
        <w:t xml:space="preserve"> ()</w:t>
      </w:r>
      <w:r w:rsidRPr="00D22219">
        <w:rPr>
          <w:rFonts w:asciiTheme="minorBidi" w:hAnsiTheme="minorBidi" w:cstheme="minorBidi"/>
          <w:sz w:val="22"/>
          <w:szCs w:val="22"/>
        </w:rPr>
        <w:t xml:space="preserve"> : retourne la date de fin de la garantie à partir de la date actuelle. </w:t>
      </w:r>
      <w:r w:rsidRPr="00D22219">
        <w:rPr>
          <w:rFonts w:asciiTheme="minorBidi" w:hAnsiTheme="minorBidi" w:cstheme="minorBidi"/>
          <w:b/>
          <w:bCs/>
          <w:sz w:val="22"/>
          <w:szCs w:val="22"/>
        </w:rPr>
        <w:t>(2</w:t>
      </w:r>
      <w:r>
        <w:rPr>
          <w:rFonts w:asciiTheme="minorBidi" w:hAnsiTheme="minorBidi" w:cstheme="minorBidi"/>
          <w:b/>
          <w:bCs/>
          <w:sz w:val="22"/>
          <w:szCs w:val="22"/>
        </w:rPr>
        <w:t xml:space="preserve"> </w:t>
      </w:r>
      <w:r w:rsidRPr="00D22219">
        <w:rPr>
          <w:rFonts w:asciiTheme="minorBidi" w:hAnsiTheme="minorBidi" w:cstheme="minorBidi"/>
          <w:b/>
          <w:bCs/>
          <w:sz w:val="22"/>
          <w:szCs w:val="22"/>
        </w:rPr>
        <w:t>pts)</w:t>
      </w:r>
    </w:p>
    <w:p w:rsidR="00941AE6" w:rsidRPr="00A22B91" w:rsidRDefault="00941AE6" w:rsidP="00941AE6">
      <w:pPr>
        <w:numPr>
          <w:ilvl w:val="1"/>
          <w:numId w:val="3"/>
        </w:numPr>
        <w:autoSpaceDE w:val="0"/>
        <w:autoSpaceDN w:val="0"/>
        <w:adjustRightInd w:val="0"/>
        <w:spacing w:line="288" w:lineRule="auto"/>
        <w:jc w:val="both"/>
        <w:rPr>
          <w:rFonts w:asciiTheme="minorBidi" w:hAnsiTheme="minorBidi" w:cstheme="minorBidi"/>
          <w:sz w:val="22"/>
          <w:szCs w:val="22"/>
        </w:rPr>
      </w:pPr>
      <w:r w:rsidRPr="00A22B91">
        <w:rPr>
          <w:rFonts w:asciiTheme="minorBidi" w:hAnsiTheme="minorBidi" w:cstheme="minorBidi"/>
          <w:sz w:val="22"/>
          <w:szCs w:val="22"/>
        </w:rPr>
        <w:t xml:space="preserve">Réécrire la méthode </w:t>
      </w:r>
      <w:proofErr w:type="spellStart"/>
      <w:proofErr w:type="gramStart"/>
      <w:r w:rsidRPr="00A82AA7">
        <w:rPr>
          <w:rFonts w:asciiTheme="minorBidi" w:hAnsiTheme="minorBidi" w:cstheme="minorBidi"/>
          <w:b/>
          <w:bCs/>
          <w:i/>
          <w:iCs/>
          <w:sz w:val="22"/>
          <w:szCs w:val="22"/>
        </w:rPr>
        <w:t>toString</w:t>
      </w:r>
      <w:proofErr w:type="spellEnd"/>
      <w:r w:rsidRPr="00A82AA7">
        <w:rPr>
          <w:rFonts w:asciiTheme="minorBidi" w:hAnsiTheme="minorBidi" w:cstheme="minorBidi"/>
          <w:b/>
          <w:bCs/>
          <w:i/>
          <w:iCs/>
          <w:sz w:val="22"/>
          <w:szCs w:val="22"/>
        </w:rPr>
        <w:t>(</w:t>
      </w:r>
      <w:proofErr w:type="gramEnd"/>
      <w:r w:rsidRPr="00A82AA7">
        <w:rPr>
          <w:rFonts w:asciiTheme="minorBidi" w:hAnsiTheme="minorBidi" w:cstheme="minorBidi"/>
          <w:b/>
          <w:bCs/>
          <w:i/>
          <w:iCs/>
          <w:sz w:val="22"/>
          <w:szCs w:val="22"/>
        </w:rPr>
        <w:t>)</w:t>
      </w:r>
      <w:r w:rsidRPr="00A22B91">
        <w:rPr>
          <w:rFonts w:asciiTheme="minorBidi" w:hAnsiTheme="minorBidi" w:cstheme="minorBidi"/>
          <w:sz w:val="22"/>
          <w:szCs w:val="22"/>
        </w:rPr>
        <w:t xml:space="preserve"> donnant les caractéristiques d’un électroménager et la date </w:t>
      </w:r>
      <w:r>
        <w:rPr>
          <w:rFonts w:asciiTheme="minorBidi" w:hAnsiTheme="minorBidi" w:cstheme="minorBidi"/>
          <w:sz w:val="22"/>
          <w:szCs w:val="22"/>
        </w:rPr>
        <w:t xml:space="preserve">de </w:t>
      </w:r>
      <w:r w:rsidRPr="00A22B91">
        <w:rPr>
          <w:rFonts w:asciiTheme="minorBidi" w:hAnsiTheme="minorBidi" w:cstheme="minorBidi"/>
          <w:sz w:val="22"/>
          <w:szCs w:val="22"/>
        </w:rPr>
        <w:t>fin de sa garantie</w:t>
      </w:r>
      <w:r>
        <w:rPr>
          <w:rFonts w:asciiTheme="minorBidi" w:hAnsiTheme="minorBidi" w:cstheme="minorBidi"/>
          <w:sz w:val="22"/>
          <w:szCs w:val="22"/>
        </w:rPr>
        <w:t xml:space="preserve"> à partir de la date courante</w:t>
      </w:r>
      <w:r w:rsidRPr="00A22B91">
        <w:rPr>
          <w:rFonts w:asciiTheme="minorBidi" w:hAnsiTheme="minorBidi" w:cstheme="minorBidi"/>
          <w:sz w:val="22"/>
          <w:szCs w:val="22"/>
        </w:rPr>
        <w:t>.</w:t>
      </w:r>
      <w:r w:rsidRPr="00A22B91">
        <w:rPr>
          <w:rFonts w:asciiTheme="minorBidi" w:hAnsiTheme="minorBidi" w:cstheme="minorBidi"/>
          <w:b/>
          <w:bCs/>
          <w:sz w:val="22"/>
          <w:szCs w:val="22"/>
        </w:rPr>
        <w:t xml:space="preserve"> (2</w:t>
      </w:r>
      <w:r>
        <w:rPr>
          <w:rFonts w:asciiTheme="minorBidi" w:hAnsiTheme="minorBidi" w:cstheme="minorBidi"/>
          <w:b/>
          <w:bCs/>
          <w:sz w:val="22"/>
          <w:szCs w:val="22"/>
        </w:rPr>
        <w:t xml:space="preserve"> </w:t>
      </w:r>
      <w:r w:rsidRPr="00A22B91">
        <w:rPr>
          <w:rFonts w:asciiTheme="minorBidi" w:hAnsiTheme="minorBidi" w:cstheme="minorBidi"/>
          <w:b/>
          <w:bCs/>
          <w:sz w:val="22"/>
          <w:szCs w:val="22"/>
        </w:rPr>
        <w:t>pts)</w:t>
      </w:r>
    </w:p>
    <w:p w:rsidR="00941AE6" w:rsidRPr="00A22B91" w:rsidRDefault="00941AE6" w:rsidP="00941AE6">
      <w:pPr>
        <w:numPr>
          <w:ilvl w:val="0"/>
          <w:numId w:val="3"/>
        </w:numPr>
        <w:autoSpaceDE w:val="0"/>
        <w:autoSpaceDN w:val="0"/>
        <w:adjustRightInd w:val="0"/>
        <w:spacing w:before="120" w:after="120" w:line="312" w:lineRule="auto"/>
        <w:jc w:val="both"/>
        <w:rPr>
          <w:rFonts w:asciiTheme="minorBidi" w:hAnsiTheme="minorBidi" w:cstheme="minorBidi"/>
          <w:b/>
          <w:bCs/>
          <w:sz w:val="22"/>
          <w:szCs w:val="22"/>
        </w:rPr>
      </w:pPr>
      <w:r w:rsidRPr="00A22B91">
        <w:rPr>
          <w:rFonts w:asciiTheme="minorBidi" w:hAnsiTheme="minorBidi" w:cstheme="minorBidi"/>
          <w:b/>
          <w:bCs/>
          <w:sz w:val="22"/>
          <w:szCs w:val="22"/>
        </w:rPr>
        <w:t xml:space="preserve">Classe Program : </w:t>
      </w:r>
      <w:r w:rsidRPr="00A22B91">
        <w:rPr>
          <w:rFonts w:asciiTheme="minorBidi" w:hAnsiTheme="minorBidi" w:cstheme="minorBidi"/>
          <w:sz w:val="22"/>
          <w:szCs w:val="22"/>
        </w:rPr>
        <w:t xml:space="preserve">Tester ces trois classes dans un programme principal. </w:t>
      </w:r>
    </w:p>
    <w:p w:rsidR="00941AE6" w:rsidRPr="002C43BF" w:rsidRDefault="00941AE6" w:rsidP="00941AE6">
      <w:pPr>
        <w:pStyle w:val="Paragraphedeliste"/>
        <w:numPr>
          <w:ilvl w:val="0"/>
          <w:numId w:val="5"/>
        </w:numPr>
        <w:autoSpaceDE w:val="0"/>
        <w:autoSpaceDN w:val="0"/>
        <w:adjustRightInd w:val="0"/>
        <w:spacing w:before="120" w:after="120" w:line="312" w:lineRule="auto"/>
        <w:jc w:val="both"/>
        <w:rPr>
          <w:rFonts w:asciiTheme="minorBidi" w:hAnsiTheme="minorBidi" w:cstheme="minorBidi"/>
          <w:sz w:val="22"/>
          <w:szCs w:val="22"/>
        </w:rPr>
      </w:pPr>
      <w:r w:rsidRPr="002C43BF">
        <w:rPr>
          <w:rFonts w:asciiTheme="minorBidi" w:hAnsiTheme="minorBidi" w:cstheme="minorBidi"/>
          <w:sz w:val="22"/>
          <w:szCs w:val="22"/>
        </w:rPr>
        <w:t xml:space="preserve">Créer un article de type habit </w:t>
      </w:r>
      <w:r w:rsidRPr="002C43BF">
        <w:rPr>
          <w:rFonts w:asciiTheme="minorBidi" w:hAnsiTheme="minorBidi" w:cstheme="minorBidi"/>
          <w:b/>
          <w:bCs/>
          <w:sz w:val="22"/>
          <w:szCs w:val="22"/>
        </w:rPr>
        <w:t>(1 pt)</w:t>
      </w:r>
    </w:p>
    <w:p w:rsidR="00941AE6" w:rsidRPr="002C43BF" w:rsidRDefault="00941AE6" w:rsidP="00941AE6">
      <w:pPr>
        <w:pStyle w:val="Paragraphedeliste"/>
        <w:numPr>
          <w:ilvl w:val="0"/>
          <w:numId w:val="5"/>
        </w:numPr>
        <w:autoSpaceDE w:val="0"/>
        <w:autoSpaceDN w:val="0"/>
        <w:adjustRightInd w:val="0"/>
        <w:spacing w:before="120" w:after="120" w:line="312" w:lineRule="auto"/>
        <w:jc w:val="both"/>
        <w:rPr>
          <w:rFonts w:asciiTheme="minorBidi" w:hAnsiTheme="minorBidi" w:cstheme="minorBidi"/>
          <w:sz w:val="22"/>
          <w:szCs w:val="22"/>
        </w:rPr>
      </w:pPr>
      <w:r w:rsidRPr="002C43BF">
        <w:rPr>
          <w:rFonts w:asciiTheme="minorBidi" w:hAnsiTheme="minorBidi" w:cstheme="minorBidi"/>
          <w:sz w:val="22"/>
          <w:szCs w:val="22"/>
        </w:rPr>
        <w:t>Approvisionner le stock de cet article et l’afficher.</w:t>
      </w:r>
      <w:r w:rsidRPr="002C43BF">
        <w:rPr>
          <w:rFonts w:asciiTheme="minorBidi" w:hAnsiTheme="minorBidi" w:cstheme="minorBidi"/>
          <w:b/>
          <w:bCs/>
          <w:sz w:val="22"/>
          <w:szCs w:val="22"/>
        </w:rPr>
        <w:t xml:space="preserve"> (1,5 pt</w:t>
      </w:r>
      <w:r>
        <w:rPr>
          <w:rFonts w:asciiTheme="minorBidi" w:hAnsiTheme="minorBidi" w:cstheme="minorBidi"/>
          <w:b/>
          <w:bCs/>
          <w:sz w:val="22"/>
          <w:szCs w:val="22"/>
        </w:rPr>
        <w:t>s</w:t>
      </w:r>
      <w:r w:rsidRPr="002C43BF">
        <w:rPr>
          <w:rFonts w:asciiTheme="minorBidi" w:hAnsiTheme="minorBidi" w:cstheme="minorBidi"/>
          <w:b/>
          <w:bCs/>
          <w:sz w:val="22"/>
          <w:szCs w:val="22"/>
        </w:rPr>
        <w:t>)</w:t>
      </w:r>
    </w:p>
    <w:p w:rsidR="00941AE6" w:rsidRPr="002C43BF" w:rsidRDefault="00941AE6" w:rsidP="00941AE6">
      <w:pPr>
        <w:pStyle w:val="Paragraphedeliste"/>
        <w:numPr>
          <w:ilvl w:val="0"/>
          <w:numId w:val="5"/>
        </w:numPr>
        <w:autoSpaceDE w:val="0"/>
        <w:autoSpaceDN w:val="0"/>
        <w:adjustRightInd w:val="0"/>
        <w:spacing w:before="120" w:after="120" w:line="312" w:lineRule="auto"/>
        <w:jc w:val="both"/>
        <w:rPr>
          <w:rFonts w:asciiTheme="minorBidi" w:hAnsiTheme="minorBidi" w:cstheme="minorBidi"/>
          <w:sz w:val="22"/>
          <w:szCs w:val="22"/>
        </w:rPr>
      </w:pPr>
      <w:r w:rsidRPr="002C43BF">
        <w:rPr>
          <w:rFonts w:asciiTheme="minorBidi" w:hAnsiTheme="minorBidi" w:cstheme="minorBidi"/>
          <w:sz w:val="22"/>
          <w:szCs w:val="22"/>
        </w:rPr>
        <w:t xml:space="preserve">Créer un article de type électroménager </w:t>
      </w:r>
      <w:r w:rsidRPr="002C43BF">
        <w:rPr>
          <w:rFonts w:asciiTheme="minorBidi" w:hAnsiTheme="minorBidi" w:cstheme="minorBidi"/>
          <w:b/>
          <w:bCs/>
          <w:sz w:val="22"/>
          <w:szCs w:val="22"/>
        </w:rPr>
        <w:t>(1 pt)</w:t>
      </w:r>
    </w:p>
    <w:p w:rsidR="00941AE6" w:rsidRPr="002C43BF" w:rsidRDefault="00941AE6" w:rsidP="00941AE6">
      <w:pPr>
        <w:pStyle w:val="Paragraphedeliste"/>
        <w:numPr>
          <w:ilvl w:val="0"/>
          <w:numId w:val="5"/>
        </w:numPr>
        <w:autoSpaceDE w:val="0"/>
        <w:autoSpaceDN w:val="0"/>
        <w:adjustRightInd w:val="0"/>
        <w:spacing w:before="120" w:after="120" w:line="312" w:lineRule="auto"/>
        <w:jc w:val="both"/>
        <w:rPr>
          <w:rFonts w:asciiTheme="minorBidi" w:hAnsiTheme="minorBidi" w:cstheme="minorBidi"/>
          <w:b/>
          <w:bCs/>
          <w:sz w:val="22"/>
          <w:szCs w:val="22"/>
        </w:rPr>
      </w:pPr>
      <w:r w:rsidRPr="002C43BF">
        <w:rPr>
          <w:rFonts w:asciiTheme="minorBidi" w:hAnsiTheme="minorBidi" w:cstheme="minorBidi"/>
          <w:sz w:val="22"/>
          <w:szCs w:val="22"/>
        </w:rPr>
        <w:t xml:space="preserve">Effectuer un achat de cet article. </w:t>
      </w:r>
      <w:r w:rsidRPr="002C43BF">
        <w:rPr>
          <w:rFonts w:asciiTheme="minorBidi" w:hAnsiTheme="minorBidi" w:cstheme="minorBidi"/>
          <w:b/>
          <w:bCs/>
          <w:sz w:val="22"/>
          <w:szCs w:val="22"/>
        </w:rPr>
        <w:t>(1 pt)</w:t>
      </w:r>
    </w:p>
    <w:p w:rsidR="00941AE6" w:rsidRPr="002C43BF" w:rsidRDefault="00941AE6" w:rsidP="00941AE6">
      <w:pPr>
        <w:pStyle w:val="Paragraphedeliste"/>
        <w:numPr>
          <w:ilvl w:val="0"/>
          <w:numId w:val="5"/>
        </w:numPr>
        <w:autoSpaceDE w:val="0"/>
        <w:autoSpaceDN w:val="0"/>
        <w:adjustRightInd w:val="0"/>
        <w:spacing w:before="120" w:after="120" w:line="312" w:lineRule="auto"/>
        <w:jc w:val="both"/>
        <w:rPr>
          <w:rFonts w:asciiTheme="minorBidi" w:hAnsiTheme="minorBidi" w:cstheme="minorBidi"/>
          <w:b/>
          <w:bCs/>
          <w:sz w:val="22"/>
          <w:szCs w:val="22"/>
        </w:rPr>
      </w:pPr>
      <w:r w:rsidRPr="002C43BF">
        <w:rPr>
          <w:rFonts w:asciiTheme="minorBidi" w:hAnsiTheme="minorBidi" w:cstheme="minorBidi"/>
          <w:sz w:val="22"/>
          <w:szCs w:val="22"/>
        </w:rPr>
        <w:t xml:space="preserve">Afficher la date fin de garantie de cet article. </w:t>
      </w:r>
      <w:r w:rsidRPr="002C43BF">
        <w:rPr>
          <w:rFonts w:asciiTheme="minorBidi" w:hAnsiTheme="minorBidi" w:cstheme="minorBidi"/>
          <w:b/>
          <w:bCs/>
          <w:sz w:val="22"/>
          <w:szCs w:val="22"/>
        </w:rPr>
        <w:t>(1 pt)</w:t>
      </w:r>
    </w:p>
    <w:p w:rsidR="00941AE6" w:rsidRPr="002C43BF" w:rsidRDefault="00941AE6" w:rsidP="00941AE6">
      <w:pPr>
        <w:pStyle w:val="Paragraphedeliste"/>
        <w:numPr>
          <w:ilvl w:val="0"/>
          <w:numId w:val="5"/>
        </w:numPr>
        <w:autoSpaceDE w:val="0"/>
        <w:autoSpaceDN w:val="0"/>
        <w:adjustRightInd w:val="0"/>
        <w:spacing w:before="120" w:after="120" w:line="312" w:lineRule="auto"/>
        <w:jc w:val="both"/>
        <w:rPr>
          <w:rFonts w:asciiTheme="minorBidi" w:hAnsiTheme="minorBidi" w:cstheme="minorBidi"/>
          <w:sz w:val="22"/>
          <w:szCs w:val="22"/>
        </w:rPr>
      </w:pPr>
      <w:r w:rsidRPr="002C43BF">
        <w:rPr>
          <w:rFonts w:asciiTheme="minorBidi" w:hAnsiTheme="minorBidi" w:cstheme="minorBidi"/>
          <w:sz w:val="22"/>
          <w:szCs w:val="22"/>
        </w:rPr>
        <w:t xml:space="preserve">Afficher cet article. </w:t>
      </w:r>
      <w:r w:rsidRPr="002C43BF">
        <w:rPr>
          <w:rFonts w:asciiTheme="minorBidi" w:hAnsiTheme="minorBidi" w:cstheme="minorBidi"/>
          <w:b/>
          <w:bCs/>
          <w:sz w:val="22"/>
          <w:szCs w:val="22"/>
        </w:rPr>
        <w:t>(0,5 pt)</w:t>
      </w:r>
    </w:p>
    <w:p w:rsidR="00F3307A" w:rsidRDefault="00F3307A"/>
    <w:sectPr w:rsidR="00F33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101CE"/>
    <w:multiLevelType w:val="hybridMultilevel"/>
    <w:tmpl w:val="B0EAAA7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0EF50BA"/>
    <w:multiLevelType w:val="multilevel"/>
    <w:tmpl w:val="4A366148"/>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tabs>
          <w:tab w:val="num" w:pos="720"/>
        </w:tabs>
        <w:ind w:left="720" w:hanging="360"/>
      </w:pPr>
      <w:rPr>
        <w:rFonts w:ascii="Times New Roman" w:eastAsia="Times New Roman" w:hAnsi="Times New Roman" w:cs="Times New Roman"/>
        <w:b w:val="0"/>
        <w:bCs/>
      </w:rPr>
    </w:lvl>
    <w:lvl w:ilvl="2">
      <w:start w:val="1"/>
      <w:numFmt w:val="bullet"/>
      <w:lvlText w:val="-"/>
      <w:lvlJc w:val="left"/>
      <w:pPr>
        <w:tabs>
          <w:tab w:val="num" w:pos="1080"/>
        </w:tabs>
        <w:ind w:left="1080" w:hanging="360"/>
      </w:pPr>
      <w:rPr>
        <w:rFonts w:ascii="Times New Roman" w:eastAsia="Times New Roman" w:hAnsi="Times New Roman" w:cs="Times New Roman" w:hint="default"/>
      </w:rPr>
    </w:lvl>
    <w:lvl w:ilvl="3">
      <w:start w:val="1"/>
      <w:numFmt w:val="bullet"/>
      <w:lvlText w:val="-"/>
      <w:lvlJc w:val="left"/>
      <w:pPr>
        <w:tabs>
          <w:tab w:val="num" w:pos="1440"/>
        </w:tabs>
        <w:ind w:left="1440" w:hanging="360"/>
      </w:pPr>
      <w:rPr>
        <w:rFonts w:ascii="Times New Roman" w:eastAsia="Times New Roman" w:hAnsi="Times New Roman" w:cs="Times New Roman" w:hint="default"/>
        <w:b w:val="0"/>
        <w:bCs/>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52361F74"/>
    <w:multiLevelType w:val="hybridMultilevel"/>
    <w:tmpl w:val="CB9244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8911DAF"/>
    <w:multiLevelType w:val="hybridMultilevel"/>
    <w:tmpl w:val="2F0065F4"/>
    <w:lvl w:ilvl="0" w:tplc="21C61424">
      <w:start w:val="2"/>
      <w:numFmt w:val="lowerLetter"/>
      <w:lvlText w:val="%1)"/>
      <w:lvlJc w:val="left"/>
      <w:pPr>
        <w:ind w:left="1146" w:hanging="360"/>
      </w:pPr>
      <w:rPr>
        <w:rFonts w:hint="default"/>
      </w:rPr>
    </w:lvl>
    <w:lvl w:ilvl="1" w:tplc="040C0019">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4">
    <w:nsid w:val="7B096C70"/>
    <w:multiLevelType w:val="multilevel"/>
    <w:tmpl w:val="040C001D"/>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tabs>
          <w:tab w:val="num" w:pos="786"/>
        </w:tabs>
        <w:ind w:left="786" w:hanging="360"/>
      </w:pPr>
      <w:rPr>
        <w:rFonts w:hint="default"/>
        <w:b w:val="0"/>
        <w:bCs/>
      </w:rPr>
    </w:lvl>
    <w:lvl w:ilvl="2">
      <w:start w:val="1"/>
      <w:numFmt w:val="lowerRoman"/>
      <w:lvlText w:val="%3)"/>
      <w:lvlJc w:val="left"/>
      <w:pPr>
        <w:tabs>
          <w:tab w:val="num" w:pos="1211"/>
        </w:tabs>
        <w:ind w:left="1211"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7A"/>
    <w:rsid w:val="00941AE6"/>
    <w:rsid w:val="00F3307A"/>
    <w:rsid w:val="00FA1A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31188-C5D4-44DD-B4D7-D721CC53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AE6"/>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A1AF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AE6"/>
    <w:pPr>
      <w:ind w:left="720"/>
      <w:contextualSpacing/>
    </w:pPr>
  </w:style>
  <w:style w:type="paragraph" w:styleId="NormalWeb">
    <w:name w:val="Normal (Web)"/>
    <w:basedOn w:val="Normal"/>
    <w:unhideWhenUsed/>
    <w:rsid w:val="00941AE6"/>
    <w:pPr>
      <w:spacing w:before="100" w:beforeAutospacing="1" w:after="100" w:afterAutospacing="1"/>
    </w:pPr>
  </w:style>
  <w:style w:type="character" w:customStyle="1" w:styleId="apple-converted-space">
    <w:name w:val="apple-converted-space"/>
    <w:basedOn w:val="Policepardfaut"/>
    <w:rsid w:val="00941AE6"/>
  </w:style>
  <w:style w:type="character" w:customStyle="1" w:styleId="Titre1Car">
    <w:name w:val="Titre 1 Car"/>
    <w:basedOn w:val="Policepardfaut"/>
    <w:link w:val="Titre1"/>
    <w:uiPriority w:val="9"/>
    <w:rsid w:val="00FA1AF6"/>
    <w:rPr>
      <w:rFonts w:asciiTheme="majorHAnsi" w:eastAsiaTheme="majorEastAsia" w:hAnsiTheme="majorHAnsi" w:cstheme="majorBidi"/>
      <w:color w:val="2E74B5" w:themeColor="accent1" w:themeShade="BF"/>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2005</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Fouad_Systems</dc:creator>
  <cp:keywords/>
  <dc:description/>
  <cp:lastModifiedBy>Fouad_Systems</cp:lastModifiedBy>
  <cp:revision>3</cp:revision>
  <dcterms:created xsi:type="dcterms:W3CDTF">2019-12-24T13:00:00Z</dcterms:created>
  <dcterms:modified xsi:type="dcterms:W3CDTF">2019-12-24T13:02:00Z</dcterms:modified>
</cp:coreProperties>
</file>