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PingFang SC"/>
          <w:b/>
          <w:color w:val="2563EB"/>
          <w:sz w:val="36"/>
        </w:rPr>
        <w:t>{{title}}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会议议题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决议事项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待办事项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