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E1152F"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274420"/>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7381EBA6" w14:textId="3A3C12A0" w:rsidR="00C3569F" w:rsidRPr="004C342D" w:rsidRDefault="003C0E3D"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7D993F7F" w14:textId="2A479079" w:rsidR="00E1152F"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274420" w:history="1">
                  <w:r w:rsidR="00E1152F" w:rsidRPr="008948BA">
                    <w:rPr>
                      <w:rStyle w:val="Hyperlink"/>
                      <w:noProof/>
                    </w:rPr>
                    <w:t>Samenvatting</w:t>
                  </w:r>
                  <w:r w:rsidR="00E1152F">
                    <w:rPr>
                      <w:noProof/>
                      <w:webHidden/>
                    </w:rPr>
                    <w:tab/>
                  </w:r>
                  <w:r w:rsidR="00E1152F">
                    <w:rPr>
                      <w:noProof/>
                      <w:webHidden/>
                    </w:rPr>
                    <w:fldChar w:fldCharType="begin"/>
                  </w:r>
                  <w:r w:rsidR="00E1152F">
                    <w:rPr>
                      <w:noProof/>
                      <w:webHidden/>
                    </w:rPr>
                    <w:instrText xml:space="preserve"> PAGEREF _Toc118274420 \h </w:instrText>
                  </w:r>
                  <w:r w:rsidR="00E1152F">
                    <w:rPr>
                      <w:noProof/>
                      <w:webHidden/>
                    </w:rPr>
                  </w:r>
                  <w:r w:rsidR="00E1152F">
                    <w:rPr>
                      <w:noProof/>
                      <w:webHidden/>
                    </w:rPr>
                    <w:fldChar w:fldCharType="separate"/>
                  </w:r>
                  <w:r w:rsidR="00E1152F">
                    <w:rPr>
                      <w:noProof/>
                      <w:webHidden/>
                    </w:rPr>
                    <w:t>2</w:t>
                  </w:r>
                  <w:r w:rsidR="00E1152F">
                    <w:rPr>
                      <w:noProof/>
                      <w:webHidden/>
                    </w:rPr>
                    <w:fldChar w:fldCharType="end"/>
                  </w:r>
                </w:hyperlink>
              </w:p>
              <w:p w14:paraId="7B25E92A" w14:textId="2B29DBD5" w:rsidR="00E1152F" w:rsidRDefault="00E1152F">
                <w:pPr>
                  <w:pStyle w:val="TOC1"/>
                  <w:tabs>
                    <w:tab w:val="left" w:pos="440"/>
                    <w:tab w:val="right" w:leader="dot" w:pos="10790"/>
                  </w:tabs>
                  <w:rPr>
                    <w:rFonts w:eastAsiaTheme="minorEastAsia"/>
                    <w:noProof/>
                    <w:sz w:val="22"/>
                    <w:szCs w:val="22"/>
                    <w:lang w:val="en-US"/>
                  </w:rPr>
                </w:pPr>
                <w:hyperlink w:anchor="_Toc118274421" w:history="1">
                  <w:r w:rsidRPr="008948BA">
                    <w:rPr>
                      <w:rStyle w:val="Hyperlink"/>
                      <w:noProof/>
                    </w:rPr>
                    <w:t>1</w:t>
                  </w:r>
                  <w:r>
                    <w:rPr>
                      <w:rFonts w:eastAsiaTheme="minorEastAsia"/>
                      <w:noProof/>
                      <w:sz w:val="22"/>
                      <w:szCs w:val="22"/>
                      <w:lang w:val="en-US"/>
                    </w:rPr>
                    <w:tab/>
                  </w:r>
                  <w:r w:rsidRPr="008948BA">
                    <w:rPr>
                      <w:rStyle w:val="Hyperlink"/>
                      <w:noProof/>
                    </w:rPr>
                    <w:t>Inleiding</w:t>
                  </w:r>
                  <w:r>
                    <w:rPr>
                      <w:noProof/>
                      <w:webHidden/>
                    </w:rPr>
                    <w:tab/>
                  </w:r>
                  <w:r>
                    <w:rPr>
                      <w:noProof/>
                      <w:webHidden/>
                    </w:rPr>
                    <w:fldChar w:fldCharType="begin"/>
                  </w:r>
                  <w:r>
                    <w:rPr>
                      <w:noProof/>
                      <w:webHidden/>
                    </w:rPr>
                    <w:instrText xml:space="preserve"> PAGEREF _Toc118274421 \h </w:instrText>
                  </w:r>
                  <w:r>
                    <w:rPr>
                      <w:noProof/>
                      <w:webHidden/>
                    </w:rPr>
                  </w:r>
                  <w:r>
                    <w:rPr>
                      <w:noProof/>
                      <w:webHidden/>
                    </w:rPr>
                    <w:fldChar w:fldCharType="separate"/>
                  </w:r>
                  <w:r>
                    <w:rPr>
                      <w:noProof/>
                      <w:webHidden/>
                    </w:rPr>
                    <w:t>4</w:t>
                  </w:r>
                  <w:r>
                    <w:rPr>
                      <w:noProof/>
                      <w:webHidden/>
                    </w:rPr>
                    <w:fldChar w:fldCharType="end"/>
                  </w:r>
                </w:hyperlink>
              </w:p>
              <w:p w14:paraId="786EDE2D" w14:textId="609DA725" w:rsidR="00E1152F" w:rsidRDefault="00E1152F">
                <w:pPr>
                  <w:pStyle w:val="TOC1"/>
                  <w:tabs>
                    <w:tab w:val="left" w:pos="440"/>
                    <w:tab w:val="right" w:leader="dot" w:pos="10790"/>
                  </w:tabs>
                  <w:rPr>
                    <w:rFonts w:eastAsiaTheme="minorEastAsia"/>
                    <w:noProof/>
                    <w:sz w:val="22"/>
                    <w:szCs w:val="22"/>
                    <w:lang w:val="en-US"/>
                  </w:rPr>
                </w:pPr>
                <w:hyperlink w:anchor="_Toc118274422" w:history="1">
                  <w:r w:rsidRPr="008948BA">
                    <w:rPr>
                      <w:rStyle w:val="Hyperlink"/>
                      <w:noProof/>
                    </w:rPr>
                    <w:t>2</w:t>
                  </w:r>
                  <w:r>
                    <w:rPr>
                      <w:rFonts w:eastAsiaTheme="minorEastAsia"/>
                      <w:noProof/>
                      <w:sz w:val="22"/>
                      <w:szCs w:val="22"/>
                      <w:lang w:val="en-US"/>
                    </w:rPr>
                    <w:tab/>
                  </w:r>
                  <w:r w:rsidRPr="008948BA">
                    <w:rPr>
                      <w:rStyle w:val="Hyperlink"/>
                      <w:noProof/>
                    </w:rPr>
                    <w:t>Empathise</w:t>
                  </w:r>
                  <w:r>
                    <w:rPr>
                      <w:noProof/>
                      <w:webHidden/>
                    </w:rPr>
                    <w:tab/>
                  </w:r>
                  <w:r>
                    <w:rPr>
                      <w:noProof/>
                      <w:webHidden/>
                    </w:rPr>
                    <w:fldChar w:fldCharType="begin"/>
                  </w:r>
                  <w:r>
                    <w:rPr>
                      <w:noProof/>
                      <w:webHidden/>
                    </w:rPr>
                    <w:instrText xml:space="preserve"> PAGEREF _Toc118274422 \h </w:instrText>
                  </w:r>
                  <w:r>
                    <w:rPr>
                      <w:noProof/>
                      <w:webHidden/>
                    </w:rPr>
                  </w:r>
                  <w:r>
                    <w:rPr>
                      <w:noProof/>
                      <w:webHidden/>
                    </w:rPr>
                    <w:fldChar w:fldCharType="separate"/>
                  </w:r>
                  <w:r>
                    <w:rPr>
                      <w:noProof/>
                      <w:webHidden/>
                    </w:rPr>
                    <w:t>5</w:t>
                  </w:r>
                  <w:r>
                    <w:rPr>
                      <w:noProof/>
                      <w:webHidden/>
                    </w:rPr>
                    <w:fldChar w:fldCharType="end"/>
                  </w:r>
                </w:hyperlink>
              </w:p>
              <w:p w14:paraId="504E502B" w14:textId="3F65C6AD" w:rsidR="00E1152F" w:rsidRDefault="00E1152F">
                <w:pPr>
                  <w:pStyle w:val="TOC1"/>
                  <w:tabs>
                    <w:tab w:val="left" w:pos="440"/>
                    <w:tab w:val="right" w:leader="dot" w:pos="10790"/>
                  </w:tabs>
                  <w:rPr>
                    <w:rFonts w:eastAsiaTheme="minorEastAsia"/>
                    <w:noProof/>
                    <w:sz w:val="22"/>
                    <w:szCs w:val="22"/>
                    <w:lang w:val="en-US"/>
                  </w:rPr>
                </w:pPr>
                <w:hyperlink w:anchor="_Toc118274423" w:history="1">
                  <w:r w:rsidRPr="008948BA">
                    <w:rPr>
                      <w:rStyle w:val="Hyperlink"/>
                      <w:noProof/>
                    </w:rPr>
                    <w:t>3</w:t>
                  </w:r>
                  <w:r>
                    <w:rPr>
                      <w:rFonts w:eastAsiaTheme="minorEastAsia"/>
                      <w:noProof/>
                      <w:sz w:val="22"/>
                      <w:szCs w:val="22"/>
                      <w:lang w:val="en-US"/>
                    </w:rPr>
                    <w:tab/>
                  </w:r>
                  <w:r w:rsidRPr="008948BA">
                    <w:rPr>
                      <w:rStyle w:val="Hyperlink"/>
                      <w:noProof/>
                    </w:rPr>
                    <w:t>Define</w:t>
                  </w:r>
                  <w:r>
                    <w:rPr>
                      <w:noProof/>
                      <w:webHidden/>
                    </w:rPr>
                    <w:tab/>
                  </w:r>
                  <w:r>
                    <w:rPr>
                      <w:noProof/>
                      <w:webHidden/>
                    </w:rPr>
                    <w:fldChar w:fldCharType="begin"/>
                  </w:r>
                  <w:r>
                    <w:rPr>
                      <w:noProof/>
                      <w:webHidden/>
                    </w:rPr>
                    <w:instrText xml:space="preserve"> PAGEREF _Toc118274423 \h </w:instrText>
                  </w:r>
                  <w:r>
                    <w:rPr>
                      <w:noProof/>
                      <w:webHidden/>
                    </w:rPr>
                  </w:r>
                  <w:r>
                    <w:rPr>
                      <w:noProof/>
                      <w:webHidden/>
                    </w:rPr>
                    <w:fldChar w:fldCharType="separate"/>
                  </w:r>
                  <w:r>
                    <w:rPr>
                      <w:noProof/>
                      <w:webHidden/>
                    </w:rPr>
                    <w:t>7</w:t>
                  </w:r>
                  <w:r>
                    <w:rPr>
                      <w:noProof/>
                      <w:webHidden/>
                    </w:rPr>
                    <w:fldChar w:fldCharType="end"/>
                  </w:r>
                </w:hyperlink>
              </w:p>
              <w:p w14:paraId="67666A25" w14:textId="1DE7E459" w:rsidR="00E1152F" w:rsidRDefault="00E1152F">
                <w:pPr>
                  <w:pStyle w:val="TOC2"/>
                  <w:tabs>
                    <w:tab w:val="left" w:pos="880"/>
                    <w:tab w:val="right" w:leader="dot" w:pos="10790"/>
                  </w:tabs>
                  <w:rPr>
                    <w:rFonts w:eastAsiaTheme="minorEastAsia"/>
                    <w:noProof/>
                    <w:sz w:val="22"/>
                    <w:szCs w:val="22"/>
                    <w:lang w:val="en-US"/>
                  </w:rPr>
                </w:pPr>
                <w:hyperlink w:anchor="_Toc118274424" w:history="1">
                  <w:r w:rsidRPr="008948BA">
                    <w:rPr>
                      <w:rStyle w:val="Hyperlink"/>
                      <w:noProof/>
                    </w:rPr>
                    <w:t>3.1</w:t>
                  </w:r>
                  <w:r>
                    <w:rPr>
                      <w:rFonts w:eastAsiaTheme="minorEastAsia"/>
                      <w:noProof/>
                      <w:sz w:val="22"/>
                      <w:szCs w:val="22"/>
                      <w:lang w:val="en-US"/>
                    </w:rPr>
                    <w:tab/>
                  </w:r>
                  <w:r w:rsidRPr="008948BA">
                    <w:rPr>
                      <w:rStyle w:val="Hyperlink"/>
                      <w:noProof/>
                    </w:rPr>
                    <w:t>Probleemstelling</w:t>
                  </w:r>
                  <w:r>
                    <w:rPr>
                      <w:noProof/>
                      <w:webHidden/>
                    </w:rPr>
                    <w:tab/>
                  </w:r>
                  <w:r>
                    <w:rPr>
                      <w:noProof/>
                      <w:webHidden/>
                    </w:rPr>
                    <w:fldChar w:fldCharType="begin"/>
                  </w:r>
                  <w:r>
                    <w:rPr>
                      <w:noProof/>
                      <w:webHidden/>
                    </w:rPr>
                    <w:instrText xml:space="preserve"> PAGEREF _Toc118274424 \h </w:instrText>
                  </w:r>
                  <w:r>
                    <w:rPr>
                      <w:noProof/>
                      <w:webHidden/>
                    </w:rPr>
                  </w:r>
                  <w:r>
                    <w:rPr>
                      <w:noProof/>
                      <w:webHidden/>
                    </w:rPr>
                    <w:fldChar w:fldCharType="separate"/>
                  </w:r>
                  <w:r>
                    <w:rPr>
                      <w:noProof/>
                      <w:webHidden/>
                    </w:rPr>
                    <w:t>7</w:t>
                  </w:r>
                  <w:r>
                    <w:rPr>
                      <w:noProof/>
                      <w:webHidden/>
                    </w:rPr>
                    <w:fldChar w:fldCharType="end"/>
                  </w:r>
                </w:hyperlink>
              </w:p>
              <w:p w14:paraId="5F02F631" w14:textId="2CC118C6" w:rsidR="00E1152F" w:rsidRDefault="00E1152F">
                <w:pPr>
                  <w:pStyle w:val="TOC2"/>
                  <w:tabs>
                    <w:tab w:val="left" w:pos="880"/>
                    <w:tab w:val="right" w:leader="dot" w:pos="10790"/>
                  </w:tabs>
                  <w:rPr>
                    <w:rFonts w:eastAsiaTheme="minorEastAsia"/>
                    <w:noProof/>
                    <w:sz w:val="22"/>
                    <w:szCs w:val="22"/>
                    <w:lang w:val="en-US"/>
                  </w:rPr>
                </w:pPr>
                <w:hyperlink w:anchor="_Toc118274425" w:history="1">
                  <w:r w:rsidRPr="008948BA">
                    <w:rPr>
                      <w:rStyle w:val="Hyperlink"/>
                      <w:noProof/>
                    </w:rPr>
                    <w:t>3.2</w:t>
                  </w:r>
                  <w:r>
                    <w:rPr>
                      <w:rFonts w:eastAsiaTheme="minorEastAsia"/>
                      <w:noProof/>
                      <w:sz w:val="22"/>
                      <w:szCs w:val="22"/>
                      <w:lang w:val="en-US"/>
                    </w:rPr>
                    <w:tab/>
                  </w:r>
                  <w:r w:rsidRPr="008948BA">
                    <w:rPr>
                      <w:rStyle w:val="Hyperlink"/>
                      <w:noProof/>
                    </w:rPr>
                    <w:t>Stakeholders</w:t>
                  </w:r>
                  <w:r>
                    <w:rPr>
                      <w:noProof/>
                      <w:webHidden/>
                    </w:rPr>
                    <w:tab/>
                  </w:r>
                  <w:r>
                    <w:rPr>
                      <w:noProof/>
                      <w:webHidden/>
                    </w:rPr>
                    <w:fldChar w:fldCharType="begin"/>
                  </w:r>
                  <w:r>
                    <w:rPr>
                      <w:noProof/>
                      <w:webHidden/>
                    </w:rPr>
                    <w:instrText xml:space="preserve"> PAGEREF _Toc118274425 \h </w:instrText>
                  </w:r>
                  <w:r>
                    <w:rPr>
                      <w:noProof/>
                      <w:webHidden/>
                    </w:rPr>
                  </w:r>
                  <w:r>
                    <w:rPr>
                      <w:noProof/>
                      <w:webHidden/>
                    </w:rPr>
                    <w:fldChar w:fldCharType="separate"/>
                  </w:r>
                  <w:r>
                    <w:rPr>
                      <w:noProof/>
                      <w:webHidden/>
                    </w:rPr>
                    <w:t>7</w:t>
                  </w:r>
                  <w:r>
                    <w:rPr>
                      <w:noProof/>
                      <w:webHidden/>
                    </w:rPr>
                    <w:fldChar w:fldCharType="end"/>
                  </w:r>
                </w:hyperlink>
              </w:p>
              <w:p w14:paraId="0FAB8D18" w14:textId="5413DF4C" w:rsidR="00E1152F" w:rsidRDefault="00E1152F">
                <w:pPr>
                  <w:pStyle w:val="TOC2"/>
                  <w:tabs>
                    <w:tab w:val="left" w:pos="880"/>
                    <w:tab w:val="right" w:leader="dot" w:pos="10790"/>
                  </w:tabs>
                  <w:rPr>
                    <w:rFonts w:eastAsiaTheme="minorEastAsia"/>
                    <w:noProof/>
                    <w:sz w:val="22"/>
                    <w:szCs w:val="22"/>
                    <w:lang w:val="en-US"/>
                  </w:rPr>
                </w:pPr>
                <w:hyperlink w:anchor="_Toc118274426" w:history="1">
                  <w:r w:rsidRPr="008948BA">
                    <w:rPr>
                      <w:rStyle w:val="Hyperlink"/>
                      <w:noProof/>
                    </w:rPr>
                    <w:t>3.3</w:t>
                  </w:r>
                  <w:r>
                    <w:rPr>
                      <w:rFonts w:eastAsiaTheme="minorEastAsia"/>
                      <w:noProof/>
                      <w:sz w:val="22"/>
                      <w:szCs w:val="22"/>
                      <w:lang w:val="en-US"/>
                    </w:rPr>
                    <w:tab/>
                  </w:r>
                  <w:r w:rsidRPr="008948BA">
                    <w:rPr>
                      <w:rStyle w:val="Hyperlink"/>
                      <w:noProof/>
                    </w:rPr>
                    <w:t>Eisen</w:t>
                  </w:r>
                  <w:r>
                    <w:rPr>
                      <w:noProof/>
                      <w:webHidden/>
                    </w:rPr>
                    <w:tab/>
                  </w:r>
                  <w:r>
                    <w:rPr>
                      <w:noProof/>
                      <w:webHidden/>
                    </w:rPr>
                    <w:fldChar w:fldCharType="begin"/>
                  </w:r>
                  <w:r>
                    <w:rPr>
                      <w:noProof/>
                      <w:webHidden/>
                    </w:rPr>
                    <w:instrText xml:space="preserve"> PAGEREF _Toc118274426 \h </w:instrText>
                  </w:r>
                  <w:r>
                    <w:rPr>
                      <w:noProof/>
                      <w:webHidden/>
                    </w:rPr>
                  </w:r>
                  <w:r>
                    <w:rPr>
                      <w:noProof/>
                      <w:webHidden/>
                    </w:rPr>
                    <w:fldChar w:fldCharType="separate"/>
                  </w:r>
                  <w:r>
                    <w:rPr>
                      <w:noProof/>
                      <w:webHidden/>
                    </w:rPr>
                    <w:t>7</w:t>
                  </w:r>
                  <w:r>
                    <w:rPr>
                      <w:noProof/>
                      <w:webHidden/>
                    </w:rPr>
                    <w:fldChar w:fldCharType="end"/>
                  </w:r>
                </w:hyperlink>
              </w:p>
              <w:p w14:paraId="43509CA6" w14:textId="62D3A1E1" w:rsidR="00E1152F" w:rsidRDefault="00E1152F">
                <w:pPr>
                  <w:pStyle w:val="TOC1"/>
                  <w:tabs>
                    <w:tab w:val="left" w:pos="440"/>
                    <w:tab w:val="right" w:leader="dot" w:pos="10790"/>
                  </w:tabs>
                  <w:rPr>
                    <w:rFonts w:eastAsiaTheme="minorEastAsia"/>
                    <w:noProof/>
                    <w:sz w:val="22"/>
                    <w:szCs w:val="22"/>
                    <w:lang w:val="en-US"/>
                  </w:rPr>
                </w:pPr>
                <w:hyperlink w:anchor="_Toc118274427" w:history="1">
                  <w:r w:rsidRPr="008948BA">
                    <w:rPr>
                      <w:rStyle w:val="Hyperlink"/>
                      <w:noProof/>
                    </w:rPr>
                    <w:t>4</w:t>
                  </w:r>
                  <w:r>
                    <w:rPr>
                      <w:rFonts w:eastAsiaTheme="minorEastAsia"/>
                      <w:noProof/>
                      <w:sz w:val="22"/>
                      <w:szCs w:val="22"/>
                      <w:lang w:val="en-US"/>
                    </w:rPr>
                    <w:tab/>
                  </w:r>
                  <w:r w:rsidRPr="008948BA">
                    <w:rPr>
                      <w:rStyle w:val="Hyperlink"/>
                      <w:noProof/>
                    </w:rPr>
                    <w:t>Ideate</w:t>
                  </w:r>
                  <w:r>
                    <w:rPr>
                      <w:noProof/>
                      <w:webHidden/>
                    </w:rPr>
                    <w:tab/>
                  </w:r>
                  <w:r>
                    <w:rPr>
                      <w:noProof/>
                      <w:webHidden/>
                    </w:rPr>
                    <w:fldChar w:fldCharType="begin"/>
                  </w:r>
                  <w:r>
                    <w:rPr>
                      <w:noProof/>
                      <w:webHidden/>
                    </w:rPr>
                    <w:instrText xml:space="preserve"> PAGEREF _Toc118274427 \h </w:instrText>
                  </w:r>
                  <w:r>
                    <w:rPr>
                      <w:noProof/>
                      <w:webHidden/>
                    </w:rPr>
                  </w:r>
                  <w:r>
                    <w:rPr>
                      <w:noProof/>
                      <w:webHidden/>
                    </w:rPr>
                    <w:fldChar w:fldCharType="separate"/>
                  </w:r>
                  <w:r>
                    <w:rPr>
                      <w:noProof/>
                      <w:webHidden/>
                    </w:rPr>
                    <w:t>8</w:t>
                  </w:r>
                  <w:r>
                    <w:rPr>
                      <w:noProof/>
                      <w:webHidden/>
                    </w:rPr>
                    <w:fldChar w:fldCharType="end"/>
                  </w:r>
                </w:hyperlink>
              </w:p>
              <w:p w14:paraId="0696585C" w14:textId="43DE788E" w:rsidR="00E1152F" w:rsidRDefault="00E1152F">
                <w:pPr>
                  <w:pStyle w:val="TOC2"/>
                  <w:tabs>
                    <w:tab w:val="left" w:pos="880"/>
                    <w:tab w:val="right" w:leader="dot" w:pos="10790"/>
                  </w:tabs>
                  <w:rPr>
                    <w:rFonts w:eastAsiaTheme="minorEastAsia"/>
                    <w:noProof/>
                    <w:sz w:val="22"/>
                    <w:szCs w:val="22"/>
                    <w:lang w:val="en-US"/>
                  </w:rPr>
                </w:pPr>
                <w:hyperlink w:anchor="_Toc118274428" w:history="1">
                  <w:r w:rsidRPr="008948BA">
                    <w:rPr>
                      <w:rStyle w:val="Hyperlink"/>
                      <w:noProof/>
                    </w:rPr>
                    <w:t>4.1</w:t>
                  </w:r>
                  <w:r>
                    <w:rPr>
                      <w:rFonts w:eastAsiaTheme="minorEastAsia"/>
                      <w:noProof/>
                      <w:sz w:val="22"/>
                      <w:szCs w:val="22"/>
                      <w:lang w:val="en-US"/>
                    </w:rPr>
                    <w:tab/>
                  </w:r>
                  <w:r w:rsidRPr="008948BA">
                    <w:rPr>
                      <w:rStyle w:val="Hyperlink"/>
                      <w:noProof/>
                    </w:rPr>
                    <w:t>Idee 1: 3D inf</w:t>
                  </w:r>
                  <w:r w:rsidRPr="008948BA">
                    <w:rPr>
                      <w:rStyle w:val="Hyperlink"/>
                      <w:noProof/>
                    </w:rPr>
                    <w:t>r</w:t>
                  </w:r>
                  <w:r w:rsidRPr="008948BA">
                    <w:rPr>
                      <w:rStyle w:val="Hyperlink"/>
                      <w:noProof/>
                    </w:rPr>
                    <w:t>a-viewer</w:t>
                  </w:r>
                  <w:r>
                    <w:rPr>
                      <w:noProof/>
                      <w:webHidden/>
                    </w:rPr>
                    <w:tab/>
                  </w:r>
                  <w:r>
                    <w:rPr>
                      <w:noProof/>
                      <w:webHidden/>
                    </w:rPr>
                    <w:fldChar w:fldCharType="begin"/>
                  </w:r>
                  <w:r>
                    <w:rPr>
                      <w:noProof/>
                      <w:webHidden/>
                    </w:rPr>
                    <w:instrText xml:space="preserve"> PAGEREF _Toc118274428 \h </w:instrText>
                  </w:r>
                  <w:r>
                    <w:rPr>
                      <w:noProof/>
                      <w:webHidden/>
                    </w:rPr>
                  </w:r>
                  <w:r>
                    <w:rPr>
                      <w:noProof/>
                      <w:webHidden/>
                    </w:rPr>
                    <w:fldChar w:fldCharType="separate"/>
                  </w:r>
                  <w:r>
                    <w:rPr>
                      <w:noProof/>
                      <w:webHidden/>
                    </w:rPr>
                    <w:t>8</w:t>
                  </w:r>
                  <w:r>
                    <w:rPr>
                      <w:noProof/>
                      <w:webHidden/>
                    </w:rPr>
                    <w:fldChar w:fldCharType="end"/>
                  </w:r>
                </w:hyperlink>
              </w:p>
              <w:p w14:paraId="50C882E9" w14:textId="41BDFABF" w:rsidR="00E1152F" w:rsidRDefault="00E1152F">
                <w:pPr>
                  <w:pStyle w:val="TOC1"/>
                  <w:tabs>
                    <w:tab w:val="left" w:pos="440"/>
                    <w:tab w:val="right" w:leader="dot" w:pos="10790"/>
                  </w:tabs>
                  <w:rPr>
                    <w:rFonts w:eastAsiaTheme="minorEastAsia"/>
                    <w:noProof/>
                    <w:sz w:val="22"/>
                    <w:szCs w:val="22"/>
                    <w:lang w:val="en-US"/>
                  </w:rPr>
                </w:pPr>
                <w:hyperlink w:anchor="_Toc118274429" w:history="1">
                  <w:r w:rsidRPr="008948BA">
                    <w:rPr>
                      <w:rStyle w:val="Hyperlink"/>
                      <w:noProof/>
                    </w:rPr>
                    <w:t>5</w:t>
                  </w:r>
                  <w:r>
                    <w:rPr>
                      <w:rFonts w:eastAsiaTheme="minorEastAsia"/>
                      <w:noProof/>
                      <w:sz w:val="22"/>
                      <w:szCs w:val="22"/>
                      <w:lang w:val="en-US"/>
                    </w:rPr>
                    <w:tab/>
                  </w:r>
                  <w:r w:rsidRPr="008948BA">
                    <w:rPr>
                      <w:rStyle w:val="Hyperlink"/>
                      <w:noProof/>
                    </w:rPr>
                    <w:t>Prototype</w:t>
                  </w:r>
                  <w:r>
                    <w:rPr>
                      <w:noProof/>
                      <w:webHidden/>
                    </w:rPr>
                    <w:tab/>
                  </w:r>
                  <w:r>
                    <w:rPr>
                      <w:noProof/>
                      <w:webHidden/>
                    </w:rPr>
                    <w:fldChar w:fldCharType="begin"/>
                  </w:r>
                  <w:r>
                    <w:rPr>
                      <w:noProof/>
                      <w:webHidden/>
                    </w:rPr>
                    <w:instrText xml:space="preserve"> PAGEREF _Toc118274429 \h </w:instrText>
                  </w:r>
                  <w:r>
                    <w:rPr>
                      <w:noProof/>
                      <w:webHidden/>
                    </w:rPr>
                  </w:r>
                  <w:r>
                    <w:rPr>
                      <w:noProof/>
                      <w:webHidden/>
                    </w:rPr>
                    <w:fldChar w:fldCharType="separate"/>
                  </w:r>
                  <w:r>
                    <w:rPr>
                      <w:noProof/>
                      <w:webHidden/>
                    </w:rPr>
                    <w:t>9</w:t>
                  </w:r>
                  <w:r>
                    <w:rPr>
                      <w:noProof/>
                      <w:webHidden/>
                    </w:rPr>
                    <w:fldChar w:fldCharType="end"/>
                  </w:r>
                </w:hyperlink>
              </w:p>
              <w:p w14:paraId="3752F50B" w14:textId="084BB9DC" w:rsidR="00E1152F" w:rsidRDefault="00E1152F">
                <w:pPr>
                  <w:pStyle w:val="TOC1"/>
                  <w:tabs>
                    <w:tab w:val="left" w:pos="440"/>
                    <w:tab w:val="right" w:leader="dot" w:pos="10790"/>
                  </w:tabs>
                  <w:rPr>
                    <w:rFonts w:eastAsiaTheme="minorEastAsia"/>
                    <w:noProof/>
                    <w:sz w:val="22"/>
                    <w:szCs w:val="22"/>
                    <w:lang w:val="en-US"/>
                  </w:rPr>
                </w:pPr>
                <w:hyperlink w:anchor="_Toc118274430" w:history="1">
                  <w:r w:rsidRPr="008948BA">
                    <w:rPr>
                      <w:rStyle w:val="Hyperlink"/>
                      <w:noProof/>
                    </w:rPr>
                    <w:t>6</w:t>
                  </w:r>
                  <w:r>
                    <w:rPr>
                      <w:rFonts w:eastAsiaTheme="minorEastAsia"/>
                      <w:noProof/>
                      <w:sz w:val="22"/>
                      <w:szCs w:val="22"/>
                      <w:lang w:val="en-US"/>
                    </w:rPr>
                    <w:tab/>
                  </w:r>
                  <w:r w:rsidRPr="008948BA">
                    <w:rPr>
                      <w:rStyle w:val="Hyperlink"/>
                      <w:noProof/>
                    </w:rPr>
                    <w:t>Test</w:t>
                  </w:r>
                  <w:r>
                    <w:rPr>
                      <w:noProof/>
                      <w:webHidden/>
                    </w:rPr>
                    <w:tab/>
                  </w:r>
                  <w:r>
                    <w:rPr>
                      <w:noProof/>
                      <w:webHidden/>
                    </w:rPr>
                    <w:fldChar w:fldCharType="begin"/>
                  </w:r>
                  <w:r>
                    <w:rPr>
                      <w:noProof/>
                      <w:webHidden/>
                    </w:rPr>
                    <w:instrText xml:space="preserve"> PAGEREF _Toc118274430 \h </w:instrText>
                  </w:r>
                  <w:r>
                    <w:rPr>
                      <w:noProof/>
                      <w:webHidden/>
                    </w:rPr>
                  </w:r>
                  <w:r>
                    <w:rPr>
                      <w:noProof/>
                      <w:webHidden/>
                    </w:rPr>
                    <w:fldChar w:fldCharType="separate"/>
                  </w:r>
                  <w:r>
                    <w:rPr>
                      <w:noProof/>
                      <w:webHidden/>
                    </w:rPr>
                    <w:t>10</w:t>
                  </w:r>
                  <w:r>
                    <w:rPr>
                      <w:noProof/>
                      <w:webHidden/>
                    </w:rPr>
                    <w:fldChar w:fldCharType="end"/>
                  </w:r>
                </w:hyperlink>
              </w:p>
              <w:p w14:paraId="048F7D05" w14:textId="51699A19" w:rsidR="00E1152F" w:rsidRDefault="00E1152F">
                <w:pPr>
                  <w:pStyle w:val="TOC2"/>
                  <w:tabs>
                    <w:tab w:val="left" w:pos="880"/>
                    <w:tab w:val="right" w:leader="dot" w:pos="10790"/>
                  </w:tabs>
                  <w:rPr>
                    <w:rFonts w:eastAsiaTheme="minorEastAsia"/>
                    <w:noProof/>
                    <w:sz w:val="22"/>
                    <w:szCs w:val="22"/>
                    <w:lang w:val="en-US"/>
                  </w:rPr>
                </w:pPr>
                <w:hyperlink w:anchor="_Toc118274431" w:history="1">
                  <w:r w:rsidRPr="008948BA">
                    <w:rPr>
                      <w:rStyle w:val="Hyperlink"/>
                      <w:noProof/>
                    </w:rPr>
                    <w:t>6.1</w:t>
                  </w:r>
                  <w:r>
                    <w:rPr>
                      <w:rFonts w:eastAsiaTheme="minorEastAsia"/>
                      <w:noProof/>
                      <w:sz w:val="22"/>
                      <w:szCs w:val="22"/>
                      <w:lang w:val="en-US"/>
                    </w:rPr>
                    <w:tab/>
                  </w:r>
                  <w:r w:rsidRPr="008948BA">
                    <w:rPr>
                      <w:rStyle w:val="Hyperlink"/>
                      <w:noProof/>
                    </w:rPr>
                    <w:t>Infra-viewer</w:t>
                  </w:r>
                  <w:r>
                    <w:rPr>
                      <w:noProof/>
                      <w:webHidden/>
                    </w:rPr>
                    <w:tab/>
                  </w:r>
                  <w:r>
                    <w:rPr>
                      <w:noProof/>
                      <w:webHidden/>
                    </w:rPr>
                    <w:fldChar w:fldCharType="begin"/>
                  </w:r>
                  <w:r>
                    <w:rPr>
                      <w:noProof/>
                      <w:webHidden/>
                    </w:rPr>
                    <w:instrText xml:space="preserve"> PAGEREF _Toc118274431 \h </w:instrText>
                  </w:r>
                  <w:r>
                    <w:rPr>
                      <w:noProof/>
                      <w:webHidden/>
                    </w:rPr>
                  </w:r>
                  <w:r>
                    <w:rPr>
                      <w:noProof/>
                      <w:webHidden/>
                    </w:rPr>
                    <w:fldChar w:fldCharType="separate"/>
                  </w:r>
                  <w:r>
                    <w:rPr>
                      <w:noProof/>
                      <w:webHidden/>
                    </w:rPr>
                    <w:t>10</w:t>
                  </w:r>
                  <w:r>
                    <w:rPr>
                      <w:noProof/>
                      <w:webHidden/>
                    </w:rPr>
                    <w:fldChar w:fldCharType="end"/>
                  </w:r>
                </w:hyperlink>
              </w:p>
              <w:p w14:paraId="0FBBCA03" w14:textId="1DC552D6" w:rsidR="00E1152F" w:rsidRDefault="00E1152F">
                <w:pPr>
                  <w:pStyle w:val="TOC1"/>
                  <w:tabs>
                    <w:tab w:val="left" w:pos="440"/>
                    <w:tab w:val="right" w:leader="dot" w:pos="10790"/>
                  </w:tabs>
                  <w:rPr>
                    <w:rFonts w:eastAsiaTheme="minorEastAsia"/>
                    <w:noProof/>
                    <w:sz w:val="22"/>
                    <w:szCs w:val="22"/>
                    <w:lang w:val="en-US"/>
                  </w:rPr>
                </w:pPr>
                <w:hyperlink w:anchor="_Toc118274432" w:history="1">
                  <w:r w:rsidRPr="008948BA">
                    <w:rPr>
                      <w:rStyle w:val="Hyperlink"/>
                      <w:noProof/>
                    </w:rPr>
                    <w:t>7</w:t>
                  </w:r>
                  <w:r>
                    <w:rPr>
                      <w:rFonts w:eastAsiaTheme="minorEastAsia"/>
                      <w:noProof/>
                      <w:sz w:val="22"/>
                      <w:szCs w:val="22"/>
                      <w:lang w:val="en-US"/>
                    </w:rPr>
                    <w:tab/>
                  </w:r>
                  <w:r w:rsidRPr="008948BA">
                    <w:rPr>
                      <w:rStyle w:val="Hyperlink"/>
                      <w:noProof/>
                    </w:rPr>
                    <w:t>Aanpak, resultaten &amp; conclusies</w:t>
                  </w:r>
                  <w:r>
                    <w:rPr>
                      <w:noProof/>
                      <w:webHidden/>
                    </w:rPr>
                    <w:tab/>
                  </w:r>
                  <w:r>
                    <w:rPr>
                      <w:noProof/>
                      <w:webHidden/>
                    </w:rPr>
                    <w:fldChar w:fldCharType="begin"/>
                  </w:r>
                  <w:r>
                    <w:rPr>
                      <w:noProof/>
                      <w:webHidden/>
                    </w:rPr>
                    <w:instrText xml:space="preserve"> PAGEREF _Toc118274432 \h </w:instrText>
                  </w:r>
                  <w:r>
                    <w:rPr>
                      <w:noProof/>
                      <w:webHidden/>
                    </w:rPr>
                  </w:r>
                  <w:r>
                    <w:rPr>
                      <w:noProof/>
                      <w:webHidden/>
                    </w:rPr>
                    <w:fldChar w:fldCharType="separate"/>
                  </w:r>
                  <w:r>
                    <w:rPr>
                      <w:noProof/>
                      <w:webHidden/>
                    </w:rPr>
                    <w:t>11</w:t>
                  </w:r>
                  <w:r>
                    <w:rPr>
                      <w:noProof/>
                      <w:webHidden/>
                    </w:rPr>
                    <w:fldChar w:fldCharType="end"/>
                  </w:r>
                </w:hyperlink>
              </w:p>
              <w:p w14:paraId="32419A79" w14:textId="3B9AC413" w:rsidR="00E1152F" w:rsidRDefault="00E1152F">
                <w:pPr>
                  <w:pStyle w:val="TOC1"/>
                  <w:tabs>
                    <w:tab w:val="left" w:pos="440"/>
                    <w:tab w:val="right" w:leader="dot" w:pos="10790"/>
                  </w:tabs>
                  <w:rPr>
                    <w:rFonts w:eastAsiaTheme="minorEastAsia"/>
                    <w:noProof/>
                    <w:sz w:val="22"/>
                    <w:szCs w:val="22"/>
                    <w:lang w:val="en-US"/>
                  </w:rPr>
                </w:pPr>
                <w:hyperlink w:anchor="_Toc118274433" w:history="1">
                  <w:r w:rsidRPr="008948BA">
                    <w:rPr>
                      <w:rStyle w:val="Hyperlink"/>
                      <w:noProof/>
                    </w:rPr>
                    <w:t>8</w:t>
                  </w:r>
                  <w:r>
                    <w:rPr>
                      <w:rFonts w:eastAsiaTheme="minorEastAsia"/>
                      <w:noProof/>
                      <w:sz w:val="22"/>
                      <w:szCs w:val="22"/>
                      <w:lang w:val="en-US"/>
                    </w:rPr>
                    <w:tab/>
                  </w:r>
                  <w:r w:rsidRPr="008948BA">
                    <w:rPr>
                      <w:rStyle w:val="Hyperlink"/>
                      <w:noProof/>
                    </w:rPr>
                    <w:t>Bronnenlijst</w:t>
                  </w:r>
                  <w:r>
                    <w:rPr>
                      <w:noProof/>
                      <w:webHidden/>
                    </w:rPr>
                    <w:tab/>
                  </w:r>
                  <w:r>
                    <w:rPr>
                      <w:noProof/>
                      <w:webHidden/>
                    </w:rPr>
                    <w:fldChar w:fldCharType="begin"/>
                  </w:r>
                  <w:r>
                    <w:rPr>
                      <w:noProof/>
                      <w:webHidden/>
                    </w:rPr>
                    <w:instrText xml:space="preserve"> PAGEREF _Toc118274433 \h </w:instrText>
                  </w:r>
                  <w:r>
                    <w:rPr>
                      <w:noProof/>
                      <w:webHidden/>
                    </w:rPr>
                  </w:r>
                  <w:r>
                    <w:rPr>
                      <w:noProof/>
                      <w:webHidden/>
                    </w:rPr>
                    <w:fldChar w:fldCharType="separate"/>
                  </w:r>
                  <w:r>
                    <w:rPr>
                      <w:noProof/>
                      <w:webHidden/>
                    </w:rPr>
                    <w:t>12</w:t>
                  </w:r>
                  <w:r>
                    <w:rPr>
                      <w:noProof/>
                      <w:webHidden/>
                    </w:rPr>
                    <w:fldChar w:fldCharType="end"/>
                  </w:r>
                </w:hyperlink>
              </w:p>
              <w:p w14:paraId="19CFF571" w14:textId="60D3C62E" w:rsidR="00E1152F" w:rsidRDefault="00E1152F">
                <w:pPr>
                  <w:pStyle w:val="TOC1"/>
                  <w:tabs>
                    <w:tab w:val="left" w:pos="440"/>
                    <w:tab w:val="right" w:leader="dot" w:pos="10790"/>
                  </w:tabs>
                  <w:rPr>
                    <w:rFonts w:eastAsiaTheme="minorEastAsia"/>
                    <w:noProof/>
                    <w:sz w:val="22"/>
                    <w:szCs w:val="22"/>
                    <w:lang w:val="en-US"/>
                  </w:rPr>
                </w:pPr>
                <w:hyperlink w:anchor="_Toc118274434" w:history="1">
                  <w:r w:rsidRPr="008948BA">
                    <w:rPr>
                      <w:rStyle w:val="Hyperlink"/>
                      <w:noProof/>
                      <w:lang w:val="en-US"/>
                    </w:rPr>
                    <w:t>9</w:t>
                  </w:r>
                  <w:r>
                    <w:rPr>
                      <w:rFonts w:eastAsiaTheme="minorEastAsia"/>
                      <w:noProof/>
                      <w:sz w:val="22"/>
                      <w:szCs w:val="22"/>
                      <w:lang w:val="en-US"/>
                    </w:rPr>
                    <w:tab/>
                  </w:r>
                  <w:r w:rsidRPr="008948BA">
                    <w:rPr>
                      <w:rStyle w:val="Hyperlink"/>
                      <w:noProof/>
                      <w:lang w:val="en-US"/>
                    </w:rPr>
                    <w:t>Bijlagen</w:t>
                  </w:r>
                  <w:r>
                    <w:rPr>
                      <w:noProof/>
                      <w:webHidden/>
                    </w:rPr>
                    <w:tab/>
                  </w:r>
                  <w:r>
                    <w:rPr>
                      <w:noProof/>
                      <w:webHidden/>
                    </w:rPr>
                    <w:fldChar w:fldCharType="begin"/>
                  </w:r>
                  <w:r>
                    <w:rPr>
                      <w:noProof/>
                      <w:webHidden/>
                    </w:rPr>
                    <w:instrText xml:space="preserve"> PAGEREF _Toc118274434 \h </w:instrText>
                  </w:r>
                  <w:r>
                    <w:rPr>
                      <w:noProof/>
                      <w:webHidden/>
                    </w:rPr>
                  </w:r>
                  <w:r>
                    <w:rPr>
                      <w:noProof/>
                      <w:webHidden/>
                    </w:rPr>
                    <w:fldChar w:fldCharType="separate"/>
                  </w:r>
                  <w:r>
                    <w:rPr>
                      <w:noProof/>
                      <w:webHidden/>
                    </w:rPr>
                    <w:t>13</w:t>
                  </w:r>
                  <w:r>
                    <w:rPr>
                      <w:noProof/>
                      <w:webHidden/>
                    </w:rPr>
                    <w:fldChar w:fldCharType="end"/>
                  </w:r>
                </w:hyperlink>
              </w:p>
              <w:p w14:paraId="5A07AF97" w14:textId="6F6BEC2A" w:rsidR="00E1152F" w:rsidRDefault="00E1152F">
                <w:pPr>
                  <w:pStyle w:val="TOC1"/>
                  <w:tabs>
                    <w:tab w:val="left" w:pos="660"/>
                    <w:tab w:val="right" w:leader="dot" w:pos="10790"/>
                  </w:tabs>
                  <w:rPr>
                    <w:rFonts w:eastAsiaTheme="minorEastAsia"/>
                    <w:noProof/>
                    <w:sz w:val="22"/>
                    <w:szCs w:val="22"/>
                    <w:lang w:val="en-US"/>
                  </w:rPr>
                </w:pPr>
                <w:hyperlink w:anchor="_Toc118274435" w:history="1">
                  <w:r w:rsidRPr="008948BA">
                    <w:rPr>
                      <w:rStyle w:val="Hyperlink"/>
                      <w:noProof/>
                      <w:lang w:val="en-US"/>
                    </w:rPr>
                    <w:t>10</w:t>
                  </w:r>
                  <w:r>
                    <w:rPr>
                      <w:rFonts w:eastAsiaTheme="minorEastAsia"/>
                      <w:noProof/>
                      <w:sz w:val="22"/>
                      <w:szCs w:val="22"/>
                      <w:lang w:val="en-US"/>
                    </w:rPr>
                    <w:tab/>
                  </w:r>
                  <w:r w:rsidRPr="008948BA">
                    <w:rPr>
                      <w:rStyle w:val="Hyperlink"/>
                      <w:noProof/>
                    </w:rPr>
                    <w:t>Inhoudelijke reflectie</w:t>
                  </w:r>
                  <w:r>
                    <w:rPr>
                      <w:noProof/>
                      <w:webHidden/>
                    </w:rPr>
                    <w:tab/>
                  </w:r>
                  <w:r>
                    <w:rPr>
                      <w:noProof/>
                      <w:webHidden/>
                    </w:rPr>
                    <w:fldChar w:fldCharType="begin"/>
                  </w:r>
                  <w:r>
                    <w:rPr>
                      <w:noProof/>
                      <w:webHidden/>
                    </w:rPr>
                    <w:instrText xml:space="preserve"> PAGEREF _Toc118274435 \h </w:instrText>
                  </w:r>
                  <w:r>
                    <w:rPr>
                      <w:noProof/>
                      <w:webHidden/>
                    </w:rPr>
                  </w:r>
                  <w:r>
                    <w:rPr>
                      <w:noProof/>
                      <w:webHidden/>
                    </w:rPr>
                    <w:fldChar w:fldCharType="separate"/>
                  </w:r>
                  <w:r>
                    <w:rPr>
                      <w:noProof/>
                      <w:webHidden/>
                    </w:rPr>
                    <w:t>14</w:t>
                  </w:r>
                  <w:r>
                    <w:rPr>
                      <w:noProof/>
                      <w:webHidden/>
                    </w:rPr>
                    <w:fldChar w:fldCharType="end"/>
                  </w:r>
                </w:hyperlink>
              </w:p>
              <w:p w14:paraId="423072AA" w14:textId="73E80EE4"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8274421"/>
      <w:r>
        <w:t>Inleiding</w:t>
      </w:r>
      <w:bookmarkEnd w:id="1"/>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2" w:name="_Toc118274422"/>
      <w:r>
        <w:t>Empathise</w:t>
      </w:r>
      <w:bookmarkEnd w:id="2"/>
    </w:p>
    <w:p w14:paraId="741590DB" w14:textId="6C4896BF" w:rsidR="000B30A6" w:rsidRPr="000B30A6" w:rsidRDefault="000B30A6" w:rsidP="000B30A6">
      <w:pPr>
        <w:pStyle w:val="Heading2"/>
      </w:pPr>
      <w:r>
        <w:t>Gesprekken binnen gemeente</w:t>
      </w:r>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proofErr w:type="spellStart"/>
      <w:r>
        <w:t>Esri</w:t>
      </w:r>
      <w:proofErr w:type="spellEnd"/>
      <w:r>
        <w:t xml:space="preserve"> conferentie</w:t>
      </w:r>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r>
        <w:t>Marktdag gemeente</w:t>
      </w:r>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3" w:name="_Toc118274423"/>
      <w:r>
        <w:t>Define</w:t>
      </w:r>
      <w:bookmarkEnd w:id="3"/>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4" w:name="_Toc118274424"/>
      <w:r>
        <w:t>Probleemstelling</w:t>
      </w:r>
      <w:bookmarkEnd w:id="4"/>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5" w:name="_Toc118274425"/>
      <w:r>
        <w:t>Stakeholders</w:t>
      </w:r>
      <w:bookmarkEnd w:id="5"/>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6" w:name="_Toc118274426"/>
      <w:r>
        <w:t>Eisen</w:t>
      </w:r>
      <w:bookmarkEnd w:id="6"/>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7" w:name="_Toc118274427"/>
      <w:r>
        <w:t>Ideate</w:t>
      </w:r>
      <w:bookmarkEnd w:id="7"/>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8" w:name="_Toc118274428"/>
      <w:r>
        <w:t xml:space="preserve">Idee 1: </w:t>
      </w:r>
      <w:r w:rsidR="00472608">
        <w:t>3D infra-viewer</w:t>
      </w:r>
      <w:bookmarkEnd w:id="8"/>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r>
        <w:t>Idee 2: Kaartlagen winkel</w:t>
      </w:r>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r>
        <w:t>Idee 3: Groen-planning tool</w:t>
      </w:r>
    </w:p>
    <w:p w14:paraId="73FE8673" w14:textId="6EB80671" w:rsidR="00DF4B91" w:rsidRDefault="000B30A6" w:rsidP="00E1152F">
      <w:r>
        <w:t>Om het 3-30-300 beleid te ondersteunen, wordt er met dit idee de mogelijkheid gecreëerd om bomen te plaatsen in de stad.</w:t>
      </w:r>
      <w:r w:rsidR="00BE6099">
        <w:t xml:space="preserve"> De gebruiker kan een type boom selecteren en deze plaatsen. Alle bomen op de kaart </w:t>
      </w:r>
      <w:r w:rsidR="006A610B">
        <w:t>visualiseren</w:t>
      </w:r>
      <w:r w:rsidR="00BE6099">
        <w:t xml:space="preserve"> hun wortelpakket. De grootte van het wortelpakket kan worden aangenomen van de kroondiameter: een boom is bovengronds ongeveer even groot als ondergronds, werd mij verteld op de marktdag.</w:t>
      </w:r>
    </w:p>
    <w:p w14:paraId="67C65327" w14:textId="77777777" w:rsidR="00DF4B91" w:rsidRDefault="00DF4B91" w:rsidP="000B30A6">
      <w:pPr>
        <w:pStyle w:val="Heading2"/>
        <w:numPr>
          <w:ilvl w:val="0"/>
          <w:numId w:val="0"/>
        </w:numPr>
        <w:ind w:left="576" w:hanging="576"/>
      </w:pPr>
    </w:p>
    <w:p w14:paraId="5AC659C3" w14:textId="1C65441B" w:rsidR="00DF4B91" w:rsidRPr="00E1152F" w:rsidRDefault="00DF4B91" w:rsidP="00E1152F">
      <w:pPr>
        <w:sectPr w:rsidR="00DF4B91" w:rsidRPr="00E1152F" w:rsidSect="002A5BA5">
          <w:pgSz w:w="12240" w:h="15840" w:code="1"/>
          <w:pgMar w:top="720" w:right="720" w:bottom="720" w:left="720" w:header="289" w:footer="0" w:gutter="0"/>
          <w:cols w:space="708"/>
          <w:docGrid w:linePitch="360"/>
        </w:sectPr>
      </w:pPr>
    </w:p>
    <w:p w14:paraId="2EE86266" w14:textId="77777777" w:rsidR="00A307EA" w:rsidRDefault="00A307EA" w:rsidP="00A307EA">
      <w:pPr>
        <w:pStyle w:val="Heading2"/>
        <w:numPr>
          <w:ilvl w:val="1"/>
          <w:numId w:val="0"/>
        </w:numPr>
        <w:ind w:left="576" w:hanging="576"/>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733CB85D" w14:textId="77777777" w:rsidTr="00517CD8">
        <w:trPr>
          <w:trHeight w:val="17"/>
        </w:trPr>
        <w:tc>
          <w:tcPr>
            <w:tcW w:w="4464" w:type="dxa"/>
            <w:tcBorders>
              <w:top w:val="single" w:sz="48" w:space="0" w:color="D83D27" w:themeColor="accent2"/>
            </w:tcBorders>
          </w:tcPr>
          <w:p w14:paraId="43686EDF" w14:textId="77777777" w:rsidR="00A307EA" w:rsidRPr="009D2C09" w:rsidRDefault="00A307EA" w:rsidP="00517CD8"/>
        </w:tc>
        <w:tc>
          <w:tcPr>
            <w:tcW w:w="6307" w:type="dxa"/>
          </w:tcPr>
          <w:p w14:paraId="187247E4" w14:textId="77777777" w:rsidR="00A307EA" w:rsidRPr="009D2C09" w:rsidRDefault="00A307EA" w:rsidP="00517CD8"/>
        </w:tc>
      </w:tr>
    </w:tbl>
    <w:p w14:paraId="0A1BCDDB" w14:textId="77EA2D30" w:rsidR="00A307EA" w:rsidRDefault="00A307EA" w:rsidP="00F70ACC">
      <w:pPr>
        <w:pStyle w:val="Heading1"/>
      </w:pPr>
      <w:bookmarkStart w:id="9" w:name="_Toc118274429"/>
      <w:r>
        <w:t>Prototype</w:t>
      </w:r>
      <w:bookmarkEnd w:id="9"/>
    </w:p>
    <w:p w14:paraId="6DD47D00" w14:textId="238BFFAA" w:rsidR="0097485B" w:rsidRPr="0097485B" w:rsidRDefault="0097485B" w:rsidP="0097485B">
      <w:r>
        <w:t>Nog geen inhoud.</w:t>
      </w:r>
    </w:p>
    <w:p w14:paraId="697F029F" w14:textId="5D40F1B7" w:rsidR="000C308C" w:rsidRPr="000C308C" w:rsidRDefault="000C308C" w:rsidP="000C308C">
      <w:pPr>
        <w:sectPr w:rsidR="000C308C" w:rsidRPr="000C308C"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10" w:name="_Toc118274430"/>
      <w:r>
        <w:t>Test</w:t>
      </w:r>
      <w:bookmarkEnd w:id="10"/>
    </w:p>
    <w:p w14:paraId="2A1FD25C" w14:textId="3751831D" w:rsidR="00A307EA" w:rsidRDefault="00A307EA" w:rsidP="00966FF6"/>
    <w:p w14:paraId="18E3336D" w14:textId="77777777" w:rsidR="00A307EA" w:rsidRDefault="0097485B" w:rsidP="0097485B">
      <w:pPr>
        <w:pStyle w:val="Heading2"/>
      </w:pPr>
      <w:bookmarkStart w:id="11" w:name="_Toc118274431"/>
      <w:r>
        <w:t>Infra-viewer</w:t>
      </w:r>
      <w:bookmarkEnd w:id="11"/>
    </w:p>
    <w:p w14:paraId="3DD78BC1" w14:textId="5F2CEE8B" w:rsidR="0097485B" w:rsidRPr="0097485B" w:rsidRDefault="0097485B" w:rsidP="0097485B">
      <w:pPr>
        <w:sectPr w:rsidR="0097485B" w:rsidRPr="0097485B" w:rsidSect="002A5BA5">
          <w:pgSz w:w="12240" w:h="15840" w:code="1"/>
          <w:pgMar w:top="720" w:right="720" w:bottom="720" w:left="720" w:header="289" w:footer="0" w:gutter="0"/>
          <w:cols w:space="708"/>
          <w:docGrid w:linePitch="360"/>
        </w:sectPr>
      </w:pPr>
      <w:r>
        <w:t xml:space="preserve">Om verdere ideeën voor het project op te wekken wil ik graag opnieuw met Johan Willemsen en Johnny </w:t>
      </w:r>
      <w:proofErr w:type="spellStart"/>
      <w:r>
        <w:t>Weijman</w:t>
      </w:r>
      <w:proofErr w:type="spellEnd"/>
      <w:r>
        <w:t xml:space="preserve"> praten, met het resultaat van experiment 1. Uit visueel resultaat volgen vaak meer ideeën.</w:t>
      </w: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2" w:name="_Toc118274432"/>
      <w:r>
        <w:t>Aanpak, resultaten &amp; conclusies</w:t>
      </w:r>
      <w:bookmarkEnd w:id="12"/>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3" w:name="_Toc118274433"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3"/>
        </w:p>
        <w:sdt>
          <w:sdtPr>
            <w:id w:val="111145805"/>
            <w:bibliography/>
          </w:sdtPr>
          <w:sdtContent>
            <w:p w14:paraId="3FC94BC5" w14:textId="147DDFC5" w:rsidR="00EF1F72" w:rsidRPr="00EF1F72" w:rsidRDefault="00EF1F72">
              <w:pPr>
                <w:rPr>
                  <w:lang w:val="en-US"/>
                </w:rPr>
              </w:pPr>
              <w:r>
                <w:fldChar w:fldCharType="begin"/>
              </w:r>
              <w:r w:rsidRPr="00EF1F72">
                <w:rPr>
                  <w:lang w:val="en-US"/>
                </w:rPr>
                <w:instrText xml:space="preserve"> BIBLIOGRAPHY </w:instrText>
              </w:r>
              <w:r>
                <w:fldChar w:fldCharType="separate"/>
              </w:r>
              <w:r w:rsidR="000B30A6">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E1152F"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4" w:name="_Toc118274434"/>
      <w:r>
        <w:rPr>
          <w:lang w:val="en-US"/>
        </w:rPr>
        <w:t>Bijlagen</w:t>
      </w:r>
      <w:bookmarkEnd w:id="14"/>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15" w:name="_Toc118274435"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15"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7A26" w14:textId="77777777" w:rsidR="00B7200C" w:rsidRDefault="00B7200C" w:rsidP="00B7244E">
      <w:r>
        <w:separator/>
      </w:r>
    </w:p>
  </w:endnote>
  <w:endnote w:type="continuationSeparator" w:id="0">
    <w:p w14:paraId="13910876" w14:textId="77777777" w:rsidR="00B7200C" w:rsidRDefault="00B7200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02C1" w14:textId="77777777" w:rsidR="00B7200C" w:rsidRDefault="00B7200C" w:rsidP="00B7244E">
      <w:r>
        <w:separator/>
      </w:r>
    </w:p>
  </w:footnote>
  <w:footnote w:type="continuationSeparator" w:id="0">
    <w:p w14:paraId="616D4616" w14:textId="77777777" w:rsidR="00B7200C" w:rsidRDefault="00B7200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7"/>
  </w:num>
  <w:num w:numId="2" w16cid:durableId="788398554">
    <w:abstractNumId w:val="11"/>
  </w:num>
  <w:num w:numId="3" w16cid:durableId="1376470303">
    <w:abstractNumId w:val="25"/>
  </w:num>
  <w:num w:numId="4" w16cid:durableId="1440643539">
    <w:abstractNumId w:val="13"/>
  </w:num>
  <w:num w:numId="5" w16cid:durableId="368334762">
    <w:abstractNumId w:val="10"/>
  </w:num>
  <w:num w:numId="6" w16cid:durableId="156305202">
    <w:abstractNumId w:val="15"/>
  </w:num>
  <w:num w:numId="7" w16cid:durableId="94134913">
    <w:abstractNumId w:val="20"/>
  </w:num>
  <w:num w:numId="8" w16cid:durableId="880746184">
    <w:abstractNumId w:val="24"/>
  </w:num>
  <w:num w:numId="9" w16cid:durableId="1518426854">
    <w:abstractNumId w:val="26"/>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3"/>
  </w:num>
  <w:num w:numId="21" w16cid:durableId="215506197">
    <w:abstractNumId w:val="16"/>
  </w:num>
  <w:num w:numId="22" w16cid:durableId="1087506392">
    <w:abstractNumId w:val="12"/>
  </w:num>
  <w:num w:numId="23" w16cid:durableId="605774434">
    <w:abstractNumId w:val="14"/>
  </w:num>
  <w:num w:numId="24" w16cid:durableId="985203270">
    <w:abstractNumId w:val="22"/>
  </w:num>
  <w:num w:numId="25" w16cid:durableId="1664577031">
    <w:abstractNumId w:val="18"/>
  </w:num>
  <w:num w:numId="26" w16cid:durableId="1007251622">
    <w:abstractNumId w:val="19"/>
  </w:num>
  <w:num w:numId="27" w16cid:durableId="4930290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136F"/>
    <w:rsid w:val="00044129"/>
    <w:rsid w:val="00047A4E"/>
    <w:rsid w:val="00056B1A"/>
    <w:rsid w:val="00071088"/>
    <w:rsid w:val="00071CB3"/>
    <w:rsid w:val="00072C42"/>
    <w:rsid w:val="00073FC1"/>
    <w:rsid w:val="000749AA"/>
    <w:rsid w:val="000817EE"/>
    <w:rsid w:val="00090800"/>
    <w:rsid w:val="00092BF7"/>
    <w:rsid w:val="000960A2"/>
    <w:rsid w:val="00097B3E"/>
    <w:rsid w:val="000B30A6"/>
    <w:rsid w:val="000B53FE"/>
    <w:rsid w:val="000C02E5"/>
    <w:rsid w:val="000C0C84"/>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A090E"/>
    <w:rsid w:val="004A0DED"/>
    <w:rsid w:val="004A6442"/>
    <w:rsid w:val="004C2B9F"/>
    <w:rsid w:val="004C342D"/>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10B"/>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7038"/>
    <w:rsid w:val="00C02434"/>
    <w:rsid w:val="00C06F7E"/>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6BB5"/>
    <w:rsid w:val="00D00CF3"/>
    <w:rsid w:val="00D01E49"/>
    <w:rsid w:val="00D050DC"/>
    <w:rsid w:val="00D07940"/>
    <w:rsid w:val="00D20432"/>
    <w:rsid w:val="00D2068A"/>
    <w:rsid w:val="00D21FFB"/>
    <w:rsid w:val="00D22594"/>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C034F"/>
    <w:rsid w:val="00DC280E"/>
    <w:rsid w:val="00DC3E6D"/>
    <w:rsid w:val="00DC40C2"/>
    <w:rsid w:val="00DD1CFC"/>
    <w:rsid w:val="00DE11D2"/>
    <w:rsid w:val="00DF4B91"/>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334068"/>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1</b:RefOrder>
  </b:Source>
</b:Sourc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AE6AAA9-4105-4596-9379-8E31632A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