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76503A">
      <w:pPr>
        <w:pStyle w:val="Standard"/>
        <w:spacing w:line="360" w:lineRule="auto"/>
        <w:jc w:val="center"/>
        <w:rPr>
          <w:rFonts w:cs="Times New Roman"/>
          <w:sz w:val="40"/>
        </w:rPr>
      </w:pPr>
      <w:r w:rsidRPr="006B7AE0">
        <w:rPr>
          <w:rFonts w:cs="Times New Roman"/>
          <w:sz w:val="40"/>
        </w:rPr>
        <w:t>ОТЧЕТ</w:t>
      </w:r>
    </w:p>
    <w:p w:rsidR="00DB2957" w:rsidRPr="006B7AE0" w:rsidRDefault="0076503A">
      <w:pPr>
        <w:pStyle w:val="Standard"/>
        <w:spacing w:line="360" w:lineRule="auto"/>
        <w:jc w:val="center"/>
        <w:rPr>
          <w:rFonts w:cs="Times New Roman"/>
        </w:rPr>
      </w:pPr>
      <w:r w:rsidRPr="006B7AE0">
        <w:rPr>
          <w:rFonts w:cs="Times New Roman"/>
        </w:rPr>
        <w:t>по дисциплине «Статистическое моделирование случайных процессов и систем»</w:t>
      </w:r>
    </w:p>
    <w:p w:rsidR="00DB2957" w:rsidRPr="006B7AE0" w:rsidRDefault="0076503A">
      <w:pPr>
        <w:pStyle w:val="Standard"/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6B7AE0">
        <w:rPr>
          <w:rFonts w:cs="Times New Roman"/>
          <w:b/>
          <w:bCs/>
          <w:sz w:val="36"/>
          <w:szCs w:val="36"/>
        </w:rPr>
        <w:t>Лабораторная работа #2</w:t>
      </w: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 w:rsidP="006B7AE0">
      <w:pPr>
        <w:pStyle w:val="Standard"/>
        <w:spacing w:line="360" w:lineRule="auto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DB2957">
      <w:pPr>
        <w:pStyle w:val="Standard"/>
        <w:spacing w:line="360" w:lineRule="auto"/>
        <w:jc w:val="center"/>
        <w:rPr>
          <w:rFonts w:cs="Times New Roman"/>
        </w:rPr>
      </w:pPr>
    </w:p>
    <w:p w:rsidR="00DB2957" w:rsidRPr="006B7AE0" w:rsidRDefault="0076503A">
      <w:pPr>
        <w:pStyle w:val="Standard"/>
        <w:spacing w:line="360" w:lineRule="auto"/>
        <w:rPr>
          <w:rFonts w:cs="Times New Roman"/>
        </w:rPr>
      </w:pPr>
      <w:r w:rsidRPr="006B7AE0">
        <w:rPr>
          <w:rFonts w:cs="Times New Roman"/>
        </w:rPr>
        <w:t>Выполнил:</w:t>
      </w:r>
    </w:p>
    <w:p w:rsidR="00DB2957" w:rsidRPr="006B7AE0" w:rsidRDefault="0076503A">
      <w:pPr>
        <w:pStyle w:val="Standard"/>
        <w:spacing w:line="360" w:lineRule="auto"/>
        <w:rPr>
          <w:rFonts w:cs="Times New Roman"/>
        </w:rPr>
      </w:pPr>
      <w:r w:rsidRPr="006B7AE0">
        <w:rPr>
          <w:rFonts w:cs="Times New Roman"/>
        </w:rPr>
        <w:t>студент гр. 3530904/70103</w:t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proofErr w:type="spellStart"/>
      <w:r w:rsidRPr="006B7AE0">
        <w:rPr>
          <w:rFonts w:cs="Times New Roman"/>
        </w:rPr>
        <w:t>Стахиев</w:t>
      </w:r>
      <w:proofErr w:type="spellEnd"/>
      <w:r w:rsidRPr="006B7AE0">
        <w:rPr>
          <w:rFonts w:cs="Times New Roman"/>
        </w:rPr>
        <w:t xml:space="preserve"> А.В.</w:t>
      </w:r>
      <w:r w:rsidRPr="006B7AE0">
        <w:rPr>
          <w:rFonts w:cs="Times New Roman"/>
        </w:rPr>
        <w:tab/>
      </w:r>
    </w:p>
    <w:p w:rsidR="00DB2957" w:rsidRPr="006B7AE0" w:rsidRDefault="0076503A">
      <w:pPr>
        <w:pStyle w:val="Standard"/>
        <w:spacing w:line="360" w:lineRule="auto"/>
        <w:rPr>
          <w:rFonts w:cs="Times New Roman"/>
        </w:rPr>
      </w:pPr>
      <w:r w:rsidRPr="006B7AE0">
        <w:rPr>
          <w:rFonts w:cs="Times New Roman"/>
        </w:rPr>
        <w:t>Преподаватель:</w:t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</w:r>
      <w:r w:rsidRPr="006B7AE0">
        <w:rPr>
          <w:rFonts w:cs="Times New Roman"/>
        </w:rPr>
        <w:tab/>
        <w:t>Чуркин В. В.</w:t>
      </w:r>
    </w:p>
    <w:p w:rsidR="00DB2957" w:rsidRPr="006B7AE0" w:rsidRDefault="00DB2957">
      <w:pPr>
        <w:pStyle w:val="Standard"/>
        <w:spacing w:line="360" w:lineRule="auto"/>
        <w:jc w:val="center"/>
        <w:rPr>
          <w:rFonts w:eastAsia="TimesNewRomanPSMT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76503A">
      <w:pPr>
        <w:pStyle w:val="a5"/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>Оглавление</w:t>
      </w:r>
    </w:p>
    <w:p w:rsidR="00DB2957" w:rsidRPr="006B7AE0" w:rsidRDefault="0076503A">
      <w:pPr>
        <w:pStyle w:val="10"/>
        <w:tabs>
          <w:tab w:val="right" w:leader="dot" w:pos="935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fldChar w:fldCharType="begin"/>
      </w:r>
      <w:r w:rsidRPr="006B7AE0">
        <w:rPr>
          <w:rFonts w:ascii="Times New Roman" w:hAnsi="Times New Roman" w:cs="Times New Roman"/>
        </w:rPr>
        <w:instrText xml:space="preserve"> TOC \o "1 - 9" \h </w:instrText>
      </w:r>
      <w:r w:rsidRPr="006B7AE0">
        <w:rPr>
          <w:rFonts w:ascii="Times New Roman" w:hAnsi="Times New Roman" w:cs="Times New Roman"/>
        </w:rPr>
        <w:fldChar w:fldCharType="separate"/>
      </w:r>
      <w:r w:rsidRPr="006B7AE0">
        <w:rPr>
          <w:rFonts w:ascii="Times New Roman" w:hAnsi="Times New Roman" w:cs="Times New Roman"/>
        </w:rPr>
        <w:t>Цель работы</w:t>
      </w:r>
      <w:r w:rsidRPr="006B7AE0">
        <w:rPr>
          <w:rFonts w:ascii="Times New Roman" w:hAnsi="Times New Roman" w:cs="Times New Roman"/>
        </w:rPr>
        <w:tab/>
        <w:t>3</w:t>
      </w:r>
    </w:p>
    <w:p w:rsidR="00DB2957" w:rsidRPr="006B7AE0" w:rsidRDefault="0076503A">
      <w:pPr>
        <w:pStyle w:val="10"/>
        <w:tabs>
          <w:tab w:val="right" w:leader="dot" w:pos="935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>Результаты</w:t>
      </w:r>
      <w:r w:rsidRPr="006B7AE0">
        <w:rPr>
          <w:rFonts w:ascii="Times New Roman" w:hAnsi="Times New Roman" w:cs="Times New Roman"/>
        </w:rPr>
        <w:tab/>
        <w:t>3</w:t>
      </w:r>
    </w:p>
    <w:p w:rsidR="00DB2957" w:rsidRPr="006B7AE0" w:rsidRDefault="0076503A">
      <w:pPr>
        <w:pStyle w:val="20"/>
        <w:tabs>
          <w:tab w:val="right" w:leader="dot" w:pos="935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>Матожидание и дисперсия</w:t>
      </w:r>
      <w:r w:rsidRPr="006B7AE0">
        <w:rPr>
          <w:rFonts w:ascii="Times New Roman" w:hAnsi="Times New Roman" w:cs="Times New Roman"/>
        </w:rPr>
        <w:tab/>
        <w:t>3</w:t>
      </w:r>
    </w:p>
    <w:p w:rsidR="00DB2957" w:rsidRPr="006B7AE0" w:rsidRDefault="0076503A">
      <w:pPr>
        <w:pStyle w:val="20"/>
        <w:tabs>
          <w:tab w:val="right" w:leader="dot" w:pos="935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>Графики</w:t>
      </w:r>
      <w:r w:rsidRPr="006B7AE0">
        <w:rPr>
          <w:rFonts w:ascii="Times New Roman" w:hAnsi="Times New Roman" w:cs="Times New Roman"/>
        </w:rPr>
        <w:tab/>
        <w:t>4</w:t>
      </w:r>
    </w:p>
    <w:p w:rsidR="00DB2957" w:rsidRPr="006B7AE0" w:rsidRDefault="0076503A">
      <w:pPr>
        <w:pStyle w:val="10"/>
        <w:tabs>
          <w:tab w:val="right" w:leader="dot" w:pos="935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>Вывод</w:t>
      </w:r>
      <w:r w:rsidRPr="006B7AE0">
        <w:rPr>
          <w:rFonts w:ascii="Times New Roman" w:hAnsi="Times New Roman" w:cs="Times New Roman"/>
        </w:rPr>
        <w:tab/>
        <w:t>4</w:t>
      </w:r>
    </w:p>
    <w:p w:rsidR="00DB2957" w:rsidRPr="006B7AE0" w:rsidRDefault="0076503A">
      <w:pPr>
        <w:pStyle w:val="10"/>
        <w:tabs>
          <w:tab w:val="right" w:leader="dot" w:pos="935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>Листинг программы на языке Python</w:t>
      </w:r>
      <w:r w:rsidRPr="006B7AE0">
        <w:rPr>
          <w:rFonts w:ascii="Times New Roman" w:hAnsi="Times New Roman" w:cs="Times New Roman"/>
        </w:rPr>
        <w:tab/>
        <w:t>5</w:t>
      </w:r>
    </w:p>
    <w:p w:rsidR="00DB2957" w:rsidRPr="006B7AE0" w:rsidRDefault="0076503A">
      <w:pPr>
        <w:pStyle w:val="10"/>
        <w:tabs>
          <w:tab w:val="right" w:leader="dot" w:pos="9345"/>
        </w:tabs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fldChar w:fldCharType="end"/>
      </w:r>
    </w:p>
    <w:p w:rsidR="00DB2957" w:rsidRPr="006B7AE0" w:rsidRDefault="00DB2957">
      <w:pPr>
        <w:rPr>
          <w:rFonts w:ascii="Times New Roman" w:hAnsi="Times New Roman" w:cs="Times New Roman"/>
          <w:b/>
          <w:bCs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  <w:bookmarkStart w:id="0" w:name="_Toc33025794"/>
      <w:bookmarkEnd w:id="0"/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76503A">
      <w:pPr>
        <w:pStyle w:val="1"/>
        <w:rPr>
          <w:rFonts w:ascii="Times New Roman" w:hAnsi="Times New Roman" w:cs="Times New Roman"/>
          <w:sz w:val="22"/>
          <w:szCs w:val="22"/>
        </w:rPr>
      </w:pPr>
      <w:r w:rsidRPr="006B7AE0">
        <w:rPr>
          <w:rFonts w:ascii="Times New Roman" w:hAnsi="Times New Roman" w:cs="Times New Roman"/>
        </w:rPr>
        <w:lastRenderedPageBreak/>
        <w:t>Цель работы</w:t>
      </w:r>
    </w:p>
    <w:p w:rsidR="00DB2957" w:rsidRPr="006B7AE0" w:rsidRDefault="0076503A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</w:rPr>
      </w:pPr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Практическое освоение методов получения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случайныхвеличин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</w:rPr>
        <w:t>, имеющих дискретный характер распределения.</w:t>
      </w:r>
    </w:p>
    <w:p w:rsidR="00DB2957" w:rsidRPr="006B7AE0" w:rsidRDefault="0076503A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</w:rPr>
      </w:pPr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Разработка программных датчиков дискретных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случайныхвеличин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</w:rPr>
        <w:t>.</w:t>
      </w:r>
    </w:p>
    <w:p w:rsidR="00DB2957" w:rsidRPr="006B7AE0" w:rsidRDefault="0076503A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</w:rPr>
      </w:pP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Исследование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 xml:space="preserve">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характеристик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 xml:space="preserve">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моделируемых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 xml:space="preserve">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датчиков</w:t>
      </w:r>
      <w:proofErr w:type="spellEnd"/>
    </w:p>
    <w:p w:rsidR="00DB2957" w:rsidRPr="006B7AE0" w:rsidRDefault="0076503A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  <w:sz w:val="28"/>
        </w:rPr>
      </w:pPr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Оценка точности моделирования: вычисление </w:t>
      </w:r>
      <w:proofErr w:type="spellStart"/>
      <w:proofErr w:type="gramStart"/>
      <w:r w:rsidRPr="006B7AE0">
        <w:rPr>
          <w:rFonts w:ascii="Times New Roman" w:eastAsia="Basic Roman" w:hAnsi="Times New Roman" w:cs="Times New Roman"/>
          <w:kern w:val="1"/>
          <w:szCs w:val="20"/>
        </w:rPr>
        <w:t>математи-ческого</w:t>
      </w:r>
      <w:proofErr w:type="spellEnd"/>
      <w:proofErr w:type="gramEnd"/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 ожидания и дисперсии, сравнение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полученныхоценок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 с 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соответсвующими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 теоретическими значе</w:t>
      </w:r>
      <w:r w:rsidRPr="006B7AE0">
        <w:rPr>
          <w:rFonts w:ascii="Times New Roman" w:eastAsia="Basic Roman" w:hAnsi="Times New Roman" w:cs="Times New Roman"/>
          <w:kern w:val="1"/>
          <w:szCs w:val="20"/>
        </w:rPr>
        <w:t>ниями.</w:t>
      </w:r>
    </w:p>
    <w:p w:rsidR="00DB2957" w:rsidRPr="006B7AE0" w:rsidRDefault="0076503A">
      <w:pPr>
        <w:numPr>
          <w:ilvl w:val="0"/>
          <w:numId w:val="1"/>
        </w:numPr>
        <w:ind w:left="720" w:hanging="360"/>
        <w:rPr>
          <w:rFonts w:ascii="Times New Roman" w:hAnsi="Times New Roman" w:cs="Times New Roman"/>
        </w:rPr>
      </w:pPr>
      <w:r w:rsidRPr="006B7AE0">
        <w:rPr>
          <w:rFonts w:ascii="Times New Roman" w:eastAsia="Basic Roman" w:hAnsi="Times New Roman" w:cs="Times New Roman"/>
          <w:kern w:val="1"/>
          <w:szCs w:val="20"/>
        </w:rPr>
        <w:t>Г</w:t>
      </w:r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p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афическое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 п</w:t>
      </w:r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p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едставление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</w:rPr>
        <w:t xml:space="preserve"> функции плотности распределения и интегральной функции </w:t>
      </w:r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p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асп</w:t>
      </w:r>
      <w:proofErr w:type="spellEnd"/>
      <w:r w:rsidRPr="006B7AE0">
        <w:rPr>
          <w:rFonts w:ascii="Times New Roman" w:eastAsia="Basic Roman" w:hAnsi="Times New Roman" w:cs="Times New Roman"/>
          <w:kern w:val="1"/>
          <w:szCs w:val="20"/>
          <w:lang w:val="en-US"/>
        </w:rPr>
        <w:t>p</w:t>
      </w:r>
      <w:proofErr w:type="spellStart"/>
      <w:r w:rsidRPr="006B7AE0">
        <w:rPr>
          <w:rFonts w:ascii="Times New Roman" w:eastAsia="Basic Roman" w:hAnsi="Times New Roman" w:cs="Times New Roman"/>
          <w:kern w:val="1"/>
          <w:szCs w:val="20"/>
        </w:rPr>
        <w:t>еделения</w:t>
      </w:r>
      <w:proofErr w:type="spellEnd"/>
      <w:r w:rsidRPr="006B7AE0">
        <w:rPr>
          <w:rFonts w:ascii="Times New Roman" w:eastAsia="Basic Roman" w:hAnsi="Times New Roman" w:cs="Times New Roman"/>
          <w:kern w:val="1"/>
          <w:sz w:val="19"/>
          <w:szCs w:val="20"/>
        </w:rPr>
        <w:t>.</w:t>
      </w: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76503A">
      <w:pPr>
        <w:pStyle w:val="1"/>
        <w:rPr>
          <w:rFonts w:ascii="Times New Roman" w:hAnsi="Times New Roman" w:cs="Times New Roman"/>
        </w:rPr>
      </w:pPr>
      <w:bookmarkStart w:id="1" w:name="_Toc33025795"/>
      <w:bookmarkEnd w:id="1"/>
      <w:r w:rsidRPr="006B7AE0">
        <w:rPr>
          <w:rFonts w:ascii="Times New Roman" w:hAnsi="Times New Roman" w:cs="Times New Roman"/>
        </w:rPr>
        <w:t>Результаты</w:t>
      </w:r>
    </w:p>
    <w:p w:rsidR="00DB2957" w:rsidRPr="006B7AE0" w:rsidRDefault="0076503A">
      <w:pPr>
        <w:pStyle w:val="2"/>
        <w:rPr>
          <w:rFonts w:ascii="Times New Roman" w:hAnsi="Times New Roman" w:cs="Times New Roman"/>
        </w:rPr>
      </w:pPr>
      <w:bookmarkStart w:id="2" w:name="_Toc33025796"/>
      <w:bookmarkEnd w:id="2"/>
      <w:proofErr w:type="spellStart"/>
      <w:r w:rsidRPr="006B7AE0">
        <w:rPr>
          <w:rFonts w:ascii="Times New Roman" w:hAnsi="Times New Roman" w:cs="Times New Roman"/>
        </w:rPr>
        <w:t>Матожидание</w:t>
      </w:r>
      <w:proofErr w:type="spellEnd"/>
      <w:r w:rsidRPr="006B7AE0">
        <w:rPr>
          <w:rFonts w:ascii="Times New Roman" w:hAnsi="Times New Roman" w:cs="Times New Roman"/>
        </w:rPr>
        <w:t xml:space="preserve"> и дисперсия</w:t>
      </w:r>
    </w:p>
    <w:p w:rsidR="00DB2957" w:rsidRPr="006B7AE0" w:rsidRDefault="00DB2957">
      <w:pPr>
        <w:rPr>
          <w:rFonts w:ascii="Times New Roman" w:hAnsi="Times New Roman" w:cs="Times New Roman"/>
        </w:rPr>
      </w:pPr>
    </w:p>
    <w:tbl>
      <w:tblPr>
        <w:tblStyle w:val="a9"/>
        <w:tblW w:w="9345" w:type="dxa"/>
        <w:tblLook w:val="04A0" w:firstRow="1" w:lastRow="0" w:firstColumn="1" w:lastColumn="0" w:noHBand="0" w:noVBand="1"/>
      </w:tblPr>
      <w:tblGrid>
        <w:gridCol w:w="2009"/>
        <w:gridCol w:w="1053"/>
        <w:gridCol w:w="2059"/>
        <w:gridCol w:w="2296"/>
        <w:gridCol w:w="1928"/>
      </w:tblGrid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Распределение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Оценка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Теоретическое значение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Эксперимент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Отклонение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Равномерное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50.5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51.016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</w:t>
            </w:r>
            <w:r w:rsidRPr="006B7AE0">
              <w:rPr>
                <w:rFonts w:ascii="Times New Roman" w:eastAsia="Times New Roman" w:hAnsi="Times New Roman" w:cs="Times New Roman"/>
                <w:lang w:val="en-US"/>
              </w:rPr>
              <w:t>516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833.25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835.143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1.893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Биномиальное 1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4.995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Pr="006B7AE0">
              <w:rPr>
                <w:rFonts w:ascii="Times New Roman" w:eastAsia="Times New Roman" w:hAnsi="Times New Roman" w:cs="Times New Roman"/>
                <w:lang w:val="en-US"/>
              </w:rPr>
              <w:t>.005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2.5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2.471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0.029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tabs>
                <w:tab w:val="left" w:pos="869"/>
              </w:tabs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Биномиальное 2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4.997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Pr="006B7AE0">
              <w:rPr>
                <w:rFonts w:ascii="Times New Roman" w:eastAsia="Times New Roman" w:hAnsi="Times New Roman" w:cs="Times New Roman"/>
                <w:lang w:val="en-US"/>
              </w:rPr>
              <w:t>.003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2.5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2.472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0.028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Геометрическое 1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1.999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0.001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2.025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0.025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Геометрическое 2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1.985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0.015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Геометрическое 3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1.997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Pr="006B7AE0">
              <w:rPr>
                <w:rFonts w:ascii="Times New Roman" w:eastAsia="Times New Roman" w:hAnsi="Times New Roman" w:cs="Times New Roman"/>
                <w:lang w:val="en-US"/>
              </w:rPr>
              <w:t>.003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2.003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Пуассон 1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11.007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1.007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9.909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0.091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Пуассон 2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10.996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0.996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9.977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0.023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</w:rPr>
            </w:pPr>
            <w:r w:rsidRPr="006B7AE0">
              <w:rPr>
                <w:rFonts w:ascii="Times New Roman" w:eastAsia="Times New Roman" w:hAnsi="Times New Roman" w:cs="Times New Roman"/>
              </w:rPr>
              <w:t>Логарифмическое</w:t>
            </w: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M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1.443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1.446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</w:tr>
      <w:tr w:rsidR="00DB2957" w:rsidRPr="006B7AE0">
        <w:tc>
          <w:tcPr>
            <w:tcW w:w="2009" w:type="dxa"/>
          </w:tcPr>
          <w:p w:rsidR="00DB2957" w:rsidRPr="006B7AE0" w:rsidRDefault="00DB295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3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D</w:t>
            </w:r>
          </w:p>
        </w:tc>
        <w:tc>
          <w:tcPr>
            <w:tcW w:w="2059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0.804</w:t>
            </w:r>
          </w:p>
        </w:tc>
        <w:tc>
          <w:tcPr>
            <w:tcW w:w="2296" w:type="dxa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6B7AE0">
              <w:rPr>
                <w:rFonts w:ascii="Times New Roman" w:eastAsia="Times New Roman" w:hAnsi="Times New Roman" w:cs="Times New Roman"/>
                <w:lang w:val="en-US"/>
              </w:rPr>
              <w:t>0.816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B2957" w:rsidRPr="006B7AE0" w:rsidRDefault="007650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B7AE0">
              <w:rPr>
                <w:rFonts w:ascii="Times New Roman" w:eastAsia="Times New Roman" w:hAnsi="Times New Roman" w:cs="Times New Roman"/>
                <w:color w:val="000000"/>
              </w:rPr>
              <w:t>0.012</w:t>
            </w:r>
          </w:p>
        </w:tc>
      </w:tr>
    </w:tbl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76503A">
      <w:pPr>
        <w:pStyle w:val="2"/>
        <w:rPr>
          <w:rFonts w:ascii="Times New Roman" w:hAnsi="Times New Roman" w:cs="Times New Roman"/>
        </w:rPr>
      </w:pPr>
      <w:bookmarkStart w:id="3" w:name="_Toc33025797"/>
      <w:bookmarkEnd w:id="3"/>
      <w:r w:rsidRPr="006B7AE0">
        <w:rPr>
          <w:rFonts w:ascii="Times New Roman" w:hAnsi="Times New Roman" w:cs="Times New Roman"/>
        </w:rPr>
        <w:t>Графики</w:t>
      </w: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76503A">
      <w:pPr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829050" cy="4639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jhaj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4XAACLHAAAjhcAAIscAAAAAAAACQAAAAQAAAAAAAAADAAAABAAAAAAAAAAAAAAAAAAAAAAAAAAHgAAAGgAAAAAAAAAAAAAAAAAAAAAAAAAAAAAABAnAAAQJwAAAAAAAAAAAAAAAAAAAAAAAAAAAAAAAAAAAAAAAAAAAAAUAAAAAAAAAMDA/wAAAAAAZAAAADIAAAAAAAAAZAAAAAAAAAB/f38ACgAAACEAAABAAAAAPAAAAFsAAAAHoAAAAAAAAAAAAAAAAAAAAAAAAAAAAAAAAAAAAAAAAAAAAACOFwAAixw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39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DB2957">
      <w:pPr>
        <w:rPr>
          <w:rFonts w:ascii="Times New Roman" w:hAnsi="Times New Roman" w:cs="Times New Roman"/>
        </w:rPr>
      </w:pPr>
    </w:p>
    <w:p w:rsidR="00DB2957" w:rsidRPr="006B7AE0" w:rsidRDefault="0076503A">
      <w:pPr>
        <w:pStyle w:val="1"/>
        <w:rPr>
          <w:rFonts w:ascii="Times New Roman" w:eastAsia="Times New Roman" w:hAnsi="Times New Roman" w:cs="Times New Roman"/>
        </w:rPr>
      </w:pPr>
      <w:r w:rsidRPr="006B7AE0">
        <w:rPr>
          <w:rFonts w:ascii="Times New Roman" w:eastAsia="Times New Roman" w:hAnsi="Times New Roman" w:cs="Times New Roman"/>
        </w:rPr>
        <w:t>Вывод</w:t>
      </w:r>
    </w:p>
    <w:p w:rsidR="00DB2957" w:rsidRPr="006B7AE0" w:rsidRDefault="0076503A">
      <w:pPr>
        <w:ind w:firstLine="567"/>
        <w:rPr>
          <w:rFonts w:ascii="Times New Roman" w:hAnsi="Times New Roman" w:cs="Times New Roman"/>
        </w:rPr>
      </w:pPr>
      <w:r w:rsidRPr="006B7AE0">
        <w:rPr>
          <w:rFonts w:ascii="Times New Roman" w:hAnsi="Times New Roman" w:cs="Times New Roman"/>
        </w:rPr>
        <w:t xml:space="preserve">В ходе лабораторной работы был реализованы получения </w:t>
      </w:r>
      <w:r w:rsidRPr="006B7AE0">
        <w:rPr>
          <w:rFonts w:ascii="Times New Roman" w:hAnsi="Times New Roman" w:cs="Times New Roman"/>
        </w:rPr>
        <w:t>случайных величин, имеющих дискретный характер распределения. Произведена оценка точности, исходя из которой можно сделать вывод о высокой точности данных алгоритмов.</w:t>
      </w:r>
    </w:p>
    <w:p w:rsidR="00DB2957" w:rsidRPr="006B7AE0" w:rsidRDefault="00DB2957">
      <w:pPr>
        <w:ind w:firstLine="567"/>
        <w:rPr>
          <w:rFonts w:ascii="Times New Roman" w:hAnsi="Times New Roman" w:cs="Times New Roman"/>
        </w:rPr>
      </w:pPr>
    </w:p>
    <w:p w:rsidR="00DB2957" w:rsidRPr="006B7AE0" w:rsidRDefault="00DB2957">
      <w:pPr>
        <w:ind w:firstLine="567"/>
        <w:rPr>
          <w:rFonts w:ascii="Times New Roman" w:hAnsi="Times New Roman" w:cs="Times New Roman"/>
        </w:rPr>
      </w:pPr>
    </w:p>
    <w:p w:rsidR="00DB2957" w:rsidRPr="006B7AE0" w:rsidRDefault="00DB2957">
      <w:pPr>
        <w:ind w:firstLine="567"/>
        <w:rPr>
          <w:rFonts w:ascii="Times New Roman" w:hAnsi="Times New Roman" w:cs="Times New Roman"/>
        </w:rPr>
      </w:pPr>
    </w:p>
    <w:p w:rsidR="00DB2957" w:rsidRPr="006B7AE0" w:rsidRDefault="00DB2957">
      <w:pPr>
        <w:ind w:firstLine="567"/>
        <w:rPr>
          <w:rFonts w:ascii="Times New Roman" w:hAnsi="Times New Roman" w:cs="Times New Roman"/>
        </w:rPr>
      </w:pPr>
    </w:p>
    <w:p w:rsidR="00DB2957" w:rsidRPr="006B7AE0" w:rsidRDefault="00DB2957">
      <w:pPr>
        <w:ind w:firstLine="567"/>
        <w:rPr>
          <w:rFonts w:ascii="Times New Roman" w:hAnsi="Times New Roman" w:cs="Times New Roman"/>
        </w:rPr>
      </w:pPr>
    </w:p>
    <w:p w:rsidR="00DB2957" w:rsidRPr="006B7AE0" w:rsidRDefault="00DB2957" w:rsidP="006B7AE0">
      <w:pPr>
        <w:rPr>
          <w:rFonts w:ascii="Times New Roman" w:hAnsi="Times New Roman" w:cs="Times New Roman"/>
        </w:rPr>
      </w:pPr>
    </w:p>
    <w:p w:rsidR="00DB2957" w:rsidRPr="006B7AE0" w:rsidRDefault="00DB2957">
      <w:pPr>
        <w:ind w:firstLine="567"/>
        <w:rPr>
          <w:rFonts w:ascii="Times New Roman" w:hAnsi="Times New Roman" w:cs="Times New Roman"/>
        </w:rPr>
      </w:pPr>
    </w:p>
    <w:p w:rsidR="00DB2957" w:rsidRPr="006B7AE0" w:rsidRDefault="0076503A">
      <w:pPr>
        <w:pStyle w:val="1"/>
        <w:rPr>
          <w:rFonts w:ascii="Times New Roman" w:hAnsi="Times New Roman" w:cs="Times New Roman"/>
        </w:rPr>
      </w:pPr>
      <w:bookmarkStart w:id="4" w:name="_Toc33025798"/>
      <w:bookmarkEnd w:id="4"/>
      <w:r w:rsidRPr="006B7AE0">
        <w:rPr>
          <w:rFonts w:ascii="Times New Roman" w:hAnsi="Times New Roman" w:cs="Times New Roman"/>
        </w:rPr>
        <w:t xml:space="preserve">Листинг программы на языке </w:t>
      </w:r>
      <w:r w:rsidRPr="006B7AE0">
        <w:rPr>
          <w:rFonts w:ascii="Times New Roman" w:hAnsi="Times New Roman" w:cs="Times New Roman"/>
          <w:lang w:val="en-US"/>
        </w:rPr>
        <w:t>Python</w:t>
      </w:r>
    </w:p>
    <w:p w:rsidR="00DB2957" w:rsidRDefault="00DB2957">
      <w:pPr>
        <w:rPr>
          <w:rFonts w:ascii="Times New Roman" w:hAnsi="Times New Roman" w:cs="Times New Roman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numpy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np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seaborn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sns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matplotlib.pyplot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plt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math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size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100000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mu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p = 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0.5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ILOW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IUP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cumulative_dist_function_graph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kwargs = {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'cumulative'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sns.distplot(arr, bins=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hist_kws = kwargs, kde_kws=kwargs)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probability_density_function_graph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sns.distplot(arr, bins=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kde=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ravn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(ILOW, IUP,size):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arr.append((IUP - ILOW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)*random.random() + ILOW)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nrand_general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(size, n, p):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pk = [math.factorial(n) / math.factorial(r) / math.factorial(n - r) * p ** r * 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p) ** (n - r)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-= pk[j]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rekur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(size,n,p):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pk = 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p) ** n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-= pk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pk = pk*((n - j) / (j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 * (p / 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rekur_geom1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(size,p):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pk = p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j=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&gt;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-= pk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pk = pk*(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-p)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j = j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rekur_geom2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(size,p):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j=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p: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j = j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rekur_geom3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(size,p):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[math.floor(math.log(random.random())/math.log(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-p)+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puas1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(size,mu):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pk = math.e ** (-mu)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j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-= pk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pk = pk*mu/j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j = j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puas2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(size,mu):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pk = math.e ** (-mu)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j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pk: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= r*random.random()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j = j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log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(size,p):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alpha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 math.log(p)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q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p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j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pk = -alpha*q**j/j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r = random.random()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r -= pk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 &lt;=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arr.append(j)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j = j +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pk = -alpha*q**j/j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(arr, 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M =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sum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(arr)/size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D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(M,arr,size):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D =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6B7AE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D += (arr[i] - M)**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D /= size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"Uniform:"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M(ravn(ILOW, IUP, size),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D(mat,ravn(ILOW, IUP, size),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50.5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50.5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833.25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833.25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"Binominal general:"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M(nrand_general(size, n, p), size-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D(mat,nrand_general(size, n, p), size-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5.0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2.5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"Binominal rekur:"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M(rekur(size, n, p), size-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D(mat,rekur(size, n, p), size-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5.0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2.5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"Geometric rekur1:"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M(rekur_geom1(size,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dis = D(mat,rekur_geom1(size,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2.0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2.2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"Geometric rekur2:"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M(rekur_geom2(size,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D(mat,rekur_geom2(size,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2.0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2.2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"Geometric rekur3:"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M(rekur_geom3(size,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D(mat,rekur_geom3(size,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2.0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2.2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2.2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"Poisson alg1:"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M(puas1(size, mu),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D(mat,puas1(size, mu),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10.0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10.0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"Poisson alg2:"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M(puas2(size, mu),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D(mat,puas2(size, mu),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10.0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10.0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10.0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"Logarithmic:"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 = M(log(size,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 = D(mat,log(size, p), size)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(mat)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1.44270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M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1.44270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(dis)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0.80402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 D = '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6B7AE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(dis-</w:t>
      </w:r>
      <w:r w:rsidRPr="006B7AE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0.80402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cumulative_dist_function_graph(ravn(ILOW, IUP, size))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proofErr w:type="gramStart"/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plt.subplot</w:t>
      </w:r>
      <w:proofErr w:type="spellEnd"/>
      <w:proofErr w:type="gramEnd"/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probability_density_function_graph(ravn(ILOW, IUP, size))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cumulative_dist_function_graph(rekur(size, n,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7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probability_density_function_graph(rekur(size, n,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cumulative_dist_function_graph(rekur_geom3(size,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probability_density_function_graph(rekur_geom3(size,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16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cumulative_dist_function_graph(puas2(size, mu))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17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probability_density_function_graph(puas2(size, mu))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21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cumulative_dist_function_graph(log(size,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plt.subplot(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6B7AE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22</w:t>
      </w: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probability_density_function_graph(log(size, p))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mng = plt.get_current_fig_manager()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mng.full_screen_toggle()</w:t>
      </w:r>
    </w:p>
    <w:p w:rsidR="006B7AE0" w:rsidRPr="006B7AE0" w:rsidRDefault="006B7AE0" w:rsidP="006B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6B7AE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plt.show()</w:t>
      </w:r>
    </w:p>
    <w:p w:rsidR="006B7AE0" w:rsidRPr="006B7AE0" w:rsidRDefault="006B7AE0">
      <w:pPr>
        <w:rPr>
          <w:rFonts w:ascii="Times New Roman" w:hAnsi="Times New Roman" w:cs="Times New Roman"/>
          <w:lang w:val="en-US"/>
        </w:rPr>
      </w:pPr>
      <w:bookmarkStart w:id="5" w:name="_GoBack"/>
      <w:bookmarkEnd w:id="5"/>
    </w:p>
    <w:sectPr w:rsidR="006B7AE0" w:rsidRPr="006B7AE0">
      <w:headerReference w:type="first" r:id="rId8"/>
      <w:footerReference w:type="first" r:id="rId9"/>
      <w:endnotePr>
        <w:numFmt w:val="decimal"/>
      </w:endnotePr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03A" w:rsidRDefault="0076503A">
      <w:pPr>
        <w:spacing w:after="0" w:line="240" w:lineRule="auto"/>
      </w:pPr>
      <w:r>
        <w:separator/>
      </w:r>
    </w:p>
  </w:endnote>
  <w:endnote w:type="continuationSeparator" w:id="0">
    <w:p w:rsidR="0076503A" w:rsidRDefault="00765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957" w:rsidRDefault="0076503A">
    <w:pPr>
      <w:pStyle w:val="Standard"/>
      <w:spacing w:line="360" w:lineRule="auto"/>
      <w:jc w:val="center"/>
      <w:rPr>
        <w:rFonts w:ascii="TimesNewRomanPSMT" w:eastAsia="TimesNewRomanPSMT" w:hAnsi="TimesNewRomanPSMT" w:cs="TimesNewRomanPSMT"/>
      </w:rPr>
    </w:pPr>
    <w:r>
      <w:rPr>
        <w:rFonts w:ascii="TimesNewRomanPSMT" w:eastAsia="TimesNewRomanPSMT" w:hAnsi="TimesNewRomanPSMT" w:cs="TimesNewRomanPSMT"/>
      </w:rPr>
      <w:t xml:space="preserve">Санкт-Петербург </w:t>
    </w:r>
  </w:p>
  <w:p w:rsidR="00DB2957" w:rsidRDefault="0076503A">
    <w:pPr>
      <w:pStyle w:val="Standard"/>
      <w:spacing w:line="360" w:lineRule="auto"/>
      <w:jc w:val="center"/>
      <w:rPr>
        <w:rFonts w:ascii="TimesNewRomanPSMT" w:eastAsia="TimesNewRomanPSMT" w:hAnsi="TimesNewRomanPSMT" w:cs="TimesNewRomanPSMT"/>
      </w:rPr>
    </w:pPr>
    <w:r>
      <w:rPr>
        <w:rFonts w:ascii="TimesNewRomanPSMT" w:eastAsia="TimesNewRomanPSMT" w:hAnsi="TimesNewRomanPSMT" w:cs="TimesNewRomanPSMT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03A" w:rsidRDefault="0076503A">
      <w:pPr>
        <w:spacing w:after="0" w:line="240" w:lineRule="auto"/>
      </w:pPr>
      <w:r>
        <w:separator/>
      </w:r>
    </w:p>
  </w:footnote>
  <w:footnote w:type="continuationSeparator" w:id="0">
    <w:p w:rsidR="0076503A" w:rsidRDefault="00765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957" w:rsidRDefault="0076503A">
    <w:pPr>
      <w:pStyle w:val="Standard"/>
      <w:spacing w:line="360" w:lineRule="auto"/>
      <w:jc w:val="center"/>
    </w:pPr>
    <w:r>
      <w:t>Министерство образования и науки РФ</w:t>
    </w:r>
  </w:p>
  <w:p w:rsidR="00DB2957" w:rsidRDefault="0076503A">
    <w:pPr>
      <w:pStyle w:val="Standard"/>
      <w:spacing w:line="360" w:lineRule="auto"/>
      <w:jc w:val="center"/>
    </w:pPr>
    <w:r>
      <w:t>Санкт-Петербургский Политехнический университет Петра Великого</w:t>
    </w:r>
  </w:p>
  <w:p w:rsidR="00DB2957" w:rsidRDefault="0076503A">
    <w:pPr>
      <w:pStyle w:val="Standard"/>
      <w:spacing w:line="360" w:lineRule="auto"/>
      <w:jc w:val="center"/>
    </w:pPr>
    <w:r>
      <w:t xml:space="preserve">Институт </w:t>
    </w:r>
    <w:r>
      <w:t>компьютерных наук и технологий</w:t>
    </w:r>
  </w:p>
  <w:p w:rsidR="00DB2957" w:rsidRDefault="0076503A">
    <w:pPr>
      <w:pStyle w:val="Standard"/>
      <w:spacing w:line="360" w:lineRule="auto"/>
      <w:jc w:val="center"/>
    </w:pPr>
    <w: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354"/>
    <w:multiLevelType w:val="singleLevel"/>
    <w:tmpl w:val="CBF8787C"/>
    <w:name w:val="Bullet 1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" w15:restartNumberingAfterBreak="0">
    <w:nsid w:val="2756521C"/>
    <w:multiLevelType w:val="hybridMultilevel"/>
    <w:tmpl w:val="61126C84"/>
    <w:lvl w:ilvl="0" w:tplc="8C0C116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7DD4B3F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EA87B4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9D429A2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6F845A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9C7E344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530A80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09CBE3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03C250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57"/>
    <w:rsid w:val="006B7AE0"/>
    <w:rsid w:val="0076503A"/>
    <w:rsid w:val="00DB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CC1A"/>
  <w15:docId w15:val="{8B13B999-2883-4573-A7DC-990A58D3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bidi="hi-IN"/>
    </w:rPr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a"/>
    <w:next w:val="a"/>
    <w:qFormat/>
    <w:pPr>
      <w:spacing w:after="100"/>
    </w:pPr>
  </w:style>
  <w:style w:type="paragraph" w:styleId="a5">
    <w:name w:val="TOC Heading"/>
    <w:basedOn w:val="1"/>
    <w:next w:val="a"/>
    <w:qFormat/>
    <w:pPr>
      <w:outlineLvl w:val="9"/>
    </w:pPr>
  </w:style>
  <w:style w:type="paragraph" w:styleId="HTML">
    <w:name w:val="HTML Preformatted"/>
    <w:basedOn w:val="a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20">
    <w:name w:val="toc 2"/>
    <w:basedOn w:val="a"/>
    <w:next w:val="a"/>
    <w:qFormat/>
    <w:pPr>
      <w:spacing w:after="100"/>
      <w:ind w:left="220"/>
    </w:pPr>
  </w:style>
  <w:style w:type="character" w:customStyle="1" w:styleId="a6">
    <w:name w:val="Верхний колонтитул Знак"/>
    <w:basedOn w:val="a0"/>
  </w:style>
  <w:style w:type="character" w:customStyle="1" w:styleId="a7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 Light" w:hAnsi="Calibri Light"/>
      <w:color w:val="2F5496"/>
      <w:sz w:val="32"/>
      <w:szCs w:val="32"/>
    </w:rPr>
  </w:style>
  <w:style w:type="character" w:styleId="a8">
    <w:name w:val="Hyperlink"/>
    <w:basedOn w:val="a0"/>
    <w:rPr>
      <w:color w:val="0563C1"/>
      <w:u w:val="single"/>
    </w:rPr>
  </w:style>
  <w:style w:type="character" w:customStyle="1" w:styleId="21">
    <w:name w:val="Заголовок 2 Знак"/>
    <w:basedOn w:val="a0"/>
    <w:rPr>
      <w:rFonts w:ascii="Calibri Light" w:eastAsia="Calibri Light" w:hAnsi="Calibri Light"/>
      <w:color w:val="2F5496"/>
      <w:sz w:val="26"/>
      <w:szCs w:val="26"/>
    </w:rPr>
  </w:style>
  <w:style w:type="character" w:customStyle="1" w:styleId="HTML0">
    <w:name w:val="Стандартный HTML Знак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1081</Words>
  <Characters>6167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Александр</cp:lastModifiedBy>
  <cp:revision>19</cp:revision>
  <dcterms:created xsi:type="dcterms:W3CDTF">2020-02-15T12:41:00Z</dcterms:created>
  <dcterms:modified xsi:type="dcterms:W3CDTF">2020-04-28T23:15:00Z</dcterms:modified>
</cp:coreProperties>
</file>