
<file path=[Content_Types].xml><?xml version="1.0" encoding="utf-8"?>
<Types xmlns="http://schemas.openxmlformats.org/package/2006/content-types">
  <Default Extension="png" ContentType="image/pn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FE5E3A">
      <w:pPr>
        <w:pStyle w:val="Standard"/>
        <w:spacing w:line="360" w:lineRule="auto"/>
        <w:jc w:val="center"/>
        <w:rPr>
          <w:rFonts w:cs="Times New Roman"/>
          <w:sz w:val="36"/>
        </w:rPr>
      </w:pPr>
      <w:r>
        <w:rPr>
          <w:rFonts w:cs="Times New Roman"/>
          <w:sz w:val="40"/>
        </w:rPr>
        <w:t>ОТЧЕТ</w:t>
      </w:r>
    </w:p>
    <w:p w:rsidR="00126D62" w:rsidRDefault="00FE5E3A">
      <w:pPr>
        <w:pStyle w:val="Standard"/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>по дисциплине «Статистическое моделирование случайных процессов и систем»</w:t>
      </w:r>
    </w:p>
    <w:p w:rsidR="00126D62" w:rsidRDefault="00FE5E3A">
      <w:pPr>
        <w:pStyle w:val="Standard"/>
        <w:spacing w:line="360" w:lineRule="auto"/>
        <w:jc w:val="center"/>
      </w:pPr>
      <w:r>
        <w:rPr>
          <w:rFonts w:cs="Times New Roman"/>
          <w:b/>
          <w:bCs/>
          <w:sz w:val="36"/>
          <w:szCs w:val="36"/>
        </w:rPr>
        <w:t>Лабораторная работа #4</w:t>
      </w: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126D62">
      <w:pPr>
        <w:pStyle w:val="Standard"/>
        <w:spacing w:line="360" w:lineRule="auto"/>
        <w:jc w:val="center"/>
        <w:rPr>
          <w:rFonts w:cs="Times New Roman"/>
        </w:rPr>
      </w:pPr>
    </w:p>
    <w:p w:rsidR="00126D62" w:rsidRDefault="00FE5E3A">
      <w:pPr>
        <w:pStyle w:val="Standard"/>
        <w:spacing w:line="360" w:lineRule="auto"/>
        <w:rPr>
          <w:rFonts w:cs="Times New Roman"/>
        </w:rPr>
      </w:pPr>
      <w:r>
        <w:rPr>
          <w:rFonts w:cs="Times New Roman"/>
        </w:rPr>
        <w:t>Выполнил:</w:t>
      </w:r>
    </w:p>
    <w:p w:rsidR="00126D62" w:rsidRDefault="00FE5E3A">
      <w:pPr>
        <w:pStyle w:val="Standard"/>
        <w:spacing w:line="360" w:lineRule="auto"/>
        <w:rPr>
          <w:rFonts w:cs="Times New Roman"/>
        </w:rPr>
      </w:pPr>
      <w:r>
        <w:rPr>
          <w:rFonts w:cs="Times New Roman"/>
        </w:rPr>
        <w:t>студент гр. 3530904/70103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  <w:t>Стахиев А.В.</w:t>
      </w:r>
      <w:r>
        <w:rPr>
          <w:rFonts w:cs="Times New Roman"/>
        </w:rPr>
        <w:tab/>
      </w:r>
    </w:p>
    <w:p w:rsidR="00126D62" w:rsidRDefault="00FE5E3A">
      <w:pPr>
        <w:pStyle w:val="Standard"/>
        <w:spacing w:line="360" w:lineRule="auto"/>
        <w:rPr>
          <w:rFonts w:cs="Times New Roman"/>
        </w:rPr>
      </w:pPr>
      <w:r>
        <w:rPr>
          <w:rFonts w:cs="Times New Roman"/>
        </w:rPr>
        <w:t>Преподаватель: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  <w:t>Чуркин В. В.</w:t>
      </w:r>
    </w:p>
    <w:p w:rsidR="00126D62" w:rsidRDefault="00126D62">
      <w:pPr>
        <w:pStyle w:val="Standard"/>
        <w:spacing w:line="360" w:lineRule="auto"/>
        <w:jc w:val="center"/>
        <w:rPr>
          <w:rFonts w:eastAsia="TimesNewRomanPSMT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FE5E3A">
      <w:pPr>
        <w:pStyle w:val="aa"/>
        <w:rPr>
          <w:rFonts w:ascii="Times New Roman" w:hAnsi="Times New Roman" w:cs="Times New Roman"/>
        </w:rPr>
      </w:pPr>
      <w:bookmarkStart w:id="0" w:name="_Toc40098633"/>
      <w:r>
        <w:rPr>
          <w:rFonts w:ascii="Times New Roman" w:hAnsi="Times New Roman" w:cs="Times New Roman"/>
        </w:rPr>
        <w:t>Оглавление</w:t>
      </w:r>
      <w:bookmarkEnd w:id="0"/>
    </w:p>
    <w:sdt>
      <w:sdtPr>
        <w:id w:val="2092733704"/>
        <w:docPartObj>
          <w:docPartGallery w:val="Table of Contents"/>
          <w:docPartUnique/>
        </w:docPartObj>
      </w:sdtPr>
      <w:sdtEndPr/>
      <w:sdtContent>
        <w:p w:rsidR="00727EC2" w:rsidRDefault="00FE5E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rPr>
              <w:rFonts w:ascii="Times New Roman" w:hAnsi="Times New Roman" w:cs="Times New Roman"/>
            </w:rPr>
            <w:instrText>TOC \o "1-9" \h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40098633" w:history="1">
            <w:r w:rsidR="00727EC2" w:rsidRPr="00CA0D98">
              <w:rPr>
                <w:rStyle w:val="ad"/>
                <w:rFonts w:ascii="Times New Roman" w:hAnsi="Times New Roman" w:cs="Times New Roman"/>
                <w:noProof/>
              </w:rPr>
              <w:t>Оглавление</w:t>
            </w:r>
            <w:r w:rsidR="00727EC2">
              <w:rPr>
                <w:noProof/>
              </w:rPr>
              <w:tab/>
            </w:r>
            <w:r w:rsidR="00727EC2">
              <w:rPr>
                <w:noProof/>
              </w:rPr>
              <w:fldChar w:fldCharType="begin"/>
            </w:r>
            <w:r w:rsidR="00727EC2">
              <w:rPr>
                <w:noProof/>
              </w:rPr>
              <w:instrText xml:space="preserve"> PAGEREF _Toc40098633 \h </w:instrText>
            </w:r>
            <w:r w:rsidR="00727EC2">
              <w:rPr>
                <w:noProof/>
              </w:rPr>
            </w:r>
            <w:r w:rsidR="00727EC2">
              <w:rPr>
                <w:noProof/>
              </w:rPr>
              <w:fldChar w:fldCharType="separate"/>
            </w:r>
            <w:r w:rsidR="00727EC2">
              <w:rPr>
                <w:noProof/>
              </w:rPr>
              <w:t>2</w:t>
            </w:r>
            <w:r w:rsidR="00727EC2">
              <w:rPr>
                <w:noProof/>
              </w:rPr>
              <w:fldChar w:fldCharType="end"/>
            </w:r>
          </w:hyperlink>
        </w:p>
        <w:p w:rsidR="00727EC2" w:rsidRDefault="00727E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40098634" w:history="1">
            <w:r w:rsidRPr="00CA0D98">
              <w:rPr>
                <w:rStyle w:val="ad"/>
                <w:rFonts w:ascii="Times New Roman" w:hAnsi="Times New Roman" w:cs="Times New Roman"/>
                <w:noProof/>
              </w:rPr>
              <w:t>Цель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_Toc40098634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727EC2" w:rsidRDefault="00727E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40098635" w:history="1">
            <w:r w:rsidRPr="00CA0D98">
              <w:rPr>
                <w:rStyle w:val="ad"/>
                <w:rFonts w:ascii="Times New Roman" w:hAnsi="Times New Roman" w:cs="Times New Roman"/>
                <w:noProof/>
              </w:rPr>
              <w:t>Точность моделирования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_Toc40098635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727EC2" w:rsidRDefault="00727E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40098636" w:history="1">
            <w:r w:rsidRPr="00CA0D98">
              <w:rPr>
                <w:rStyle w:val="ad"/>
                <w:rFonts w:ascii="Times New Roman" w:hAnsi="Times New Roman" w:cs="Times New Roman"/>
                <w:noProof/>
              </w:rPr>
              <w:t>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_Toc40098636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727EC2" w:rsidRDefault="00727E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40098637" w:history="1">
            <w:r w:rsidRPr="00CA0D98">
              <w:rPr>
                <w:rStyle w:val="ad"/>
                <w:rFonts w:ascii="Times New Roman" w:eastAsia="Times New Roman" w:hAnsi="Times New Roman" w:cs="Times New Roman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_Toc40098637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727EC2" w:rsidRDefault="00727E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40098638" w:history="1">
            <w:r w:rsidRPr="00CA0D98">
              <w:rPr>
                <w:rStyle w:val="ad"/>
                <w:rFonts w:ascii="Times New Roman" w:hAnsi="Times New Roman" w:cs="Times New Roman"/>
                <w:noProof/>
              </w:rPr>
              <w:t xml:space="preserve">Листинг программы на языке </w:t>
            </w:r>
            <w:r w:rsidRPr="00CA0D98">
              <w:rPr>
                <w:rStyle w:val="ad"/>
                <w:rFonts w:ascii="Times New Roman" w:hAnsi="Times New Roman" w:cs="Times New Roman"/>
                <w:noProof/>
                <w:lang w:val="en-US"/>
              </w:rPr>
              <w:t>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_Toc40098638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26D62" w:rsidRDefault="00FE5E3A">
          <w:pPr>
            <w:pStyle w:val="11"/>
            <w:tabs>
              <w:tab w:val="right" w:leader="dot" w:pos="9355"/>
            </w:tabs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:rsidR="00126D62" w:rsidRDefault="00126D62">
      <w:pPr>
        <w:pStyle w:val="11"/>
        <w:tabs>
          <w:tab w:val="right" w:leader="dot" w:pos="9345"/>
        </w:tabs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  <w:b/>
          <w:bCs/>
        </w:rPr>
      </w:pPr>
    </w:p>
    <w:p w:rsidR="00126D62" w:rsidRDefault="00126D62">
      <w:pPr>
        <w:rPr>
          <w:rFonts w:ascii="Times New Roman" w:hAnsi="Times New Roman" w:cs="Times New Roman"/>
        </w:rPr>
      </w:pPr>
      <w:bookmarkStart w:id="1" w:name="_Toc33025794"/>
      <w:bookmarkEnd w:id="1"/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FE5E3A">
      <w:pPr>
        <w:pStyle w:val="1"/>
        <w:rPr>
          <w:rFonts w:ascii="Times New Roman" w:hAnsi="Times New Roman" w:cs="Times New Roman"/>
          <w:sz w:val="22"/>
          <w:szCs w:val="22"/>
        </w:rPr>
      </w:pPr>
      <w:bookmarkStart w:id="2" w:name="_Toc40098634"/>
      <w:r>
        <w:rPr>
          <w:rFonts w:ascii="Times New Roman" w:hAnsi="Times New Roman" w:cs="Times New Roman"/>
        </w:rPr>
        <w:lastRenderedPageBreak/>
        <w:t>Цель работы</w:t>
      </w:r>
      <w:bookmarkEnd w:id="2"/>
    </w:p>
    <w:p w:rsidR="00126D62" w:rsidRDefault="00FE5E3A">
      <w:pPr>
        <w:tabs>
          <w:tab w:val="left" w:pos="0"/>
        </w:tabs>
        <w:spacing w:before="100" w:after="100" w:line="360" w:lineRule="auto"/>
        <w:ind w:firstLine="360"/>
        <w:jc w:val="both"/>
      </w:pPr>
      <w:r>
        <w:rPr>
          <w:rFonts w:ascii="Times New Roman" w:eastAsia="Basic Roman" w:hAnsi="Times New Roman" w:cs="Times New Roman"/>
          <w:kern w:val="2"/>
          <w:szCs w:val="20"/>
        </w:rPr>
        <w:t xml:space="preserve">Рассматривается автоматизированная система, структурно-надежностная схема которой и ЛФРС известна. Система состоит из </w:t>
      </w:r>
      <w:r>
        <w:rPr>
          <w:rFonts w:ascii="Times New Roman" w:eastAsia="Basic Roman" w:hAnsi="Times New Roman" w:cs="Times New Roman"/>
          <w:i/>
          <w:kern w:val="2"/>
          <w:szCs w:val="20"/>
        </w:rPr>
        <w:t>m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 различных по типу элементов, по каждому типу в схеме  </w:t>
      </w:r>
      <w:r>
        <w:rPr>
          <w:rFonts w:ascii="Times New Roman" w:eastAsia="Basic Roman" w:hAnsi="Times New Roman" w:cs="Times New Roman"/>
          <w:i/>
          <w:kern w:val="2"/>
          <w:szCs w:val="20"/>
        </w:rPr>
        <w:t>n</w:t>
      </w:r>
      <w:r>
        <w:rPr>
          <w:rFonts w:ascii="Times New Roman" w:eastAsia="Basic Roman" w:hAnsi="Times New Roman" w:cs="Times New Roman"/>
          <w:i/>
          <w:kern w:val="2"/>
          <w:szCs w:val="20"/>
          <w:vertAlign w:val="subscript"/>
        </w:rPr>
        <w:t xml:space="preserve">i 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 одинаковых элементов, и </w:t>
      </w:r>
      <w:r>
        <w:rPr>
          <w:rFonts w:ascii="Times New Roman" w:eastAsia="Basic Roman" w:hAnsi="Times New Roman" w:cs="Times New Roman"/>
          <w:i/>
          <w:kern w:val="2"/>
          <w:szCs w:val="20"/>
          <w:lang w:val="en-US"/>
        </w:rPr>
        <w:t>L</w:t>
      </w:r>
      <w:r>
        <w:rPr>
          <w:rFonts w:ascii="Times New Roman" w:eastAsia="Basic Roman" w:hAnsi="Times New Roman" w:cs="Times New Roman"/>
          <w:i/>
          <w:kern w:val="2"/>
          <w:szCs w:val="20"/>
          <w:vertAlign w:val="subscript"/>
        </w:rPr>
        <w:t>i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 запасных частей (ЗЧ). Поток отказов элементов системы простейший, это означает, что время наработки до отказа подчиняется экспоненциальному закону с параметром </w:t>
      </w:r>
      <w:r>
        <w:rPr>
          <w:rFonts w:ascii="Times New Roman" w:eastAsia="Basic Roman" w:hAnsi="Times New Roman" w:cs="Times New Roman"/>
          <w:i/>
          <w:kern w:val="2"/>
          <w:szCs w:val="20"/>
        </w:rPr>
        <w:t>λ</w:t>
      </w:r>
      <w:r>
        <w:rPr>
          <w:rFonts w:ascii="Times New Roman" w:eastAsia="Basic Roman" w:hAnsi="Times New Roman" w:cs="Times New Roman"/>
          <w:i/>
          <w:kern w:val="2"/>
          <w:szCs w:val="20"/>
          <w:vertAlign w:val="subscript"/>
        </w:rPr>
        <w:t>i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. Система функционирует в режиме непрерывного длительного применения и в случае отказа, элемент заменяется на работоспособную запасную часть, если количество оставшихся ЗЧ больше нуля. Считаем, что замена происходит быстро и то время, за которое меняется элемент, не влияет на работоспособность системы. </w:t>
      </w:r>
    </w:p>
    <w:p w:rsidR="00126D62" w:rsidRDefault="00FE5E3A" w:rsidP="00657886">
      <w:pPr>
        <w:tabs>
          <w:tab w:val="left" w:pos="0"/>
        </w:tabs>
        <w:spacing w:before="100" w:after="100" w:line="360" w:lineRule="auto"/>
        <w:ind w:firstLine="360"/>
        <w:jc w:val="both"/>
        <w:rPr>
          <w:rFonts w:ascii="Times New Roman" w:eastAsia="Basic Roman" w:hAnsi="Times New Roman" w:cs="Times New Roman"/>
          <w:kern w:val="2"/>
          <w:szCs w:val="20"/>
        </w:rPr>
      </w:pPr>
      <w:r>
        <w:rPr>
          <w:rFonts w:ascii="Times New Roman" w:eastAsia="Basic Roman" w:hAnsi="Times New Roman" w:cs="Times New Roman"/>
          <w:kern w:val="2"/>
          <w:szCs w:val="20"/>
        </w:rPr>
        <w:t xml:space="preserve">Требуется определить, используя метод статистического моделирования, какое минимальное количество ЗЧ необходимо, чтобы вероятность безотказной работы (ВБР) системы за время </w:t>
      </w:r>
      <w:r w:rsidRPr="00657886">
        <w:rPr>
          <w:rFonts w:ascii="Times New Roman" w:eastAsia="Basic Roman" w:hAnsi="Times New Roman" w:cs="Times New Roman"/>
          <w:kern w:val="2"/>
          <w:szCs w:val="20"/>
        </w:rPr>
        <w:t>T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 была не менее </w:t>
      </w:r>
      <w:r w:rsidRPr="00657886">
        <w:rPr>
          <w:rFonts w:ascii="Times New Roman" w:eastAsia="Basic Roman" w:hAnsi="Times New Roman" w:cs="Times New Roman"/>
          <w:kern w:val="2"/>
          <w:szCs w:val="20"/>
        </w:rPr>
        <w:t>P0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. ЛФРС определяется из структурно-надежностной схемы системы, которая также как и остальные исходные данные для решения задачи приведены ниже повариантно. Номер варианта выбирает преподаватель. Количество реализаций случайной величины </w:t>
      </w:r>
      <w:r w:rsidRPr="00657886">
        <w:rPr>
          <w:rFonts w:ascii="Times New Roman" w:eastAsia="Basic Roman" w:hAnsi="Times New Roman" w:cs="Times New Roman"/>
          <w:kern w:val="2"/>
          <w:szCs w:val="20"/>
        </w:rPr>
        <w:t>N</w:t>
      </w:r>
      <w:r>
        <w:rPr>
          <w:rFonts w:ascii="Times New Roman" w:eastAsia="Basic Roman" w:hAnsi="Times New Roman" w:cs="Times New Roman"/>
          <w:kern w:val="2"/>
          <w:szCs w:val="20"/>
        </w:rPr>
        <w:t xml:space="preserve"> для получения результатов с требуемой точностью необходимо обосновать.</w:t>
      </w:r>
    </w:p>
    <w:p w:rsidR="00657886" w:rsidRDefault="00FE5E3A" w:rsidP="00657886">
      <w:pPr>
        <w:widowControl w:val="0"/>
        <w:tabs>
          <w:tab w:val="left" w:pos="0"/>
        </w:tabs>
        <w:spacing w:before="100" w:after="100" w:line="360" w:lineRule="auto"/>
        <w:ind w:firstLine="360"/>
        <w:jc w:val="both"/>
        <w:rPr>
          <w:rFonts w:ascii="Times New Roman" w:eastAsia="Basic Roman" w:hAnsi="Times New Roman" w:cs="Times New Roman"/>
          <w:b/>
          <w:bCs/>
          <w:kern w:val="2"/>
          <w:szCs w:val="20"/>
        </w:rPr>
      </w:pPr>
      <w:r>
        <w:rPr>
          <w:rFonts w:ascii="Times New Roman" w:eastAsia="Basic Roman" w:hAnsi="Times New Roman" w:cs="Times New Roman"/>
          <w:b/>
          <w:bCs/>
          <w:kern w:val="2"/>
          <w:szCs w:val="20"/>
        </w:rPr>
        <w:t>Вариант №8</w:t>
      </w:r>
    </w:p>
    <w:p w:rsidR="00126D62" w:rsidRPr="00657886" w:rsidRDefault="00B71C3F" w:rsidP="00657886">
      <w:pPr>
        <w:widowControl w:val="0"/>
        <w:tabs>
          <w:tab w:val="left" w:pos="0"/>
        </w:tabs>
        <w:spacing w:before="100" w:after="100" w:line="360" w:lineRule="auto"/>
        <w:ind w:firstLine="360"/>
        <w:jc w:val="both"/>
        <w:rPr>
          <w:rFonts w:ascii="Times New Roman" w:eastAsia="Basic Roman" w:hAnsi="Times New Roman" w:cs="Times New Roman"/>
          <w:b/>
          <w:bCs/>
          <w:kern w:val="2"/>
          <w:szCs w:val="20"/>
        </w:rPr>
      </w:pPr>
      <w:r>
        <w:rPr>
          <w:rFonts w:ascii="Times New Roman" w:hAnsi="Times New Roman" w:cs="Times New Roman"/>
        </w:rPr>
        <w:pict>
          <v:shape id="ole_rId2" o:spid="_x0000_i1025" style="width:466.5pt;height:261.75pt" coordsize="" o:spt="100" adj="0,,0" path="" stroked="f">
            <v:stroke joinstyle="miter"/>
            <v:imagedata r:id="rId7" o:title=""/>
            <v:formulas/>
            <v:path o:connecttype="segments"/>
          </v:shape>
        </w:pict>
      </w:r>
    </w:p>
    <w:p w:rsidR="00126D62" w:rsidRDefault="00126D62">
      <w:pPr>
        <w:rPr>
          <w:rFonts w:ascii="Times New Roman" w:hAnsi="Times New Roman" w:cs="Times New Roman"/>
        </w:rPr>
      </w:pPr>
    </w:p>
    <w:p w:rsidR="00126D62" w:rsidRDefault="00FE5E3A">
      <w:pPr>
        <w:spacing w:before="100" w:after="100" w:line="360" w:lineRule="auto"/>
        <w:ind w:firstLine="708"/>
        <w:jc w:val="both"/>
      </w:pPr>
      <w:r>
        <w:rPr>
          <w:rFonts w:ascii="Times New Roman" w:hAnsi="Times New Roman" w:cs="Times New Roman"/>
          <w:i/>
        </w:rPr>
        <w:t>m</w:t>
      </w:r>
      <w:r>
        <w:rPr>
          <w:rFonts w:ascii="Times New Roman" w:hAnsi="Times New Roman" w:cs="Times New Roman"/>
        </w:rPr>
        <w:t xml:space="preserve"> = 4; </w:t>
      </w:r>
      <w:r w:rsidR="00C62584">
        <w:rPr>
          <w:rFonts w:ascii="Times New Roman" w:hAnsi="Times New Roman" w:cs="Times New Roman"/>
        </w:rPr>
        <w:pict>
          <v:shape id="ole_rId4" o:spid="_x0000_i1026" style="width:254.25pt;height:18.75pt" coordsize="" o:spt="100" adj="0,,0" path="" stroked="f">
            <v:stroke joinstyle="miter"/>
            <v:imagedata r:id="rId8" o:title=""/>
            <v:formulas/>
            <v:path o:connecttype="segments"/>
          </v:shape>
        </w:pict>
      </w:r>
      <w:r>
        <w:rPr>
          <w:rFonts w:ascii="Times New Roman" w:hAnsi="Times New Roman" w:cs="Times New Roman"/>
        </w:rPr>
        <w:t xml:space="preserve">1/ч; </w:t>
      </w:r>
      <w:r>
        <w:rPr>
          <w:rFonts w:ascii="Times New Roman" w:hAnsi="Times New Roman" w:cs="Times New Roman"/>
          <w:i/>
          <w:lang w:val="en-US"/>
        </w:rPr>
        <w:t>P</w:t>
      </w:r>
      <w:r>
        <w:rPr>
          <w:rFonts w:ascii="Times New Roman" w:hAnsi="Times New Roman" w:cs="Times New Roman"/>
          <w:vertAlign w:val="superscript"/>
        </w:rPr>
        <w:t>0</w:t>
      </w:r>
      <w:r>
        <w:rPr>
          <w:rFonts w:ascii="Times New Roman" w:hAnsi="Times New Roman" w:cs="Times New Roman"/>
        </w:rPr>
        <w:t xml:space="preserve"> = 0,995, 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 xml:space="preserve"> = 8760 ч.</w:t>
      </w:r>
    </w:p>
    <w:p w:rsidR="00126D62" w:rsidRDefault="00126D62">
      <w:pPr>
        <w:spacing w:before="100" w:after="100" w:line="360" w:lineRule="auto"/>
        <w:ind w:firstLine="708"/>
        <w:jc w:val="both"/>
        <w:rPr>
          <w:rFonts w:ascii="Times New Roman" w:hAnsi="Times New Roman" w:cs="Times New Roman"/>
        </w:rPr>
      </w:pPr>
    </w:p>
    <w:p w:rsidR="00126D62" w:rsidRDefault="00126D62">
      <w:pPr>
        <w:spacing w:before="100" w:after="100" w:line="360" w:lineRule="auto"/>
        <w:ind w:firstLine="708"/>
        <w:jc w:val="both"/>
        <w:rPr>
          <w:rFonts w:ascii="Times New Roman" w:hAnsi="Times New Roman" w:cs="Times New Roman"/>
        </w:rPr>
      </w:pPr>
    </w:p>
    <w:p w:rsidR="00126D62" w:rsidRDefault="00FE5E3A">
      <w:pPr>
        <w:pStyle w:val="1"/>
      </w:pPr>
      <w:bookmarkStart w:id="3" w:name="_Toc40098635"/>
      <w:r>
        <w:rPr>
          <w:rFonts w:ascii="Times New Roman" w:hAnsi="Times New Roman" w:cs="Times New Roman"/>
        </w:rPr>
        <w:lastRenderedPageBreak/>
        <w:t>Точность моделирования</w:t>
      </w:r>
      <w:bookmarkEnd w:id="3"/>
    </w:p>
    <w:p w:rsidR="00126D62" w:rsidRPr="00657886" w:rsidRDefault="00FE5E3A" w:rsidP="006578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1552575" cy="819150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D62" w:rsidRPr="00657886" w:rsidRDefault="00FE5E3A" w:rsidP="00657886">
      <w:pPr>
        <w:rPr>
          <w:rFonts w:ascii="Times New Roman" w:hAnsi="Times New Roman" w:cs="Times New Roman"/>
        </w:rPr>
      </w:pPr>
      <w:r w:rsidRPr="00657886">
        <w:rPr>
          <w:rFonts w:ascii="Times New Roman" w:hAnsi="Times New Roman" w:cs="Times New Roman"/>
        </w:rPr>
        <w:t>N = 47500, при точности ε = 0.001</w:t>
      </w:r>
    </w:p>
    <w:p w:rsidR="00126D62" w:rsidRDefault="002B2186" w:rsidP="00657886"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α</m:t>
            </m:r>
          </m:sub>
        </m:sSub>
      </m:oMath>
      <w:r w:rsidRPr="00657886">
        <w:rPr>
          <w:rFonts w:ascii="Times New Roman" w:hAnsi="Times New Roman" w:cs="Times New Roman"/>
        </w:rPr>
        <w:t xml:space="preserve"> </w:t>
      </w:r>
      <w:r w:rsidR="00FE5E3A" w:rsidRPr="00657886">
        <w:rPr>
          <w:rFonts w:ascii="Times New Roman" w:hAnsi="Times New Roman" w:cs="Times New Roman"/>
        </w:rPr>
        <w:t xml:space="preserve"> – </w:t>
      </w:r>
      <w:r w:rsidR="00FE5E3A">
        <w:rPr>
          <w:rFonts w:ascii="Times New Roman" w:hAnsi="Times New Roman" w:cs="Times New Roman"/>
        </w:rPr>
        <w:t xml:space="preserve">квантиль нормального распределения по уровню </w:t>
      </w:r>
      <w:r w:rsidR="00FE5E3A" w:rsidRPr="00657886">
        <w:rPr>
          <w:rFonts w:ascii="Times New Roman" w:hAnsi="Times New Roman" w:cs="Times New Roman"/>
        </w:rPr>
        <w:t xml:space="preserve">α </w:t>
      </w:r>
      <w:r w:rsidR="00FE5E3A">
        <w:rPr>
          <w:rFonts w:ascii="Times New Roman" w:hAnsi="Times New Roman" w:cs="Times New Roman"/>
        </w:rPr>
        <w:t>(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α</m:t>
            </m:r>
          </m:sub>
        </m:sSub>
      </m:oMath>
      <w:r w:rsidR="00FE5E3A" w:rsidRPr="00657886">
        <w:rPr>
          <w:rFonts w:ascii="Times New Roman" w:hAnsi="Times New Roman" w:cs="Times New Roman"/>
        </w:rPr>
        <w:t xml:space="preserve"> </w:t>
      </w:r>
      <w:r w:rsidR="00FE5E3A">
        <w:rPr>
          <w:rFonts w:ascii="Times New Roman" w:hAnsi="Times New Roman" w:cs="Times New Roman"/>
        </w:rPr>
        <w:t xml:space="preserve">= 3,090 при </w:t>
      </w:r>
      <w:r w:rsidR="00FE5E3A" w:rsidRPr="00657886">
        <w:rPr>
          <w:rFonts w:ascii="Times New Roman" w:hAnsi="Times New Roman" w:cs="Times New Roman"/>
        </w:rPr>
        <w:t>α</w:t>
      </w:r>
      <w:r w:rsidR="00FE5E3A">
        <w:rPr>
          <w:rFonts w:ascii="Times New Roman" w:hAnsi="Times New Roman" w:cs="Times New Roman"/>
        </w:rPr>
        <w:t xml:space="preserve"> = 0,999),</w:t>
      </w:r>
      <w:r w:rsidR="00FE5E3A">
        <w:rPr>
          <w:rFonts w:ascii="Times New Roman" w:hAnsi="Times New Roman" w:cs="Times New Roman"/>
        </w:rPr>
        <w:br/>
      </w:r>
      <w:r w:rsidR="00FE5E3A" w:rsidRPr="00657886">
        <w:rPr>
          <w:rFonts w:ascii="Times New Roman" w:hAnsi="Times New Roman" w:cs="Times New Roman"/>
        </w:rPr>
        <w:t xml:space="preserve">p – </w:t>
      </w:r>
      <w:r w:rsidR="00FE5E3A">
        <w:rPr>
          <w:rFonts w:ascii="Times New Roman" w:hAnsi="Times New Roman" w:cs="Times New Roman"/>
        </w:rPr>
        <w:t>искомая вероятность (</w:t>
      </w:r>
      <w:r w:rsidR="00FE5E3A" w:rsidRPr="00657886">
        <w:rPr>
          <w:rFonts w:ascii="Times New Roman" w:hAnsi="Times New Roman" w:cs="Times New Roman"/>
        </w:rPr>
        <w:t>p</w:t>
      </w:r>
      <w:r w:rsidR="00FE5E3A">
        <w:rPr>
          <w:rFonts w:ascii="Times New Roman" w:hAnsi="Times New Roman" w:cs="Times New Roman"/>
        </w:rPr>
        <w:t xml:space="preserve"> = 0.995).</w:t>
      </w:r>
      <w:r w:rsidR="00FE5E3A">
        <w:rPr>
          <w:rFonts w:ascii="Times New Roman" w:hAnsi="Times New Roman" w:cs="Times New Roman"/>
        </w:rPr>
        <w:br/>
      </w:r>
      <w:r w:rsidR="00FE5E3A" w:rsidRPr="00657886">
        <w:rPr>
          <w:rFonts w:ascii="Times New Roman" w:hAnsi="Times New Roman" w:cs="Times New Roman"/>
        </w:rPr>
        <w:t>α</w:t>
      </w:r>
      <w:r w:rsidR="00FE5E3A">
        <w:rPr>
          <w:rFonts w:ascii="Times New Roman" w:hAnsi="Times New Roman" w:cs="Times New Roman"/>
        </w:rPr>
        <w:t xml:space="preserve"> – это вероятность того, что </w:t>
      </w:r>
      <w:r w:rsidR="00FE5E3A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676275" cy="333375"/>
            <wp:effectExtent l="0" t="0" r="0" b="0"/>
            <wp:docPr id="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E3A">
        <w:rPr>
          <w:rFonts w:ascii="Times New Roman" w:hAnsi="Times New Roman" w:cs="Times New Roman"/>
        </w:rPr>
        <w:t xml:space="preserve">, где </w:t>
      </w:r>
      <w:r w:rsidR="00FE5E3A" w:rsidRPr="00657886">
        <w:rPr>
          <w:rFonts w:ascii="Times New Roman" w:hAnsi="Times New Roman" w:cs="Times New Roman"/>
        </w:rPr>
        <w:t>а</w:t>
      </w:r>
      <w:r w:rsidR="00FE5E3A">
        <w:rPr>
          <w:rFonts w:ascii="Times New Roman" w:hAnsi="Times New Roman" w:cs="Times New Roman"/>
        </w:rPr>
        <w:t xml:space="preserve"> – теоретическое значение параметра, </w:t>
      </w:r>
      <w:r w:rsidR="00FE5E3A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104775" cy="190500"/>
            <wp:effectExtent l="0" t="0" r="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E3A">
        <w:rPr>
          <w:rFonts w:ascii="Times New Roman" w:hAnsi="Times New Roman" w:cs="Times New Roman"/>
        </w:rPr>
        <w:t xml:space="preserve"> – его оценка.</w:t>
      </w:r>
    </w:p>
    <w:p w:rsidR="00126D62" w:rsidRDefault="00657886" w:rsidP="00657886">
      <w:pPr>
        <w:pStyle w:val="1"/>
        <w:rPr>
          <w:rFonts w:ascii="Times New Roman" w:hAnsi="Times New Roman" w:cs="Times New Roman"/>
        </w:rPr>
      </w:pPr>
      <w:bookmarkStart w:id="4" w:name="_Toc40098636"/>
      <w:r>
        <w:rPr>
          <w:rFonts w:ascii="Times New Roman" w:hAnsi="Times New Roman" w:cs="Times New Roman"/>
          <w:noProof/>
          <w:lang w:eastAsia="ru-RU"/>
        </w:rPr>
        <w:drawing>
          <wp:anchor distT="0" distB="0" distL="0" distR="0" simplePos="0" relativeHeight="7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462049</wp:posOffset>
            </wp:positionV>
            <wp:extent cx="5133340" cy="1818640"/>
            <wp:effectExtent l="0" t="0" r="0" b="0"/>
            <wp:wrapTopAndBottom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34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5E3A">
        <w:rPr>
          <w:rFonts w:ascii="Times New Roman" w:hAnsi="Times New Roman" w:cs="Times New Roman"/>
        </w:rPr>
        <w:t>Результаты</w:t>
      </w:r>
      <w:bookmarkEnd w:id="4"/>
    </w:p>
    <w:p w:rsidR="00126D62" w:rsidRDefault="00FE5E3A">
      <w:pPr>
        <w:pStyle w:val="1"/>
        <w:rPr>
          <w:rFonts w:ascii="Times New Roman" w:eastAsia="Times New Roman" w:hAnsi="Times New Roman" w:cs="Times New Roman"/>
        </w:rPr>
      </w:pPr>
      <w:bookmarkStart w:id="5" w:name="_Toc40098637"/>
      <w:r>
        <w:rPr>
          <w:rFonts w:ascii="Times New Roman" w:eastAsia="Times New Roman" w:hAnsi="Times New Roman" w:cs="Times New Roman"/>
        </w:rPr>
        <w:t>Вывод</w:t>
      </w:r>
      <w:bookmarkEnd w:id="5"/>
    </w:p>
    <w:p w:rsidR="00126D62" w:rsidRDefault="00FE5E3A">
      <w:pPr>
        <w:ind w:firstLine="567"/>
      </w:pPr>
      <w:r>
        <w:rPr>
          <w:rFonts w:ascii="Times New Roman" w:hAnsi="Times New Roman" w:cs="Times New Roman"/>
        </w:rPr>
        <w:t>Минимальное количество запчастей равно 13, при вариантах (4, 2, 4, 3) и (4, 3, 4, 2).</w:t>
      </w:r>
    </w:p>
    <w:p w:rsidR="00126D62" w:rsidRDefault="00126D62">
      <w:pPr>
        <w:ind w:firstLine="567"/>
        <w:rPr>
          <w:rFonts w:ascii="Times New Roman" w:hAnsi="Times New Roman" w:cs="Times New Roman"/>
        </w:rPr>
      </w:pPr>
    </w:p>
    <w:p w:rsidR="00126D62" w:rsidRDefault="00FE5E3A">
      <w:pPr>
        <w:pStyle w:val="1"/>
      </w:pPr>
      <w:bookmarkStart w:id="6" w:name="_Toc33025798"/>
      <w:bookmarkStart w:id="7" w:name="_Toc40098638"/>
      <w:bookmarkEnd w:id="6"/>
      <w:r>
        <w:rPr>
          <w:rFonts w:ascii="Times New Roman" w:hAnsi="Times New Roman" w:cs="Times New Roman"/>
        </w:rPr>
        <w:t xml:space="preserve">Листинг программы на языке </w:t>
      </w:r>
      <w:r>
        <w:rPr>
          <w:rFonts w:ascii="Times New Roman" w:hAnsi="Times New Roman" w:cs="Times New Roman"/>
          <w:lang w:val="en-US"/>
        </w:rPr>
        <w:t>Python</w:t>
      </w:r>
      <w:bookmarkEnd w:id="7"/>
    </w:p>
    <w:p w:rsidR="00126D62" w:rsidRDefault="00FE5E3A">
      <w:pPr>
        <w:pStyle w:val="PreformattedTex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19" w:lineRule="atLeast"/>
      </w:pPr>
      <w:r>
        <w:rPr>
          <w:b/>
          <w:color w:val="008800"/>
        </w:rPr>
        <w:t>import</w:t>
      </w:r>
      <w:r>
        <w:t xml:space="preserve"> </w:t>
      </w:r>
      <w:r>
        <w:rPr>
          <w:b/>
          <w:color w:val="0E84B5"/>
        </w:rPr>
        <w:t>math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import</w:t>
      </w:r>
      <w:r w:rsidRPr="00657886">
        <w:rPr>
          <w:lang w:val="en-US"/>
        </w:rPr>
        <w:t xml:space="preserve"> </w:t>
      </w:r>
      <w:r w:rsidRPr="00657886">
        <w:rPr>
          <w:b/>
          <w:color w:val="0E84B5"/>
          <w:lang w:val="en-US"/>
        </w:rPr>
        <w:t>random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import</w:t>
      </w:r>
      <w:r w:rsidRPr="00657886">
        <w:rPr>
          <w:lang w:val="en-US"/>
        </w:rPr>
        <w:t xml:space="preserve"> </w:t>
      </w:r>
      <w:r w:rsidRPr="00657886">
        <w:rPr>
          <w:b/>
          <w:color w:val="0E84B5"/>
          <w:lang w:val="en-US"/>
        </w:rPr>
        <w:t>numpy</w:t>
      </w:r>
      <w:r w:rsidRPr="00657886">
        <w:rPr>
          <w:lang w:val="en-US"/>
        </w:rPr>
        <w:t xml:space="preserve"> </w:t>
      </w:r>
      <w:r w:rsidRPr="00657886">
        <w:rPr>
          <w:b/>
          <w:color w:val="008800"/>
          <w:lang w:val="en-US"/>
        </w:rPr>
        <w:t>as</w:t>
      </w:r>
      <w:r w:rsidRPr="00657886">
        <w:rPr>
          <w:lang w:val="en-US"/>
        </w:rPr>
        <w:t xml:space="preserve"> </w:t>
      </w:r>
      <w:r w:rsidRPr="00657886">
        <w:rPr>
          <w:b/>
          <w:color w:val="0E84B5"/>
          <w:lang w:val="en-US"/>
        </w:rPr>
        <w:t>np</w:t>
      </w: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def</w:t>
      </w:r>
      <w:r w:rsidRPr="00657886">
        <w:rPr>
          <w:lang w:val="en-US"/>
        </w:rPr>
        <w:t xml:space="preserve"> </w:t>
      </w:r>
      <w:r w:rsidRPr="00657886">
        <w:rPr>
          <w:b/>
          <w:color w:val="0066BB"/>
          <w:lang w:val="en-US"/>
        </w:rPr>
        <w:t>lfrs</w:t>
      </w:r>
      <w:r w:rsidRPr="00657886">
        <w:rPr>
          <w:lang w:val="en-US"/>
        </w:rPr>
        <w:t>(x):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t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8760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</w:t>
      </w:r>
      <w:r w:rsidRPr="00657886">
        <w:rPr>
          <w:b/>
          <w:color w:val="008800"/>
          <w:lang w:val="en-US"/>
        </w:rPr>
        <w:t>return</w:t>
      </w:r>
      <w:r w:rsidRPr="00657886">
        <w:rPr>
          <w:lang w:val="en-US"/>
        </w:rPr>
        <w:t xml:space="preserve"> ((((x[</w:t>
      </w:r>
      <w:r w:rsidRPr="00657886">
        <w:rPr>
          <w:b/>
          <w:color w:val="0000DD"/>
          <w:lang w:val="en-US"/>
        </w:rPr>
        <w:t>0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&amp;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1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t)) </w:t>
      </w:r>
      <w:r w:rsidRPr="00657886">
        <w:rPr>
          <w:color w:val="333333"/>
          <w:lang w:val="en-US"/>
        </w:rPr>
        <w:t>|</w:t>
      </w:r>
      <w:r w:rsidRPr="00657886">
        <w:rPr>
          <w:lang w:val="en-US"/>
        </w:rPr>
        <w:t xml:space="preserve"> ((x[</w:t>
      </w:r>
      <w:r w:rsidRPr="00657886">
        <w:rPr>
          <w:b/>
          <w:color w:val="0000DD"/>
          <w:lang w:val="en-US"/>
        </w:rPr>
        <w:t>2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&amp;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3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t))) </w:t>
      </w:r>
      <w:r w:rsidRPr="00657886">
        <w:rPr>
          <w:color w:val="333333"/>
          <w:lang w:val="en-US"/>
        </w:rPr>
        <w:t>&amp;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  ((x[</w:t>
      </w:r>
      <w:r w:rsidRPr="00657886">
        <w:rPr>
          <w:b/>
          <w:color w:val="0000DD"/>
          <w:lang w:val="en-US"/>
        </w:rPr>
        <w:t>4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&amp;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5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t)) </w:t>
      </w:r>
      <w:r w:rsidRPr="00657886">
        <w:rPr>
          <w:color w:val="333333"/>
          <w:lang w:val="en-US"/>
        </w:rPr>
        <w:t>&amp;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  ((x[</w:t>
      </w:r>
      <w:r w:rsidRPr="00657886">
        <w:rPr>
          <w:b/>
          <w:color w:val="0000DD"/>
          <w:lang w:val="en-US"/>
        </w:rPr>
        <w:t>6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|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7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|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8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t)) </w:t>
      </w:r>
      <w:r w:rsidRPr="00657886">
        <w:rPr>
          <w:color w:val="333333"/>
          <w:lang w:val="en-US"/>
        </w:rPr>
        <w:t>&amp;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  ((x[</w:t>
      </w:r>
      <w:r w:rsidRPr="00657886">
        <w:rPr>
          <w:b/>
          <w:color w:val="0000DD"/>
          <w:lang w:val="en-US"/>
        </w:rPr>
        <w:t>9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 </w:t>
      </w:r>
      <w:r w:rsidRPr="00657886">
        <w:rPr>
          <w:color w:val="333333"/>
          <w:lang w:val="en-US"/>
        </w:rPr>
        <w:t>|</w:t>
      </w:r>
      <w:r w:rsidRPr="00657886">
        <w:rPr>
          <w:lang w:val="en-US"/>
        </w:rPr>
        <w:t xml:space="preserve"> (x[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t)))</w:t>
      </w: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def</w:t>
      </w:r>
      <w:r w:rsidRPr="00657886">
        <w:rPr>
          <w:lang w:val="en-US"/>
        </w:rPr>
        <w:t xml:space="preserve"> </w:t>
      </w:r>
      <w:r w:rsidRPr="00657886">
        <w:rPr>
          <w:b/>
          <w:color w:val="0066BB"/>
          <w:lang w:val="en-US"/>
        </w:rPr>
        <w:t>pt</w:t>
      </w:r>
      <w:r w:rsidRPr="00657886">
        <w:rPr>
          <w:lang w:val="en-US"/>
        </w:rPr>
        <w:t>(L):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N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47500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n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[</w:t>
      </w:r>
      <w:r w:rsidRPr="00657886">
        <w:rPr>
          <w:b/>
          <w:color w:val="0000DD"/>
          <w:lang w:val="en-US"/>
        </w:rPr>
        <w:t>4</w:t>
      </w:r>
      <w:r w:rsidRPr="00657886">
        <w:rPr>
          <w:lang w:val="en-US"/>
        </w:rPr>
        <w:t xml:space="preserve">, </w:t>
      </w:r>
      <w:r w:rsidRPr="00657886">
        <w:rPr>
          <w:b/>
          <w:color w:val="0000DD"/>
          <w:lang w:val="en-US"/>
        </w:rPr>
        <w:t>2</w:t>
      </w:r>
      <w:r w:rsidRPr="00657886">
        <w:rPr>
          <w:lang w:val="en-US"/>
        </w:rPr>
        <w:t xml:space="preserve">, </w:t>
      </w:r>
      <w:r w:rsidRPr="00657886">
        <w:rPr>
          <w:b/>
          <w:color w:val="0000DD"/>
          <w:lang w:val="en-US"/>
        </w:rPr>
        <w:t>3</w:t>
      </w:r>
      <w:r w:rsidRPr="00657886">
        <w:rPr>
          <w:lang w:val="en-US"/>
        </w:rPr>
        <w:t xml:space="preserve">, </w:t>
      </w:r>
      <w:r w:rsidRPr="00657886">
        <w:rPr>
          <w:b/>
          <w:color w:val="0000DD"/>
          <w:lang w:val="en-US"/>
        </w:rPr>
        <w:t>2</w:t>
      </w:r>
      <w:r w:rsidRPr="00657886">
        <w:rPr>
          <w:lang w:val="en-US"/>
        </w:rPr>
        <w:t>]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m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4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lam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[</w:t>
      </w:r>
      <w:r w:rsidRPr="00657886">
        <w:rPr>
          <w:b/>
          <w:color w:val="0000DD"/>
          <w:lang w:val="en-US"/>
        </w:rPr>
        <w:t>40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**</w:t>
      </w:r>
      <w:r w:rsidRPr="00657886">
        <w:rPr>
          <w:lang w:val="en-US"/>
        </w:rPr>
        <w:t xml:space="preserve"> (</w:t>
      </w:r>
      <w:r w:rsidRPr="00657886">
        <w:rPr>
          <w:color w:val="333333"/>
          <w:lang w:val="en-US"/>
        </w:rPr>
        <w:t>-</w:t>
      </w:r>
      <w:r w:rsidRPr="00657886">
        <w:rPr>
          <w:b/>
          <w:color w:val="0000DD"/>
          <w:lang w:val="en-US"/>
        </w:rPr>
        <w:t>6</w:t>
      </w:r>
      <w:r w:rsidRPr="00657886">
        <w:rPr>
          <w:lang w:val="en-US"/>
        </w:rPr>
        <w:t xml:space="preserve">), 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**</w:t>
      </w:r>
      <w:r w:rsidRPr="00657886">
        <w:rPr>
          <w:lang w:val="en-US"/>
        </w:rPr>
        <w:t xml:space="preserve"> (</w:t>
      </w:r>
      <w:r w:rsidRPr="00657886">
        <w:rPr>
          <w:color w:val="333333"/>
          <w:lang w:val="en-US"/>
        </w:rPr>
        <w:t>-</w:t>
      </w:r>
      <w:r w:rsidRPr="00657886">
        <w:rPr>
          <w:b/>
          <w:color w:val="0000DD"/>
          <w:lang w:val="en-US"/>
        </w:rPr>
        <w:t>6</w:t>
      </w:r>
      <w:r w:rsidRPr="00657886">
        <w:rPr>
          <w:lang w:val="en-US"/>
        </w:rPr>
        <w:t xml:space="preserve">), </w:t>
      </w:r>
      <w:r w:rsidRPr="00657886">
        <w:rPr>
          <w:b/>
          <w:color w:val="0000DD"/>
          <w:lang w:val="en-US"/>
        </w:rPr>
        <w:t>80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**</w:t>
      </w:r>
      <w:r w:rsidRPr="00657886">
        <w:rPr>
          <w:lang w:val="en-US"/>
        </w:rPr>
        <w:t xml:space="preserve"> (</w:t>
      </w:r>
      <w:r w:rsidRPr="00657886">
        <w:rPr>
          <w:color w:val="333333"/>
          <w:lang w:val="en-US"/>
        </w:rPr>
        <w:t>-</w:t>
      </w:r>
      <w:r w:rsidRPr="00657886">
        <w:rPr>
          <w:b/>
          <w:color w:val="0000DD"/>
          <w:lang w:val="en-US"/>
        </w:rPr>
        <w:t>6</w:t>
      </w:r>
      <w:r w:rsidRPr="00657886">
        <w:rPr>
          <w:lang w:val="en-US"/>
        </w:rPr>
        <w:t xml:space="preserve">), </w:t>
      </w:r>
      <w:r w:rsidRPr="00657886">
        <w:rPr>
          <w:b/>
          <w:color w:val="0000DD"/>
          <w:lang w:val="en-US"/>
        </w:rPr>
        <w:t>30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10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**</w:t>
      </w:r>
      <w:r w:rsidRPr="00657886">
        <w:rPr>
          <w:lang w:val="en-US"/>
        </w:rPr>
        <w:t xml:space="preserve"> (</w:t>
      </w:r>
      <w:r w:rsidRPr="00657886">
        <w:rPr>
          <w:color w:val="333333"/>
          <w:lang w:val="en-US"/>
        </w:rPr>
        <w:t>-</w:t>
      </w:r>
      <w:r w:rsidRPr="00657886">
        <w:rPr>
          <w:b/>
          <w:color w:val="0000DD"/>
          <w:lang w:val="en-US"/>
        </w:rPr>
        <w:t>6</w:t>
      </w:r>
      <w:r w:rsidRPr="00657886">
        <w:rPr>
          <w:lang w:val="en-US"/>
        </w:rPr>
        <w:t>)]</w:t>
      </w: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d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0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k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Pr="00657886">
        <w:rPr>
          <w:lang w:val="en-US"/>
        </w:rPr>
        <w:t>(N):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x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[]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i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Pr="00657886">
        <w:rPr>
          <w:lang w:val="en-US"/>
        </w:rPr>
        <w:t>(m):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t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[]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j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Pr="00657886">
        <w:rPr>
          <w:lang w:val="en-US"/>
        </w:rPr>
        <w:t>(n[i]):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alpha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random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>random()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t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>append(</w:t>
      </w:r>
      <w:r w:rsidRPr="00657886">
        <w:rPr>
          <w:color w:val="333333"/>
          <w:lang w:val="en-US"/>
        </w:rPr>
        <w:t>-</w:t>
      </w:r>
      <w:r w:rsidRPr="00657886">
        <w:rPr>
          <w:lang w:val="en-US"/>
        </w:rPr>
        <w:t xml:space="preserve"> math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 xml:space="preserve">log(alpha) </w:t>
      </w:r>
      <w:r w:rsidRPr="00657886">
        <w:rPr>
          <w:color w:val="333333"/>
          <w:lang w:val="en-US"/>
        </w:rPr>
        <w:t>/</w:t>
      </w:r>
      <w:r w:rsidRPr="00657886">
        <w:rPr>
          <w:lang w:val="en-US"/>
        </w:rPr>
        <w:t xml:space="preserve"> lam[i])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j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Pr="00657886">
        <w:rPr>
          <w:lang w:val="en-US"/>
        </w:rPr>
        <w:t>(L[i]):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l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np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>argmin(t)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t[l] </w:t>
      </w:r>
      <w:r w:rsidRPr="00657886">
        <w:rPr>
          <w:color w:val="333333"/>
          <w:lang w:val="en-US"/>
        </w:rPr>
        <w:t>-=</w:t>
      </w:r>
      <w:r w:rsidRPr="00657886">
        <w:rPr>
          <w:lang w:val="en-US"/>
        </w:rPr>
        <w:t xml:space="preserve"> math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>log(random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 xml:space="preserve">random()) </w:t>
      </w:r>
      <w:r w:rsidRPr="00657886">
        <w:rPr>
          <w:color w:val="333333"/>
          <w:lang w:val="en-US"/>
        </w:rPr>
        <w:t>/</w:t>
      </w:r>
      <w:r w:rsidRPr="00657886">
        <w:rPr>
          <w:lang w:val="en-US"/>
        </w:rPr>
        <w:t xml:space="preserve"> lam[i]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j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Pr="00657886">
        <w:rPr>
          <w:lang w:val="en-US"/>
        </w:rPr>
        <w:t>(n[i]):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  x</w:t>
      </w:r>
      <w:r w:rsidRPr="00657886">
        <w:rPr>
          <w:color w:val="333333"/>
          <w:lang w:val="en-US"/>
        </w:rPr>
        <w:t>.</w:t>
      </w:r>
      <w:r w:rsidRPr="00657886">
        <w:rPr>
          <w:lang w:val="en-US"/>
        </w:rPr>
        <w:t>append(t[j])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</w:t>
      </w:r>
      <w:r w:rsidRPr="00657886">
        <w:rPr>
          <w:b/>
          <w:color w:val="008800"/>
          <w:lang w:val="en-US"/>
        </w:rPr>
        <w:t>if</w:t>
      </w:r>
      <w:r w:rsidRPr="00657886">
        <w:rPr>
          <w:lang w:val="en-US"/>
        </w:rPr>
        <w:t xml:space="preserve"> </w:t>
      </w:r>
      <w:r w:rsidRPr="00657886">
        <w:rPr>
          <w:b/>
          <w:color w:val="000000"/>
          <w:lang w:val="en-US"/>
        </w:rPr>
        <w:t>not</w:t>
      </w:r>
      <w:r w:rsidRPr="00657886">
        <w:rPr>
          <w:lang w:val="en-US"/>
        </w:rPr>
        <w:t xml:space="preserve"> lfrs(x):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d </w:t>
      </w:r>
      <w:r w:rsidRPr="00657886">
        <w:rPr>
          <w:color w:val="333333"/>
          <w:lang w:val="en-US"/>
        </w:rPr>
        <w:t>+=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</w:t>
      </w:r>
      <w:r w:rsidRPr="00657886">
        <w:rPr>
          <w:b/>
          <w:color w:val="008800"/>
          <w:lang w:val="en-US"/>
        </w:rPr>
        <w:t>return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1</w:t>
      </w:r>
      <w:r w:rsidRPr="00657886">
        <w:rPr>
          <w:lang w:val="en-US"/>
        </w:rPr>
        <w:t xml:space="preserve"> </w:t>
      </w:r>
      <w:r w:rsidRPr="00657886">
        <w:rPr>
          <w:color w:val="333333"/>
          <w:lang w:val="en-US"/>
        </w:rPr>
        <w:t>-</w:t>
      </w:r>
      <w:r w:rsidRPr="00657886">
        <w:rPr>
          <w:lang w:val="en-US"/>
        </w:rPr>
        <w:t xml:space="preserve"> d </w:t>
      </w:r>
      <w:r w:rsidRPr="00657886">
        <w:rPr>
          <w:color w:val="333333"/>
          <w:lang w:val="en-US"/>
        </w:rPr>
        <w:t>/</w:t>
      </w:r>
      <w:r w:rsidRPr="00657886">
        <w:rPr>
          <w:lang w:val="en-US"/>
        </w:rPr>
        <w:t xml:space="preserve"> N</w:t>
      </w: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126D62">
      <w:pPr>
        <w:pStyle w:val="PreformattedText"/>
        <w:spacing w:line="300" w:lineRule="auto"/>
        <w:rPr>
          <w:lang w:val="en-US"/>
        </w:rPr>
      </w:pP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p0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Pr="00657886">
        <w:rPr>
          <w:b/>
          <w:color w:val="6600EE"/>
          <w:lang w:val="en-US"/>
        </w:rPr>
        <w:t>0.995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L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[</w:t>
      </w:r>
      <w:r w:rsidRPr="00657886">
        <w:rPr>
          <w:b/>
          <w:color w:val="0000DD"/>
          <w:lang w:val="en-US"/>
        </w:rPr>
        <w:t>0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*</w:t>
      </w:r>
      <w:r w:rsidRPr="00657886">
        <w:rPr>
          <w:lang w:val="en-US"/>
        </w:rPr>
        <w:t xml:space="preserve"> </w:t>
      </w:r>
      <w:r w:rsidRPr="00657886">
        <w:rPr>
          <w:b/>
          <w:color w:val="0000DD"/>
          <w:lang w:val="en-US"/>
        </w:rPr>
        <w:t>4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n_reserve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</w:t>
      </w:r>
      <w:r w:rsidR="002B2186">
        <w:rPr>
          <w:b/>
          <w:color w:val="0000DD"/>
          <w:lang w:val="en-US"/>
        </w:rPr>
        <w:t>2</w:t>
      </w:r>
      <w:bookmarkStart w:id="8" w:name="_GoBack"/>
      <w:bookmarkEnd w:id="8"/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i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="002B2186">
        <w:rPr>
          <w:lang w:val="en-US"/>
        </w:rPr>
        <w:t>(n_reserve</w:t>
      </w:r>
      <w:r w:rsidRPr="00657886">
        <w:rPr>
          <w:lang w:val="en-US"/>
        </w:rPr>
        <w:t xml:space="preserve">, n_reserve </w:t>
      </w:r>
      <w:r w:rsidRPr="00657886">
        <w:rPr>
          <w:color w:val="333333"/>
          <w:lang w:val="en-US"/>
        </w:rPr>
        <w:t>+</w:t>
      </w:r>
      <w:r w:rsidRPr="00657886">
        <w:rPr>
          <w:lang w:val="en-US"/>
        </w:rPr>
        <w:t xml:space="preserve"> </w:t>
      </w:r>
      <w:r w:rsidR="002B2186">
        <w:rPr>
          <w:b/>
          <w:color w:val="0000DD"/>
          <w:lang w:val="en-US"/>
        </w:rPr>
        <w:t>4</w:t>
      </w:r>
      <w:r w:rsidRPr="00657886">
        <w:rPr>
          <w:lang w:val="en-US"/>
        </w:rPr>
        <w:t>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>L[</w:t>
      </w:r>
      <w:r w:rsidRPr="00657886">
        <w:rPr>
          <w:b/>
          <w:color w:val="0000DD"/>
          <w:lang w:val="en-US"/>
        </w:rPr>
        <w:t>0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i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j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="002B2186">
        <w:rPr>
          <w:lang w:val="en-US"/>
        </w:rPr>
        <w:t>(n_reserve</w:t>
      </w:r>
      <w:r w:rsidRPr="00657886">
        <w:rPr>
          <w:lang w:val="en-US"/>
        </w:rPr>
        <w:t xml:space="preserve">, n_reserve </w:t>
      </w:r>
      <w:r w:rsidRPr="00657886">
        <w:rPr>
          <w:color w:val="333333"/>
          <w:lang w:val="en-US"/>
        </w:rPr>
        <w:t>+</w:t>
      </w:r>
      <w:r w:rsidRPr="00657886">
        <w:rPr>
          <w:lang w:val="en-US"/>
        </w:rPr>
        <w:t xml:space="preserve"> </w:t>
      </w:r>
      <w:r w:rsidR="002B2186">
        <w:rPr>
          <w:b/>
          <w:color w:val="0000DD"/>
          <w:lang w:val="en-US"/>
        </w:rPr>
        <w:t>4</w:t>
      </w:r>
      <w:r w:rsidRPr="00657886">
        <w:rPr>
          <w:lang w:val="en-US"/>
        </w:rPr>
        <w:t>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L[</w:t>
      </w:r>
      <w:r w:rsidRPr="00657886">
        <w:rPr>
          <w:b/>
          <w:color w:val="0000DD"/>
          <w:lang w:val="en-US"/>
        </w:rPr>
        <w:t>1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j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k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="002B2186">
        <w:rPr>
          <w:lang w:val="en-US"/>
        </w:rPr>
        <w:t>(n_reserve</w:t>
      </w:r>
      <w:r w:rsidRPr="00657886">
        <w:rPr>
          <w:lang w:val="en-US"/>
        </w:rPr>
        <w:t xml:space="preserve">, n_reserve </w:t>
      </w:r>
      <w:r w:rsidRPr="00657886">
        <w:rPr>
          <w:color w:val="333333"/>
          <w:lang w:val="en-US"/>
        </w:rPr>
        <w:t>+</w:t>
      </w:r>
      <w:r w:rsidRPr="00657886">
        <w:rPr>
          <w:lang w:val="en-US"/>
        </w:rPr>
        <w:t xml:space="preserve"> </w:t>
      </w:r>
      <w:r w:rsidR="002B2186">
        <w:rPr>
          <w:b/>
          <w:color w:val="0000DD"/>
          <w:lang w:val="en-US"/>
        </w:rPr>
        <w:t>4</w:t>
      </w:r>
      <w:r w:rsidRPr="00657886">
        <w:rPr>
          <w:lang w:val="en-US"/>
        </w:rPr>
        <w:t>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L[</w:t>
      </w:r>
      <w:r w:rsidRPr="00657886">
        <w:rPr>
          <w:b/>
          <w:color w:val="0000DD"/>
          <w:lang w:val="en-US"/>
        </w:rPr>
        <w:t>2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k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</w:t>
      </w:r>
      <w:r w:rsidRPr="00657886">
        <w:rPr>
          <w:b/>
          <w:color w:val="008800"/>
          <w:lang w:val="en-US"/>
        </w:rPr>
        <w:t>for</w:t>
      </w:r>
      <w:r w:rsidRPr="00657886">
        <w:rPr>
          <w:lang w:val="en-US"/>
        </w:rPr>
        <w:t xml:space="preserve"> t </w:t>
      </w:r>
      <w:r w:rsidRPr="00657886">
        <w:rPr>
          <w:b/>
          <w:color w:val="000000"/>
          <w:lang w:val="en-US"/>
        </w:rPr>
        <w:t>in</w:t>
      </w:r>
      <w:r w:rsidRPr="00657886">
        <w:rPr>
          <w:lang w:val="en-US"/>
        </w:rPr>
        <w:t xml:space="preserve"> </w:t>
      </w:r>
      <w:r w:rsidRPr="00657886">
        <w:rPr>
          <w:color w:val="007020"/>
          <w:lang w:val="en-US"/>
        </w:rPr>
        <w:t>range</w:t>
      </w:r>
      <w:r w:rsidR="002B2186">
        <w:rPr>
          <w:lang w:val="en-US"/>
        </w:rPr>
        <w:t>(n_reserve</w:t>
      </w:r>
      <w:r w:rsidRPr="00657886">
        <w:rPr>
          <w:lang w:val="en-US"/>
        </w:rPr>
        <w:t xml:space="preserve">, n_reserve </w:t>
      </w:r>
      <w:r w:rsidRPr="00657886">
        <w:rPr>
          <w:color w:val="333333"/>
          <w:lang w:val="en-US"/>
        </w:rPr>
        <w:t>+</w:t>
      </w:r>
      <w:r w:rsidRPr="00657886">
        <w:rPr>
          <w:lang w:val="en-US"/>
        </w:rPr>
        <w:t xml:space="preserve"> </w:t>
      </w:r>
      <w:r w:rsidR="002B2186">
        <w:rPr>
          <w:b/>
          <w:color w:val="0000DD"/>
          <w:lang w:val="en-US"/>
        </w:rPr>
        <w:t>4</w:t>
      </w:r>
      <w:r w:rsidRPr="00657886">
        <w:rPr>
          <w:lang w:val="en-US"/>
        </w:rPr>
        <w:t>):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L[</w:t>
      </w:r>
      <w:r w:rsidRPr="00657886">
        <w:rPr>
          <w:b/>
          <w:color w:val="0000DD"/>
          <w:lang w:val="en-US"/>
        </w:rPr>
        <w:t>3</w:t>
      </w:r>
      <w:r w:rsidRPr="00657886">
        <w:rPr>
          <w:lang w:val="en-US"/>
        </w:rPr>
        <w:t xml:space="preserve">]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t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p </w:t>
      </w:r>
      <w:r w:rsidRPr="00657886">
        <w:rPr>
          <w:color w:val="333333"/>
          <w:lang w:val="en-US"/>
        </w:rPr>
        <w:t>=</w:t>
      </w:r>
      <w:r w:rsidRPr="00657886">
        <w:rPr>
          <w:lang w:val="en-US"/>
        </w:rPr>
        <w:t xml:space="preserve"> pt(L)</w:t>
      </w:r>
    </w:p>
    <w:p w:rsidR="00126D62" w:rsidRPr="00657886" w:rsidRDefault="00FE5E3A">
      <w:pPr>
        <w:pStyle w:val="PreformattedText"/>
        <w:spacing w:line="300" w:lineRule="auto"/>
        <w:rPr>
          <w:lang w:val="en-US"/>
        </w:rPr>
      </w:pPr>
      <w:r w:rsidRPr="00657886">
        <w:rPr>
          <w:lang w:val="en-US"/>
        </w:rPr>
        <w:t xml:space="preserve">      </w:t>
      </w:r>
      <w:r w:rsidRPr="00657886">
        <w:rPr>
          <w:b/>
          <w:color w:val="008800"/>
          <w:lang w:val="en-US"/>
        </w:rPr>
        <w:t>if</w:t>
      </w:r>
      <w:r w:rsidRPr="00657886">
        <w:rPr>
          <w:lang w:val="en-US"/>
        </w:rPr>
        <w:t xml:space="preserve"> p </w:t>
      </w:r>
      <w:r w:rsidRPr="00657886">
        <w:rPr>
          <w:color w:val="333333"/>
          <w:lang w:val="en-US"/>
        </w:rPr>
        <w:t>&gt;</w:t>
      </w:r>
      <w:r w:rsidRPr="00657886">
        <w:rPr>
          <w:lang w:val="en-US"/>
        </w:rPr>
        <w:t xml:space="preserve"> p0:</w:t>
      </w:r>
    </w:p>
    <w:p w:rsidR="00126D62" w:rsidRPr="00657886" w:rsidRDefault="00FE5E3A">
      <w:pPr>
        <w:pStyle w:val="PreformattedText"/>
        <w:spacing w:after="283" w:line="300" w:lineRule="auto"/>
        <w:rPr>
          <w:lang w:val="en-US"/>
        </w:rPr>
      </w:pPr>
      <w:r w:rsidRPr="00657886">
        <w:rPr>
          <w:lang w:val="en-US"/>
        </w:rPr>
        <w:t xml:space="preserve">        </w:t>
      </w:r>
      <w:r w:rsidRPr="00657886">
        <w:rPr>
          <w:b/>
          <w:color w:val="008800"/>
          <w:lang w:val="en-US"/>
        </w:rPr>
        <w:t>print</w:t>
      </w:r>
      <w:r w:rsidRPr="00657886">
        <w:rPr>
          <w:lang w:val="en-US"/>
        </w:rPr>
        <w:t>(</w:t>
      </w:r>
      <w:r w:rsidRPr="00657886">
        <w:rPr>
          <w:highlight w:val="red"/>
          <w:lang w:val="en-US"/>
        </w:rPr>
        <w:t>"p ="</w:t>
      </w:r>
      <w:r w:rsidRPr="00657886">
        <w:rPr>
          <w:lang w:val="en-US"/>
        </w:rPr>
        <w:t xml:space="preserve">, </w:t>
      </w:r>
      <w:r w:rsidRPr="00657886">
        <w:rPr>
          <w:color w:val="007020"/>
          <w:lang w:val="en-US"/>
        </w:rPr>
        <w:t>round</w:t>
      </w:r>
      <w:r w:rsidRPr="00657886">
        <w:rPr>
          <w:lang w:val="en-US"/>
        </w:rPr>
        <w:t xml:space="preserve">(p, </w:t>
      </w:r>
      <w:r w:rsidRPr="00657886">
        <w:rPr>
          <w:b/>
          <w:color w:val="0000DD"/>
          <w:lang w:val="en-US"/>
        </w:rPr>
        <w:t>3</w:t>
      </w:r>
      <w:r w:rsidRPr="00657886">
        <w:rPr>
          <w:lang w:val="en-US"/>
        </w:rPr>
        <w:t xml:space="preserve">), </w:t>
      </w:r>
      <w:r w:rsidRPr="00657886">
        <w:rPr>
          <w:highlight w:val="red"/>
          <w:lang w:val="en-US"/>
        </w:rPr>
        <w:t>"  L ="</w:t>
      </w:r>
      <w:r w:rsidRPr="00657886">
        <w:rPr>
          <w:lang w:val="en-US"/>
        </w:rPr>
        <w:t xml:space="preserve">, L, </w:t>
      </w:r>
      <w:r w:rsidRPr="00657886">
        <w:rPr>
          <w:highlight w:val="red"/>
          <w:lang w:val="en-US"/>
        </w:rPr>
        <w:t>"with sum ="</w:t>
      </w:r>
      <w:r w:rsidRPr="00657886">
        <w:rPr>
          <w:lang w:val="en-US"/>
        </w:rPr>
        <w:t xml:space="preserve">, </w:t>
      </w:r>
      <w:r w:rsidRPr="00657886">
        <w:rPr>
          <w:color w:val="007020"/>
          <w:lang w:val="en-US"/>
        </w:rPr>
        <w:t>sum</w:t>
      </w:r>
      <w:r w:rsidRPr="00657886">
        <w:rPr>
          <w:lang w:val="en-US"/>
        </w:rPr>
        <w:t>(L))</w:t>
      </w:r>
    </w:p>
    <w:p w:rsidR="00126D62" w:rsidRPr="00657886" w:rsidRDefault="00126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lang w:val="en-US"/>
        </w:rPr>
      </w:pPr>
    </w:p>
    <w:sectPr w:rsidR="00126D62" w:rsidRPr="00657886" w:rsidSect="00657886"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2584" w:rsidRDefault="00C62584">
      <w:pPr>
        <w:spacing w:after="0" w:line="240" w:lineRule="auto"/>
      </w:pPr>
      <w:r>
        <w:separator/>
      </w:r>
    </w:p>
  </w:endnote>
  <w:endnote w:type="continuationSeparator" w:id="0">
    <w:p w:rsidR="00C62584" w:rsidRDefault="00C62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TimesNewRomanPSMT">
    <w:altName w:val="MS Mincho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7886" w:rsidRPr="00B71C3F" w:rsidRDefault="00657886" w:rsidP="00657886">
    <w:pPr>
      <w:pStyle w:val="Standard"/>
      <w:spacing w:line="360" w:lineRule="auto"/>
      <w:jc w:val="center"/>
      <w:rPr>
        <w:rFonts w:eastAsia="TimesNewRomanPSMT" w:cs="Times New Roman"/>
      </w:rPr>
    </w:pPr>
    <w:r w:rsidRPr="00B71C3F">
      <w:rPr>
        <w:rFonts w:eastAsia="TimesNewRomanPSMT" w:cs="Times New Roman"/>
      </w:rPr>
      <w:t xml:space="preserve">Санкт-Петербург </w:t>
    </w:r>
  </w:p>
  <w:p w:rsidR="00657886" w:rsidRPr="00B71C3F" w:rsidRDefault="00657886" w:rsidP="00657886">
    <w:pPr>
      <w:pStyle w:val="Standard"/>
      <w:spacing w:line="360" w:lineRule="auto"/>
      <w:jc w:val="center"/>
      <w:rPr>
        <w:rFonts w:eastAsia="TimesNewRomanPSMT" w:cs="Times New Roman"/>
      </w:rPr>
    </w:pPr>
    <w:r w:rsidRPr="00B71C3F">
      <w:rPr>
        <w:rFonts w:eastAsia="TimesNewRomanPSMT" w:cs="Times New Roman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2584" w:rsidRDefault="00C62584">
      <w:pPr>
        <w:spacing w:after="0" w:line="240" w:lineRule="auto"/>
      </w:pPr>
      <w:r>
        <w:separator/>
      </w:r>
    </w:p>
  </w:footnote>
  <w:footnote w:type="continuationSeparator" w:id="0">
    <w:p w:rsidR="00C62584" w:rsidRDefault="00C625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7886" w:rsidRDefault="00657886" w:rsidP="00657886">
    <w:pPr>
      <w:pStyle w:val="Standard"/>
      <w:spacing w:line="360" w:lineRule="auto"/>
      <w:jc w:val="center"/>
    </w:pPr>
    <w:r>
      <w:t>Министерство образования и науки РФ</w:t>
    </w:r>
  </w:p>
  <w:p w:rsidR="00657886" w:rsidRDefault="00657886" w:rsidP="00657886">
    <w:pPr>
      <w:pStyle w:val="Standard"/>
      <w:spacing w:line="360" w:lineRule="auto"/>
      <w:jc w:val="center"/>
    </w:pPr>
    <w:r>
      <w:t>Санкт-Петербургский Политехнический университет Петра Великого</w:t>
    </w:r>
  </w:p>
  <w:p w:rsidR="00657886" w:rsidRDefault="00657886" w:rsidP="00657886">
    <w:pPr>
      <w:pStyle w:val="Standard"/>
      <w:spacing w:line="360" w:lineRule="auto"/>
      <w:jc w:val="center"/>
    </w:pPr>
    <w:r>
      <w:t>Институт компьютерных наук и технологий</w:t>
    </w:r>
  </w:p>
  <w:p w:rsidR="00657886" w:rsidRDefault="00657886" w:rsidP="00657886">
    <w:pPr>
      <w:pStyle w:val="Standard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0525C"/>
    <w:multiLevelType w:val="multilevel"/>
    <w:tmpl w:val="CDB054E6"/>
    <w:lvl w:ilvl="0">
      <w:start w:val="1"/>
      <w:numFmt w:val="decimal"/>
      <w:lvlText w:val="%1."/>
      <w:lvlJc w:val="left"/>
      <w:pPr>
        <w:tabs>
          <w:tab w:val="num" w:pos="720"/>
        </w:tabs>
        <w:ind w:left="720" w:firstLine="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" w15:restartNumberingAfterBreak="0">
    <w:nsid w:val="33CA0150"/>
    <w:multiLevelType w:val="multilevel"/>
    <w:tmpl w:val="2DA682C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D62"/>
    <w:rsid w:val="00056C98"/>
    <w:rsid w:val="00126D62"/>
    <w:rsid w:val="002B2186"/>
    <w:rsid w:val="00657886"/>
    <w:rsid w:val="00727EC2"/>
    <w:rsid w:val="00B71C3F"/>
    <w:rsid w:val="00C62584"/>
    <w:rsid w:val="00FE5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3839F"/>
  <w15:docId w15:val="{624EADE0-79C4-49E9-ABFB-34A8C2F4E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6" w:lineRule="auto"/>
    </w:pPr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rFonts w:ascii="Calibri Light" w:eastAsia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keepLines/>
      <w:spacing w:before="40" w:after="0"/>
      <w:outlineLvl w:val="1"/>
    </w:pPr>
    <w:rPr>
      <w:rFonts w:ascii="Calibri Light" w:eastAsia="Calibri Light" w:hAnsi="Calibri Light"/>
      <w:color w:val="2F549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</w:style>
  <w:style w:type="character" w:customStyle="1" w:styleId="a4">
    <w:name w:val="Нижний колонтитул Знак"/>
    <w:basedOn w:val="a0"/>
    <w:qFormat/>
  </w:style>
  <w:style w:type="character" w:customStyle="1" w:styleId="10">
    <w:name w:val="Заголовок 1 Знак"/>
    <w:basedOn w:val="a0"/>
    <w:qFormat/>
    <w:rPr>
      <w:rFonts w:ascii="Calibri Light" w:eastAsia="Calibri Light" w:hAnsi="Calibri Light"/>
      <w:color w:val="2F5496"/>
      <w:sz w:val="32"/>
      <w:szCs w:val="32"/>
    </w:rPr>
  </w:style>
  <w:style w:type="character" w:customStyle="1" w:styleId="InternetLink">
    <w:name w:val="Internet Link"/>
    <w:basedOn w:val="a0"/>
    <w:rPr>
      <w:color w:val="0563C1"/>
      <w:u w:val="single"/>
    </w:rPr>
  </w:style>
  <w:style w:type="character" w:customStyle="1" w:styleId="20">
    <w:name w:val="Заголовок 2 Знак"/>
    <w:basedOn w:val="a0"/>
    <w:qFormat/>
    <w:rPr>
      <w:rFonts w:ascii="Calibri Light" w:eastAsia="Calibri Light" w:hAnsi="Calibri Light"/>
      <w:color w:val="2F5496"/>
      <w:sz w:val="26"/>
      <w:szCs w:val="26"/>
    </w:rPr>
  </w:style>
  <w:style w:type="character" w:customStyle="1" w:styleId="HTML">
    <w:name w:val="Стандартный HTML Знак"/>
    <w:basedOn w:val="a0"/>
    <w:uiPriority w:val="99"/>
    <w:qFormat/>
    <w:rPr>
      <w:rFonts w:ascii="Courier New" w:eastAsia="Times New Roman" w:hAnsi="Courier New" w:cs="Courier New"/>
      <w:sz w:val="20"/>
      <w:szCs w:val="20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Droid Sans Devanagari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Droid Sans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Droid Sans Devanagari"/>
    </w:rPr>
  </w:style>
  <w:style w:type="paragraph" w:customStyle="1" w:styleId="Standard">
    <w:name w:val="Standard"/>
    <w:qFormat/>
    <w:pPr>
      <w:widowControl w:val="0"/>
      <w:suppressAutoHyphens/>
    </w:pPr>
    <w:rPr>
      <w:rFonts w:ascii="Times New Roman" w:eastAsia="SimSun" w:hAnsi="Times New Roman" w:cs="Mangal"/>
      <w:kern w:val="2"/>
      <w:sz w:val="24"/>
      <w:szCs w:val="24"/>
      <w:lang w:bidi="hi-IN"/>
    </w:r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uiPriority w:val="39"/>
    <w:qFormat/>
    <w:pPr>
      <w:spacing w:after="100"/>
    </w:pPr>
  </w:style>
  <w:style w:type="paragraph" w:styleId="aa">
    <w:name w:val="TOC Heading"/>
    <w:basedOn w:val="1"/>
    <w:next w:val="a"/>
    <w:qFormat/>
  </w:style>
  <w:style w:type="paragraph" w:styleId="HTML0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21">
    <w:name w:val="toc 2"/>
    <w:basedOn w:val="a"/>
    <w:next w:val="a"/>
    <w:uiPriority w:val="39"/>
    <w:qFormat/>
    <w:pPr>
      <w:spacing w:after="100"/>
      <w:ind w:left="220"/>
    </w:pPr>
  </w:style>
  <w:style w:type="paragraph" w:customStyle="1" w:styleId="CommentText">
    <w:name w:val="Comment Text"/>
    <w:basedOn w:val="a"/>
    <w:qFormat/>
    <w:pPr>
      <w:spacing w:after="0" w:line="240" w:lineRule="auto"/>
    </w:pPr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12">
    <w:name w:val="index 1"/>
    <w:basedOn w:val="a"/>
    <w:qFormat/>
    <w:pPr>
      <w:keepLines/>
      <w:spacing w:after="0" w:line="240" w:lineRule="auto"/>
      <w:ind w:left="180" w:hanging="180"/>
    </w:pPr>
  </w:style>
  <w:style w:type="paragraph" w:styleId="ab">
    <w:name w:val="index heading"/>
    <w:basedOn w:val="a"/>
    <w:next w:val="a"/>
    <w:qFormat/>
    <w:pPr>
      <w:keepNext/>
      <w:keepLines/>
      <w:spacing w:before="80"/>
    </w:pPr>
    <w:rPr>
      <w:rFonts w:ascii="Arial" w:eastAsia="SimSun" w:hAnsi="Arial" w:cs="Arial"/>
      <w:b/>
      <w:bCs/>
      <w:sz w:val="28"/>
      <w:szCs w:val="28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Noto Sans Mono CJK SC" w:hAnsi="Liberation Mono" w:cs="Liberation Mono"/>
      <w:sz w:val="20"/>
      <w:szCs w:val="20"/>
    </w:rPr>
  </w:style>
  <w:style w:type="table" w:styleId="ac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d">
    <w:name w:val="Hyperlink"/>
    <w:basedOn w:val="a0"/>
    <w:uiPriority w:val="99"/>
    <w:unhideWhenUsed/>
    <w:rsid w:val="00657886"/>
    <w:rPr>
      <w:color w:val="0000FF" w:themeColor="hyperlink"/>
      <w:u w:val="single"/>
    </w:rPr>
  </w:style>
  <w:style w:type="character" w:styleId="ae">
    <w:name w:val="Placeholder Text"/>
    <w:basedOn w:val="a0"/>
    <w:uiPriority w:val="99"/>
    <w:rsid w:val="002B21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TimesNewRomanPSMT">
    <w:altName w:val="MS Mincho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17B"/>
    <w:rsid w:val="00DB2269"/>
    <w:rsid w:val="00F45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rsid w:val="00F4517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dc:description/>
  <cp:lastModifiedBy>Александр</cp:lastModifiedBy>
  <cp:revision>34</cp:revision>
  <dcterms:created xsi:type="dcterms:W3CDTF">2020-02-15T12:41:00Z</dcterms:created>
  <dcterms:modified xsi:type="dcterms:W3CDTF">2020-05-11T11:13:00Z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