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A8CA" w14:textId="0AACC630" w:rsidR="00FE07DF" w:rsidRPr="00986A6F" w:rsidRDefault="00690175" w:rsidP="008610A2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Css</w:t>
      </w:r>
      <w:proofErr w:type="spellEnd"/>
      <w:r w:rsidR="008610A2" w:rsidRPr="00986A6F">
        <w:rPr>
          <w:b/>
          <w:bCs/>
          <w:sz w:val="32"/>
          <w:szCs w:val="32"/>
        </w:rPr>
        <w:t xml:space="preserve"> – podstawy</w:t>
      </w:r>
    </w:p>
    <w:p w14:paraId="337670E3" w14:textId="038DA17D" w:rsidR="00567AE7" w:rsidRDefault="009D4A1F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Podstawowy </w:t>
      </w:r>
      <w:proofErr w:type="spellStart"/>
      <w:r>
        <w:rPr>
          <w:b/>
          <w:bCs/>
          <w:sz w:val="20"/>
          <w:szCs w:val="20"/>
        </w:rPr>
        <w:t>patern</w:t>
      </w:r>
      <w:proofErr w:type="spellEnd"/>
      <w:r>
        <w:rPr>
          <w:b/>
          <w:bCs/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br/>
      </w:r>
      <w:proofErr w:type="spellStart"/>
      <w:r>
        <w:rPr>
          <w:sz w:val="20"/>
          <w:szCs w:val="20"/>
        </w:rPr>
        <w:t>selector</w:t>
      </w:r>
      <w:proofErr w:type="spellEnd"/>
      <w:r>
        <w:rPr>
          <w:sz w:val="20"/>
          <w:szCs w:val="20"/>
        </w:rPr>
        <w:t>{</w:t>
      </w:r>
    </w:p>
    <w:p w14:paraId="19DE6B0D" w14:textId="49C5BB31" w:rsidR="009D4A1F" w:rsidRDefault="009D4A1F" w:rsidP="00656F81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spellStart"/>
      <w:r>
        <w:rPr>
          <w:sz w:val="20"/>
          <w:szCs w:val="20"/>
        </w:rPr>
        <w:t>Property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value</w:t>
      </w:r>
      <w:proofErr w:type="spellEnd"/>
      <w:r>
        <w:rPr>
          <w:sz w:val="20"/>
          <w:szCs w:val="20"/>
        </w:rPr>
        <w:t>;</w:t>
      </w:r>
    </w:p>
    <w:p w14:paraId="792C9ED9" w14:textId="3FD6D6CE" w:rsidR="009D4A1F" w:rsidRDefault="009D4A1F" w:rsidP="00656F81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2286CF3" w14:textId="77777777" w:rsidR="00624340" w:rsidRDefault="00624340" w:rsidP="00656F81">
      <w:pPr>
        <w:rPr>
          <w:sz w:val="20"/>
          <w:szCs w:val="20"/>
        </w:rPr>
      </w:pPr>
    </w:p>
    <w:p w14:paraId="64964530" w14:textId="0D085D73" w:rsidR="00AC1351" w:rsidRDefault="00AC1351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Gdzie piszemy </w:t>
      </w:r>
      <w:proofErr w:type="spellStart"/>
      <w:r>
        <w:rPr>
          <w:b/>
          <w:bCs/>
          <w:sz w:val="20"/>
          <w:szCs w:val="20"/>
        </w:rPr>
        <w:t>css’a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– w atrybutach </w:t>
      </w:r>
      <w:proofErr w:type="spellStart"/>
      <w:r>
        <w:rPr>
          <w:sz w:val="20"/>
          <w:szCs w:val="20"/>
        </w:rPr>
        <w:t>html’a</w:t>
      </w:r>
      <w:proofErr w:type="spellEnd"/>
      <w:r>
        <w:rPr>
          <w:sz w:val="20"/>
          <w:szCs w:val="20"/>
        </w:rPr>
        <w:t xml:space="preserve"> jako style=”</w:t>
      </w:r>
      <w:proofErr w:type="spellStart"/>
      <w:r>
        <w:rPr>
          <w:sz w:val="20"/>
          <w:szCs w:val="20"/>
        </w:rPr>
        <w:t>property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value</w:t>
      </w:r>
      <w:proofErr w:type="spellEnd"/>
      <w:r>
        <w:rPr>
          <w:sz w:val="20"/>
          <w:szCs w:val="20"/>
        </w:rPr>
        <w:t>” (niepolecane)</w:t>
      </w:r>
      <w:r w:rsidR="00D460BC">
        <w:rPr>
          <w:sz w:val="20"/>
          <w:szCs w:val="20"/>
        </w:rPr>
        <w:t xml:space="preserve">. </w:t>
      </w:r>
      <w:r w:rsidR="00D460BC">
        <w:rPr>
          <w:sz w:val="20"/>
          <w:szCs w:val="20"/>
        </w:rPr>
        <w:br/>
      </w:r>
      <w:r w:rsidR="00D460BC">
        <w:rPr>
          <w:b/>
          <w:bCs/>
          <w:sz w:val="20"/>
          <w:szCs w:val="20"/>
        </w:rPr>
        <w:t xml:space="preserve">&lt;style&gt;&lt;/&gt; </w:t>
      </w:r>
      <w:r w:rsidR="00D460BC">
        <w:rPr>
          <w:sz w:val="20"/>
          <w:szCs w:val="20"/>
        </w:rPr>
        <w:t xml:space="preserve">- w </w:t>
      </w:r>
      <w:proofErr w:type="spellStart"/>
      <w:r w:rsidR="00D460BC">
        <w:rPr>
          <w:sz w:val="20"/>
          <w:szCs w:val="20"/>
        </w:rPr>
        <w:t>headzie</w:t>
      </w:r>
      <w:proofErr w:type="spellEnd"/>
      <w:r w:rsidR="00D460BC">
        <w:rPr>
          <w:sz w:val="20"/>
          <w:szCs w:val="20"/>
        </w:rPr>
        <w:t xml:space="preserve">. Można umieszczać tutaj standardowego </w:t>
      </w:r>
      <w:proofErr w:type="spellStart"/>
      <w:r w:rsidR="00D460BC">
        <w:rPr>
          <w:sz w:val="20"/>
          <w:szCs w:val="20"/>
        </w:rPr>
        <w:t>css’a</w:t>
      </w:r>
      <w:proofErr w:type="spellEnd"/>
    </w:p>
    <w:p w14:paraId="167A30B2" w14:textId="15053C3C" w:rsidR="009D7432" w:rsidRDefault="009D7432" w:rsidP="00656F81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&lt;link </w:t>
      </w:r>
      <w:proofErr w:type="spellStart"/>
      <w:r>
        <w:rPr>
          <w:b/>
          <w:bCs/>
          <w:sz w:val="20"/>
          <w:szCs w:val="20"/>
        </w:rPr>
        <w:t>href</w:t>
      </w:r>
      <w:proofErr w:type="spellEnd"/>
      <w:r>
        <w:rPr>
          <w:b/>
          <w:bCs/>
          <w:sz w:val="20"/>
          <w:szCs w:val="20"/>
        </w:rPr>
        <w:t>=”{link do pliku .</w:t>
      </w:r>
      <w:proofErr w:type="spellStart"/>
      <w:r>
        <w:rPr>
          <w:b/>
          <w:bCs/>
          <w:sz w:val="20"/>
          <w:szCs w:val="20"/>
        </w:rPr>
        <w:t>css</w:t>
      </w:r>
      <w:proofErr w:type="spellEnd"/>
      <w:r>
        <w:rPr>
          <w:b/>
          <w:bCs/>
          <w:sz w:val="20"/>
          <w:szCs w:val="20"/>
        </w:rPr>
        <w:t xml:space="preserve"> ze stylami}”&gt; </w:t>
      </w:r>
      <w:r>
        <w:rPr>
          <w:sz w:val="20"/>
          <w:szCs w:val="20"/>
        </w:rPr>
        <w:t xml:space="preserve">- </w:t>
      </w:r>
      <w:r w:rsidR="00624340">
        <w:rPr>
          <w:sz w:val="20"/>
          <w:szCs w:val="20"/>
        </w:rPr>
        <w:t xml:space="preserve">umieszczany w </w:t>
      </w:r>
      <w:proofErr w:type="spellStart"/>
      <w:r w:rsidR="00624340">
        <w:rPr>
          <w:sz w:val="20"/>
          <w:szCs w:val="20"/>
        </w:rPr>
        <w:t>headzie</w:t>
      </w:r>
      <w:proofErr w:type="spellEnd"/>
      <w:r w:rsidR="00624340">
        <w:rPr>
          <w:sz w:val="20"/>
          <w:szCs w:val="20"/>
        </w:rPr>
        <w:t xml:space="preserve">. Używany do podpinania plików z określonym zachowaniem </w:t>
      </w:r>
      <w:proofErr w:type="spellStart"/>
      <w:r w:rsidR="00624340">
        <w:rPr>
          <w:sz w:val="20"/>
          <w:szCs w:val="20"/>
        </w:rPr>
        <w:t>css</w:t>
      </w:r>
      <w:proofErr w:type="spellEnd"/>
      <w:r w:rsidR="00624340">
        <w:rPr>
          <w:sz w:val="20"/>
          <w:szCs w:val="20"/>
        </w:rPr>
        <w:t xml:space="preserve"> </w:t>
      </w:r>
    </w:p>
    <w:p w14:paraId="1CBF1923" w14:textId="77777777" w:rsidR="00BA5214" w:rsidRDefault="00BA5214" w:rsidP="00656F81">
      <w:pPr>
        <w:rPr>
          <w:sz w:val="20"/>
          <w:szCs w:val="20"/>
        </w:rPr>
      </w:pPr>
    </w:p>
    <w:p w14:paraId="68DF5627" w14:textId="7C914282" w:rsidR="00BA5214" w:rsidRDefault="00BA5214" w:rsidP="00656F8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Podstawowe własności: </w:t>
      </w:r>
    </w:p>
    <w:p w14:paraId="193AB728" w14:textId="79D73362" w:rsidR="00BA5214" w:rsidRDefault="00BA5214" w:rsidP="00656F81">
      <w:p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Color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proofErr w:type="spellStart"/>
      <w:r>
        <w:rPr>
          <w:sz w:val="20"/>
          <w:szCs w:val="20"/>
        </w:rPr>
        <w:t>zamiena</w:t>
      </w:r>
      <w:proofErr w:type="spellEnd"/>
      <w:r>
        <w:rPr>
          <w:sz w:val="20"/>
          <w:szCs w:val="20"/>
        </w:rPr>
        <w:t xml:space="preserve"> kolor tekstu. Wartości kolorkami</w:t>
      </w:r>
    </w:p>
    <w:p w14:paraId="2881A69F" w14:textId="125BDBA7" w:rsidR="00BA5214" w:rsidRDefault="00BA5214" w:rsidP="00656F81">
      <w:p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Background-color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– zamienia kolor bloku za tekstem (dla h1 to np. do końca wiersza)</w:t>
      </w:r>
    </w:p>
    <w:p w14:paraId="7DDFDD40" w14:textId="77777777" w:rsidR="00A25059" w:rsidRDefault="00A25059" w:rsidP="00656F81">
      <w:pPr>
        <w:rPr>
          <w:sz w:val="20"/>
          <w:szCs w:val="20"/>
        </w:rPr>
      </w:pPr>
    </w:p>
    <w:p w14:paraId="4C81FEAD" w14:textId="311001C1" w:rsidR="00A25059" w:rsidRDefault="00A25059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Rodzaje zapisu kolorów: </w:t>
      </w:r>
      <w:r>
        <w:rPr>
          <w:b/>
          <w:bCs/>
          <w:noProof/>
          <w:sz w:val="20"/>
          <w:szCs w:val="20"/>
        </w:rPr>
        <w:br/>
        <w:t xml:space="preserve">nazwowe </w:t>
      </w:r>
      <w:r>
        <w:rPr>
          <w:noProof/>
          <w:sz w:val="20"/>
          <w:szCs w:val="20"/>
        </w:rPr>
        <w:t>– podstawowe kolory mają określoną nazwę (np. red, blue)</w:t>
      </w:r>
    </w:p>
    <w:p w14:paraId="5F94FFD1" w14:textId="61C1D216" w:rsidR="00BE772C" w:rsidRDefault="00BE772C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RGB </w:t>
      </w:r>
      <w:r>
        <w:rPr>
          <w:noProof/>
          <w:sz w:val="20"/>
          <w:szCs w:val="20"/>
        </w:rPr>
        <w:t>– rgb({wartość red},{wartość green},{wartość blue}) -&gt; rgb(173,20,219)</w:t>
      </w:r>
    </w:p>
    <w:p w14:paraId="5CF0EDDA" w14:textId="00E8D989" w:rsidR="00BE772C" w:rsidRDefault="00BE772C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Hex(hexadecimal) </w:t>
      </w:r>
      <w:r>
        <w:rPr>
          <w:noProof/>
          <w:sz w:val="20"/>
          <w:szCs w:val="20"/>
        </w:rPr>
        <w:t>- #ffff00 2*{red},{green},{blue}. Jeśli każdy z elementów jest duplikatem (#00ffee) można zapisać jako #0fe</w:t>
      </w:r>
    </w:p>
    <w:p w14:paraId="4F03C1C2" w14:textId="77777777" w:rsidR="004B4274" w:rsidRDefault="004B4274" w:rsidP="00656F81">
      <w:pPr>
        <w:rPr>
          <w:noProof/>
          <w:sz w:val="20"/>
          <w:szCs w:val="20"/>
        </w:rPr>
      </w:pPr>
    </w:p>
    <w:p w14:paraId="01A2D067" w14:textId="4BA03036" w:rsidR="004B4274" w:rsidRDefault="004B4274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Podstawowe właściwości tekstu:</w:t>
      </w:r>
    </w:p>
    <w:p w14:paraId="5DEC41AB" w14:textId="372744F2" w:rsidR="004B4274" w:rsidRDefault="004B4274" w:rsidP="00656F81">
      <w:pPr>
        <w:rPr>
          <w:noProof/>
          <w:sz w:val="20"/>
          <w:szCs w:val="20"/>
          <w:lang w:val="en-US"/>
        </w:rPr>
      </w:pPr>
      <w:r w:rsidRPr="004B4274">
        <w:rPr>
          <w:b/>
          <w:bCs/>
          <w:noProof/>
          <w:sz w:val="20"/>
          <w:szCs w:val="20"/>
        </w:rPr>
        <w:t xml:space="preserve">text-align </w:t>
      </w:r>
      <w:r>
        <w:rPr>
          <w:noProof/>
          <w:sz w:val="20"/>
          <w:szCs w:val="20"/>
        </w:rPr>
        <w:t xml:space="preserve">– przesuwa nasz tekst. </w:t>
      </w:r>
      <w:r w:rsidRPr="004B4274">
        <w:rPr>
          <w:noProof/>
          <w:sz w:val="20"/>
          <w:szCs w:val="20"/>
          <w:lang w:val="en-US"/>
        </w:rPr>
        <w:t>Wartości to right/left/center/j</w:t>
      </w:r>
      <w:r>
        <w:rPr>
          <w:noProof/>
          <w:sz w:val="20"/>
          <w:szCs w:val="20"/>
          <w:lang w:val="en-US"/>
        </w:rPr>
        <w:t>ustify</w:t>
      </w:r>
    </w:p>
    <w:p w14:paraId="4DA2676C" w14:textId="38B41ACC" w:rsidR="004B4274" w:rsidRDefault="004B4274" w:rsidP="00656F81">
      <w:pPr>
        <w:rPr>
          <w:noProof/>
          <w:sz w:val="20"/>
          <w:szCs w:val="20"/>
        </w:rPr>
      </w:pPr>
      <w:r w:rsidRPr="004B4274">
        <w:rPr>
          <w:b/>
          <w:bCs/>
          <w:noProof/>
          <w:sz w:val="20"/>
          <w:szCs w:val="20"/>
        </w:rPr>
        <w:t xml:space="preserve">font-weight </w:t>
      </w:r>
      <w:r w:rsidRPr="004B4274">
        <w:rPr>
          <w:noProof/>
          <w:sz w:val="20"/>
          <w:szCs w:val="20"/>
        </w:rPr>
        <w:t>– określa grubość tekstu o</w:t>
      </w:r>
      <w:r>
        <w:rPr>
          <w:noProof/>
          <w:sz w:val="20"/>
          <w:szCs w:val="20"/>
        </w:rPr>
        <w:t>d 100-900 (400 normal/700 bolded). Wartość dodatkowe to normal, bold, lighter, bolder</w:t>
      </w:r>
    </w:p>
    <w:p w14:paraId="79F2D8D6" w14:textId="26D3164A" w:rsidR="003921B5" w:rsidRDefault="003921B5" w:rsidP="00656F81">
      <w:pPr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text-decoration </w:t>
      </w:r>
      <w:r>
        <w:rPr>
          <w:noProof/>
          <w:sz w:val="20"/>
          <w:szCs w:val="20"/>
        </w:rPr>
        <w:t xml:space="preserve">– określa dodatkowe elementy do tekstu (podkreślniki etc.). Wartości to underline/overline/overline/none. Do tych elementów można dodać określenie koloru jak i ich własne właściwości jak np. dotted/wavy  </w:t>
      </w:r>
    </w:p>
    <w:p w14:paraId="733241A0" w14:textId="7CEF2EAA" w:rsidR="005D56CC" w:rsidRDefault="005D56CC" w:rsidP="00BE027C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line-height </w:t>
      </w:r>
      <w:r>
        <w:rPr>
          <w:noProof/>
          <w:sz w:val="20"/>
          <w:szCs w:val="20"/>
        </w:rPr>
        <w:t>– wysokość pomiędzy wierszam</w:t>
      </w:r>
      <w:r w:rsidR="001E586D">
        <w:rPr>
          <w:noProof/>
          <w:sz w:val="20"/>
          <w:szCs w:val="20"/>
        </w:rPr>
        <w:t>i (bez entera)</w:t>
      </w:r>
      <w:r w:rsidR="00BE027C">
        <w:rPr>
          <w:noProof/>
          <w:sz w:val="20"/>
          <w:szCs w:val="20"/>
        </w:rPr>
        <w:tab/>
      </w:r>
    </w:p>
    <w:p w14:paraId="6A8C2920" w14:textId="32EDC270" w:rsidR="00BE027C" w:rsidRDefault="00BE027C" w:rsidP="002B3DC3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letter-spacing </w:t>
      </w:r>
      <w:r>
        <w:rPr>
          <w:noProof/>
          <w:sz w:val="20"/>
          <w:szCs w:val="20"/>
        </w:rPr>
        <w:t>– odległość pomiędzy literkami</w:t>
      </w:r>
    </w:p>
    <w:p w14:paraId="1DD838B8" w14:textId="77777777" w:rsidR="002B3DC3" w:rsidRDefault="002B3DC3" w:rsidP="002B3DC3">
      <w:pPr>
        <w:tabs>
          <w:tab w:val="left" w:pos="5500"/>
        </w:tabs>
        <w:rPr>
          <w:noProof/>
          <w:sz w:val="20"/>
          <w:szCs w:val="20"/>
        </w:rPr>
      </w:pPr>
    </w:p>
    <w:p w14:paraId="4B29423D" w14:textId="4772DB95" w:rsidR="002B3DC3" w:rsidRDefault="002B3DC3" w:rsidP="002B3DC3">
      <w:pPr>
        <w:tabs>
          <w:tab w:val="left" w:pos="5500"/>
        </w:tabs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Font size i wielkości:</w:t>
      </w:r>
    </w:p>
    <w:p w14:paraId="1BFAB83F" w14:textId="1E7521DC" w:rsidR="002B3DC3" w:rsidRDefault="002B3DC3" w:rsidP="002B3DC3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px </w:t>
      </w:r>
      <w:r>
        <w:rPr>
          <w:noProof/>
          <w:sz w:val="20"/>
          <w:szCs w:val="20"/>
        </w:rPr>
        <w:t>– średnio rekomendowane. Różni się w zależności od maszyny</w:t>
      </w:r>
    </w:p>
    <w:p w14:paraId="13B7A04E" w14:textId="0DB66C79" w:rsidR="00124CCD" w:rsidRPr="00124CCD" w:rsidRDefault="00124CCD" w:rsidP="002B3DC3">
      <w:pPr>
        <w:tabs>
          <w:tab w:val="left" w:pos="5500"/>
        </w:tabs>
        <w:rPr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font-family </w:t>
      </w:r>
      <w:r>
        <w:rPr>
          <w:noProof/>
          <w:sz w:val="20"/>
          <w:szCs w:val="20"/>
        </w:rPr>
        <w:t>– podajemy jako wartość nazwę fontu którego chcemy użyć</w:t>
      </w:r>
      <w:r w:rsidR="00992030">
        <w:rPr>
          <w:noProof/>
          <w:sz w:val="20"/>
          <w:szCs w:val="20"/>
        </w:rPr>
        <w:t>. Możemy stworzyć jako taką rodzinę dodając przecinki po wartościach jako backup</w:t>
      </w:r>
      <w:r w:rsidR="00560C06">
        <w:rPr>
          <w:noProof/>
          <w:sz w:val="20"/>
          <w:szCs w:val="20"/>
        </w:rPr>
        <w:t xml:space="preserve">. Istnieją też gotowe rodziny które można wrzucić </w:t>
      </w:r>
    </w:p>
    <w:sectPr w:rsidR="00124CCD" w:rsidRPr="00124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9DD2C" w14:textId="77777777" w:rsidR="00B67913" w:rsidRDefault="00B67913" w:rsidP="00BE772C">
      <w:r>
        <w:separator/>
      </w:r>
    </w:p>
  </w:endnote>
  <w:endnote w:type="continuationSeparator" w:id="0">
    <w:p w14:paraId="19C00889" w14:textId="77777777" w:rsidR="00B67913" w:rsidRDefault="00B67913" w:rsidP="00BE7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4F163" w14:textId="77777777" w:rsidR="00B67913" w:rsidRDefault="00B67913" w:rsidP="00BE772C">
      <w:r>
        <w:separator/>
      </w:r>
    </w:p>
  </w:footnote>
  <w:footnote w:type="continuationSeparator" w:id="0">
    <w:p w14:paraId="1BED2458" w14:textId="77777777" w:rsidR="00B67913" w:rsidRDefault="00B67913" w:rsidP="00BE7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A2"/>
    <w:rsid w:val="00007D63"/>
    <w:rsid w:val="000272B5"/>
    <w:rsid w:val="000914F2"/>
    <w:rsid w:val="00096CC1"/>
    <w:rsid w:val="000A70BC"/>
    <w:rsid w:val="000E7BA4"/>
    <w:rsid w:val="00124CCD"/>
    <w:rsid w:val="00134AF8"/>
    <w:rsid w:val="001549B1"/>
    <w:rsid w:val="00157CE7"/>
    <w:rsid w:val="00161904"/>
    <w:rsid w:val="00174416"/>
    <w:rsid w:val="001B04D3"/>
    <w:rsid w:val="001E586D"/>
    <w:rsid w:val="00205972"/>
    <w:rsid w:val="00217824"/>
    <w:rsid w:val="002257D4"/>
    <w:rsid w:val="002956E9"/>
    <w:rsid w:val="002B3DC3"/>
    <w:rsid w:val="002D2E38"/>
    <w:rsid w:val="003571E6"/>
    <w:rsid w:val="00383447"/>
    <w:rsid w:val="003921B5"/>
    <w:rsid w:val="0039755E"/>
    <w:rsid w:val="00424589"/>
    <w:rsid w:val="00443543"/>
    <w:rsid w:val="0045511E"/>
    <w:rsid w:val="00465D9D"/>
    <w:rsid w:val="00481286"/>
    <w:rsid w:val="00493FF4"/>
    <w:rsid w:val="004B4274"/>
    <w:rsid w:val="00560C06"/>
    <w:rsid w:val="00567AE7"/>
    <w:rsid w:val="005D56CC"/>
    <w:rsid w:val="00624340"/>
    <w:rsid w:val="006417A3"/>
    <w:rsid w:val="00656F81"/>
    <w:rsid w:val="00664212"/>
    <w:rsid w:val="0066575D"/>
    <w:rsid w:val="00690175"/>
    <w:rsid w:val="006C0FC1"/>
    <w:rsid w:val="006D20B7"/>
    <w:rsid w:val="006F5E61"/>
    <w:rsid w:val="00706FE9"/>
    <w:rsid w:val="00734F9B"/>
    <w:rsid w:val="007D1528"/>
    <w:rsid w:val="008610A2"/>
    <w:rsid w:val="00887AF5"/>
    <w:rsid w:val="008A5D08"/>
    <w:rsid w:val="008F17A7"/>
    <w:rsid w:val="00986A6F"/>
    <w:rsid w:val="00992030"/>
    <w:rsid w:val="009D0942"/>
    <w:rsid w:val="009D4A1F"/>
    <w:rsid w:val="009D7432"/>
    <w:rsid w:val="00A25059"/>
    <w:rsid w:val="00A252CB"/>
    <w:rsid w:val="00A75B34"/>
    <w:rsid w:val="00A96729"/>
    <w:rsid w:val="00AA3FDA"/>
    <w:rsid w:val="00AC1351"/>
    <w:rsid w:val="00AD3978"/>
    <w:rsid w:val="00AF546F"/>
    <w:rsid w:val="00B44852"/>
    <w:rsid w:val="00B60D83"/>
    <w:rsid w:val="00B67913"/>
    <w:rsid w:val="00BA5214"/>
    <w:rsid w:val="00BA7BE4"/>
    <w:rsid w:val="00BD00A1"/>
    <w:rsid w:val="00BD0EAC"/>
    <w:rsid w:val="00BE027C"/>
    <w:rsid w:val="00BE772C"/>
    <w:rsid w:val="00C970D3"/>
    <w:rsid w:val="00CA4855"/>
    <w:rsid w:val="00CC3935"/>
    <w:rsid w:val="00CE4FEE"/>
    <w:rsid w:val="00D460BC"/>
    <w:rsid w:val="00D60D7F"/>
    <w:rsid w:val="00D778C9"/>
    <w:rsid w:val="00D82293"/>
    <w:rsid w:val="00E36F9C"/>
    <w:rsid w:val="00EA1CEC"/>
    <w:rsid w:val="00F35FD0"/>
    <w:rsid w:val="00F774EE"/>
    <w:rsid w:val="00FC3A01"/>
    <w:rsid w:val="00FE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6B64"/>
  <w15:chartTrackingRefBased/>
  <w15:docId w15:val="{0177BD36-9411-E54B-B493-0F14C651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417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17A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60D7F"/>
    <w:rPr>
      <w:color w:val="954F72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E772C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E772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E77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</Pages>
  <Words>233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Migdał</dc:creator>
  <cp:keywords/>
  <dc:description/>
  <cp:lastModifiedBy>Mateusz Migdał</cp:lastModifiedBy>
  <cp:revision>67</cp:revision>
  <dcterms:created xsi:type="dcterms:W3CDTF">2023-02-08T12:36:00Z</dcterms:created>
  <dcterms:modified xsi:type="dcterms:W3CDTF">2023-11-10T19:03:00Z</dcterms:modified>
</cp:coreProperties>
</file>