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4D74" w14:textId="48F14E8F" w:rsidR="0056326E" w:rsidRDefault="00434B5E">
      <w:r>
        <w:rPr>
          <w:rFonts w:ascii="Georgia" w:hAnsi="Georgia"/>
          <w:color w:val="666666"/>
          <w:sz w:val="27"/>
          <w:szCs w:val="27"/>
          <w:shd w:val="clear" w:color="auto" w:fill="FFFFFF"/>
        </w:rPr>
        <w:t>Nun, Gits Verzweigungsmodell ist einfach und funktioniert (Zweige bieten isolierte Umgebungen für Änderungen, ohne den Code der Produktionsqualität auf Master- und anderen Zweigen zu beeinträchtigen). Außerdem ist Git sehr flexibel.</w:t>
      </w:r>
      <w:r>
        <w:t> Es kann erweitert und angepasst werden in einer Vielzahl von vorstellbaren (und </w:t>
      </w:r>
      <w:r>
        <w:rPr>
          <w:rFonts w:ascii="Georgia" w:hAnsi="Georgia"/>
          <w:color w:val="666666"/>
          <w:sz w:val="27"/>
          <w:szCs w:val="27"/>
          <w:shd w:val="clear" w:color="auto" w:fill="FFFFFF"/>
        </w:rPr>
        <w:t>unvorstellbaren) Weise, die die Grundlage für jedes erfolgreiche Ökosystem ist.</w:t>
      </w:r>
    </w:p>
    <w:sectPr w:rsidR="0056326E" w:rsidSect="000822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73"/>
    <w:rsid w:val="00082276"/>
    <w:rsid w:val="00434B5E"/>
    <w:rsid w:val="0056326E"/>
    <w:rsid w:val="007D2A73"/>
    <w:rsid w:val="007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EA5BB-ECCB-4B3A-A18B-E20CCC8C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Stallone Toualeu Tchokoualeu</dc:creator>
  <cp:keywords/>
  <dc:description/>
  <cp:lastModifiedBy>Stallone Toualeu Tchokoualeu</cp:lastModifiedBy>
  <cp:revision>2</cp:revision>
  <dcterms:created xsi:type="dcterms:W3CDTF">2021-04-26T11:18:00Z</dcterms:created>
  <dcterms:modified xsi:type="dcterms:W3CDTF">2021-04-26T11:19:00Z</dcterms:modified>
</cp:coreProperties>
</file>