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8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«Реализация и анализ алгоритмов поиска путей в графах»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работу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Афанасьев Николай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Академическая группа №группы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Принято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Должность, звание Фамилия Имя преподавателя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отчёта: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данной работы заключается в реализации и исследовании различных алгоритмов поиска путей в графах, таких как поиск в глубину (DFS), поиск в ширину (BFS), алгоритм Дейкстры и алгоритм A*. Задачи работы включают: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структуры графа и узлов с поддержкой координат и весов рёбер.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указанных алгоритмов поиска пути.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экспериментов на различных графах для оценки производительности и результатов работы алгоритмов.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Теоретическая подготовка</w:t>
      </w:r>
    </w:p>
    <w:p w:rsidR="00000000" w:rsidDel="00000000" w:rsidP="00000000" w:rsidRDefault="00000000" w:rsidRPr="00000000" w14:paraId="00000023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работы использовались следующие концепции и алгоритмы: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="360" w:lineRule="auto"/>
        <w:ind w:left="106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структура данных, состоящая из узлов (вершин) и рёбер, соединяющих их. Узлы имеют координаты для использования в эвристиках.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106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Алгоритмы поиска пути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="360" w:lineRule="auto"/>
        <w:ind w:left="178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(Depth-First Search): алгоритм обхода графа, исследующий как можно дальше по каждому пути перед возвратом.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="360" w:lineRule="auto"/>
        <w:ind w:left="178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(Breadth-First Search): алгоритм, исследующий граф слоями, начиная с ближайших узлов.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="360" w:lineRule="auto"/>
        <w:ind w:left="178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Дейкстры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находит кратчайший путь от начального узла до всех остальных, основываясь на весах рёбер.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240" w:before="0" w:beforeAutospacing="0" w:line="360" w:lineRule="auto"/>
        <w:ind w:left="178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*: использует эвристическую функцию для нахождения оптимального пути быстрее, чем алгоритм Дейкстры.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</w:t>
      </w:r>
    </w:p>
    <w:p w:rsidR="00000000" w:rsidDel="00000000" w:rsidP="00000000" w:rsidRDefault="00000000" w:rsidRPr="00000000" w14:paraId="0000002C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реализации использованы: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="360" w:lineRule="auto"/>
        <w:ind w:left="106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узла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каждый узел хранит координаты и список соседей с весами рёбер.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="360" w:lineRule="auto"/>
        <w:ind w:left="106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 графа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предоставляет методы для добавления узлов и рёбер, чтения графа из файла и поиска ближайшего узла.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106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Алгоритмы поиска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="360" w:lineRule="auto"/>
        <w:ind w:left="1789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DFS, BFS, Дейкстра и A* реализованы в отдельных функциях.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Экспериментальная часть</w:t>
      </w:r>
    </w:p>
    <w:p w:rsidR="00000000" w:rsidDel="00000000" w:rsidP="00000000" w:rsidRDefault="00000000" w:rsidRPr="00000000" w14:paraId="00000032">
      <w:pPr>
        <w:spacing w:after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проводилось на графе, загружаемом из файла. В качестве начальной и конечной точек использовались координаты: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Начальная точка: (30.372005, 59.934138)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Конечная точка: (30.3132204, 59.9574788)</w:t>
      </w:r>
    </w:p>
    <w:p w:rsidR="00000000" w:rsidDel="00000000" w:rsidP="00000000" w:rsidRDefault="00000000" w:rsidRPr="00000000" w14:paraId="00000035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алгоритмов: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52675" cy="847725"/>
            <wp:effectExtent b="0" l="0" r="0" t="0"/>
            <wp:docPr id="168112130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были реализованы и протестированы алгоритмы поиска путей: DFS, BFS, Дейкстра и A*. Все алгоритмы показали ожидаемые результаты. A* оказался наиболее эффективным при использовании эвристики. В дальнейшем можно рассмотреть оптимизацию работы с памятью и реализацию параллельных версий алгоритмов.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276" w:top="1134" w:left="1701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69" w:hanging="360"/>
      </w:pPr>
      <w:rPr/>
    </w:lvl>
    <w:lvl w:ilvl="1">
      <w:start w:val="1"/>
      <w:numFmt w:val="bullet"/>
      <w:lvlText w:val="○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F437A7"/>
  </w:style>
  <w:style w:type="paragraph" w:styleId="1">
    <w:name w:val="heading 1"/>
    <w:basedOn w:val="a"/>
    <w:next w:val="a"/>
    <w:link w:val="10"/>
    <w:uiPriority w:val="9"/>
    <w:qFormat w:val="1"/>
    <w:rsid w:val="005E0D9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5E0D9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5E0D9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5E0D9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5E0D9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5E0D9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5E0D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5E0D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5E0D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4" w:customStyle="1">
    <w:name w:val="ГОСТ 14пт"/>
    <w:basedOn w:val="a"/>
    <w:link w:val="140"/>
    <w:qFormat w:val="1"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140" w:customStyle="1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styleId="a3" w:customStyle="1">
    <w:name w:val="ГОСТ Рис"/>
    <w:basedOn w:val="16"/>
    <w:link w:val="a4"/>
    <w:qFormat w:val="1"/>
    <w:rsid w:val="0051513F"/>
    <w:pPr>
      <w:ind w:firstLine="0"/>
      <w:jc w:val="center"/>
    </w:pPr>
    <w:rPr>
      <w:sz w:val="28"/>
    </w:rPr>
  </w:style>
  <w:style w:type="character" w:styleId="a4" w:customStyle="1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styleId="16" w:customStyle="1">
    <w:name w:val="ГОСТ 16пт"/>
    <w:basedOn w:val="14"/>
    <w:link w:val="160"/>
    <w:qFormat w:val="1"/>
    <w:rsid w:val="0051513F"/>
    <w:pPr>
      <w:spacing w:line="480" w:lineRule="auto"/>
    </w:pPr>
    <w:rPr>
      <w:sz w:val="32"/>
    </w:rPr>
  </w:style>
  <w:style w:type="character" w:styleId="160" w:customStyle="1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styleId="10" w:customStyle="1">
    <w:name w:val="Заголовок 1 Знак"/>
    <w:basedOn w:val="a0"/>
    <w:link w:val="1"/>
    <w:uiPriority w:val="9"/>
    <w:rsid w:val="005E0D9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5E0D9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5E0D9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5E0D9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5E0D9C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5E0D9C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5E0D9C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5E0D9C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5E0D9C"/>
    <w:rPr>
      <w:rFonts w:cstheme="majorBidi" w:eastAsiaTheme="majorEastAsia"/>
      <w:color w:val="272727" w:themeColor="text1" w:themeTint="0000D8"/>
    </w:rPr>
  </w:style>
  <w:style w:type="paragraph" w:styleId="a5">
    <w:name w:val="Title"/>
    <w:basedOn w:val="a"/>
    <w:next w:val="a"/>
    <w:link w:val="a6"/>
    <w:uiPriority w:val="10"/>
    <w:qFormat w:val="1"/>
    <w:rsid w:val="005E0D9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6" w:customStyle="1">
    <w:name w:val="Заголовок Знак"/>
    <w:basedOn w:val="a0"/>
    <w:link w:val="a5"/>
    <w:uiPriority w:val="10"/>
    <w:rsid w:val="005E0D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 w:val="1"/>
    <w:rsid w:val="005E0D9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8" w:customStyle="1">
    <w:name w:val="Подзаголовок Знак"/>
    <w:basedOn w:val="a0"/>
    <w:link w:val="a7"/>
    <w:uiPriority w:val="11"/>
    <w:rsid w:val="005E0D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5E0D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5E0D9C"/>
    <w:rPr>
      <w:i w:val="1"/>
      <w:iCs w:val="1"/>
      <w:color w:val="404040" w:themeColor="text1" w:themeTint="0000BF"/>
    </w:rPr>
  </w:style>
  <w:style w:type="paragraph" w:styleId="a9">
    <w:name w:val="List Paragraph"/>
    <w:basedOn w:val="a"/>
    <w:uiPriority w:val="34"/>
    <w:qFormat w:val="1"/>
    <w:rsid w:val="005E0D9C"/>
    <w:pPr>
      <w:ind w:left="720"/>
      <w:contextualSpacing w:val="1"/>
    </w:pPr>
  </w:style>
  <w:style w:type="character" w:styleId="aa">
    <w:name w:val="Intense Emphasis"/>
    <w:basedOn w:val="a0"/>
    <w:uiPriority w:val="21"/>
    <w:qFormat w:val="1"/>
    <w:rsid w:val="005E0D9C"/>
    <w:rPr>
      <w:i w:val="1"/>
      <w:iCs w:val="1"/>
      <w:color w:val="0f4761" w:themeColor="accent1" w:themeShade="0000BF"/>
    </w:rPr>
  </w:style>
  <w:style w:type="paragraph" w:styleId="ab">
    <w:name w:val="Intense Quote"/>
    <w:basedOn w:val="a"/>
    <w:next w:val="a"/>
    <w:link w:val="ac"/>
    <w:uiPriority w:val="30"/>
    <w:qFormat w:val="1"/>
    <w:rsid w:val="005E0D9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c" w:customStyle="1">
    <w:name w:val="Выделенная цитата Знак"/>
    <w:basedOn w:val="a0"/>
    <w:link w:val="ab"/>
    <w:uiPriority w:val="30"/>
    <w:rsid w:val="005E0D9C"/>
    <w:rPr>
      <w:i w:val="1"/>
      <w:iCs w:val="1"/>
      <w:color w:val="0f4761" w:themeColor="accent1" w:themeShade="0000BF"/>
    </w:rPr>
  </w:style>
  <w:style w:type="character" w:styleId="ad">
    <w:name w:val="Intense Reference"/>
    <w:basedOn w:val="a0"/>
    <w:uiPriority w:val="32"/>
    <w:qFormat w:val="1"/>
    <w:rsid w:val="005E0D9C"/>
    <w:rPr>
      <w:b w:val="1"/>
      <w:bCs w:val="1"/>
      <w:smallCaps w:val="1"/>
      <w:color w:val="0f4761" w:themeColor="accent1" w:themeShade="0000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f">
    <w:name w:val="Hyperlink"/>
    <w:basedOn w:val="a0"/>
    <w:uiPriority w:val="99"/>
    <w:unhideWhenUsed w:val="1"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 w:val="1"/>
    <w:unhideWhenUsed w:val="1"/>
    <w:rsid w:val="00AC2F83"/>
    <w:rPr>
      <w:color w:val="605e5c"/>
      <w:shd w:color="auto" w:fill="e1dfdd" w:val="clear"/>
    </w:rPr>
  </w:style>
  <w:style w:type="paragraph" w:styleId="af1">
    <w:name w:val="header"/>
    <w:basedOn w:val="a"/>
    <w:link w:val="af2"/>
    <w:uiPriority w:val="99"/>
    <w:unhideWhenUsed w:val="1"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styleId="af2" w:customStyle="1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 w:val="1"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Нижний колонтитул Знак"/>
    <w:basedOn w:val="a0"/>
    <w:link w:val="af3"/>
    <w:uiPriority w:val="99"/>
    <w:rsid w:val="00F11608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HpdACaVX/KOh8ZSCUPu7Zopn1A==">CgMxLjA4AHIhMV9OTE9XR24zZFUyWjV5ZnJVSlZRWDJkNG5JVFg5a2RB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2024-09-10T17:18:00Z</dcterms:created>
  <dc:creator>Владислав Вершинин</dc:creator>
</cp:coreProperties>
</file>