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 El código también es de dos dígitos (01 a 99) y único dentro de su sucursal.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 Las columnas se agregan con scripts/base-datos/central/agregar-modificado-en-por.sql.</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