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672995" w:rsidRPr="00BD5417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BD5417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Qualification details</w:t>
            </w:r>
          </w:p>
        </w:tc>
      </w:tr>
      <w:tr w:rsidR="00672995" w:rsidRPr="00BD5417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Training Package Code and Title: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700CAB4" w:rsidR="00B111A9" w:rsidRPr="00BD5417" w:rsidRDefault="009C1A24" w:rsidP="0038685C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z w:val="20"/>
                <w:lang w:val="en-US"/>
              </w:rPr>
              <w:t>ICT – Information and Communications Technology</w:t>
            </w:r>
          </w:p>
        </w:tc>
      </w:tr>
      <w:tr w:rsidR="00672995" w:rsidRPr="00BD5417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594EE57D" w:rsidR="00B111A9" w:rsidRPr="00BD5417" w:rsidRDefault="009C1A24" w:rsidP="00A610DF">
            <w:pPr>
              <w:ind w:left="175"/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  <w:lang w:eastAsia="ja-JP"/>
              </w:rPr>
              <w:t>ICT40120 Certificate IV in Information Technology (Gaming Development)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color w:val="000000" w:themeColor="text1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7019364" w:rsidR="00B111A9" w:rsidRPr="00BD5417" w:rsidRDefault="0001158F" w:rsidP="0038685C">
            <w:pPr>
              <w:rPr>
                <w:rFonts w:ascii="Tahoma" w:hAnsi="Tahoma" w:cs="Tahoma"/>
                <w:b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z w:val="20"/>
                <w:lang w:eastAsia="ja-JP"/>
              </w:rPr>
              <w:t>AC17</w:t>
            </w:r>
          </w:p>
        </w:tc>
      </w:tr>
    </w:tbl>
    <w:p w14:paraId="69433053" w14:textId="77777777" w:rsidR="00B111A9" w:rsidRPr="00BD5417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BD5417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BD5417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73D55B78" w:rsidR="00B111A9" w:rsidRPr="00BD5417" w:rsidRDefault="00901FF8" w:rsidP="0038685C">
            <w:pPr>
              <w:spacing w:before="120" w:after="120"/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AT01 </w:t>
            </w:r>
            <w:bookmarkStart w:id="0" w:name="_Hlk90380638"/>
            <w:r w:rsidR="00240B48" w:rsidRPr="00BD5417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3D </w:t>
            </w:r>
            <w:r w:rsidR="0001158F" w:rsidRPr="00BD5417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Modelling</w:t>
            </w:r>
            <w:bookmarkEnd w:id="0"/>
          </w:p>
        </w:tc>
      </w:tr>
      <w:tr w:rsidR="00240B48" w:rsidRPr="00BD5417" w14:paraId="0AE4C40D" w14:textId="77777777" w:rsidTr="00CE6BFF">
        <w:trPr>
          <w:cantSplit/>
          <w:trHeight w:val="77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240B48" w:rsidRPr="00BD5417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3A8EF036" w:rsidR="00240B48" w:rsidRPr="00BD5417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ICTGAM418 Use simple modelling for animation</w:t>
            </w:r>
          </w:p>
        </w:tc>
      </w:tr>
      <w:tr w:rsidR="00240B48" w:rsidRPr="00BD5417" w14:paraId="1F703428" w14:textId="77777777" w:rsidTr="00CE6BFF">
        <w:trPr>
          <w:cantSplit/>
          <w:trHeight w:val="770"/>
        </w:trPr>
        <w:tc>
          <w:tcPr>
            <w:tcW w:w="2552" w:type="dxa"/>
            <w:vMerge/>
            <w:shd w:val="clear" w:color="auto" w:fill="8547AD"/>
            <w:vAlign w:val="center"/>
          </w:tcPr>
          <w:p w14:paraId="1699899B" w14:textId="77777777" w:rsidR="00240B48" w:rsidRPr="00BD5417" w:rsidRDefault="00240B48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B40C91E" w14:textId="287DB3AA" w:rsidR="00240B48" w:rsidRPr="00BD5417" w:rsidRDefault="009C1A24" w:rsidP="0038685C">
            <w:pPr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ICTGAM429 Develop 3-d components for interactive games</w:t>
            </w:r>
          </w:p>
        </w:tc>
      </w:tr>
      <w:tr w:rsidR="00672995" w:rsidRPr="00BD5417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6108200B" w:rsidR="00B111A9" w:rsidRPr="00BD5417" w:rsidRDefault="00BD5417" w:rsidP="0038685C">
            <w:pPr>
              <w:widowControl/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8 weeks from commencement of the units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264AE95C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74B0893C" w14:textId="77777777" w:rsidR="00B111A9" w:rsidRPr="00BD5417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672995" w:rsidRPr="00BD5417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BD5417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snapToGrid/>
                <w:color w:val="000000" w:themeColor="text1"/>
                <w:sz w:val="20"/>
              </w:rPr>
              <w:t>I declare that the evidence submitted is my own work:</w:t>
            </w:r>
          </w:p>
          <w:p w14:paraId="667F73F2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  <w:p w14:paraId="428FF038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snapToGrid/>
                <w:color w:val="000000" w:themeColor="text1"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BD5417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672995" w:rsidRPr="00BD5417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BD5417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666FB64" w:rsidR="00B111A9" w:rsidRPr="00BD5417" w:rsidRDefault="00BD5417" w:rsidP="0038685C">
            <w:pPr>
              <w:widowControl/>
              <w:rPr>
                <w:rFonts w:ascii="Tahoma" w:hAnsi="Tahoma" w:cs="Tahoma"/>
                <w:bCs/>
                <w:snapToGrid/>
                <w:color w:val="000000" w:themeColor="text1"/>
                <w:sz w:val="28"/>
              </w:rPr>
            </w:pPr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 w:val="22"/>
                <w:szCs w:val="16"/>
              </w:rPr>
              <w:t>Brian Blasgund</w:t>
            </w:r>
          </w:p>
        </w:tc>
      </w:tr>
      <w:tr w:rsidR="00672995" w:rsidRPr="00BD5417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BD5417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D5417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 w:val="20"/>
                <w:szCs w:val="22"/>
              </w:rPr>
              <w:t xml:space="preserve">    </w:t>
            </w:r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color w:val="000000" w:themeColor="text1"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D5417">
                  <w:rPr>
                    <w:rFonts w:ascii="Segoe UI Symbol" w:eastAsia="MS Gothic" w:hAnsi="Segoe UI Symbol" w:cs="Segoe UI Symbol"/>
                    <w:bCs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 w:val="36"/>
              </w:rPr>
              <w:t xml:space="preserve">       </w:t>
            </w:r>
            <w:r w:rsidRPr="00BD5417">
              <w:rPr>
                <w:rFonts w:ascii="Tahoma" w:hAnsi="Tahoma" w:cs="Tahoma"/>
                <w:bCs/>
                <w:snapToGrid/>
                <w:color w:val="000000" w:themeColor="text1"/>
                <w:sz w:val="20"/>
              </w:rPr>
              <w:t>Not Yet Satisfactory</w:t>
            </w:r>
          </w:p>
        </w:tc>
      </w:tr>
      <w:tr w:rsidR="00672995" w:rsidRPr="00BD5417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BD5417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</w:p>
        </w:tc>
      </w:tr>
      <w:tr w:rsidR="00672995" w:rsidRPr="00BD5417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BD5417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snapToGrid/>
                <w:color w:val="000000" w:themeColor="text1"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D5417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</w:rPr>
                  <w:t>☐</w:t>
                </w:r>
              </w:sdtContent>
            </w:sdt>
            <w:r w:rsidRPr="00BD5417">
              <w:rPr>
                <w:rFonts w:ascii="Tahoma" w:hAnsi="Tahoma" w:cs="Tahoma"/>
                <w:snapToGrid/>
                <w:color w:val="000000" w:themeColor="text1"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color w:val="000000" w:themeColor="text1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D5417">
                  <w:rPr>
                    <w:rFonts w:ascii="Segoe UI Symbol" w:eastAsia="MS Gothic" w:hAnsi="Segoe UI Symbol" w:cs="Segoe UI Symbol"/>
                    <w:snapToGrid/>
                    <w:color w:val="000000" w:themeColor="text1"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BD5417">
              <w:rPr>
                <w:rFonts w:ascii="Tahoma" w:hAnsi="Tahoma" w:cs="Tahoma"/>
                <w:snapToGrid/>
                <w:color w:val="000000" w:themeColor="text1"/>
                <w:sz w:val="20"/>
                <w:shd w:val="clear" w:color="auto" w:fill="F3F3F3"/>
              </w:rPr>
              <w:t xml:space="preserve">  </w:t>
            </w:r>
            <w:r w:rsidRPr="00BD5417">
              <w:rPr>
                <w:rFonts w:ascii="Tahoma" w:hAnsi="Tahoma" w:cs="Tahoma"/>
                <w:snapToGrid/>
                <w:color w:val="000000" w:themeColor="text1"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BD5417" w:rsidRDefault="00B111A9" w:rsidP="0038685C">
            <w:pPr>
              <w:widowControl/>
              <w:rPr>
                <w:rFonts w:ascii="Tahoma" w:hAnsi="Tahoma" w:cs="Tahoma"/>
                <w:snapToGrid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snapToGrid/>
                <w:color w:val="000000" w:themeColor="text1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1CE7B0BD" w:rsidR="00B111A9" w:rsidRPr="00BD5417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000000" w:themeColor="text1"/>
                <w:sz w:val="20"/>
              </w:rPr>
            </w:pPr>
          </w:p>
        </w:tc>
      </w:tr>
    </w:tbl>
    <w:p w14:paraId="0824A114" w14:textId="77777777" w:rsidR="00B111A9" w:rsidRPr="00BD5417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672995" w:rsidRPr="00BD5417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Feedback to student</w:t>
            </w:r>
          </w:p>
        </w:tc>
      </w:tr>
      <w:tr w:rsidR="00672995" w:rsidRPr="00BD5417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BD5417" w:rsidRDefault="00B111A9" w:rsidP="0038685C">
            <w:pPr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Via Blackboard (LMS) – Please check [Grade] section.</w:t>
            </w:r>
          </w:p>
          <w:p w14:paraId="244B74DE" w14:textId="77777777" w:rsidR="00B111A9" w:rsidRPr="00BD5417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BD5417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Feedback from student</w:t>
            </w:r>
          </w:p>
        </w:tc>
      </w:tr>
      <w:tr w:rsidR="00672995" w:rsidRPr="00BD5417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BD5417" w:rsidRDefault="00B111A9" w:rsidP="0038685C">
            <w:pP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BD5417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672995" w:rsidRPr="00BD5417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BD5417" w:rsidRDefault="00B111A9" w:rsidP="0038685C">
            <w:pPr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31B5DCED" w14:textId="77777777" w:rsidR="00B111A9" w:rsidRPr="00BD5417" w:rsidRDefault="00B111A9" w:rsidP="00B111A9">
      <w:pPr>
        <w:rPr>
          <w:rFonts w:ascii="Tahoma" w:hAnsi="Tahoma" w:cs="Tahoma"/>
          <w:color w:val="000000" w:themeColor="text1"/>
        </w:rPr>
        <w:sectPr w:rsidR="00B111A9" w:rsidRPr="00BD5417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672995" w:rsidRPr="00BD5417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BD5417" w:rsidRDefault="00B111A9" w:rsidP="0038685C">
            <w:pPr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BD5417" w:rsidRDefault="00B111A9" w:rsidP="00B111A9">
      <w:pPr>
        <w:rPr>
          <w:rFonts w:ascii="Tahoma" w:hAnsi="Tahoma" w:cs="Tahoma"/>
          <w:color w:val="000000" w:themeColor="text1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BD5417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BD5417" w:rsidRDefault="00B111A9" w:rsidP="0038685C">
            <w:pPr>
              <w:spacing w:before="240" w:after="120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TO THE ASSESSOR</w:t>
            </w:r>
          </w:p>
        </w:tc>
      </w:tr>
      <w:tr w:rsidR="00240B48" w:rsidRPr="00BD5417" w14:paraId="2AA5CCDE" w14:textId="77777777" w:rsidTr="0038685C">
        <w:tc>
          <w:tcPr>
            <w:tcW w:w="2836" w:type="dxa"/>
          </w:tcPr>
          <w:p w14:paraId="564E3966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4E2847A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Project</w:t>
            </w:r>
            <w:r w:rsidR="00901FF8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(portfolio for evidence gaps)</w:t>
            </w:r>
          </w:p>
        </w:tc>
      </w:tr>
      <w:tr w:rsidR="00240B48" w:rsidRPr="00BD5417" w14:paraId="70DC1CD9" w14:textId="77777777" w:rsidTr="0038685C">
        <w:tc>
          <w:tcPr>
            <w:tcW w:w="2836" w:type="dxa"/>
          </w:tcPr>
          <w:p w14:paraId="35B1255C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7A6CB7F" w:rsidR="00B111A9" w:rsidRPr="00BD5417" w:rsidRDefault="00901FF8" w:rsidP="00901FF8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7</w:t>
            </w:r>
            <w:r w:rsidR="00B111A9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Class Sessions (Week </w:t>
            </w: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2- </w:t>
            </w:r>
            <w:r w:rsidR="00B111A9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8)</w:t>
            </w:r>
          </w:p>
        </w:tc>
      </w:tr>
      <w:tr w:rsidR="00240B48" w:rsidRPr="00BD5417" w14:paraId="76B8F2D9" w14:textId="77777777" w:rsidTr="0038685C">
        <w:tc>
          <w:tcPr>
            <w:tcW w:w="2836" w:type="dxa"/>
          </w:tcPr>
          <w:p w14:paraId="474BAEDC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Classroom</w:t>
            </w:r>
          </w:p>
        </w:tc>
      </w:tr>
      <w:tr w:rsidR="00240B48" w:rsidRPr="00BD5417" w14:paraId="5574CD59" w14:textId="77777777" w:rsidTr="0038685C">
        <w:tc>
          <w:tcPr>
            <w:tcW w:w="2836" w:type="dxa"/>
          </w:tcPr>
          <w:p w14:paraId="304976AE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Conditions</w:t>
            </w:r>
          </w:p>
        </w:tc>
        <w:tc>
          <w:tcPr>
            <w:tcW w:w="7229" w:type="dxa"/>
          </w:tcPr>
          <w:p w14:paraId="72F553E8" w14:textId="77777777" w:rsidR="00901FF8" w:rsidRPr="00BD5417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Skills in this unit must be demonstrated in a workplace or simulated environment where the conditions are typical of those in a working environment in this industry.</w:t>
            </w:r>
          </w:p>
          <w:p w14:paraId="48A0D036" w14:textId="77777777" w:rsidR="00901FF8" w:rsidRPr="00BD5417" w:rsidRDefault="00901FF8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This includes access to:</w:t>
            </w:r>
          </w:p>
          <w:p w14:paraId="2805E6D4" w14:textId="50638122" w:rsidR="00B505F8" w:rsidRPr="00BD5417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required hardware and software</w:t>
            </w:r>
          </w:p>
          <w:p w14:paraId="05751914" w14:textId="6E977453" w:rsidR="00B505F8" w:rsidRPr="00BD5417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industry-standard modelling software</w:t>
            </w:r>
          </w:p>
          <w:p w14:paraId="784FC15F" w14:textId="670B4C54" w:rsidR="00B505F8" w:rsidRPr="00BD5417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client requirements documentation</w:t>
            </w:r>
          </w:p>
          <w:p w14:paraId="26BA40B1" w14:textId="31D5387A" w:rsidR="00B505F8" w:rsidRPr="00BD5417" w:rsidRDefault="00B505F8" w:rsidP="00B505F8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 design document</w:t>
            </w:r>
          </w:p>
          <w:p w14:paraId="6B79A7D9" w14:textId="77777777" w:rsidR="007251CB" w:rsidRPr="00BD5417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games engine</w:t>
            </w:r>
          </w:p>
          <w:p w14:paraId="61780C3F" w14:textId="412D49D0" w:rsidR="007251CB" w:rsidRPr="00BD5417" w:rsidRDefault="00B505F8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file storage</w:t>
            </w:r>
          </w:p>
          <w:p w14:paraId="0DFF6591" w14:textId="18D93FFA" w:rsidR="007251CB" w:rsidRPr="00BD5417" w:rsidRDefault="007251CB" w:rsidP="007251CB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design specifications and production documentation</w:t>
            </w:r>
          </w:p>
          <w:p w14:paraId="17E95517" w14:textId="7483B051" w:rsidR="00B111A9" w:rsidRPr="00BD5417" w:rsidRDefault="00B111A9" w:rsidP="00B505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Learners are required to complete the required tasks in class and submit the required documentation electronically via Blackboard</w:t>
            </w:r>
          </w:p>
          <w:p w14:paraId="24B0151D" w14:textId="4B1633C5" w:rsidR="00305349" w:rsidRPr="00BD5417" w:rsidRDefault="00305349" w:rsidP="00901FF8">
            <w:pPr>
              <w:spacing w:before="120" w:after="120"/>
              <w:jc w:val="both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The scenario for assessments is set within a simulated studio context (</w:t>
            </w:r>
            <w:r w:rsidRPr="0004761E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Immersive Studios</w:t>
            </w: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)</w:t>
            </w:r>
            <w:r w:rsidR="00785C63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The</w:t>
            </w: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</w:t>
            </w:r>
            <w:r w:rsidR="00785C63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lecturer takes on the role of a studio head and the lecturer must have full access to the project management system Hack n Plan and </w:t>
            </w:r>
            <w:r w:rsidR="0004761E" w:rsidRPr="00BD5417">
              <w:rPr>
                <w:rFonts w:ascii="Tahoma" w:hAnsi="Tahoma" w:cs="Tahoma"/>
                <w:color w:val="000000" w:themeColor="text1"/>
                <w:sz w:val="20"/>
              </w:rPr>
              <w:t>all</w:t>
            </w:r>
            <w:r w:rsidR="00785C63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the </w:t>
            </w:r>
            <w:r w:rsidR="007251CB" w:rsidRPr="00BD5417">
              <w:rPr>
                <w:rFonts w:ascii="Tahoma" w:hAnsi="Tahoma" w:cs="Tahoma"/>
                <w:color w:val="000000" w:themeColor="text1"/>
                <w:sz w:val="20"/>
              </w:rPr>
              <w:t>student’s</w:t>
            </w:r>
            <w:r w:rsidR="00785C63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projects</w:t>
            </w:r>
            <w:r w:rsidR="0004761E">
              <w:rPr>
                <w:rFonts w:ascii="Tahoma" w:hAnsi="Tahoma" w:cs="Tahoma"/>
                <w:color w:val="000000" w:themeColor="text1"/>
                <w:sz w:val="20"/>
              </w:rPr>
              <w:t xml:space="preserve"> that are being assessed for these units.</w:t>
            </w:r>
          </w:p>
          <w:p w14:paraId="6B3E70A8" w14:textId="4055AD64" w:rsidR="005F3257" w:rsidRPr="00BD5417" w:rsidRDefault="005F3257" w:rsidP="00901FF8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Instruction </w:t>
            </w:r>
            <w:r w:rsidR="0004761E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checklists</w:t>
            </w: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refer to marking guide </w:t>
            </w:r>
          </w:p>
        </w:tc>
      </w:tr>
      <w:tr w:rsidR="00240B48" w:rsidRPr="00BD5417" w14:paraId="564B1889" w14:textId="77777777" w:rsidTr="0038685C">
        <w:tc>
          <w:tcPr>
            <w:tcW w:w="2836" w:type="dxa"/>
          </w:tcPr>
          <w:p w14:paraId="7CF6B3F5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BD5417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As detailed in the assessment plan</w:t>
            </w:r>
          </w:p>
          <w:p w14:paraId="29D46CD4" w14:textId="77777777" w:rsidR="00B111A9" w:rsidRPr="00BD5417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BD5417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</w:tbl>
    <w:p w14:paraId="19F925AD" w14:textId="77777777" w:rsidR="00B111A9" w:rsidRPr="00BD5417" w:rsidRDefault="00B111A9" w:rsidP="00B111A9">
      <w:pPr>
        <w:rPr>
          <w:rFonts w:ascii="Tahoma" w:hAnsi="Tahoma" w:cs="Tahoma"/>
          <w:color w:val="FF0000"/>
          <w:sz w:val="20"/>
        </w:rPr>
      </w:pPr>
    </w:p>
    <w:p w14:paraId="06271287" w14:textId="77777777" w:rsidR="00B111A9" w:rsidRPr="00BD5417" w:rsidRDefault="00B111A9" w:rsidP="00B111A9">
      <w:pPr>
        <w:rPr>
          <w:rFonts w:ascii="Tahoma" w:hAnsi="Tahoma" w:cs="Tahoma"/>
          <w:color w:val="FF0000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240B48" w:rsidRPr="00BD5417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b/>
                <w:color w:val="000000" w:themeColor="text1"/>
                <w:sz w:val="20"/>
              </w:rPr>
              <w:t>TO THE STUDENT</w:t>
            </w:r>
          </w:p>
        </w:tc>
      </w:tr>
      <w:tr w:rsidR="00240B48" w:rsidRPr="00BD5417" w14:paraId="19FB188D" w14:textId="77777777" w:rsidTr="0038685C">
        <w:tc>
          <w:tcPr>
            <w:tcW w:w="2836" w:type="dxa"/>
          </w:tcPr>
          <w:p w14:paraId="5AA76D77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5D8A1089" w14:textId="1364F695" w:rsidR="00933D9D" w:rsidRPr="00BD5417" w:rsidRDefault="00933D9D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The purpose is to evaluate skills and knowledge aligned to the unit</w:t>
            </w:r>
            <w:r w:rsidR="007251CB" w:rsidRPr="00BD5417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within the training package selected. We also use a simulated work environment to create real word conditions</w:t>
            </w:r>
          </w:p>
          <w:p w14:paraId="641F4E5D" w14:textId="5F265B51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You are required to show you can:</w:t>
            </w:r>
          </w:p>
          <w:p w14:paraId="0796EC91" w14:textId="5A450561" w:rsidR="005B416A" w:rsidRPr="00BD5417" w:rsidRDefault="007251CB" w:rsidP="005B416A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ICTGAM418</w:t>
            </w:r>
            <w:r w:rsidR="00E820EE"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use simple modelling for</w:t>
            </w:r>
            <w:r w:rsidR="00E820EE"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animation</w:t>
            </w:r>
            <w:r w:rsidR="005B416A"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1F2A9B54" w14:textId="77777777" w:rsidR="007251CB" w:rsidRPr="00BD5417" w:rsidRDefault="007251CB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Identify and confirm 3-D component requirements within game context </w:t>
            </w:r>
          </w:p>
          <w:p w14:paraId="1216BFB6" w14:textId="274863D5" w:rsidR="00E820EE" w:rsidRPr="00BD5417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Plan Approach</w:t>
            </w:r>
          </w:p>
          <w:p w14:paraId="7F951C07" w14:textId="28BA7A05" w:rsidR="00E820EE" w:rsidRPr="00BD5417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Produce animated sequence for review</w:t>
            </w:r>
          </w:p>
          <w:p w14:paraId="14E7E0B8" w14:textId="0DB5D09E" w:rsidR="00E820EE" w:rsidRPr="00BD5417" w:rsidRDefault="00E820EE" w:rsidP="005B416A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Finalise animated sequence</w:t>
            </w:r>
          </w:p>
          <w:p w14:paraId="131101E3" w14:textId="13F6F143" w:rsidR="00E820EE" w:rsidRPr="00BD5417" w:rsidRDefault="00E820EE" w:rsidP="00E820EE">
            <w:pPr>
              <w:widowControl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3D66DB12" w14:textId="3AACAB98" w:rsidR="00E820EE" w:rsidRPr="00BD5417" w:rsidRDefault="00E820EE" w:rsidP="00E820EE">
            <w:pPr>
              <w:widowControl/>
              <w:ind w:left="36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ICTGAM4</w:t>
            </w:r>
            <w:r w:rsidR="007251CB"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29</w:t>
            </w: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 </w:t>
            </w:r>
            <w:r w:rsidR="007251CB"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Develop 3-D components for interactive games</w:t>
            </w: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>:</w:t>
            </w:r>
          </w:p>
          <w:p w14:paraId="60F2E22E" w14:textId="77777777" w:rsidR="005A053B" w:rsidRPr="00BD5417" w:rsidRDefault="00E820EE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lastRenderedPageBreak/>
              <w:t xml:space="preserve">Identify the game component assets </w:t>
            </w:r>
          </w:p>
          <w:p w14:paraId="79DC7625" w14:textId="77777777" w:rsidR="007251CB" w:rsidRPr="00BD5417" w:rsidRDefault="007251CB" w:rsidP="00E820EE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Establish content creation pipeline and integration methods within game architecture </w:t>
            </w:r>
          </w:p>
          <w:p w14:paraId="75E1EC14" w14:textId="4D126EC3" w:rsidR="00B111A9" w:rsidRPr="00BD5417" w:rsidRDefault="007251CB" w:rsidP="007251CB">
            <w:pPr>
              <w:pStyle w:val="ListParagraph"/>
              <w:widowControl/>
              <w:numPr>
                <w:ilvl w:val="0"/>
                <w:numId w:val="4"/>
              </w:numPr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color w:val="000000" w:themeColor="text1"/>
                <w:sz w:val="20"/>
              </w:rPr>
              <w:t xml:space="preserve">Create, integrate and test required 3-D components </w:t>
            </w:r>
          </w:p>
          <w:p w14:paraId="573016E0" w14:textId="77777777" w:rsidR="007251CB" w:rsidRPr="00BD5417" w:rsidRDefault="007251CB" w:rsidP="007251CB">
            <w:pPr>
              <w:pStyle w:val="ListParagraph"/>
              <w:widowControl/>
              <w:contextualSpacing w:val="0"/>
              <w:rPr>
                <w:rFonts w:ascii="Tahoma" w:hAnsi="Tahoma" w:cs="Tahoma"/>
                <w:i/>
                <w:color w:val="000000" w:themeColor="text1"/>
                <w:sz w:val="20"/>
              </w:rPr>
            </w:pPr>
          </w:p>
          <w:p w14:paraId="772AAAC2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240B48" w:rsidRPr="00BD5417" w14:paraId="5C364BE3" w14:textId="77777777" w:rsidTr="0038685C">
        <w:tc>
          <w:tcPr>
            <w:tcW w:w="2836" w:type="dxa"/>
          </w:tcPr>
          <w:p w14:paraId="50E9A799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BD5417" w14:paraId="6C3D1CBA" w14:textId="77777777" w:rsidTr="0038685C">
        <w:tc>
          <w:tcPr>
            <w:tcW w:w="2836" w:type="dxa"/>
          </w:tcPr>
          <w:p w14:paraId="2A0A374E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Computer with:</w:t>
            </w:r>
          </w:p>
          <w:p w14:paraId="2C0BAD2D" w14:textId="77777777" w:rsidR="00B111A9" w:rsidRPr="00BD5417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Internet Access</w:t>
            </w:r>
          </w:p>
          <w:p w14:paraId="56FF747C" w14:textId="77777777" w:rsidR="00B111A9" w:rsidRPr="00BD5417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21248A6C" w14:textId="77777777" w:rsidR="00B111A9" w:rsidRPr="00BD5417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2EBA59F9" w14:textId="66FAB099" w:rsidR="00933D9D" w:rsidRPr="00BD5417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Blender </w:t>
            </w:r>
            <w:r w:rsidR="000511D5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3 </w:t>
            </w: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+</w:t>
            </w:r>
          </w:p>
          <w:p w14:paraId="40F4AE75" w14:textId="12A3A58F" w:rsidR="00933D9D" w:rsidRPr="00BD5417" w:rsidRDefault="00757E48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Unity</w:t>
            </w:r>
          </w:p>
          <w:p w14:paraId="62840A36" w14:textId="2C457BAB" w:rsidR="00933D9D" w:rsidRPr="00BD5417" w:rsidRDefault="00933D9D" w:rsidP="00933D9D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Hard drive</w:t>
            </w:r>
          </w:p>
          <w:p w14:paraId="0F2A7E54" w14:textId="77777777" w:rsidR="00B111A9" w:rsidRPr="00BD5417" w:rsidRDefault="00B111A9" w:rsidP="0038685C">
            <w:pPr>
              <w:widowControl/>
              <w:spacing w:before="120" w:after="120"/>
              <w:ind w:left="36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BD5417" w14:paraId="452F73AA" w14:textId="77777777" w:rsidTr="0038685C">
        <w:tc>
          <w:tcPr>
            <w:tcW w:w="2836" w:type="dxa"/>
          </w:tcPr>
          <w:p w14:paraId="7F83FEF5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BD5417">
              <w:rPr>
                <w:rFonts w:ascii="Tahoma" w:hAnsi="Tahoma" w:cs="Tahoma"/>
                <w:color w:val="000000" w:themeColor="text1"/>
                <w:sz w:val="20"/>
              </w:rPr>
              <w:t>sight</w:t>
            </w:r>
            <w:proofErr w:type="gramEnd"/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color w:val="000000" w:themeColor="text1"/>
                <w:sz w:val="20"/>
              </w:rPr>
            </w:pPr>
          </w:p>
        </w:tc>
      </w:tr>
      <w:tr w:rsidR="00240B48" w:rsidRPr="00BD5417" w14:paraId="67C3031A" w14:textId="77777777" w:rsidTr="0038685C">
        <w:tc>
          <w:tcPr>
            <w:tcW w:w="2836" w:type="dxa"/>
          </w:tcPr>
          <w:p w14:paraId="4875234A" w14:textId="77777777" w:rsidR="00B111A9" w:rsidRPr="00BD5417" w:rsidRDefault="00B111A9" w:rsidP="0038685C">
            <w:pPr>
              <w:spacing w:before="120" w:after="120"/>
              <w:ind w:left="217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392D3F20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All activities must be attempted. </w:t>
            </w:r>
          </w:p>
          <w:p w14:paraId="7B785F51" w14:textId="77777777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18289705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Final project documentation is to be uploaded to the appropriate area in the Blackboard course created for th</w:t>
            </w:r>
            <w:r w:rsidR="0007345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e</w:t>
            </w: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unit</w:t>
            </w:r>
            <w:r w:rsidR="00073458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</w:t>
            </w: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.</w:t>
            </w:r>
          </w:p>
          <w:p w14:paraId="2CA241CC" w14:textId="5A3E751B" w:rsidR="00B111A9" w:rsidRPr="00BD5417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240B48" w:rsidRPr="00BD5417" w14:paraId="144E8EC2" w14:textId="77777777" w:rsidTr="0038685C">
        <w:tc>
          <w:tcPr>
            <w:tcW w:w="2836" w:type="dxa"/>
          </w:tcPr>
          <w:p w14:paraId="3F5AEE09" w14:textId="5250696F" w:rsidR="00B111A9" w:rsidRPr="00BD5417" w:rsidRDefault="00B111A9" w:rsidP="008027C1">
            <w:pPr>
              <w:spacing w:before="60" w:after="60"/>
              <w:ind w:left="217"/>
              <w:rPr>
                <w:rFonts w:ascii="Tahoma" w:hAnsi="Tahoma" w:cs="Tahoma"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Project </w:t>
            </w:r>
            <w:r w:rsidR="008027C1" w:rsidRPr="00BD5417">
              <w:rPr>
                <w:rFonts w:ascii="Tahoma" w:hAnsi="Tahoma" w:cs="Tahoma"/>
                <w:color w:val="000000" w:themeColor="text1"/>
                <w:sz w:val="20"/>
              </w:rPr>
              <w:t>requirements</w:t>
            </w:r>
          </w:p>
        </w:tc>
        <w:tc>
          <w:tcPr>
            <w:tcW w:w="7229" w:type="dxa"/>
          </w:tcPr>
          <w:p w14:paraId="0083F819" w14:textId="20B1DE36" w:rsidR="005F3257" w:rsidRPr="00BD5417" w:rsidRDefault="008027C1" w:rsidP="008027C1">
            <w:p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Students will be issued or chose projects from the simulated studio job board where you obtain a brief of that </w:t>
            </w:r>
            <w:proofErr w:type="gramStart"/>
            <w:r w:rsidRPr="00BD5417">
              <w:rPr>
                <w:rFonts w:ascii="Tahoma" w:hAnsi="Tahoma" w:cs="Tahoma"/>
                <w:color w:val="000000" w:themeColor="text1"/>
                <w:sz w:val="20"/>
              </w:rPr>
              <w:t>project</w:t>
            </w:r>
            <w:proofErr w:type="gramEnd"/>
            <w:r w:rsidR="005F3257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and you have to fulfill </w:t>
            </w:r>
            <w:r w:rsidR="008B4D73" w:rsidRPr="00BD5417">
              <w:rPr>
                <w:rFonts w:ascii="Tahoma" w:hAnsi="Tahoma" w:cs="Tahoma"/>
                <w:color w:val="000000" w:themeColor="text1"/>
                <w:sz w:val="20"/>
              </w:rPr>
              <w:t>the requirements of the project brief.</w:t>
            </w:r>
          </w:p>
          <w:p w14:paraId="3C649CA7" w14:textId="77777777" w:rsidR="005F3257" w:rsidRPr="00BD5417" w:rsidRDefault="005F3257" w:rsidP="008027C1">
            <w:p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</w:p>
          <w:p w14:paraId="2BCBFA3B" w14:textId="2B905651" w:rsidR="005F3257" w:rsidRPr="00BD5417" w:rsidRDefault="005F3257" w:rsidP="008027C1">
            <w:p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  <w:r w:rsidRPr="007E0B8E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Scenario:</w:t>
            </w: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 </w:t>
            </w:r>
            <w:r w:rsidR="008B4D73" w:rsidRPr="00BD5417">
              <w:rPr>
                <w:rFonts w:ascii="Tahoma" w:hAnsi="Tahoma" w:cs="Tahoma"/>
                <w:color w:val="000000" w:themeColor="text1"/>
                <w:sz w:val="20"/>
              </w:rPr>
              <w:t>This course uses a simulated studio</w:t>
            </w:r>
            <w:r w:rsidR="00E165BB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(</w:t>
            </w:r>
            <w:r w:rsidR="00E165BB" w:rsidRPr="007E0B8E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Immersive Studios</w:t>
            </w:r>
            <w:r w:rsidR="00E165BB" w:rsidRPr="00BD5417">
              <w:rPr>
                <w:rFonts w:ascii="Tahoma" w:hAnsi="Tahoma" w:cs="Tahoma"/>
                <w:color w:val="000000" w:themeColor="text1"/>
                <w:sz w:val="20"/>
              </w:rPr>
              <w:t>) as context for assessment</w:t>
            </w:r>
            <w:r w:rsidR="00A24159" w:rsidRPr="00BD5417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="00E165BB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. Your lecturer acts as a Studio Head and </w:t>
            </w:r>
            <w:r w:rsidR="00A24159" w:rsidRPr="00BD5417">
              <w:rPr>
                <w:rFonts w:ascii="Tahoma" w:hAnsi="Tahoma" w:cs="Tahoma"/>
                <w:color w:val="000000" w:themeColor="text1"/>
                <w:sz w:val="20"/>
              </w:rPr>
              <w:t>projects teams are formed from the student cohort for th</w:t>
            </w:r>
            <w:r w:rsidR="007E0B8E">
              <w:rPr>
                <w:rFonts w:ascii="Tahoma" w:hAnsi="Tahoma" w:cs="Tahoma"/>
                <w:color w:val="000000" w:themeColor="text1"/>
                <w:sz w:val="20"/>
              </w:rPr>
              <w:t>e</w:t>
            </w:r>
            <w:r w:rsidR="00A24159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unit</w:t>
            </w:r>
            <w:r w:rsidR="007E0B8E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="00A24159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. In </w:t>
            </w:r>
            <w:r w:rsidR="00AC3C22" w:rsidRPr="00BD5417">
              <w:rPr>
                <w:rFonts w:ascii="Tahoma" w:hAnsi="Tahoma" w:cs="Tahoma"/>
                <w:color w:val="000000" w:themeColor="text1"/>
                <w:sz w:val="20"/>
              </w:rPr>
              <w:t>addition,</w:t>
            </w:r>
            <w:r w:rsidR="00A24159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you may have </w:t>
            </w:r>
            <w:r w:rsidR="00AC3C22" w:rsidRPr="00BD5417">
              <w:rPr>
                <w:rFonts w:ascii="Tahoma" w:hAnsi="Tahoma" w:cs="Tahoma"/>
                <w:color w:val="000000" w:themeColor="text1"/>
                <w:sz w:val="20"/>
              </w:rPr>
              <w:t>an</w:t>
            </w:r>
            <w:r w:rsidR="00A24159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</w:t>
            </w:r>
            <w:r w:rsidR="00A24159" w:rsidRPr="007E0B8E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external client with a project on the studio job board</w:t>
            </w:r>
            <w:r w:rsidR="00A24159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and they are to be consulted on their project and that it meets their requirements.</w:t>
            </w:r>
          </w:p>
          <w:p w14:paraId="276B8EF8" w14:textId="77777777" w:rsidR="005F3257" w:rsidRPr="00BD5417" w:rsidRDefault="005F3257" w:rsidP="008027C1">
            <w:p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</w:p>
          <w:p w14:paraId="3D803FDF" w14:textId="691BEDF2" w:rsidR="008027C1" w:rsidRPr="00BD5417" w:rsidRDefault="005F3257" w:rsidP="008027C1">
            <w:p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lastRenderedPageBreak/>
              <w:t xml:space="preserve"> </w:t>
            </w:r>
            <w:r w:rsidR="008027C1" w:rsidRPr="00BD5417">
              <w:rPr>
                <w:rFonts w:ascii="Tahoma" w:hAnsi="Tahoma" w:cs="Tahoma"/>
                <w:color w:val="000000" w:themeColor="text1"/>
                <w:sz w:val="20"/>
              </w:rPr>
              <w:t>Students must:</w:t>
            </w:r>
          </w:p>
          <w:p w14:paraId="759FBC03" w14:textId="0B202D4A" w:rsidR="00A24159" w:rsidRPr="00BD5417" w:rsidRDefault="00A24159" w:rsidP="00A24159">
            <w:p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>Task’s breakdown:</w:t>
            </w:r>
          </w:p>
          <w:p w14:paraId="2B2ED069" w14:textId="62901D17" w:rsidR="00A24159" w:rsidRPr="00BD5417" w:rsidRDefault="00A24159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b/>
                <w:b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 xml:space="preserve">Task A1: Clarify the requirements of the </w:t>
            </w:r>
            <w:r w:rsidR="00757E48" w:rsidRPr="00BD5417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project</w:t>
            </w:r>
          </w:p>
          <w:p w14:paraId="78999A28" w14:textId="4108E3D0" w:rsidR="00AC3C22" w:rsidRPr="00BD5417" w:rsidRDefault="00A24159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A1.1 </w:t>
            </w:r>
            <w:r w:rsidR="007E0B8E">
              <w:rPr>
                <w:rFonts w:ascii="Tahoma" w:hAnsi="Tahoma" w:cs="Tahoma"/>
                <w:color w:val="000000" w:themeColor="text1"/>
                <w:sz w:val="20"/>
              </w:rPr>
              <w:t>Students will r</w:t>
            </w:r>
            <w:r w:rsidR="00AC3C22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eceive </w:t>
            </w:r>
            <w:r w:rsidR="007E0B8E">
              <w:rPr>
                <w:rFonts w:ascii="Tahoma" w:hAnsi="Tahoma" w:cs="Tahoma"/>
                <w:color w:val="000000" w:themeColor="text1"/>
                <w:sz w:val="20"/>
              </w:rPr>
              <w:t xml:space="preserve">the </w:t>
            </w:r>
            <w:r w:rsidR="00AC3C22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project brief from </w:t>
            </w:r>
            <w:r w:rsidR="007E0B8E">
              <w:rPr>
                <w:rFonts w:ascii="Tahoma" w:hAnsi="Tahoma" w:cs="Tahoma"/>
                <w:color w:val="000000" w:themeColor="text1"/>
                <w:sz w:val="20"/>
              </w:rPr>
              <w:t xml:space="preserve">the </w:t>
            </w:r>
            <w:r w:rsidR="00AC3C22" w:rsidRPr="00BD5417">
              <w:rPr>
                <w:rFonts w:ascii="Tahoma" w:hAnsi="Tahoma" w:cs="Tahoma"/>
                <w:color w:val="000000" w:themeColor="text1"/>
                <w:sz w:val="20"/>
              </w:rPr>
              <w:t>studio job board and be added to the team’s project management software (Hack n Plan)</w:t>
            </w:r>
            <w:r w:rsidR="007E0B8E">
              <w:rPr>
                <w:rFonts w:ascii="Tahoma" w:hAnsi="Tahoma" w:cs="Tahoma"/>
                <w:color w:val="000000" w:themeColor="text1"/>
                <w:sz w:val="20"/>
              </w:rPr>
              <w:t xml:space="preserve"> that has been provided for students,</w:t>
            </w:r>
            <w:r w:rsidR="00AC3C22"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 </w:t>
            </w:r>
            <w:r w:rsidR="00F73F93">
              <w:rPr>
                <w:rFonts w:ascii="Tahoma" w:hAnsi="Tahoma" w:cs="Tahoma"/>
                <w:color w:val="000000" w:themeColor="text1"/>
                <w:sz w:val="20"/>
              </w:rPr>
              <w:t>S</w:t>
            </w:r>
            <w:r w:rsidR="00AC3C22" w:rsidRPr="00BD5417">
              <w:rPr>
                <w:rFonts w:ascii="Tahoma" w:hAnsi="Tahoma" w:cs="Tahoma"/>
                <w:color w:val="000000" w:themeColor="text1"/>
                <w:sz w:val="20"/>
              </w:rPr>
              <w:t>tudio heads (lecturers)</w:t>
            </w:r>
            <w:r w:rsidR="00F73F93">
              <w:rPr>
                <w:rFonts w:ascii="Tahoma" w:hAnsi="Tahoma" w:cs="Tahoma"/>
                <w:color w:val="000000" w:themeColor="text1"/>
                <w:sz w:val="20"/>
              </w:rPr>
              <w:t xml:space="preserve"> administer the access to the project management software at the inception of the project and have access for assessment purposes.</w:t>
            </w:r>
          </w:p>
          <w:p w14:paraId="31288FFC" w14:textId="6689CB8C" w:rsidR="002C0E7B" w:rsidRDefault="00AC3C2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Interpret the</w:t>
            </w:r>
            <w:r w:rsidR="00F73F93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project</w:t>
            </w: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brief and in your team</w:t>
            </w:r>
            <w:r w:rsidR="0076677E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,</w:t>
            </w:r>
            <w:r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generate ideas </w:t>
            </w:r>
            <w:r w:rsidR="00757E48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and develop </w:t>
            </w:r>
            <w:r w:rsidR="00F73F93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the </w:t>
            </w:r>
            <w:r w:rsidR="00757E48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concept</w:t>
            </w:r>
            <w:r w:rsidR="00F73F93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s</w:t>
            </w:r>
            <w:r w:rsidR="00757E48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(provide</w:t>
            </w:r>
            <w:r w:rsidR="00F73F93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your</w:t>
            </w:r>
            <w:r w:rsidR="00757E48" w:rsidRPr="00BD5417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 project documentation in your submission)</w:t>
            </w:r>
          </w:p>
          <w:p w14:paraId="0DE40F8C" w14:textId="5E6257C1" w:rsidR="002D41AD" w:rsidRDefault="00CD2EB0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Discuss methods of naming 3D components and </w:t>
            </w:r>
            <w:r w:rsidR="00E04D2F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 xml:space="preserve">asset version control and </w:t>
            </w:r>
            <w:r w:rsidR="00B67B63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file Archiving (with your team and lecturer, it may also be discussed with t</w:t>
            </w:r>
            <w:r w:rsidR="009356A3"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  <w:t>he studio during the weekly sprints)</w:t>
            </w:r>
          </w:p>
          <w:p w14:paraId="4F52AE5F" w14:textId="77777777" w:rsidR="00F73F93" w:rsidRPr="00BD5417" w:rsidRDefault="00F73F93" w:rsidP="00F73F93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color w:val="000000" w:themeColor="text1"/>
                <w:sz w:val="20"/>
              </w:rPr>
            </w:pPr>
          </w:p>
          <w:p w14:paraId="08BFF6B3" w14:textId="77777777" w:rsidR="0084052F" w:rsidRPr="00BD5417" w:rsidRDefault="002C0E7B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color w:val="000000" w:themeColor="text1"/>
                <w:sz w:val="20"/>
              </w:rPr>
              <w:t xml:space="preserve">A1.2 </w:t>
            </w:r>
            <w:r w:rsidR="0084052F" w:rsidRPr="00BD5417">
              <w:rPr>
                <w:rFonts w:ascii="Tahoma" w:hAnsi="Tahoma" w:cs="Tahoma"/>
                <w:color w:val="000000" w:themeColor="text1"/>
                <w:sz w:val="20"/>
              </w:rPr>
              <w:t>Add the details of the plan into your project management software (Hack n Plan)</w:t>
            </w:r>
          </w:p>
          <w:p w14:paraId="60EF4AE6" w14:textId="31F85DA9" w:rsidR="00CE7520" w:rsidRDefault="00E820EE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Provide a link to your technical documentation within the project management application</w:t>
            </w:r>
          </w:p>
          <w:p w14:paraId="6BB643E4" w14:textId="797039A1" w:rsidR="002439FF" w:rsidRDefault="002439FF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 xml:space="preserve">Discuss with your team and </w:t>
            </w:r>
            <w:r w:rsidR="00D36EC0">
              <w:rPr>
                <w:rFonts w:ascii="Tahoma" w:hAnsi="Tahoma" w:cs="Tahoma"/>
                <w:i/>
                <w:iCs/>
                <w:sz w:val="20"/>
              </w:rPr>
              <w:t xml:space="preserve">provide in documentation your teams choices for naming conventions for 3D </w:t>
            </w:r>
            <w:r w:rsidR="005F6648">
              <w:rPr>
                <w:rFonts w:ascii="Tahoma" w:hAnsi="Tahoma" w:cs="Tahoma"/>
                <w:i/>
                <w:iCs/>
                <w:sz w:val="20"/>
              </w:rPr>
              <w:t xml:space="preserve">components </w:t>
            </w:r>
          </w:p>
          <w:p w14:paraId="202DEC7F" w14:textId="77777777" w:rsidR="00F73F93" w:rsidRPr="00BD5417" w:rsidRDefault="00F73F93" w:rsidP="00F73F93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sz w:val="20"/>
              </w:rPr>
            </w:pPr>
          </w:p>
          <w:p w14:paraId="272CE5D2" w14:textId="64D97CE6" w:rsidR="007738AF" w:rsidRDefault="007738AF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>A1.3</w:t>
            </w:r>
            <w:r w:rsidR="003440FC" w:rsidRPr="00BD5417">
              <w:rPr>
                <w:rFonts w:ascii="Tahoma" w:hAnsi="Tahoma" w:cs="Tahoma"/>
                <w:sz w:val="20"/>
              </w:rPr>
              <w:t xml:space="preserve"> </w:t>
            </w:r>
            <w:r w:rsidR="0076677E" w:rsidRPr="00BD5417">
              <w:rPr>
                <w:rFonts w:ascii="Tahoma" w:hAnsi="Tahoma" w:cs="Tahoma"/>
                <w:sz w:val="20"/>
              </w:rPr>
              <w:t>Clarify what are the 3D models to be generated as project assets</w:t>
            </w:r>
            <w:r w:rsidR="00E24E4A">
              <w:rPr>
                <w:rFonts w:ascii="Tahoma" w:hAnsi="Tahoma" w:cs="Tahoma"/>
                <w:sz w:val="20"/>
              </w:rPr>
              <w:t xml:space="preserve"> </w:t>
            </w:r>
            <w:r w:rsidR="00E24E4A" w:rsidRPr="009354B7">
              <w:rPr>
                <w:rFonts w:ascii="Tahoma" w:hAnsi="Tahoma" w:cs="Tahoma"/>
                <w:b/>
                <w:bCs/>
                <w:sz w:val="20"/>
              </w:rPr>
              <w:t>It is a requirement of</w:t>
            </w:r>
            <w:r w:rsidR="009C5158">
              <w:rPr>
                <w:rFonts w:ascii="Tahoma" w:hAnsi="Tahoma" w:cs="Tahoma"/>
                <w:b/>
                <w:bCs/>
                <w:sz w:val="20"/>
              </w:rPr>
              <w:t xml:space="preserve"> the</w:t>
            </w:r>
            <w:r w:rsidR="00E24E4A" w:rsidRPr="009354B7">
              <w:rPr>
                <w:rFonts w:ascii="Tahoma" w:hAnsi="Tahoma" w:cs="Tahoma"/>
                <w:b/>
                <w:bCs/>
                <w:sz w:val="20"/>
              </w:rPr>
              <w:t xml:space="preserve"> assessment that </w:t>
            </w:r>
            <w:r w:rsidR="009354B7" w:rsidRPr="009354B7">
              <w:rPr>
                <w:rFonts w:ascii="Tahoma" w:hAnsi="Tahoma" w:cs="Tahoma"/>
                <w:b/>
                <w:bCs/>
                <w:sz w:val="20"/>
              </w:rPr>
              <w:t>you produce 3 Models</w:t>
            </w:r>
            <w:r w:rsidR="0076677E" w:rsidRPr="00BD5417">
              <w:rPr>
                <w:rFonts w:ascii="Tahoma" w:hAnsi="Tahoma" w:cs="Tahoma"/>
                <w:sz w:val="20"/>
              </w:rPr>
              <w:t>. Add details to your project management software and or technical documentation</w:t>
            </w:r>
          </w:p>
          <w:p w14:paraId="36642C8A" w14:textId="10A0B046" w:rsidR="00E35D62" w:rsidRDefault="002002E5" w:rsidP="002002E5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 agreed upon naming conventions</w:t>
            </w:r>
          </w:p>
          <w:p w14:paraId="5269AA66" w14:textId="6C129936" w:rsidR="00FD323E" w:rsidRDefault="00FD323E" w:rsidP="00A94D8F">
            <w:pPr>
              <w:pStyle w:val="ListParagraph"/>
              <w:numPr>
                <w:ilvl w:val="3"/>
                <w:numId w:val="9"/>
              </w:num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Example Link: </w:t>
            </w:r>
            <w:hyperlink r:id="rId12" w:history="1">
              <w:r w:rsidR="00A94D8F" w:rsidRPr="00BA2F16">
                <w:rPr>
                  <w:rStyle w:val="Hyperlink"/>
                  <w:rFonts w:ascii="Tahoma" w:hAnsi="Tahoma" w:cs="Tahoma"/>
                  <w:sz w:val="20"/>
                </w:rPr>
                <w:t>https://community.threekit.com/hc/en-us/articles/4406063996571-3D-Asset-Naming-Conventions</w:t>
              </w:r>
            </w:hyperlink>
          </w:p>
          <w:p w14:paraId="60D91345" w14:textId="7F05AA88" w:rsidR="002F5833" w:rsidRDefault="00E3035D" w:rsidP="00664797">
            <w:pPr>
              <w:pStyle w:val="ListParagraph"/>
              <w:numPr>
                <w:ilvl w:val="3"/>
                <w:numId w:val="9"/>
              </w:numPr>
              <w:spacing w:before="60" w:after="60"/>
              <w:rPr>
                <w:rFonts w:ascii="Tahoma" w:hAnsi="Tahoma" w:cs="Tahoma"/>
                <w:sz w:val="20"/>
              </w:rPr>
            </w:pPr>
            <w:hyperlink r:id="rId13" w:history="1">
              <w:r w:rsidR="00664797" w:rsidRPr="00BA2F16">
                <w:rPr>
                  <w:rStyle w:val="Hyperlink"/>
                  <w:rFonts w:ascii="Tahoma" w:hAnsi="Tahoma" w:cs="Tahoma"/>
                  <w:sz w:val="20"/>
                </w:rPr>
                <w:t>https://ikrima.dev/ue4guide/wip/assets-naming-convention/</w:t>
              </w:r>
            </w:hyperlink>
          </w:p>
          <w:p w14:paraId="399CED43" w14:textId="77777777" w:rsidR="00972956" w:rsidRPr="00664797" w:rsidRDefault="00972956" w:rsidP="00972956">
            <w:pPr>
              <w:pStyle w:val="ListParagraph"/>
              <w:spacing w:before="60" w:after="60"/>
              <w:ind w:left="2880"/>
              <w:rPr>
                <w:rFonts w:ascii="Tahoma" w:hAnsi="Tahoma" w:cs="Tahoma"/>
                <w:sz w:val="20"/>
              </w:rPr>
            </w:pPr>
          </w:p>
          <w:p w14:paraId="3B19C7C7" w14:textId="19FA6248" w:rsidR="0076677E" w:rsidRPr="00BD5417" w:rsidRDefault="0076677E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 xml:space="preserve">A1.4 Clarify what animations are needed for the project. Add </w:t>
            </w:r>
            <w:r w:rsidR="00FB6B89">
              <w:rPr>
                <w:rFonts w:ascii="Tahoma" w:hAnsi="Tahoma" w:cs="Tahoma"/>
                <w:sz w:val="20"/>
              </w:rPr>
              <w:t xml:space="preserve">the </w:t>
            </w:r>
            <w:r w:rsidRPr="00BD5417">
              <w:rPr>
                <w:rFonts w:ascii="Tahoma" w:hAnsi="Tahoma" w:cs="Tahoma"/>
                <w:sz w:val="20"/>
              </w:rPr>
              <w:t>details to your project management software and or technical documentation</w:t>
            </w:r>
          </w:p>
          <w:p w14:paraId="5B288F6B" w14:textId="359929D7" w:rsidR="00805C9D" w:rsidRDefault="00805C9D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Establish within your team what are the animations needed and how they may be achieved, document the ideas generated</w:t>
            </w:r>
          </w:p>
          <w:p w14:paraId="4FE6F419" w14:textId="77777777" w:rsidR="00FB6B89" w:rsidRPr="00BD5417" w:rsidRDefault="00FB6B89" w:rsidP="00FB6B89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sz w:val="20"/>
              </w:rPr>
            </w:pPr>
          </w:p>
          <w:p w14:paraId="33AE0B77" w14:textId="786BD041" w:rsidR="0076677E" w:rsidRPr="004126B0" w:rsidRDefault="00DD50F2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color w:val="000000" w:themeColor="text1"/>
                <w:sz w:val="20"/>
              </w:rPr>
            </w:pPr>
            <w:r w:rsidRPr="004126B0">
              <w:rPr>
                <w:rFonts w:ascii="Tahoma" w:hAnsi="Tahoma" w:cs="Tahoma"/>
                <w:color w:val="000000" w:themeColor="text1"/>
                <w:sz w:val="20"/>
              </w:rPr>
              <w:t>A1.5 Provide details of studios established methods of 3-D component loading and usage</w:t>
            </w:r>
            <w:r w:rsidR="00C92AE4" w:rsidRPr="004126B0">
              <w:rPr>
                <w:rFonts w:ascii="Tahoma" w:hAnsi="Tahoma" w:cs="Tahoma"/>
                <w:color w:val="000000" w:themeColor="text1"/>
                <w:sz w:val="20"/>
              </w:rPr>
              <w:t xml:space="preserve"> </w:t>
            </w:r>
          </w:p>
          <w:p w14:paraId="79AE74C7" w14:textId="64749ABB" w:rsidR="00C63FB2" w:rsidRDefault="00C63FB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Describe the process in your submission</w:t>
            </w:r>
            <w:r w:rsidR="004126B0">
              <w:rPr>
                <w:rFonts w:ascii="Tahoma" w:hAnsi="Tahoma" w:cs="Tahoma"/>
                <w:i/>
                <w:iCs/>
                <w:sz w:val="20"/>
              </w:rPr>
              <w:t xml:space="preserve">, how your team </w:t>
            </w:r>
            <w:r w:rsidR="003525BA">
              <w:rPr>
                <w:rFonts w:ascii="Tahoma" w:hAnsi="Tahoma" w:cs="Tahoma"/>
                <w:i/>
                <w:iCs/>
                <w:sz w:val="20"/>
              </w:rPr>
              <w:t xml:space="preserve">loads the components and </w:t>
            </w:r>
            <w:r w:rsidR="00FF4350">
              <w:rPr>
                <w:rFonts w:ascii="Tahoma" w:hAnsi="Tahoma" w:cs="Tahoma"/>
                <w:i/>
                <w:iCs/>
                <w:sz w:val="20"/>
              </w:rPr>
              <w:t xml:space="preserve">what </w:t>
            </w:r>
            <w:r w:rsidR="003525BA">
              <w:rPr>
                <w:rFonts w:ascii="Tahoma" w:hAnsi="Tahoma" w:cs="Tahoma"/>
                <w:i/>
                <w:iCs/>
                <w:sz w:val="20"/>
              </w:rPr>
              <w:t>file formats</w:t>
            </w:r>
            <w:r w:rsidR="00FF4350">
              <w:rPr>
                <w:rFonts w:ascii="Tahoma" w:hAnsi="Tahoma" w:cs="Tahoma"/>
                <w:i/>
                <w:iCs/>
                <w:sz w:val="20"/>
              </w:rPr>
              <w:t xml:space="preserve"> are required</w:t>
            </w:r>
            <w:r w:rsidRPr="00BD5417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655C6A99" w14:textId="1C4F7B9E" w:rsidR="00FF4350" w:rsidRDefault="004A1F26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Describe the process in your submission</w:t>
            </w:r>
            <w:r>
              <w:rPr>
                <w:rFonts w:ascii="Tahoma" w:hAnsi="Tahoma" w:cs="Tahoma"/>
                <w:i/>
                <w:iCs/>
                <w:sz w:val="20"/>
              </w:rPr>
              <w:t xml:space="preserve"> of how you document the </w:t>
            </w:r>
            <w:r w:rsidR="00193E36">
              <w:rPr>
                <w:rFonts w:ascii="Tahoma" w:hAnsi="Tahoma" w:cs="Tahoma"/>
                <w:i/>
                <w:iCs/>
                <w:sz w:val="20"/>
              </w:rPr>
              <w:t>projects deliverables.</w:t>
            </w:r>
          </w:p>
          <w:p w14:paraId="6A224FBE" w14:textId="77777777" w:rsidR="00582FD3" w:rsidRPr="00BD5417" w:rsidRDefault="00582FD3" w:rsidP="00582FD3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sz w:val="20"/>
              </w:rPr>
            </w:pPr>
          </w:p>
          <w:p w14:paraId="31C72DF0" w14:textId="2902054A" w:rsidR="00805C9D" w:rsidRPr="00BD5417" w:rsidRDefault="00805C9D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>A1.6 Identify quality assurance standards, evaluation methods and organisational procedures applicable in developing 3-D components</w:t>
            </w:r>
          </w:p>
          <w:p w14:paraId="4D91B9A1" w14:textId="40CB9B22" w:rsidR="00C63FB2" w:rsidRDefault="00C63FB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Describe the process in your submission</w:t>
            </w:r>
            <w:r w:rsidR="006D37F8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B46F38">
              <w:rPr>
                <w:rFonts w:ascii="Tahoma" w:hAnsi="Tahoma" w:cs="Tahoma"/>
                <w:i/>
                <w:iCs/>
                <w:sz w:val="20"/>
              </w:rPr>
              <w:t xml:space="preserve">of </w:t>
            </w:r>
            <w:r w:rsidR="006D37F8">
              <w:rPr>
                <w:rFonts w:ascii="Tahoma" w:hAnsi="Tahoma" w:cs="Tahoma"/>
                <w:i/>
                <w:iCs/>
                <w:sz w:val="20"/>
              </w:rPr>
              <w:t xml:space="preserve">how you </w:t>
            </w:r>
            <w:r w:rsidR="006D37F8">
              <w:rPr>
                <w:rFonts w:ascii="Tahoma" w:hAnsi="Tahoma" w:cs="Tahoma"/>
                <w:i/>
                <w:iCs/>
                <w:sz w:val="20"/>
              </w:rPr>
              <w:lastRenderedPageBreak/>
              <w:t xml:space="preserve">and your team test the quality </w:t>
            </w:r>
            <w:r w:rsidR="00873A17">
              <w:rPr>
                <w:rFonts w:ascii="Tahoma" w:hAnsi="Tahoma" w:cs="Tahoma"/>
                <w:i/>
                <w:iCs/>
                <w:sz w:val="20"/>
              </w:rPr>
              <w:t xml:space="preserve">of the development </w:t>
            </w:r>
            <w:r w:rsidR="00C40F1F">
              <w:rPr>
                <w:rFonts w:ascii="Tahoma" w:hAnsi="Tahoma" w:cs="Tahoma"/>
                <w:i/>
                <w:iCs/>
                <w:sz w:val="20"/>
              </w:rPr>
              <w:t xml:space="preserve">iteration of your </w:t>
            </w:r>
            <w:r w:rsidR="006D1B82">
              <w:rPr>
                <w:rFonts w:ascii="Tahoma" w:hAnsi="Tahoma" w:cs="Tahoma"/>
                <w:i/>
                <w:iCs/>
                <w:sz w:val="20"/>
              </w:rPr>
              <w:t>project’s</w:t>
            </w:r>
            <w:r w:rsidR="00C40F1F">
              <w:rPr>
                <w:rFonts w:ascii="Tahoma" w:hAnsi="Tahoma" w:cs="Tahoma"/>
                <w:i/>
                <w:iCs/>
                <w:sz w:val="20"/>
              </w:rPr>
              <w:t xml:space="preserve"> assets.</w:t>
            </w:r>
          </w:p>
          <w:p w14:paraId="06D7B5C4" w14:textId="77777777" w:rsidR="00CD1176" w:rsidRPr="00BD5417" w:rsidRDefault="00CD1176" w:rsidP="00CD1176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sz w:val="20"/>
              </w:rPr>
            </w:pPr>
          </w:p>
          <w:p w14:paraId="6D9B48B0" w14:textId="77777777" w:rsidR="00CC0C14" w:rsidRPr="00BD5417" w:rsidRDefault="007738AF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b/>
                <w:bCs/>
                <w:sz w:val="20"/>
              </w:rPr>
            </w:pPr>
            <w:r w:rsidRPr="00BD5417">
              <w:rPr>
                <w:rFonts w:ascii="Tahoma" w:hAnsi="Tahoma" w:cs="Tahoma"/>
                <w:b/>
                <w:bCs/>
                <w:sz w:val="20"/>
              </w:rPr>
              <w:t xml:space="preserve">Task A2: </w:t>
            </w:r>
            <w:r w:rsidR="00CE7520" w:rsidRPr="00BD5417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805C9D" w:rsidRPr="00BD5417">
              <w:rPr>
                <w:rFonts w:ascii="Tahoma" w:hAnsi="Tahoma" w:cs="Tahoma"/>
                <w:b/>
                <w:bCs/>
                <w:sz w:val="20"/>
              </w:rPr>
              <w:t>Plan Project Production</w:t>
            </w:r>
          </w:p>
          <w:p w14:paraId="54A21BA6" w14:textId="5296056C" w:rsidR="00245DD9" w:rsidRPr="00BD5417" w:rsidRDefault="00C63FB2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 xml:space="preserve">A2.1 Finalise required 3-D component list, </w:t>
            </w:r>
            <w:r w:rsidR="00245DD9" w:rsidRPr="00BD5417">
              <w:rPr>
                <w:rFonts w:ascii="Tahoma" w:hAnsi="Tahoma" w:cs="Tahoma"/>
                <w:sz w:val="20"/>
              </w:rPr>
              <w:t>discuss,</w:t>
            </w:r>
            <w:r w:rsidRPr="00BD5417">
              <w:rPr>
                <w:rFonts w:ascii="Tahoma" w:hAnsi="Tahoma" w:cs="Tahoma"/>
                <w:sz w:val="20"/>
              </w:rPr>
              <w:t xml:space="preserve"> and document the formats and </w:t>
            </w:r>
            <w:r w:rsidR="00245DD9" w:rsidRPr="00BD5417">
              <w:rPr>
                <w:rFonts w:ascii="Tahoma" w:hAnsi="Tahoma" w:cs="Tahoma"/>
                <w:sz w:val="20"/>
              </w:rPr>
              <w:t>file extension processes and reasoning for selection</w:t>
            </w:r>
            <w:r w:rsidR="00D30A9D">
              <w:rPr>
                <w:rFonts w:ascii="Tahoma" w:hAnsi="Tahoma" w:cs="Tahoma"/>
                <w:sz w:val="20"/>
              </w:rPr>
              <w:t xml:space="preserve"> </w:t>
            </w:r>
            <w:r w:rsidR="009C5158" w:rsidRPr="009354B7">
              <w:rPr>
                <w:rFonts w:ascii="Tahoma" w:hAnsi="Tahoma" w:cs="Tahoma"/>
                <w:b/>
                <w:bCs/>
                <w:sz w:val="20"/>
              </w:rPr>
              <w:t>It is a requirement of</w:t>
            </w:r>
            <w:r w:rsidR="009C5158">
              <w:rPr>
                <w:rFonts w:ascii="Tahoma" w:hAnsi="Tahoma" w:cs="Tahoma"/>
                <w:b/>
                <w:bCs/>
                <w:sz w:val="20"/>
              </w:rPr>
              <w:t xml:space="preserve"> the</w:t>
            </w:r>
            <w:r w:rsidR="009C5158" w:rsidRPr="009354B7">
              <w:rPr>
                <w:rFonts w:ascii="Tahoma" w:hAnsi="Tahoma" w:cs="Tahoma"/>
                <w:b/>
                <w:bCs/>
                <w:sz w:val="20"/>
              </w:rPr>
              <w:t xml:space="preserve"> assessment that you produce 3 Models</w:t>
            </w:r>
            <w:r w:rsidR="009C5158">
              <w:rPr>
                <w:rFonts w:ascii="Tahoma" w:hAnsi="Tahoma" w:cs="Tahoma"/>
                <w:b/>
                <w:bCs/>
                <w:sz w:val="20"/>
              </w:rPr>
              <w:t>.</w:t>
            </w:r>
          </w:p>
          <w:p w14:paraId="755F5282" w14:textId="68302C01" w:rsidR="00C63FB2" w:rsidRDefault="00245DD9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Discuss and document the reasoning and ramification of the projects deliverable system</w:t>
            </w:r>
            <w:r w:rsidR="00E91F35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proofErr w:type="spellStart"/>
            <w:r w:rsidR="00E91F35">
              <w:rPr>
                <w:rFonts w:ascii="Tahoma" w:hAnsi="Tahoma" w:cs="Tahoma"/>
                <w:i/>
                <w:iCs/>
                <w:sz w:val="20"/>
              </w:rPr>
              <w:t>i.e</w:t>
            </w:r>
            <w:proofErr w:type="spellEnd"/>
            <w:r w:rsidR="00E91F35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7A019F">
              <w:rPr>
                <w:rFonts w:ascii="Tahoma" w:hAnsi="Tahoma" w:cs="Tahoma"/>
                <w:i/>
                <w:iCs/>
                <w:sz w:val="20"/>
              </w:rPr>
              <w:t>the assets format and filing system.</w:t>
            </w:r>
            <w:r w:rsidR="001F0E80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</w:p>
          <w:p w14:paraId="123077DE" w14:textId="77777777" w:rsidR="00E63DEE" w:rsidRPr="00BD5417" w:rsidRDefault="00E63DEE" w:rsidP="00E63DEE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sz w:val="20"/>
              </w:rPr>
            </w:pPr>
          </w:p>
          <w:p w14:paraId="378246EB" w14:textId="194446D4" w:rsidR="00805C9D" w:rsidRPr="00BD5417" w:rsidRDefault="00805C9D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b/>
                <w:bCs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>A2.</w:t>
            </w:r>
            <w:r w:rsidR="00C63FB2" w:rsidRPr="00BD5417">
              <w:rPr>
                <w:rFonts w:ascii="Tahoma" w:hAnsi="Tahoma" w:cs="Tahoma"/>
                <w:sz w:val="20"/>
              </w:rPr>
              <w:t>2</w:t>
            </w:r>
            <w:r w:rsidRPr="00BD5417">
              <w:rPr>
                <w:rFonts w:ascii="Tahoma" w:hAnsi="Tahoma" w:cs="Tahoma"/>
                <w:sz w:val="20"/>
              </w:rPr>
              <w:t xml:space="preserve"> Present in your documentation (GDD – Game Design Document) Research of animations, artworks and other creative sources that may inspire visual design ideas</w:t>
            </w:r>
            <w:r w:rsidR="00C63FB2" w:rsidRPr="00BD5417">
              <w:rPr>
                <w:rFonts w:ascii="Tahoma" w:hAnsi="Tahoma" w:cs="Tahoma"/>
                <w:sz w:val="20"/>
              </w:rPr>
              <w:t>.</w:t>
            </w:r>
          </w:p>
          <w:p w14:paraId="1BBE2932" w14:textId="4C355A14" w:rsidR="00C63FB2" w:rsidRDefault="00C63FB2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Ideas may be developed and placed within the project management software under the ideas section or section within your GDD</w:t>
            </w:r>
            <w:r w:rsidR="005A17BB">
              <w:rPr>
                <w:rFonts w:ascii="Tahoma" w:hAnsi="Tahoma" w:cs="Tahoma"/>
                <w:i/>
                <w:iCs/>
                <w:sz w:val="20"/>
              </w:rPr>
              <w:t>, inspiration sources, examples references, mood</w:t>
            </w:r>
            <w:r w:rsidR="004021ED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5A17BB">
              <w:rPr>
                <w:rFonts w:ascii="Tahoma" w:hAnsi="Tahoma" w:cs="Tahoma"/>
                <w:i/>
                <w:iCs/>
                <w:sz w:val="20"/>
              </w:rPr>
              <w:t xml:space="preserve">boards </w:t>
            </w:r>
            <w:r w:rsidR="004021ED">
              <w:rPr>
                <w:rFonts w:ascii="Tahoma" w:hAnsi="Tahoma" w:cs="Tahoma"/>
                <w:i/>
                <w:iCs/>
                <w:sz w:val="20"/>
              </w:rPr>
              <w:t>and descriptors of visual design elements</w:t>
            </w:r>
            <w:r w:rsidR="00FB42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2910BFF9" w14:textId="77777777" w:rsidR="00FB4283" w:rsidRPr="00BD5417" w:rsidRDefault="00FB4283" w:rsidP="00FB4283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sz w:val="20"/>
              </w:rPr>
            </w:pPr>
          </w:p>
          <w:p w14:paraId="5B535EFF" w14:textId="77777777" w:rsidR="00C63FB2" w:rsidRPr="00BD5417" w:rsidRDefault="00C63FB2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 xml:space="preserve">A2.3 </w:t>
            </w:r>
            <w:r w:rsidR="00245DD9" w:rsidRPr="00BD5417">
              <w:rPr>
                <w:rFonts w:ascii="Tahoma" w:hAnsi="Tahoma" w:cs="Tahoma"/>
                <w:sz w:val="20"/>
              </w:rPr>
              <w:t>Present animation ideas to the relevant personnel using appropriate design techniques.</w:t>
            </w:r>
          </w:p>
          <w:p w14:paraId="15C724B4" w14:textId="77777777" w:rsidR="00245DD9" w:rsidRPr="00FB4283" w:rsidRDefault="00245DD9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Receive feedback and make relevant adjustments keep version control of your various adjustments.</w:t>
            </w:r>
          </w:p>
          <w:p w14:paraId="0A1295A8" w14:textId="77777777" w:rsidR="00FB4283" w:rsidRPr="00BD5417" w:rsidRDefault="00FB4283" w:rsidP="00FB4283">
            <w:pPr>
              <w:pStyle w:val="ListParagraph"/>
              <w:spacing w:before="60" w:after="60"/>
              <w:ind w:left="21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</w:p>
          <w:p w14:paraId="337231FC" w14:textId="43421516" w:rsidR="00245DD9" w:rsidRPr="0033583A" w:rsidRDefault="002936AF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 xml:space="preserve">A2.4 </w:t>
            </w:r>
            <w:r w:rsidR="00245DD9" w:rsidRPr="00BD5417">
              <w:rPr>
                <w:rFonts w:ascii="Tahoma" w:hAnsi="Tahoma" w:cs="Tahoma"/>
                <w:sz w:val="20"/>
              </w:rPr>
              <w:t>Adjust the approach to incorporate feedback, and agree on final design concepts</w:t>
            </w:r>
          </w:p>
          <w:p w14:paraId="5A7293E0" w14:textId="3EDEF9CB" w:rsidR="0033583A" w:rsidRPr="003D512A" w:rsidRDefault="0033583A" w:rsidP="0033583A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3D512A">
              <w:rPr>
                <w:rFonts w:ascii="Tahoma" w:hAnsi="Tahoma" w:cs="Tahoma"/>
                <w:i/>
                <w:iCs/>
                <w:sz w:val="20"/>
              </w:rPr>
              <w:t xml:space="preserve">Document the changes required </w:t>
            </w:r>
            <w:r w:rsidR="00F76980" w:rsidRPr="003D512A">
              <w:rPr>
                <w:rFonts w:ascii="Tahoma" w:hAnsi="Tahoma" w:cs="Tahoma"/>
                <w:i/>
                <w:iCs/>
                <w:sz w:val="20"/>
              </w:rPr>
              <w:t>with a description of the feedback and the fixes in the new version.</w:t>
            </w:r>
          </w:p>
          <w:p w14:paraId="486ABACC" w14:textId="77777777" w:rsidR="0033583A" w:rsidRPr="0033583A" w:rsidRDefault="0033583A" w:rsidP="0033583A">
            <w:p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</w:p>
          <w:p w14:paraId="5033C5FF" w14:textId="276B5D14" w:rsidR="00245DD9" w:rsidRPr="00BD5417" w:rsidRDefault="002936AF" w:rsidP="00D71DE4">
            <w:pPr>
              <w:pStyle w:val="ListParagraph"/>
              <w:numPr>
                <w:ilvl w:val="1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sz w:val="20"/>
              </w:rPr>
              <w:t>A2.5 Present information on audio components for the animation</w:t>
            </w:r>
          </w:p>
          <w:p w14:paraId="4227FCB0" w14:textId="77777777" w:rsidR="002936AF" w:rsidRPr="00BD5417" w:rsidRDefault="002936AF" w:rsidP="00D71DE4">
            <w:pPr>
              <w:pStyle w:val="ListParagraph"/>
              <w:numPr>
                <w:ilvl w:val="2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Analyse the audio component to suitability of platform compatibility and present in appropriate documentation</w:t>
            </w:r>
          </w:p>
          <w:p w14:paraId="38F936E8" w14:textId="77777777" w:rsidR="00D71DE4" w:rsidRPr="00BD5417" w:rsidRDefault="00D71DE4" w:rsidP="00D71DE4">
            <w:p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</w:p>
          <w:p w14:paraId="407E017C" w14:textId="77777777" w:rsidR="00D71DE4" w:rsidRPr="00BD5417" w:rsidRDefault="00D71DE4" w:rsidP="00D71DE4">
            <w:p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Submission checklist</w:t>
            </w:r>
          </w:p>
          <w:p w14:paraId="1DA97C14" w14:textId="5DC7A3EA" w:rsidR="00D71DE4" w:rsidRPr="00BD5417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 xml:space="preserve">Interpret the brief and provide documentation </w:t>
            </w:r>
            <w:r w:rsidR="00626A68" w:rsidRPr="00BD5417">
              <w:rPr>
                <w:rFonts w:ascii="Tahoma" w:hAnsi="Tahoma" w:cs="Tahoma"/>
                <w:i/>
                <w:iCs/>
                <w:sz w:val="20"/>
              </w:rPr>
              <w:t>URL</w:t>
            </w:r>
            <w:r w:rsidRPr="00BD5417">
              <w:rPr>
                <w:rFonts w:ascii="Tahoma" w:hAnsi="Tahoma" w:cs="Tahoma"/>
                <w:i/>
                <w:iCs/>
                <w:sz w:val="20"/>
              </w:rPr>
              <w:t xml:space="preserve"> links to project management software. </w:t>
            </w:r>
          </w:p>
          <w:p w14:paraId="65D2E8DC" w14:textId="72151DC8" w:rsidR="00D71DE4" w:rsidRPr="00BD5417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Present animations requirements and how they may be achieved, document the ideas generated</w:t>
            </w:r>
          </w:p>
          <w:p w14:paraId="376F5CAF" w14:textId="77777777" w:rsidR="00D71DE4" w:rsidRPr="00BD5417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Provide details of studios established methods of 3-D component</w:t>
            </w:r>
            <w:r w:rsidRPr="00BD5417">
              <w:rPr>
                <w:rFonts w:ascii="Tahoma" w:hAnsi="Tahoma" w:cs="Tahoma"/>
                <w:sz w:val="20"/>
              </w:rPr>
              <w:t xml:space="preserve"> </w:t>
            </w:r>
            <w:r w:rsidRPr="00BD5417">
              <w:rPr>
                <w:rFonts w:ascii="Tahoma" w:hAnsi="Tahoma" w:cs="Tahoma"/>
                <w:i/>
                <w:iCs/>
                <w:sz w:val="20"/>
              </w:rPr>
              <w:t>loading and usage</w:t>
            </w:r>
          </w:p>
          <w:p w14:paraId="056B90C2" w14:textId="77777777" w:rsidR="00D71DE4" w:rsidRPr="00BD5417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Describe the quality assurance used in your project</w:t>
            </w:r>
          </w:p>
          <w:p w14:paraId="1B5275EE" w14:textId="53A1EB9A" w:rsidR="00D71DE4" w:rsidRPr="00BD5417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Finalised component list</w:t>
            </w:r>
            <w:r w:rsidR="004211D3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4211D3" w:rsidRPr="00E3035D">
              <w:rPr>
                <w:rFonts w:ascii="Tahoma" w:hAnsi="Tahoma" w:cs="Tahoma"/>
                <w:b/>
                <w:bCs/>
                <w:i/>
                <w:iCs/>
                <w:sz w:val="20"/>
              </w:rPr>
              <w:t xml:space="preserve">(you need to produce </w:t>
            </w:r>
            <w:r w:rsidR="00E3035D" w:rsidRPr="00E3035D">
              <w:rPr>
                <w:rFonts w:ascii="Tahoma" w:hAnsi="Tahoma" w:cs="Tahoma"/>
                <w:b/>
                <w:bCs/>
                <w:i/>
                <w:iCs/>
                <w:sz w:val="20"/>
              </w:rPr>
              <w:t>3 models)</w:t>
            </w:r>
          </w:p>
          <w:p w14:paraId="64265053" w14:textId="77777777" w:rsidR="00D71DE4" w:rsidRPr="00BD5417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>Present researched animation ideas that may be used in the project</w:t>
            </w:r>
          </w:p>
          <w:p w14:paraId="36178E00" w14:textId="287E43F5" w:rsidR="00D71DE4" w:rsidRPr="00BD5417" w:rsidRDefault="00D71DE4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 xml:space="preserve">Show where feedback was </w:t>
            </w:r>
            <w:r w:rsidR="00626A68" w:rsidRPr="00BD5417">
              <w:rPr>
                <w:rFonts w:ascii="Tahoma" w:hAnsi="Tahoma" w:cs="Tahoma"/>
                <w:i/>
                <w:iCs/>
                <w:sz w:val="20"/>
              </w:rPr>
              <w:t>incorporated,</w:t>
            </w:r>
            <w:r w:rsidRPr="00BD5417">
              <w:rPr>
                <w:rFonts w:ascii="Tahoma" w:hAnsi="Tahoma" w:cs="Tahoma"/>
                <w:i/>
                <w:iCs/>
                <w:sz w:val="20"/>
              </w:rPr>
              <w:t xml:space="preserve"> and change </w:t>
            </w:r>
            <w:r w:rsidR="00626A68" w:rsidRPr="00BD5417">
              <w:rPr>
                <w:rFonts w:ascii="Tahoma" w:hAnsi="Tahoma" w:cs="Tahoma"/>
                <w:i/>
                <w:iCs/>
                <w:sz w:val="20"/>
              </w:rPr>
              <w:t>implemented with version control.</w:t>
            </w:r>
          </w:p>
          <w:p w14:paraId="7E656E8A" w14:textId="7F5F934E" w:rsidR="00626A68" w:rsidRPr="00BD5417" w:rsidRDefault="00626A68" w:rsidP="00D71DE4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BD5417">
              <w:rPr>
                <w:rFonts w:ascii="Tahoma" w:hAnsi="Tahoma" w:cs="Tahoma"/>
                <w:i/>
                <w:iCs/>
                <w:sz w:val="20"/>
              </w:rPr>
              <w:t xml:space="preserve">Analysis of audio components, and where to be implemented within the animated sequences </w:t>
            </w:r>
          </w:p>
        </w:tc>
      </w:tr>
      <w:tr w:rsidR="00C63FB2" w:rsidRPr="00BD5417" w14:paraId="5129EF61" w14:textId="77777777" w:rsidTr="0038685C">
        <w:tc>
          <w:tcPr>
            <w:tcW w:w="2836" w:type="dxa"/>
          </w:tcPr>
          <w:p w14:paraId="2CA7B651" w14:textId="77777777" w:rsidR="00C63FB2" w:rsidRPr="00BD5417" w:rsidRDefault="00C63FB2" w:rsidP="008027C1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</w:p>
        </w:tc>
        <w:tc>
          <w:tcPr>
            <w:tcW w:w="7229" w:type="dxa"/>
          </w:tcPr>
          <w:p w14:paraId="390A09E2" w14:textId="77777777" w:rsidR="00C63FB2" w:rsidRPr="00BD5417" w:rsidRDefault="00C63FB2" w:rsidP="008027C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260C6183" w14:textId="77777777" w:rsidR="004B5487" w:rsidRPr="00BD5417" w:rsidRDefault="004B5487">
      <w:pPr>
        <w:rPr>
          <w:rFonts w:ascii="Tahoma" w:hAnsi="Tahoma" w:cs="Tahoma"/>
          <w:color w:val="FF0000"/>
        </w:rPr>
      </w:pPr>
    </w:p>
    <w:sectPr w:rsidR="004B5487" w:rsidRPr="00BD541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0463" w14:textId="77777777" w:rsidR="004C2B52" w:rsidRDefault="004C2B52" w:rsidP="00B111A9">
      <w:r>
        <w:separator/>
      </w:r>
    </w:p>
  </w:endnote>
  <w:endnote w:type="continuationSeparator" w:id="0">
    <w:p w14:paraId="02C19C64" w14:textId="77777777" w:rsidR="004C2B52" w:rsidRDefault="004C2B52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2120A27A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AT</w:t>
    </w:r>
    <w:r w:rsidR="00240B48">
      <w:rPr>
        <w:rFonts w:ascii="Tahoma" w:hAnsi="Tahoma" w:cs="Tahoma"/>
        <w:noProof/>
        <w:sz w:val="16"/>
        <w:szCs w:val="16"/>
      </w:rPr>
      <w:t>01</w:t>
    </w:r>
    <w:r>
      <w:rPr>
        <w:rFonts w:ascii="Tahoma" w:hAnsi="Tahoma" w:cs="Tahoma"/>
        <w:noProof/>
        <w:sz w:val="16"/>
        <w:szCs w:val="16"/>
      </w:rPr>
      <w:t xml:space="preserve"> </w:t>
    </w:r>
    <w:r w:rsidR="00240B48">
      <w:rPr>
        <w:rFonts w:ascii="Tahoma" w:hAnsi="Tahoma" w:cs="Tahoma"/>
        <w:noProof/>
        <w:sz w:val="16"/>
        <w:szCs w:val="16"/>
      </w:rPr>
      <w:t xml:space="preserve">3D </w:t>
    </w:r>
    <w:r w:rsidR="00C63FB2">
      <w:rPr>
        <w:rFonts w:ascii="Tahoma" w:hAnsi="Tahoma" w:cs="Tahoma"/>
        <w:noProof/>
        <w:sz w:val="16"/>
        <w:szCs w:val="16"/>
      </w:rPr>
      <w:t>Modelling</w:t>
    </w:r>
    <w:r w:rsidR="00240B48">
      <w:rPr>
        <w:rFonts w:ascii="Tahoma" w:hAnsi="Tahoma" w:cs="Tahoma"/>
        <w:noProof/>
        <w:sz w:val="16"/>
        <w:szCs w:val="16"/>
      </w:rPr>
      <w:t xml:space="preserve"> </w:t>
    </w:r>
    <w:r>
      <w:rPr>
        <w:rFonts w:ascii="Tahoma" w:hAnsi="Tahoma" w:cs="Tahoma"/>
        <w:noProof/>
        <w:sz w:val="16"/>
        <w:szCs w:val="16"/>
      </w:rPr>
      <w:t>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2D1A2A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240B48">
      <w:rPr>
        <w:rFonts w:ascii="Tahoma" w:hAnsi="Tahoma" w:cs="Tahoma"/>
        <w:sz w:val="16"/>
        <w:szCs w:val="16"/>
      </w:rPr>
      <w:t>Jul</w:t>
    </w:r>
    <w:r w:rsidRPr="00BC02C3">
      <w:rPr>
        <w:rFonts w:ascii="Tahoma" w:hAnsi="Tahoma" w:cs="Tahoma"/>
        <w:sz w:val="16"/>
        <w:szCs w:val="16"/>
      </w:rPr>
      <w:t>. 202</w:t>
    </w:r>
    <w:r w:rsidR="00240B48">
      <w:rPr>
        <w:rFonts w:ascii="Tahoma" w:hAnsi="Tahoma" w:cs="Tahoma"/>
        <w:sz w:val="16"/>
        <w:szCs w:val="16"/>
      </w:rPr>
      <w:t>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3681" w14:textId="77777777" w:rsidR="004C2B52" w:rsidRDefault="004C2B52" w:rsidP="00B111A9">
      <w:r>
        <w:separator/>
      </w:r>
    </w:p>
  </w:footnote>
  <w:footnote w:type="continuationSeparator" w:id="0">
    <w:p w14:paraId="15C9DFC4" w14:textId="77777777" w:rsidR="004C2B52" w:rsidRDefault="004C2B52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5F67D0C6" w14:textId="25B65167" w:rsidR="00B111A9" w:rsidRPr="00901FF8" w:rsidRDefault="00B111A9" w:rsidP="009410A9">
    <w:pPr>
      <w:jc w:val="right"/>
      <w:rPr>
        <w:rFonts w:ascii="Tahoma" w:hAnsi="Tahoma" w:cs="Tahoma"/>
        <w:color w:val="000000" w:themeColor="text1"/>
      </w:rPr>
    </w:pPr>
    <w:r w:rsidRPr="00901FF8">
      <w:rPr>
        <w:rFonts w:ascii="Tahoma" w:hAnsi="Tahoma" w:cs="Tahoma"/>
        <w:color w:val="000000" w:themeColor="text1"/>
      </w:rPr>
      <w:t>AT</w:t>
    </w:r>
    <w:r w:rsidR="00901FF8" w:rsidRPr="00901FF8">
      <w:rPr>
        <w:rFonts w:ascii="Tahoma" w:hAnsi="Tahoma" w:cs="Tahoma"/>
        <w:color w:val="000000" w:themeColor="text1"/>
      </w:rPr>
      <w:t>01</w:t>
    </w:r>
    <w:r w:rsidRPr="00901FF8">
      <w:rPr>
        <w:rFonts w:ascii="Tahoma" w:hAnsi="Tahoma" w:cs="Tahoma"/>
        <w:color w:val="000000" w:themeColor="text1"/>
      </w:rPr>
      <w:t xml:space="preserve"> </w:t>
    </w:r>
    <w:r w:rsidR="0001158F" w:rsidRPr="0001158F">
      <w:rPr>
        <w:rFonts w:ascii="Tahoma" w:hAnsi="Tahoma" w:cs="Tahoma"/>
        <w:color w:val="000000" w:themeColor="text1"/>
      </w:rPr>
      <w:t>3D Modelling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723E100B" w:rsidR="00B111A9" w:rsidRPr="009410A9" w:rsidRDefault="0001158F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 xml:space="preserve">AT01 </w:t>
    </w:r>
    <w:r w:rsidRPr="0001158F">
      <w:rPr>
        <w:rFonts w:ascii="Tahoma" w:hAnsi="Tahoma" w:cs="Tahoma"/>
      </w:rPr>
      <w:t>3D Modelling</w:t>
    </w:r>
    <w:r w:rsidR="00B111A9" w:rsidRPr="009410A9">
      <w:rPr>
        <w:rFonts w:ascii="Tahoma" w:hAnsi="Tahoma" w:cs="Tahoma"/>
      </w:rPr>
      <w:t xml:space="preserve"> 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18"/>
    <w:multiLevelType w:val="multilevel"/>
    <w:tmpl w:val="5F1E7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AD8"/>
    <w:multiLevelType w:val="hybridMultilevel"/>
    <w:tmpl w:val="88FA6CDE"/>
    <w:lvl w:ilvl="0" w:tplc="F698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2A4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C2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35A"/>
    <w:multiLevelType w:val="multilevel"/>
    <w:tmpl w:val="ED1E2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3D30"/>
    <w:multiLevelType w:val="hybridMultilevel"/>
    <w:tmpl w:val="39E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1158F"/>
    <w:rsid w:val="0004761E"/>
    <w:rsid w:val="000511D5"/>
    <w:rsid w:val="00073458"/>
    <w:rsid w:val="00083F81"/>
    <w:rsid w:val="000B15AB"/>
    <w:rsid w:val="000C13E1"/>
    <w:rsid w:val="00182BA9"/>
    <w:rsid w:val="00193E36"/>
    <w:rsid w:val="001B7A3A"/>
    <w:rsid w:val="001F0E80"/>
    <w:rsid w:val="002002E5"/>
    <w:rsid w:val="00240B48"/>
    <w:rsid w:val="002439FF"/>
    <w:rsid w:val="00245DD9"/>
    <w:rsid w:val="00247E05"/>
    <w:rsid w:val="002936AF"/>
    <w:rsid w:val="002C0E7B"/>
    <w:rsid w:val="002D1A2A"/>
    <w:rsid w:val="002D41AD"/>
    <w:rsid w:val="002F5833"/>
    <w:rsid w:val="00305349"/>
    <w:rsid w:val="00316039"/>
    <w:rsid w:val="0033583A"/>
    <w:rsid w:val="003440FC"/>
    <w:rsid w:val="003525BA"/>
    <w:rsid w:val="003D512A"/>
    <w:rsid w:val="003D58A5"/>
    <w:rsid w:val="004021ED"/>
    <w:rsid w:val="004126B0"/>
    <w:rsid w:val="004211D3"/>
    <w:rsid w:val="004318DB"/>
    <w:rsid w:val="00480C12"/>
    <w:rsid w:val="004A1F26"/>
    <w:rsid w:val="004B0E75"/>
    <w:rsid w:val="004B5487"/>
    <w:rsid w:val="004C2B52"/>
    <w:rsid w:val="00513D34"/>
    <w:rsid w:val="005745C8"/>
    <w:rsid w:val="00582FD3"/>
    <w:rsid w:val="005A053B"/>
    <w:rsid w:val="005A17BB"/>
    <w:rsid w:val="005A410F"/>
    <w:rsid w:val="005B416A"/>
    <w:rsid w:val="005C2A93"/>
    <w:rsid w:val="005F0A1E"/>
    <w:rsid w:val="005F3257"/>
    <w:rsid w:val="005F59E3"/>
    <w:rsid w:val="005F6648"/>
    <w:rsid w:val="00626A68"/>
    <w:rsid w:val="00631339"/>
    <w:rsid w:val="006356EF"/>
    <w:rsid w:val="006555F2"/>
    <w:rsid w:val="00656FF9"/>
    <w:rsid w:val="00664797"/>
    <w:rsid w:val="00672995"/>
    <w:rsid w:val="006D1B82"/>
    <w:rsid w:val="006D37F8"/>
    <w:rsid w:val="00712C3B"/>
    <w:rsid w:val="007251CB"/>
    <w:rsid w:val="00757E48"/>
    <w:rsid w:val="0076677E"/>
    <w:rsid w:val="007738AF"/>
    <w:rsid w:val="00775866"/>
    <w:rsid w:val="00785C63"/>
    <w:rsid w:val="007A019F"/>
    <w:rsid w:val="007A26E0"/>
    <w:rsid w:val="007E0B8E"/>
    <w:rsid w:val="008027C1"/>
    <w:rsid w:val="00805C9D"/>
    <w:rsid w:val="00810B2B"/>
    <w:rsid w:val="0084052F"/>
    <w:rsid w:val="00873A17"/>
    <w:rsid w:val="0088796E"/>
    <w:rsid w:val="008B4D73"/>
    <w:rsid w:val="008C7F62"/>
    <w:rsid w:val="008E4F5A"/>
    <w:rsid w:val="00901FF8"/>
    <w:rsid w:val="00933955"/>
    <w:rsid w:val="00933D9D"/>
    <w:rsid w:val="009354B7"/>
    <w:rsid w:val="009356A3"/>
    <w:rsid w:val="00972956"/>
    <w:rsid w:val="009C1A24"/>
    <w:rsid w:val="009C5158"/>
    <w:rsid w:val="009D0092"/>
    <w:rsid w:val="009D2445"/>
    <w:rsid w:val="009D5B40"/>
    <w:rsid w:val="00A24159"/>
    <w:rsid w:val="00A610DF"/>
    <w:rsid w:val="00A94D8F"/>
    <w:rsid w:val="00AC3C22"/>
    <w:rsid w:val="00B111A9"/>
    <w:rsid w:val="00B46F38"/>
    <w:rsid w:val="00B505F8"/>
    <w:rsid w:val="00B67B63"/>
    <w:rsid w:val="00BD5417"/>
    <w:rsid w:val="00C37374"/>
    <w:rsid w:val="00C376A3"/>
    <w:rsid w:val="00C40F1F"/>
    <w:rsid w:val="00C63FB2"/>
    <w:rsid w:val="00C92AE4"/>
    <w:rsid w:val="00C92C25"/>
    <w:rsid w:val="00CB4608"/>
    <w:rsid w:val="00CC0C14"/>
    <w:rsid w:val="00CD1176"/>
    <w:rsid w:val="00CD2EB0"/>
    <w:rsid w:val="00CD3506"/>
    <w:rsid w:val="00CE7520"/>
    <w:rsid w:val="00D30A9D"/>
    <w:rsid w:val="00D36EC0"/>
    <w:rsid w:val="00D53C56"/>
    <w:rsid w:val="00D659CC"/>
    <w:rsid w:val="00D71DE4"/>
    <w:rsid w:val="00D75E29"/>
    <w:rsid w:val="00DD115E"/>
    <w:rsid w:val="00DD50F2"/>
    <w:rsid w:val="00E04D2F"/>
    <w:rsid w:val="00E165BB"/>
    <w:rsid w:val="00E22FDD"/>
    <w:rsid w:val="00E24E4A"/>
    <w:rsid w:val="00E3035D"/>
    <w:rsid w:val="00E35D62"/>
    <w:rsid w:val="00E63DEE"/>
    <w:rsid w:val="00E820EE"/>
    <w:rsid w:val="00E91F35"/>
    <w:rsid w:val="00EB506A"/>
    <w:rsid w:val="00EE30FA"/>
    <w:rsid w:val="00F00812"/>
    <w:rsid w:val="00F53387"/>
    <w:rsid w:val="00F73F93"/>
    <w:rsid w:val="00F76980"/>
    <w:rsid w:val="00F81633"/>
    <w:rsid w:val="00FB4283"/>
    <w:rsid w:val="00FB6B89"/>
    <w:rsid w:val="00FD323E"/>
    <w:rsid w:val="00FF138F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F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8"/>
    <w:rPr>
      <w:rFonts w:ascii="Segoe UI" w:eastAsia="Times New Roman" w:hAnsi="Segoe UI" w:cs="Segoe UI"/>
      <w:snapToGrid w:val="0"/>
      <w:sz w:val="18"/>
      <w:szCs w:val="18"/>
    </w:rPr>
  </w:style>
  <w:style w:type="paragraph" w:styleId="List">
    <w:name w:val="List"/>
    <w:basedOn w:val="BodyText"/>
    <w:next w:val="BodyText"/>
    <w:semiHidden/>
    <w:unhideWhenUsed/>
    <w:rsid w:val="00CB4608"/>
    <w:pPr>
      <w:keepLines/>
      <w:widowControl/>
      <w:tabs>
        <w:tab w:val="left" w:pos="340"/>
      </w:tabs>
      <w:spacing w:before="60" w:after="60"/>
      <w:ind w:left="340" w:hanging="340"/>
    </w:pPr>
    <w:rPr>
      <w:rFonts w:ascii="Times New Roman" w:hAnsi="Times New Roman"/>
      <w:snapToGrid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B46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4608"/>
    <w:rPr>
      <w:rFonts w:ascii="Palatino" w:eastAsia="Times New Roman" w:hAnsi="Palatino" w:cs="Times New Roman"/>
      <w:snapToGrid w:val="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D3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krima.dev/ue4guide/wip/assets-naming-conventi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mmunity.threekit.com/hc/en-us/articles/4406063996571-3D-Asset-Naming-Convention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5" ma:contentTypeDescription="Create a new document." ma:contentTypeScope="" ma:versionID="82ae52494fdd270714febc0e64d0b0a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17af2fd978d45e713bfed5d3b0a1f9a1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67C956-E2DD-4467-AB4B-881C994E6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Brian Blasgund</cp:lastModifiedBy>
  <cp:revision>47</cp:revision>
  <dcterms:created xsi:type="dcterms:W3CDTF">2022-05-24T04:14:00Z</dcterms:created>
  <dcterms:modified xsi:type="dcterms:W3CDTF">2022-08-05T01:07:00Z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_dlc_DocIdItemGuid">
    <vt:lpwstr>e58262ae-885e-4e4e-9f5a-86252907ef98</vt:lpwstr>
  </property>
  <property fmtid="{D5CDD505-2E9C-101B-9397-08002B2CF9AE}" pid="4" name="MediaServiceImageTags">
    <vt:lpwstr/>
  </property>
</Properties>
</file>