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81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4253"/>
        <w:gridCol w:w="1854"/>
      </w:tblGrid>
      <w:tr w:rsidR="00B66BB2" w:rsidRPr="00E456D8" w14:paraId="413CDECB" w14:textId="77777777" w:rsidTr="0033716F">
        <w:trPr>
          <w:cantSplit/>
          <w:trHeight w:val="577"/>
        </w:trPr>
        <w:tc>
          <w:tcPr>
            <w:tcW w:w="3964" w:type="dxa"/>
            <w:shd w:val="clear" w:color="auto" w:fill="8547AD"/>
            <w:vAlign w:val="center"/>
          </w:tcPr>
          <w:p w14:paraId="6E8D026C" w14:textId="4278AB1D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Printer Configuration Information</w:t>
            </w:r>
          </w:p>
        </w:tc>
        <w:tc>
          <w:tcPr>
            <w:tcW w:w="4253" w:type="dxa"/>
            <w:shd w:val="clear" w:color="auto" w:fill="8547AD"/>
            <w:vAlign w:val="center"/>
          </w:tcPr>
          <w:p w14:paraId="32A2CD44" w14:textId="48CC3FAC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</w:p>
        </w:tc>
        <w:tc>
          <w:tcPr>
            <w:tcW w:w="1854" w:type="dxa"/>
            <w:shd w:val="clear" w:color="auto" w:fill="8547AD"/>
            <w:vAlign w:val="center"/>
          </w:tcPr>
          <w:p w14:paraId="2AA97010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Comments</w:t>
            </w:r>
          </w:p>
        </w:tc>
      </w:tr>
      <w:tr w:rsidR="00B66BB2" w:rsidRPr="00E456D8" w14:paraId="2B65A8AA" w14:textId="77777777" w:rsidTr="0033716F">
        <w:trPr>
          <w:cantSplit/>
          <w:trHeight w:val="464"/>
        </w:trPr>
        <w:tc>
          <w:tcPr>
            <w:tcW w:w="3964" w:type="dxa"/>
            <w:shd w:val="clear" w:color="auto" w:fill="auto"/>
          </w:tcPr>
          <w:p w14:paraId="3773E567" w14:textId="77777777" w:rsidR="00B66BB2" w:rsidRDefault="00B66BB2" w:rsidP="00FB0A6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>Install a printer to your computer system</w:t>
            </w:r>
            <w:r w:rsidR="00527A3D">
              <w:rPr>
                <w:lang w:eastAsia="en-AU"/>
              </w:rPr>
              <w:t xml:space="preserve"> or Virtual Machine</w:t>
            </w:r>
            <w:r w:rsidRPr="00E456D8">
              <w:rPr>
                <w:lang w:eastAsia="en-AU"/>
              </w:rPr>
              <w:t>.</w:t>
            </w:r>
            <w:r>
              <w:rPr>
                <w:lang w:eastAsia="en-AU"/>
              </w:rPr>
              <w:t xml:space="preserve"> This should be a printer printing single sided and in colour</w:t>
            </w:r>
            <w:r w:rsidR="00B743AE">
              <w:rPr>
                <w:lang w:eastAsia="en-AU"/>
              </w:rPr>
              <w:t>.</w:t>
            </w:r>
          </w:p>
          <w:p w14:paraId="3050F099" w14:textId="0CB5D9DF" w:rsidR="00B743AE" w:rsidRPr="00E456D8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C2AE43E" w14:textId="341E8096" w:rsidR="00B66BB2" w:rsidRPr="00E456D8" w:rsidRDefault="0033716F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noProof/>
                <w:color w:val="FFFFFF"/>
              </w:rPr>
              <w:drawing>
                <wp:inline distT="0" distB="0" distL="0" distR="0" wp14:anchorId="705061D4" wp14:editId="3AD20CCC">
                  <wp:extent cx="2513992" cy="2567940"/>
                  <wp:effectExtent l="0" t="0" r="635" b="3810"/>
                  <wp:docPr id="20211884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803" cy="2578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6BB2"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0482DD05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1C6A4AFE" w14:textId="77777777" w:rsidTr="0033716F">
        <w:trPr>
          <w:cantSplit/>
          <w:trHeight w:val="464"/>
        </w:trPr>
        <w:tc>
          <w:tcPr>
            <w:tcW w:w="3964" w:type="dxa"/>
            <w:shd w:val="clear" w:color="auto" w:fill="auto"/>
          </w:tcPr>
          <w:p w14:paraId="5F455CF2" w14:textId="77777777" w:rsidR="00B66BB2" w:rsidRDefault="00B66BB2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 xml:space="preserve">Install second printer </w:t>
            </w:r>
            <w:r w:rsidR="00527A3D">
              <w:rPr>
                <w:lang w:eastAsia="en-AU"/>
              </w:rPr>
              <w:t xml:space="preserve">to your computer system or Virtual Machine - </w:t>
            </w:r>
            <w:r w:rsidRPr="00E456D8">
              <w:rPr>
                <w:lang w:eastAsia="en-AU"/>
              </w:rPr>
              <w:t xml:space="preserve">configured so </w:t>
            </w:r>
            <w:r>
              <w:rPr>
                <w:lang w:eastAsia="en-AU"/>
              </w:rPr>
              <w:t xml:space="preserve">the </w:t>
            </w:r>
            <w:r w:rsidRPr="00E456D8">
              <w:rPr>
                <w:lang w:eastAsia="en-AU"/>
              </w:rPr>
              <w:t>printer prints duplex and greyscale.</w:t>
            </w:r>
          </w:p>
          <w:p w14:paraId="1B9D6369" w14:textId="04983C13" w:rsidR="00B743AE" w:rsidRPr="00E456D8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7FFB6C03" w14:textId="463F2E7D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E456D8">
              <w:rPr>
                <w:rFonts w:ascii="Tahoma" w:hAnsi="Tahoma" w:cs="Tahoma"/>
                <w:color w:val="808080"/>
              </w:rPr>
              <w:t xml:space="preserve"> </w:t>
            </w:r>
            <w:r w:rsidR="0033716F">
              <w:rPr>
                <w:rFonts w:ascii="Tahoma" w:hAnsi="Tahoma" w:cs="Tahoma"/>
                <w:b/>
                <w:bCs/>
                <w:noProof/>
                <w:color w:val="FFFFFF"/>
              </w:rPr>
              <w:drawing>
                <wp:inline distT="0" distB="0" distL="0" distR="0" wp14:anchorId="00E7549F" wp14:editId="13EB0957">
                  <wp:extent cx="2430780" cy="2481421"/>
                  <wp:effectExtent l="0" t="0" r="7620" b="0"/>
                  <wp:docPr id="15676925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359" cy="248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6D8">
              <w:rPr>
                <w:rFonts w:ascii="Tahoma" w:hAnsi="Tahoma" w:cs="Tahoma"/>
                <w:color w:val="808080"/>
              </w:rPr>
              <w:t xml:space="preserve">   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6B6BAA1F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6890A918" w14:textId="77777777" w:rsidTr="0033716F">
        <w:trPr>
          <w:cantSplit/>
          <w:trHeight w:val="464"/>
        </w:trPr>
        <w:tc>
          <w:tcPr>
            <w:tcW w:w="3964" w:type="dxa"/>
            <w:shd w:val="clear" w:color="auto" w:fill="auto"/>
          </w:tcPr>
          <w:p w14:paraId="26E6F02A" w14:textId="77777777" w:rsidR="00B66BB2" w:rsidRDefault="00B66BB2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>Identify three possible</w:t>
            </w:r>
            <w:r>
              <w:rPr>
                <w:lang w:eastAsia="en-AU"/>
              </w:rPr>
              <w:t xml:space="preserve"> and common</w:t>
            </w:r>
            <w:r w:rsidRPr="00E456D8">
              <w:rPr>
                <w:lang w:eastAsia="en-AU"/>
              </w:rPr>
              <w:t xml:space="preserve"> issues with printers</w:t>
            </w:r>
            <w:r>
              <w:rPr>
                <w:lang w:eastAsia="en-AU"/>
              </w:rPr>
              <w:t>.</w:t>
            </w:r>
          </w:p>
          <w:p w14:paraId="080955BB" w14:textId="3D134265" w:rsidR="00B743AE" w:rsidRPr="00E456D8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65EE1684" w14:textId="7EC13C73" w:rsidR="00B66BB2" w:rsidRDefault="00B41D86" w:rsidP="00B41D86">
            <w:pPr>
              <w:pStyle w:val="MyStyle"/>
              <w:numPr>
                <w:ilvl w:val="0"/>
                <w:numId w:val="2"/>
              </w:numPr>
            </w:pPr>
            <w:r>
              <w:t>The printer has no toner or ink.</w:t>
            </w:r>
          </w:p>
          <w:p w14:paraId="604BB80F" w14:textId="7C951CD9" w:rsidR="00B41D86" w:rsidRDefault="00900FDD" w:rsidP="00B41D86">
            <w:pPr>
              <w:pStyle w:val="MyStyle"/>
              <w:numPr>
                <w:ilvl w:val="0"/>
                <w:numId w:val="2"/>
              </w:numPr>
            </w:pPr>
            <w:r>
              <w:t>The printer is not visible on the network.</w:t>
            </w:r>
          </w:p>
          <w:p w14:paraId="692A95C3" w14:textId="20EFB443" w:rsidR="00B41D86" w:rsidRPr="00E456D8" w:rsidRDefault="00B41D86" w:rsidP="00B41D86">
            <w:pPr>
              <w:pStyle w:val="MyStyle"/>
              <w:numPr>
                <w:ilvl w:val="0"/>
                <w:numId w:val="2"/>
              </w:numPr>
            </w:pPr>
            <w:r>
              <w:t>The printer is not printing.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21C047D6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7C95DC9" w14:textId="77777777" w:rsidTr="0033716F">
        <w:trPr>
          <w:cantSplit/>
          <w:trHeight w:val="464"/>
        </w:trPr>
        <w:tc>
          <w:tcPr>
            <w:tcW w:w="3964" w:type="dxa"/>
            <w:shd w:val="clear" w:color="auto" w:fill="auto"/>
          </w:tcPr>
          <w:p w14:paraId="53213C4D" w14:textId="77777777" w:rsidR="00B66BB2" w:rsidRDefault="00B66BB2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Verbally explain how you would fix any issues with configuring the printer as per question 3. This needs to be done before the work is completed and submitted in Blackboard.</w:t>
            </w:r>
          </w:p>
          <w:p w14:paraId="5EE8748B" w14:textId="768B2542" w:rsidR="00B743AE" w:rsidRPr="001C419D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12FB377" w14:textId="3E04A61C" w:rsidR="00B66BB2" w:rsidRDefault="00B41D86" w:rsidP="00B41D86">
            <w:pPr>
              <w:pStyle w:val="MyStyle"/>
              <w:numPr>
                <w:ilvl w:val="0"/>
                <w:numId w:val="4"/>
              </w:numPr>
            </w:pPr>
            <w:r>
              <w:t>Get new toner/ink &amp; replace the old ones in the printer.</w:t>
            </w:r>
          </w:p>
          <w:p w14:paraId="41041705" w14:textId="35F2FC4F" w:rsidR="00900FDD" w:rsidRDefault="00900FDD" w:rsidP="00B41D86">
            <w:pPr>
              <w:pStyle w:val="MyStyle"/>
              <w:numPr>
                <w:ilvl w:val="0"/>
                <w:numId w:val="4"/>
              </w:numPr>
            </w:pPr>
            <w:r>
              <w:t>Check if the printer is powered on &amp; if the network cable is attached (or if connected to the network).</w:t>
            </w:r>
          </w:p>
          <w:p w14:paraId="3EC09436" w14:textId="3E4C184D" w:rsidR="00900FDD" w:rsidRDefault="00900FDD" w:rsidP="00B41D86">
            <w:pPr>
              <w:pStyle w:val="MyStyle"/>
              <w:numPr>
                <w:ilvl w:val="0"/>
                <w:numId w:val="4"/>
              </w:numPr>
            </w:pPr>
            <w:r>
              <w:t>Check the printer LCD screen to see what it says is the issue (or check the printer queue), if:</w:t>
            </w:r>
          </w:p>
          <w:p w14:paraId="5132D475" w14:textId="77777777" w:rsidR="00900FDD" w:rsidRDefault="00900FDD" w:rsidP="00900FDD">
            <w:pPr>
              <w:pStyle w:val="ListParagraph"/>
              <w:numPr>
                <w:ilvl w:val="1"/>
                <w:numId w:val="4"/>
              </w:numPr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</w:pPr>
            <w:r w:rsidRPr="00900FDD">
              <w:rPr>
                <w:rStyle w:val="MyStyleChar"/>
              </w:rPr>
              <w:t>No</w:t>
            </w:r>
            <w:r>
              <w:rPr>
                <w:rStyle w:val="MyStyleChar"/>
              </w:rPr>
              <w:t xml:space="preserve"> paper, then</w:t>
            </w:r>
            <w:r>
              <w:t xml:space="preserve"> </w:t>
            </w:r>
            <w:r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  <w:t>r</w:t>
            </w:r>
            <w:r w:rsidRPr="00900FDD"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  <w:t>efill the paper in the printer</w:t>
            </w:r>
            <w:r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  <w:t>.</w:t>
            </w:r>
          </w:p>
          <w:p w14:paraId="2991FA9B" w14:textId="77777777" w:rsidR="00900FDD" w:rsidRDefault="00866F53" w:rsidP="00900FDD">
            <w:pPr>
              <w:pStyle w:val="ListParagraph"/>
              <w:numPr>
                <w:ilvl w:val="1"/>
                <w:numId w:val="4"/>
              </w:numPr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  <w:lastRenderedPageBreak/>
              <w:t>The paper is not what is needed for the print, then</w:t>
            </w:r>
            <w:r w:rsidR="00900FDD" w:rsidRPr="00900FDD"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  <w:t xml:space="preserve"> replace/switch out the paper to the correct paper that is needed for the print.</w:t>
            </w:r>
          </w:p>
          <w:p w14:paraId="16CBD004" w14:textId="2F89F274" w:rsidR="00866F53" w:rsidRPr="00900FDD" w:rsidRDefault="00866F53" w:rsidP="00900FDD">
            <w:pPr>
              <w:pStyle w:val="ListParagraph"/>
              <w:numPr>
                <w:ilvl w:val="1"/>
                <w:numId w:val="4"/>
              </w:numPr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0000FF"/>
                <w:kern w:val="2"/>
                <w:sz w:val="24"/>
                <w14:ligatures w14:val="standardContextual"/>
              </w:rPr>
              <w:t>There is a paper jam, then (if the printer hasn’t paused already) pause the printer, then remove the paper/foreign object, then resume the printer.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23F7E2ED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F6CB036" w14:textId="77777777" w:rsidTr="0033716F">
        <w:trPr>
          <w:cantSplit/>
          <w:trHeight w:val="464"/>
        </w:trPr>
        <w:tc>
          <w:tcPr>
            <w:tcW w:w="3964" w:type="dxa"/>
            <w:shd w:val="clear" w:color="auto" w:fill="auto"/>
          </w:tcPr>
          <w:p w14:paraId="62B56055" w14:textId="7D09A851" w:rsidR="00B66BB2" w:rsidRDefault="00B66BB2" w:rsidP="00B743AE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Using </w:t>
            </w:r>
            <w:r>
              <w:rPr>
                <w:lang w:eastAsia="en-AU"/>
              </w:rPr>
              <w:t xml:space="preserve">your own </w:t>
            </w:r>
            <w:r w:rsidRPr="001C419D">
              <w:rPr>
                <w:lang w:eastAsia="en-AU"/>
              </w:rPr>
              <w:t>feedback form, collect feedback from client, the lecturer, and check that you meet their printer requirements. Do your two current printers meet the client requirements?</w:t>
            </w:r>
          </w:p>
          <w:p w14:paraId="76A18C8B" w14:textId="0F664D6F" w:rsidR="00B743AE" w:rsidRPr="001C419D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E999C66" w14:textId="27D9BEB4" w:rsidR="00B66BB2" w:rsidRPr="00E456D8" w:rsidRDefault="00D75460" w:rsidP="00D75460">
            <w:pPr>
              <w:pStyle w:val="MyStyle"/>
              <w:jc w:val="center"/>
            </w:pPr>
            <w:hyperlink r:id="rId7" w:history="1">
              <w:r w:rsidRPr="00D75460">
                <w:rPr>
                  <w:rStyle w:val="Hyperlink"/>
                </w:rPr>
                <w:t>Feedback form</w:t>
              </w:r>
            </w:hyperlink>
          </w:p>
        </w:tc>
        <w:tc>
          <w:tcPr>
            <w:tcW w:w="1854" w:type="dxa"/>
            <w:shd w:val="clear" w:color="auto" w:fill="auto"/>
            <w:vAlign w:val="center"/>
          </w:tcPr>
          <w:p w14:paraId="5611AED3" w14:textId="39854FA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4B822BE1" w14:textId="77777777" w:rsidTr="0033716F">
        <w:trPr>
          <w:cantSplit/>
          <w:trHeight w:val="464"/>
        </w:trPr>
        <w:tc>
          <w:tcPr>
            <w:tcW w:w="3964" w:type="dxa"/>
            <w:shd w:val="clear" w:color="auto" w:fill="auto"/>
          </w:tcPr>
          <w:p w14:paraId="07B10679" w14:textId="77777777" w:rsidR="00B66BB2" w:rsidRPr="001C419D" w:rsidRDefault="00B66BB2" w:rsidP="00B66BB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Based on feedback you have found that you need to modify the printer install. </w:t>
            </w:r>
          </w:p>
          <w:p w14:paraId="2D52175D" w14:textId="77777777" w:rsidR="00B66BB2" w:rsidRPr="001C419D" w:rsidRDefault="00B66BB2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What needs to be changed with your two current printer configurations to meet the client requirements?</w:t>
            </w:r>
          </w:p>
          <w:p w14:paraId="41572898" w14:textId="77777777" w:rsidR="00B66BB2" w:rsidRDefault="00B66BB2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Update the printer settings as required and record how you have done this. Attach copy or picture of feedback form to this document. </w:t>
            </w:r>
          </w:p>
          <w:p w14:paraId="51B7CBF9" w14:textId="77777777" w:rsidR="00B66BB2" w:rsidRDefault="00B66BB2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[Attach Document]</w:t>
            </w:r>
          </w:p>
          <w:p w14:paraId="47BD38F1" w14:textId="419023BC" w:rsidR="00B743AE" w:rsidRPr="001C419D" w:rsidRDefault="00B743AE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143250E4" w14:textId="540AB130" w:rsidR="00B66BB2" w:rsidRDefault="006E04B9" w:rsidP="00D75460">
            <w:pPr>
              <w:pStyle w:val="MyStyle"/>
              <w:jc w:val="center"/>
            </w:pPr>
            <w:r>
              <w:t>I need to configure the second one (black&amp;white) to print single sided &amp; the first one (colour) to print double-sided.</w:t>
            </w:r>
            <w:r>
              <w:rPr>
                <w:noProof/>
              </w:rPr>
              <w:t xml:space="preserve"> Second(black&amp;white)</w:t>
            </w:r>
            <w:r>
              <w:rPr>
                <w:noProof/>
              </w:rPr>
              <w:drawing>
                <wp:inline distT="0" distB="0" distL="0" distR="0" wp14:anchorId="11857EFB" wp14:editId="5AD7102E">
                  <wp:extent cx="2560320" cy="2628900"/>
                  <wp:effectExtent l="0" t="0" r="0" b="0"/>
                  <wp:docPr id="9970230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t>First(colour)</w:t>
            </w:r>
            <w:r>
              <w:rPr>
                <w:noProof/>
              </w:rPr>
              <w:drawing>
                <wp:inline distT="0" distB="0" distL="0" distR="0" wp14:anchorId="16E1EE84" wp14:editId="393C56B4">
                  <wp:extent cx="2545080" cy="2583180"/>
                  <wp:effectExtent l="0" t="0" r="7620" b="7620"/>
                  <wp:docPr id="17582275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E5AB4" w14:textId="59EE89D6" w:rsidR="006E04B9" w:rsidRPr="00E456D8" w:rsidRDefault="006E04B9" w:rsidP="00D75460">
            <w:pPr>
              <w:pStyle w:val="MyStyle"/>
              <w:jc w:val="center"/>
            </w:pPr>
          </w:p>
        </w:tc>
        <w:tc>
          <w:tcPr>
            <w:tcW w:w="1854" w:type="dxa"/>
            <w:shd w:val="clear" w:color="auto" w:fill="auto"/>
            <w:vAlign w:val="center"/>
          </w:tcPr>
          <w:p w14:paraId="102A8D7A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339B6056" w14:textId="77777777" w:rsidTr="00B66BB2">
        <w:trPr>
          <w:cantSplit/>
          <w:trHeight w:val="465"/>
        </w:trPr>
        <w:tc>
          <w:tcPr>
            <w:tcW w:w="10071" w:type="dxa"/>
            <w:gridSpan w:val="3"/>
            <w:shd w:val="clear" w:color="auto" w:fill="8547AD"/>
            <w:vAlign w:val="center"/>
          </w:tcPr>
          <w:p w14:paraId="14A25B75" w14:textId="17ADCADF" w:rsidR="00B66BB2" w:rsidRPr="00E456D8" w:rsidRDefault="00B66BB2" w:rsidP="00B66BB2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</w:tbl>
    <w:p w14:paraId="426F40F4" w14:textId="611F3EBB" w:rsidR="00B66BB2" w:rsidRPr="00527A3D" w:rsidRDefault="00B66BB2" w:rsidP="00527A3D">
      <w:pPr>
        <w:spacing w:after="0" w:line="240" w:lineRule="auto"/>
        <w:rPr>
          <w:b/>
          <w:bCs/>
          <w:sz w:val="28"/>
          <w:szCs w:val="28"/>
        </w:rPr>
      </w:pPr>
      <w:r w:rsidRPr="00B66BB2">
        <w:rPr>
          <w:b/>
          <w:bCs/>
          <w:sz w:val="28"/>
          <w:szCs w:val="28"/>
        </w:rPr>
        <w:t>Assessment 2 – Printer Configuration Information</w:t>
      </w:r>
    </w:p>
    <w:p w14:paraId="59CC4518" w14:textId="6BD766D0" w:rsidR="00B85D79" w:rsidRDefault="00B85D79"/>
    <w:sectPr w:rsidR="00B85D79" w:rsidSect="0033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743"/>
    <w:multiLevelType w:val="hybridMultilevel"/>
    <w:tmpl w:val="6BD09DF0"/>
    <w:lvl w:ilvl="0" w:tplc="0C09000F">
      <w:start w:val="1"/>
      <w:numFmt w:val="decimal"/>
      <w:lvlText w:val="%1."/>
      <w:lvlJc w:val="left"/>
      <w:pPr>
        <w:ind w:left="996" w:hanging="360"/>
      </w:pPr>
    </w:lvl>
    <w:lvl w:ilvl="1" w:tplc="0C090019" w:tentative="1">
      <w:start w:val="1"/>
      <w:numFmt w:val="lowerLetter"/>
      <w:lvlText w:val="%2."/>
      <w:lvlJc w:val="left"/>
      <w:pPr>
        <w:ind w:left="1716" w:hanging="360"/>
      </w:pPr>
    </w:lvl>
    <w:lvl w:ilvl="2" w:tplc="0C09001B" w:tentative="1">
      <w:start w:val="1"/>
      <w:numFmt w:val="lowerRoman"/>
      <w:lvlText w:val="%3."/>
      <w:lvlJc w:val="right"/>
      <w:pPr>
        <w:ind w:left="2436" w:hanging="180"/>
      </w:pPr>
    </w:lvl>
    <w:lvl w:ilvl="3" w:tplc="0C09000F" w:tentative="1">
      <w:start w:val="1"/>
      <w:numFmt w:val="decimal"/>
      <w:lvlText w:val="%4."/>
      <w:lvlJc w:val="left"/>
      <w:pPr>
        <w:ind w:left="3156" w:hanging="360"/>
      </w:pPr>
    </w:lvl>
    <w:lvl w:ilvl="4" w:tplc="0C090019" w:tentative="1">
      <w:start w:val="1"/>
      <w:numFmt w:val="lowerLetter"/>
      <w:lvlText w:val="%5."/>
      <w:lvlJc w:val="left"/>
      <w:pPr>
        <w:ind w:left="3876" w:hanging="360"/>
      </w:pPr>
    </w:lvl>
    <w:lvl w:ilvl="5" w:tplc="0C09001B" w:tentative="1">
      <w:start w:val="1"/>
      <w:numFmt w:val="lowerRoman"/>
      <w:lvlText w:val="%6."/>
      <w:lvlJc w:val="right"/>
      <w:pPr>
        <w:ind w:left="4596" w:hanging="180"/>
      </w:pPr>
    </w:lvl>
    <w:lvl w:ilvl="6" w:tplc="0C09000F" w:tentative="1">
      <w:start w:val="1"/>
      <w:numFmt w:val="decimal"/>
      <w:lvlText w:val="%7."/>
      <w:lvlJc w:val="left"/>
      <w:pPr>
        <w:ind w:left="5316" w:hanging="360"/>
      </w:pPr>
    </w:lvl>
    <w:lvl w:ilvl="7" w:tplc="0C090019" w:tentative="1">
      <w:start w:val="1"/>
      <w:numFmt w:val="lowerLetter"/>
      <w:lvlText w:val="%8."/>
      <w:lvlJc w:val="left"/>
      <w:pPr>
        <w:ind w:left="6036" w:hanging="360"/>
      </w:pPr>
    </w:lvl>
    <w:lvl w:ilvl="8" w:tplc="0C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 w15:restartNumberingAfterBreak="0">
    <w:nsid w:val="1FD03064"/>
    <w:multiLevelType w:val="hybridMultilevel"/>
    <w:tmpl w:val="67CA5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92C2C"/>
    <w:multiLevelType w:val="hybridMultilevel"/>
    <w:tmpl w:val="B3901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86477">
    <w:abstractNumId w:val="0"/>
  </w:num>
  <w:num w:numId="2" w16cid:durableId="857163178">
    <w:abstractNumId w:val="3"/>
  </w:num>
  <w:num w:numId="3" w16cid:durableId="1448740750">
    <w:abstractNumId w:val="1"/>
  </w:num>
  <w:num w:numId="4" w16cid:durableId="1329098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F"/>
    <w:rsid w:val="0033716F"/>
    <w:rsid w:val="00370BAF"/>
    <w:rsid w:val="00527A3D"/>
    <w:rsid w:val="006E04B9"/>
    <w:rsid w:val="00832E0F"/>
    <w:rsid w:val="00866F53"/>
    <w:rsid w:val="00900FDD"/>
    <w:rsid w:val="00B41D86"/>
    <w:rsid w:val="00B66BB2"/>
    <w:rsid w:val="00B743AE"/>
    <w:rsid w:val="00B85D79"/>
    <w:rsid w:val="00D7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7BE7"/>
  <w15:chartTrackingRefBased/>
  <w15:docId w15:val="{D43B0501-AD3D-4081-8708-2B603BBE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B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ntactInfoStyle">
    <w:name w:val="My Contact Info Style"/>
    <w:basedOn w:val="Normal"/>
    <w:next w:val="Normal"/>
    <w:link w:val="MyContactInfoStyleChar"/>
    <w:qFormat/>
    <w:rsid w:val="00B41D86"/>
    <w:pPr>
      <w:spacing w:after="0" w:line="240" w:lineRule="auto"/>
      <w:contextualSpacing/>
      <w:jc w:val="center"/>
    </w:pPr>
    <w:rPr>
      <w:rFonts w:asciiTheme="minorHAnsi" w:eastAsiaTheme="minorHAnsi" w:hAnsiTheme="minorHAnsi" w:cstheme="minorBidi"/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B41D86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B41D86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B41D86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B4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B41D86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B41D8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3">
    <w:name w:val="My Heading 3"/>
    <w:basedOn w:val="Heading3"/>
    <w:link w:val="MyHeading3Char"/>
    <w:qFormat/>
    <w:rsid w:val="00B41D86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B41D86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B41D86"/>
    <w:pPr>
      <w:tabs>
        <w:tab w:val="left" w:pos="1515"/>
      </w:tabs>
      <w:spacing w:after="0" w:line="240" w:lineRule="auto"/>
    </w:pPr>
    <w:rPr>
      <w:rFonts w:ascii="Brush Script MT" w:eastAsiaTheme="minorHAnsi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B41D86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B41D86"/>
    <w:pPr>
      <w:spacing w:after="0" w:line="240" w:lineRule="auto"/>
    </w:pPr>
    <w:rPr>
      <w:rFonts w:asciiTheme="minorHAnsi" w:eastAsiaTheme="minorHAnsi" w:hAnsiTheme="minorHAnsi" w:cstheme="minorBidi"/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B41D86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B41D86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B41D8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B41D86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B41D86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8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1D86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B41D86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B41D86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41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Assessment%202%20Feedback%20form%20By%20Richard%20Pountney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340</Words>
  <Characters>1725</Characters>
  <Application>Microsoft Office Word</Application>
  <DocSecurity>0</DocSecurity>
  <Lines>132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Richard Pountney</cp:lastModifiedBy>
  <cp:revision>8</cp:revision>
  <dcterms:created xsi:type="dcterms:W3CDTF">2022-03-21T06:43:00Z</dcterms:created>
  <dcterms:modified xsi:type="dcterms:W3CDTF">2023-09-13T08:00:00Z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32076082cfc1e5c68ce6a8b0c6acc9ac81dd302999d119175e2a7af5ef3494c1</vt:lpwstr>
  </property>
</Properties>
</file>