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9C04" w14:textId="70B11643" w:rsidR="00251A60" w:rsidRPr="00BD7885" w:rsidRDefault="003320EA" w:rsidP="003320EA">
      <w:pPr>
        <w:jc w:val="center"/>
        <w:rPr>
          <w:sz w:val="72"/>
          <w:szCs w:val="72"/>
        </w:rPr>
      </w:pPr>
      <w:r>
        <w:rPr>
          <w:sz w:val="72"/>
          <w:szCs w:val="72"/>
        </w:rPr>
        <w:t>CITE MANAGED SERVICES</w:t>
      </w:r>
      <w:r w:rsidR="00BD7885" w:rsidRPr="00BD7885">
        <w:rPr>
          <w:sz w:val="72"/>
          <w:szCs w:val="72"/>
        </w:rPr>
        <w:t xml:space="preserve"> Strategic Plan</w:t>
      </w:r>
    </w:p>
    <w:p w14:paraId="6048BFC1" w14:textId="61F14952" w:rsidR="00BD7885" w:rsidRPr="00BD7885" w:rsidRDefault="00BD7885">
      <w:pPr>
        <w:rPr>
          <w:sz w:val="72"/>
          <w:szCs w:val="72"/>
        </w:rPr>
      </w:pPr>
    </w:p>
    <w:p w14:paraId="0096B273" w14:textId="2498B1A9" w:rsidR="00BD7885" w:rsidRPr="00BD7885" w:rsidRDefault="00BD7885">
      <w:pPr>
        <w:rPr>
          <w:sz w:val="72"/>
          <w:szCs w:val="72"/>
        </w:rPr>
      </w:pPr>
      <w:r w:rsidRPr="00BD7885">
        <w:rPr>
          <w:sz w:val="72"/>
          <w:szCs w:val="72"/>
        </w:rPr>
        <w:t>Strategic Plan 2020 to 2022</w:t>
      </w:r>
    </w:p>
    <w:p w14:paraId="10E46555" w14:textId="2510258D" w:rsidR="00BD7885" w:rsidRDefault="00BD7885"/>
    <w:p w14:paraId="777D6A7C" w14:textId="216B1634" w:rsidR="00BD7885" w:rsidRDefault="00BD7885">
      <w:r>
        <w:br w:type="page"/>
      </w:r>
    </w:p>
    <w:p w14:paraId="27A5DF21" w14:textId="19E474D6" w:rsidR="0072726A" w:rsidRDefault="0072726A" w:rsidP="00BD7885">
      <w:pPr>
        <w:pStyle w:val="Heading1"/>
      </w:pPr>
      <w:r>
        <w:lastRenderedPageBreak/>
        <w:t>Company Overview</w:t>
      </w:r>
    </w:p>
    <w:p w14:paraId="6C62F820" w14:textId="02BB0D92" w:rsidR="0072726A" w:rsidRDefault="003320EA" w:rsidP="0072726A">
      <w:r>
        <w:t>CITE Managed Services</w:t>
      </w:r>
      <w:r w:rsidR="002454EE">
        <w:t xml:space="preserve"> (</w:t>
      </w:r>
      <w:r>
        <w:t>CITEMS</w:t>
      </w:r>
      <w:r w:rsidR="002454EE">
        <w:t>)</w:t>
      </w:r>
      <w:r w:rsidR="0072726A">
        <w:t xml:space="preserve"> is a managed service provider (MSP) that specialises in providing </w:t>
      </w:r>
      <w:r w:rsidR="009A25B9">
        <w:t xml:space="preserve">a wide range of </w:t>
      </w:r>
      <w:r w:rsidR="0072726A">
        <w:t>support services to small and medium size businesses (SMBs).  Established in 201</w:t>
      </w:r>
      <w:r w:rsidR="00322B11">
        <w:t>2</w:t>
      </w:r>
      <w:r w:rsidR="0072726A">
        <w:t xml:space="preserve">, </w:t>
      </w:r>
      <w:r>
        <w:t>CITEMS</w:t>
      </w:r>
      <w:r w:rsidR="0072726A">
        <w:t xml:space="preserve"> </w:t>
      </w:r>
      <w:r w:rsidR="00322B11">
        <w:t xml:space="preserve">grew to </w:t>
      </w:r>
      <w:r w:rsidR="0072726A">
        <w:t>4</w:t>
      </w:r>
      <w:r w:rsidR="00322B11">
        <w:t xml:space="preserve"> staff</w:t>
      </w:r>
      <w:r w:rsidR="0072726A">
        <w:t xml:space="preserve"> in 2015 to </w:t>
      </w:r>
      <w:r w:rsidR="007E6AA9">
        <w:t>16</w:t>
      </w:r>
      <w:r w:rsidR="0072726A">
        <w:t xml:space="preserve"> at the end of 2019.  Revenue has grown from $280,000 in 201</w:t>
      </w:r>
      <w:r w:rsidR="00322B11">
        <w:t>2</w:t>
      </w:r>
      <w:r w:rsidR="0072726A">
        <w:t xml:space="preserve"> to $1.2 million in 2019.  This growth has been driven by managements commitment to provide excellent customer service.  Staff members are empowered to make decisions </w:t>
      </w:r>
      <w:r w:rsidR="009A25B9">
        <w:t xml:space="preserve">that keep customers happy.  This has led to over 400% growth in </w:t>
      </w:r>
      <w:r w:rsidR="00322B11">
        <w:t>just a few years</w:t>
      </w:r>
      <w:r w:rsidR="009A25B9">
        <w:t xml:space="preserve">, admittedly from a small base.  </w:t>
      </w:r>
    </w:p>
    <w:p w14:paraId="6F02D628" w14:textId="08161E87" w:rsidR="009A25B9" w:rsidRDefault="009A25B9" w:rsidP="0072726A">
      <w:r>
        <w:t xml:space="preserve">Recognising that growth in the future is likely to continue, albeit at a slower pace, </w:t>
      </w:r>
      <w:r w:rsidR="003320EA">
        <w:t>CITEMS</w:t>
      </w:r>
      <w:r>
        <w:t xml:space="preserve"> will be opening 2 new offices in 2020</w:t>
      </w:r>
      <w:r w:rsidR="00EB74D3">
        <w:t>/2021</w:t>
      </w:r>
      <w:r>
        <w:t>.  The Murdoch office will continue operation, and a new office will be opened at Thornlie and Rockingham.</w:t>
      </w:r>
    </w:p>
    <w:p w14:paraId="0766C3D8" w14:textId="77777777" w:rsidR="00483295" w:rsidRDefault="00483295" w:rsidP="00483295">
      <w:pPr>
        <w:pStyle w:val="Heading1"/>
      </w:pPr>
      <w:r>
        <w:t>Vision Statement</w:t>
      </w:r>
    </w:p>
    <w:p w14:paraId="0C73E08E" w14:textId="77777777" w:rsidR="00483295" w:rsidRPr="00E81E41" w:rsidRDefault="00483295" w:rsidP="00483295">
      <w:pPr>
        <w:pStyle w:val="ListParagraph"/>
        <w:numPr>
          <w:ilvl w:val="0"/>
          <w:numId w:val="9"/>
        </w:numPr>
      </w:pPr>
      <w:r w:rsidRPr="00E81E41">
        <w:t xml:space="preserve">To be known as the technology experts and resource centre for small to medium-sized organizations. </w:t>
      </w:r>
    </w:p>
    <w:p w14:paraId="547A6C12" w14:textId="6BA384D2" w:rsidR="00483295" w:rsidRPr="00E81E41" w:rsidRDefault="003320EA" w:rsidP="00483295">
      <w:pPr>
        <w:pStyle w:val="Heading1"/>
        <w:numPr>
          <w:ilvl w:val="0"/>
          <w:numId w:val="9"/>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CITEMS</w:t>
      </w:r>
      <w:r w:rsidR="00483295" w:rsidRPr="00E81E41">
        <w:rPr>
          <w:rFonts w:asciiTheme="minorHAnsi" w:eastAsiaTheme="minorHAnsi" w:hAnsiTheme="minorHAnsi" w:cstheme="minorBidi"/>
          <w:color w:val="auto"/>
          <w:sz w:val="22"/>
          <w:szCs w:val="22"/>
        </w:rPr>
        <w:t xml:space="preserve"> will be known as the leader in customer service in the IT support field</w:t>
      </w:r>
    </w:p>
    <w:p w14:paraId="7790C920" w14:textId="77777777" w:rsidR="00483295" w:rsidRPr="00E81E41" w:rsidRDefault="00483295" w:rsidP="00483295">
      <w:pPr>
        <w:pStyle w:val="Heading1"/>
        <w:numPr>
          <w:ilvl w:val="0"/>
          <w:numId w:val="9"/>
        </w:numPr>
        <w:rPr>
          <w:rFonts w:asciiTheme="minorHAnsi" w:eastAsiaTheme="minorHAnsi" w:hAnsiTheme="minorHAnsi" w:cstheme="minorBidi"/>
          <w:color w:val="auto"/>
          <w:sz w:val="22"/>
          <w:szCs w:val="22"/>
        </w:rPr>
      </w:pPr>
      <w:r w:rsidRPr="00E81E41">
        <w:rPr>
          <w:rFonts w:asciiTheme="minorHAnsi" w:eastAsiaTheme="minorHAnsi" w:hAnsiTheme="minorHAnsi" w:cstheme="minorBidi"/>
          <w:color w:val="auto"/>
          <w:sz w:val="22"/>
          <w:szCs w:val="22"/>
        </w:rPr>
        <w:t>To be carbon neutral by 2025</w:t>
      </w:r>
    </w:p>
    <w:p w14:paraId="7B36F033" w14:textId="77777777" w:rsidR="00483295" w:rsidRPr="0072726A" w:rsidRDefault="00483295" w:rsidP="0072726A"/>
    <w:p w14:paraId="243F85CF" w14:textId="66B778E5" w:rsidR="00BD7885" w:rsidRDefault="00BD7885" w:rsidP="00BD7885">
      <w:pPr>
        <w:pStyle w:val="Heading1"/>
      </w:pPr>
      <w:r>
        <w:t>Mission Statement</w:t>
      </w:r>
    </w:p>
    <w:p w14:paraId="38E86C25" w14:textId="4333DAF1" w:rsidR="00BD7885" w:rsidRDefault="00BD7885" w:rsidP="00BE13A2">
      <w:pPr>
        <w:pStyle w:val="ListParagraph"/>
        <w:numPr>
          <w:ilvl w:val="0"/>
          <w:numId w:val="10"/>
        </w:numPr>
      </w:pPr>
      <w:r w:rsidRPr="009A25B9">
        <w:t xml:space="preserve">The mission of </w:t>
      </w:r>
      <w:r w:rsidR="003320EA">
        <w:t>CITE-MS</w:t>
      </w:r>
      <w:r w:rsidRPr="009A25B9">
        <w:t xml:space="preserve"> is to create technology solutions for forward-thinking organizations</w:t>
      </w:r>
    </w:p>
    <w:p w14:paraId="5F3868B0" w14:textId="77777777" w:rsidR="00E81E41" w:rsidRPr="00E81E41" w:rsidRDefault="00E81E41" w:rsidP="00E81E41"/>
    <w:p w14:paraId="37D309A3" w14:textId="684DB877" w:rsidR="00BD7885" w:rsidRDefault="00BD7885" w:rsidP="00BD7885">
      <w:pPr>
        <w:pStyle w:val="Heading1"/>
      </w:pPr>
      <w:r>
        <w:t>Core Values</w:t>
      </w:r>
    </w:p>
    <w:p w14:paraId="03D43FCC" w14:textId="19D4BCE8" w:rsidR="003320EA" w:rsidRDefault="003320EA" w:rsidP="003320EA">
      <w:pPr>
        <w:pStyle w:val="ListParagraph"/>
        <w:numPr>
          <w:ilvl w:val="0"/>
          <w:numId w:val="14"/>
        </w:numPr>
        <w:ind w:hanging="720"/>
      </w:pPr>
      <w:r>
        <w:t>Clients</w:t>
      </w:r>
      <w:r>
        <w:t xml:space="preserve">: </w:t>
      </w:r>
      <w:r>
        <w:t>Our clients’ interests always come first. If we deliver exceptional product and service to our clients,</w:t>
      </w:r>
      <w:r>
        <w:t xml:space="preserve"> </w:t>
      </w:r>
      <w:r>
        <w:t>our own success will follow.</w:t>
      </w:r>
    </w:p>
    <w:p w14:paraId="0256972C" w14:textId="493991DD" w:rsidR="003320EA" w:rsidRDefault="003320EA" w:rsidP="003320EA">
      <w:pPr>
        <w:pStyle w:val="ListParagraph"/>
        <w:numPr>
          <w:ilvl w:val="0"/>
          <w:numId w:val="14"/>
        </w:numPr>
        <w:ind w:hanging="720"/>
      </w:pPr>
      <w:r>
        <w:t>Accountability</w:t>
      </w:r>
      <w:r>
        <w:t xml:space="preserve">: </w:t>
      </w:r>
      <w:r>
        <w:t>We are performance oriented and unafraid to make decisions and be held accountable for those decisions.</w:t>
      </w:r>
    </w:p>
    <w:p w14:paraId="0C8DB63C" w14:textId="65BDBE51" w:rsidR="003320EA" w:rsidRDefault="003320EA" w:rsidP="003320EA">
      <w:pPr>
        <w:pStyle w:val="ListParagraph"/>
        <w:numPr>
          <w:ilvl w:val="0"/>
          <w:numId w:val="14"/>
        </w:numPr>
        <w:ind w:hanging="720"/>
      </w:pPr>
      <w:r>
        <w:t>People and reputation</w:t>
      </w:r>
      <w:r>
        <w:t xml:space="preserve">: </w:t>
      </w:r>
      <w:r>
        <w:t>These are our greatest assets. Without compromise, we will operate in an ethical manner and in compliance with regulations, wherever we work, and whoever we work with.</w:t>
      </w:r>
    </w:p>
    <w:p w14:paraId="55723FD1" w14:textId="0955A5A1" w:rsidR="003320EA" w:rsidRDefault="003320EA" w:rsidP="003320EA">
      <w:pPr>
        <w:pStyle w:val="ListParagraph"/>
        <w:numPr>
          <w:ilvl w:val="0"/>
          <w:numId w:val="14"/>
        </w:numPr>
        <w:ind w:hanging="720"/>
      </w:pPr>
      <w:r>
        <w:t>Professionalism and quality</w:t>
      </w:r>
      <w:r>
        <w:t xml:space="preserve">: </w:t>
      </w:r>
      <w:r>
        <w:t>We take great pride in our work and are driven to achieve excellence in every project we undertake. We aim to deliver the best products and service in the market.</w:t>
      </w:r>
    </w:p>
    <w:p w14:paraId="0252E6A8" w14:textId="092C0BEC" w:rsidR="003320EA" w:rsidRDefault="003320EA" w:rsidP="003320EA">
      <w:pPr>
        <w:pStyle w:val="ListParagraph"/>
        <w:numPr>
          <w:ilvl w:val="0"/>
          <w:numId w:val="14"/>
        </w:numPr>
        <w:ind w:hanging="720"/>
      </w:pPr>
      <w:r>
        <w:t>Innovation, creativity</w:t>
      </w:r>
      <w:r>
        <w:t xml:space="preserve">: </w:t>
      </w:r>
      <w:r>
        <w:t>We never discount the past, but we will constantly strive to find a better solution to a client’s problems. Our clients’ best interests are our best interests.</w:t>
      </w:r>
    </w:p>
    <w:p w14:paraId="09DC9C2A" w14:textId="6DA26C33" w:rsidR="003320EA" w:rsidRDefault="003320EA" w:rsidP="003320EA">
      <w:pPr>
        <w:pStyle w:val="ListParagraph"/>
        <w:numPr>
          <w:ilvl w:val="0"/>
          <w:numId w:val="14"/>
        </w:numPr>
        <w:ind w:hanging="720"/>
      </w:pPr>
      <w:r>
        <w:t>Teamwork</w:t>
      </w:r>
      <w:r>
        <w:t xml:space="preserve">: </w:t>
      </w:r>
      <w:r>
        <w:t xml:space="preserve">Individual creativity is always encouraged, but, </w:t>
      </w:r>
      <w:proofErr w:type="gramStart"/>
      <w:r>
        <w:t>more often than not</w:t>
      </w:r>
      <w:proofErr w:type="gramEnd"/>
      <w:r>
        <w:t>, team effort produces the best results. There is no room for those who put their personal interests ahead of the interests of the firm and its clients.</w:t>
      </w:r>
    </w:p>
    <w:p w14:paraId="2E36EFC5" w14:textId="0F140179" w:rsidR="003320EA" w:rsidRDefault="003320EA" w:rsidP="003320EA">
      <w:pPr>
        <w:pStyle w:val="ListParagraph"/>
        <w:numPr>
          <w:ilvl w:val="0"/>
          <w:numId w:val="14"/>
        </w:numPr>
        <w:ind w:hanging="720"/>
      </w:pPr>
      <w:r>
        <w:t>Size</w:t>
      </w:r>
      <w:r>
        <w:t xml:space="preserve">: </w:t>
      </w:r>
      <w:r>
        <w:t>We are a small firm. We want to be big enough to undertake the largest project that any of our clients could conceive, yet small enough to maintain the loyalty and camaraderie that contributes to our success.</w:t>
      </w:r>
    </w:p>
    <w:p w14:paraId="393CB1E2" w14:textId="347BE877" w:rsidR="003320EA" w:rsidRDefault="003320EA" w:rsidP="003320EA">
      <w:pPr>
        <w:pStyle w:val="ListParagraph"/>
        <w:numPr>
          <w:ilvl w:val="0"/>
          <w:numId w:val="14"/>
        </w:numPr>
        <w:ind w:hanging="720"/>
      </w:pPr>
      <w:r>
        <w:t>Anticipation</w:t>
      </w:r>
      <w:r>
        <w:t xml:space="preserve">: </w:t>
      </w:r>
      <w:r>
        <w:t xml:space="preserve">We constantly strive to anticipate changes in markets and </w:t>
      </w:r>
      <w:proofErr w:type="gramStart"/>
      <w:r>
        <w:t>technologies</w:t>
      </w:r>
      <w:proofErr w:type="gramEnd"/>
      <w:r>
        <w:t xml:space="preserve"> and we will deliver the latest services, tools and technology stacks to our clients.</w:t>
      </w:r>
    </w:p>
    <w:p w14:paraId="242FBCD9" w14:textId="229DC86D" w:rsidR="003320EA" w:rsidRDefault="003320EA" w:rsidP="003320EA">
      <w:pPr>
        <w:pStyle w:val="ListParagraph"/>
        <w:numPr>
          <w:ilvl w:val="0"/>
          <w:numId w:val="14"/>
        </w:numPr>
        <w:ind w:hanging="720"/>
      </w:pPr>
      <w:r>
        <w:lastRenderedPageBreak/>
        <w:t>Growth</w:t>
      </w:r>
      <w:r>
        <w:t xml:space="preserve">: </w:t>
      </w:r>
      <w:r>
        <w:t>We operate in a highly competitive environment and we will grow our business aggressively. However, we will always be fair competitors and will never denigrate other firms.</w:t>
      </w:r>
    </w:p>
    <w:p w14:paraId="7C0E3517" w14:textId="11E18641" w:rsidR="00BD7885" w:rsidRDefault="003320EA" w:rsidP="003320EA">
      <w:pPr>
        <w:pStyle w:val="ListParagraph"/>
        <w:numPr>
          <w:ilvl w:val="0"/>
          <w:numId w:val="14"/>
        </w:numPr>
        <w:ind w:hanging="720"/>
      </w:pPr>
      <w:r>
        <w:t>Integrity</w:t>
      </w:r>
      <w:r>
        <w:t xml:space="preserve">: </w:t>
      </w:r>
      <w:r>
        <w:t>We expect our people to maintain high ethical standards in everything they do.</w:t>
      </w:r>
    </w:p>
    <w:p w14:paraId="519A1D0B" w14:textId="13E821F0" w:rsidR="00BE13A2" w:rsidRDefault="00BE13A2">
      <w:pPr>
        <w:rPr>
          <w:rFonts w:asciiTheme="majorHAnsi" w:eastAsiaTheme="majorEastAsia" w:hAnsiTheme="majorHAnsi" w:cstheme="majorBidi"/>
          <w:color w:val="2F5496" w:themeColor="accent1" w:themeShade="BF"/>
          <w:sz w:val="32"/>
          <w:szCs w:val="32"/>
        </w:rPr>
      </w:pPr>
    </w:p>
    <w:p w14:paraId="5016E036" w14:textId="0DAD6F79" w:rsidR="00BD7885" w:rsidRDefault="00BD7885" w:rsidP="00BD7885">
      <w:pPr>
        <w:pStyle w:val="Heading1"/>
      </w:pPr>
      <w:r>
        <w:t>Competitive Advantages</w:t>
      </w:r>
    </w:p>
    <w:p w14:paraId="2CF25AFB" w14:textId="6C61C94A" w:rsidR="00BD7885" w:rsidRPr="00BE13A2" w:rsidRDefault="00BE13A2" w:rsidP="008C4325">
      <w:pPr>
        <w:pStyle w:val="ListParagraph"/>
        <w:numPr>
          <w:ilvl w:val="0"/>
          <w:numId w:val="10"/>
        </w:numPr>
      </w:pPr>
      <w:r w:rsidRPr="00BE13A2">
        <w:t>Specialist knowledge of the SMB market in Perth, Western Australia</w:t>
      </w:r>
    </w:p>
    <w:p w14:paraId="68991098" w14:textId="64E0ECBA" w:rsidR="00BD7885" w:rsidRPr="00BE13A2" w:rsidRDefault="00BE13A2" w:rsidP="008C4325">
      <w:pPr>
        <w:pStyle w:val="ListParagraph"/>
        <w:numPr>
          <w:ilvl w:val="0"/>
          <w:numId w:val="10"/>
        </w:numPr>
      </w:pPr>
      <w:r w:rsidRPr="00BE13A2">
        <w:t xml:space="preserve">ITIL framework </w:t>
      </w:r>
      <w:r w:rsidR="00640B0E">
        <w:t>is being investigated for implementation</w:t>
      </w:r>
    </w:p>
    <w:p w14:paraId="531E8703" w14:textId="4BF871EE" w:rsidR="00BD7885" w:rsidRPr="00BE13A2" w:rsidRDefault="00BD7885" w:rsidP="008C4325">
      <w:pPr>
        <w:pStyle w:val="ListParagraph"/>
        <w:numPr>
          <w:ilvl w:val="0"/>
          <w:numId w:val="10"/>
        </w:numPr>
      </w:pPr>
      <w:r w:rsidRPr="00BE13A2">
        <w:t>Innovative in marrying business process with technology</w:t>
      </w:r>
    </w:p>
    <w:p w14:paraId="30D43325" w14:textId="38807EC7" w:rsidR="00BD7885" w:rsidRPr="00BE13A2" w:rsidRDefault="00BE13A2" w:rsidP="008C4325">
      <w:pPr>
        <w:pStyle w:val="ListParagraph"/>
        <w:numPr>
          <w:ilvl w:val="0"/>
          <w:numId w:val="10"/>
        </w:numPr>
      </w:pPr>
      <w:r w:rsidRPr="00BE13A2">
        <w:t>Vendor neutral technology implementation strategy</w:t>
      </w:r>
    </w:p>
    <w:p w14:paraId="63222422" w14:textId="2FD1175A" w:rsidR="00BD7885" w:rsidRDefault="00BD7885" w:rsidP="00BD7885"/>
    <w:p w14:paraId="037999DC" w14:textId="03E88C23" w:rsidR="00BD7885" w:rsidRDefault="00BD7885" w:rsidP="00E81E41">
      <w:pPr>
        <w:pStyle w:val="Heading1"/>
      </w:pPr>
      <w:r>
        <w:t>Strategic Issues</w:t>
      </w:r>
    </w:p>
    <w:p w14:paraId="320A17EF" w14:textId="46C0CB37" w:rsidR="00BD7885" w:rsidRPr="00AB6467" w:rsidRDefault="00BD7885" w:rsidP="00AB6467">
      <w:pPr>
        <w:pStyle w:val="ListParagraph"/>
        <w:numPr>
          <w:ilvl w:val="0"/>
          <w:numId w:val="11"/>
        </w:numPr>
      </w:pPr>
      <w:r w:rsidRPr="00AB6467">
        <w:t xml:space="preserve">What is the best method to </w:t>
      </w:r>
      <w:r w:rsidR="00BE13A2" w:rsidRPr="00AB6467">
        <w:t xml:space="preserve">integrate new staff into the </w:t>
      </w:r>
      <w:r w:rsidR="003320EA">
        <w:t>CITEMS</w:t>
      </w:r>
      <w:r w:rsidR="00BE13A2" w:rsidRPr="00AB6467">
        <w:t xml:space="preserve"> culture with the growth from one site into three</w:t>
      </w:r>
      <w:r w:rsidRPr="00AB6467">
        <w:t>?</w:t>
      </w:r>
    </w:p>
    <w:p w14:paraId="1BF9D0CB" w14:textId="19254E65" w:rsidR="00BD7885" w:rsidRPr="00AB6467" w:rsidRDefault="00BD7885" w:rsidP="00AB6467">
      <w:pPr>
        <w:pStyle w:val="ListParagraph"/>
        <w:numPr>
          <w:ilvl w:val="0"/>
          <w:numId w:val="11"/>
        </w:numPr>
      </w:pPr>
      <w:r w:rsidRPr="00AB6467">
        <w:t xml:space="preserve">How do we build and incorporate consistency in our </w:t>
      </w:r>
      <w:r w:rsidR="00BE13A2" w:rsidRPr="00AB6467">
        <w:t xml:space="preserve">service </w:t>
      </w:r>
      <w:r w:rsidR="00AB6467" w:rsidRPr="00AB6467">
        <w:t>with the move to multiple sites</w:t>
      </w:r>
      <w:r w:rsidRPr="00AB6467">
        <w:t>?</w:t>
      </w:r>
    </w:p>
    <w:p w14:paraId="0B54BB2A" w14:textId="7EB68A8F" w:rsidR="00BD7885" w:rsidRPr="00AB6467" w:rsidRDefault="00BD7885" w:rsidP="00AB6467">
      <w:pPr>
        <w:pStyle w:val="ListParagraph"/>
        <w:numPr>
          <w:ilvl w:val="0"/>
          <w:numId w:val="11"/>
        </w:numPr>
      </w:pPr>
      <w:r w:rsidRPr="00AB6467">
        <w:t xml:space="preserve">How do we best </w:t>
      </w:r>
      <w:r w:rsidR="00AB6467" w:rsidRPr="00AB6467">
        <w:t>shield customers from technology issues that may occur in a multi-site company</w:t>
      </w:r>
      <w:r w:rsidRPr="00AB6467">
        <w:t>?</w:t>
      </w:r>
      <w:r w:rsidRPr="00AB6467">
        <w:cr/>
      </w:r>
    </w:p>
    <w:p w14:paraId="7DCB239E" w14:textId="73D31DC3" w:rsidR="00BD7885" w:rsidRDefault="00BD7885" w:rsidP="00BD7885">
      <w:pPr>
        <w:pStyle w:val="Heading1"/>
      </w:pPr>
      <w:r>
        <w:t>Organisation-Wide Strategies</w:t>
      </w:r>
    </w:p>
    <w:p w14:paraId="395E0DA8" w14:textId="77777777" w:rsidR="00BD7885" w:rsidRPr="00E105EE" w:rsidRDefault="00BD7885" w:rsidP="00BD7885">
      <w:r w:rsidRPr="00E105EE">
        <w:t>Organization-Wide Focus:</w:t>
      </w:r>
    </w:p>
    <w:p w14:paraId="683EC317" w14:textId="4CE14817" w:rsidR="00BD7885" w:rsidRPr="00E105EE" w:rsidRDefault="00BD7885" w:rsidP="00BD7885">
      <w:r w:rsidRPr="00E105EE">
        <w:t>20</w:t>
      </w:r>
      <w:r w:rsidR="00E81700" w:rsidRPr="00E105EE">
        <w:t>20 Q1</w:t>
      </w:r>
      <w:r w:rsidR="00E105EE" w:rsidRPr="00E105EE">
        <w:t>,2</w:t>
      </w:r>
      <w:r w:rsidR="00E81700" w:rsidRPr="00E105EE">
        <w:t xml:space="preserve"> </w:t>
      </w:r>
      <w:r w:rsidRPr="00E105EE">
        <w:t>- Lay the foundation for the organization.</w:t>
      </w:r>
      <w:r w:rsidR="003B4289">
        <w:t xml:space="preserve">  Planning phase.</w:t>
      </w:r>
      <w:r w:rsidR="008C4325">
        <w:t xml:space="preserve">  Decide on budget.</w:t>
      </w:r>
    </w:p>
    <w:p w14:paraId="0AF59F44" w14:textId="13C35D50" w:rsidR="00BD7885" w:rsidRDefault="00BD7885" w:rsidP="00BD7885">
      <w:r w:rsidRPr="00E105EE">
        <w:t>20</w:t>
      </w:r>
      <w:r w:rsidR="00E81700" w:rsidRPr="00E105EE">
        <w:t>20 Q</w:t>
      </w:r>
      <w:r w:rsidR="00E105EE" w:rsidRPr="00E105EE">
        <w:t>3</w:t>
      </w:r>
      <w:r w:rsidRPr="00E105EE">
        <w:t xml:space="preserve"> - Standardization of all processes.</w:t>
      </w:r>
      <w:r w:rsidR="003B4289">
        <w:t xml:space="preserve">  Document all processes and prepare for multi-site.</w:t>
      </w:r>
    </w:p>
    <w:p w14:paraId="32636F5E" w14:textId="44A097C7" w:rsidR="003B4289" w:rsidRPr="00E105EE" w:rsidRDefault="003B4289" w:rsidP="00BD7885">
      <w:r>
        <w:t xml:space="preserve">2020 Q4 – Prototyping of new systems. </w:t>
      </w:r>
    </w:p>
    <w:p w14:paraId="0529A63F" w14:textId="278E8073" w:rsidR="00BD7885" w:rsidRDefault="00BD7885" w:rsidP="00BD7885">
      <w:r w:rsidRPr="00E105EE">
        <w:t>20</w:t>
      </w:r>
      <w:r w:rsidR="00E81700" w:rsidRPr="00E105EE">
        <w:t>2</w:t>
      </w:r>
      <w:r w:rsidR="00E105EE">
        <w:t>1</w:t>
      </w:r>
      <w:r w:rsidR="00E81700" w:rsidRPr="00E105EE">
        <w:t xml:space="preserve"> </w:t>
      </w:r>
      <w:r w:rsidR="00E105EE" w:rsidRPr="00E105EE">
        <w:t>Q1,2</w:t>
      </w:r>
      <w:r w:rsidRPr="00E105EE">
        <w:t xml:space="preserve"> - </w:t>
      </w:r>
      <w:r w:rsidR="003B4289">
        <w:t>Implement</w:t>
      </w:r>
      <w:r w:rsidRPr="00E105EE">
        <w:t xml:space="preserve"> the infrastructure to prepare for high grow</w:t>
      </w:r>
      <w:r w:rsidR="00E105EE" w:rsidRPr="00E105EE">
        <w:t>th.</w:t>
      </w:r>
      <w:r w:rsidR="003B4289">
        <w:t xml:space="preserve">  </w:t>
      </w:r>
    </w:p>
    <w:p w14:paraId="261A976F" w14:textId="5D81B636" w:rsidR="00BD7885" w:rsidRPr="004058FB" w:rsidRDefault="00BD7885" w:rsidP="00BD7885"/>
    <w:p w14:paraId="0670A744" w14:textId="76772AB5" w:rsidR="00BD7885" w:rsidRDefault="00BD7885" w:rsidP="00BD7885">
      <w:pPr>
        <w:pStyle w:val="Heading1"/>
      </w:pPr>
      <w:r>
        <w:t>Customer Segments</w:t>
      </w:r>
    </w:p>
    <w:p w14:paraId="54AE5272" w14:textId="77777777" w:rsidR="00BD7885" w:rsidRPr="00BD7885" w:rsidRDefault="00BD7885" w:rsidP="00BD7885">
      <w:pPr>
        <w:rPr>
          <w:color w:val="FF0000"/>
        </w:rPr>
      </w:pPr>
    </w:p>
    <w:p w14:paraId="34C10BB3" w14:textId="3CD142AA" w:rsidR="00BD7885" w:rsidRDefault="00BD7885" w:rsidP="00BD7885">
      <w:pPr>
        <w:pStyle w:val="Heading2"/>
      </w:pPr>
      <w:r>
        <w:t>Current Customers</w:t>
      </w:r>
    </w:p>
    <w:p w14:paraId="49722C07" w14:textId="6AC6103C" w:rsidR="007F65BA" w:rsidRDefault="00BD7885" w:rsidP="007F65BA">
      <w:r w:rsidRPr="00BD7885">
        <w:t>Has an existing system in place</w:t>
      </w:r>
      <w:r w:rsidR="00AB6467">
        <w:t xml:space="preserve">, either developed by </w:t>
      </w:r>
      <w:r w:rsidR="003320EA">
        <w:t>CITEMS</w:t>
      </w:r>
      <w:r w:rsidR="00AB6467">
        <w:t xml:space="preserve"> or inherited from another </w:t>
      </w:r>
      <w:proofErr w:type="gramStart"/>
      <w:r w:rsidR="00AB6467">
        <w:t>MSP</w:t>
      </w:r>
      <w:r w:rsidRPr="00BD7885">
        <w:t>.</w:t>
      </w:r>
      <w:proofErr w:type="gramEnd"/>
    </w:p>
    <w:p w14:paraId="65DCB3C2" w14:textId="344D308B" w:rsidR="007F65BA" w:rsidRDefault="007F65BA" w:rsidP="007F65BA">
      <w:r>
        <w:t xml:space="preserve">May have a range of technology services in place not supported by </w:t>
      </w:r>
      <w:r w:rsidR="003320EA">
        <w:t>CITEMS</w:t>
      </w:r>
    </w:p>
    <w:p w14:paraId="0C66097A" w14:textId="502F5DB4" w:rsidR="00AB6467" w:rsidRDefault="007F65BA" w:rsidP="007F65BA">
      <w:r>
        <w:t xml:space="preserve">Generally, do not have an IT support person on site, and so rely on </w:t>
      </w:r>
      <w:r w:rsidR="003320EA">
        <w:t>CITEMS</w:t>
      </w:r>
      <w:r>
        <w:t xml:space="preserve"> as a first point of call for any IT related issues.</w:t>
      </w:r>
      <w:r w:rsidR="00BD7885" w:rsidRPr="00BD7885">
        <w:t xml:space="preserve"> </w:t>
      </w:r>
    </w:p>
    <w:p w14:paraId="55906DDE" w14:textId="77777777" w:rsidR="00AB6467" w:rsidRDefault="00AB6467" w:rsidP="00BD7885">
      <w:pPr>
        <w:rPr>
          <w:color w:val="FF0000"/>
        </w:rPr>
      </w:pPr>
    </w:p>
    <w:p w14:paraId="59A5A8C7" w14:textId="77777777" w:rsidR="003320EA" w:rsidRDefault="003320EA">
      <w:pPr>
        <w:rPr>
          <w:rFonts w:asciiTheme="majorHAnsi" w:eastAsiaTheme="majorEastAsia" w:hAnsiTheme="majorHAnsi" w:cstheme="majorBidi"/>
          <w:color w:val="2F5496" w:themeColor="accent1" w:themeShade="BF"/>
          <w:sz w:val="26"/>
          <w:szCs w:val="26"/>
        </w:rPr>
      </w:pPr>
      <w:r>
        <w:br w:type="page"/>
      </w:r>
    </w:p>
    <w:p w14:paraId="1F7EAE99" w14:textId="4B6AC21D" w:rsidR="00BD7885" w:rsidRDefault="00BD7885" w:rsidP="00BD7885">
      <w:pPr>
        <w:pStyle w:val="Heading2"/>
      </w:pPr>
      <w:r w:rsidRPr="00BD7885">
        <w:lastRenderedPageBreak/>
        <w:t>New Customers</w:t>
      </w:r>
    </w:p>
    <w:p w14:paraId="20FE9752" w14:textId="310EBCBD" w:rsidR="00BD7885" w:rsidRDefault="007F65BA" w:rsidP="007F65BA">
      <w:r>
        <w:t xml:space="preserve">May have an existing system in place or require </w:t>
      </w:r>
      <w:r w:rsidR="003320EA">
        <w:t>CITEMS</w:t>
      </w:r>
      <w:r>
        <w:t xml:space="preserve"> to implement a new one.</w:t>
      </w:r>
    </w:p>
    <w:p w14:paraId="233AE2A5" w14:textId="3DCB0B16" w:rsidR="007F65BA" w:rsidRDefault="007F65BA" w:rsidP="007F65BA">
      <w:r>
        <w:t>Looking to outsource the IT services and so better focus on the core business</w:t>
      </w:r>
    </w:p>
    <w:p w14:paraId="31752DAD" w14:textId="77777777" w:rsidR="007F65BA" w:rsidRDefault="007F65BA" w:rsidP="00BD7885">
      <w:pPr>
        <w:rPr>
          <w:color w:val="FF0000"/>
        </w:rPr>
      </w:pPr>
    </w:p>
    <w:p w14:paraId="5C48C7A1" w14:textId="214618A0" w:rsidR="00BD7885" w:rsidRDefault="00BD7885" w:rsidP="00BD7885"/>
    <w:p w14:paraId="192B7F27" w14:textId="19055A45" w:rsidR="00BD7885" w:rsidRDefault="00BD7885" w:rsidP="007F65BA">
      <w:pPr>
        <w:pStyle w:val="Heading1"/>
      </w:pPr>
      <w:r>
        <w:t>Strategic Plan 2020 – 2022 at a glance</w:t>
      </w:r>
    </w:p>
    <w:p w14:paraId="1D1E2BBC" w14:textId="77777777" w:rsidR="00BD7885" w:rsidRPr="00BD7885" w:rsidRDefault="00BD7885" w:rsidP="00BD7885">
      <w:pPr>
        <w:keepNext/>
        <w:keepLines/>
        <w:spacing w:after="0"/>
        <w:ind w:left="51" w:hanging="10"/>
        <w:outlineLvl w:val="0"/>
        <w:rPr>
          <w:rFonts w:ascii="Calibri" w:eastAsia="Calibri" w:hAnsi="Calibri" w:cs="Calibri"/>
          <w:b/>
          <w:sz w:val="14"/>
          <w:lang w:eastAsia="en-AU"/>
        </w:rPr>
      </w:pPr>
      <w:r w:rsidRPr="00BD7885">
        <w:rPr>
          <w:rFonts w:ascii="Calibri" w:eastAsia="Calibri" w:hAnsi="Calibri" w:cs="Calibri"/>
          <w:b/>
          <w:sz w:val="20"/>
          <w:lang w:eastAsia="en-AU"/>
        </w:rPr>
        <w:t>F</w:t>
      </w:r>
      <w:r w:rsidRPr="00BD7885">
        <w:rPr>
          <w:rFonts w:ascii="Calibri" w:eastAsia="Calibri" w:hAnsi="Calibri" w:cs="Calibri"/>
          <w:b/>
          <w:sz w:val="14"/>
          <w:lang w:eastAsia="en-AU"/>
        </w:rPr>
        <w:t>INANCIAL</w:t>
      </w:r>
      <w:r w:rsidRPr="00BD7885">
        <w:rPr>
          <w:rFonts w:ascii="Calibri" w:eastAsia="Calibri" w:hAnsi="Calibri" w:cs="Calibri"/>
          <w:b/>
          <w:sz w:val="20"/>
          <w:lang w:eastAsia="en-AU"/>
        </w:rPr>
        <w:t xml:space="preserve"> S</w:t>
      </w:r>
      <w:r w:rsidRPr="00BD7885">
        <w:rPr>
          <w:rFonts w:ascii="Calibri" w:eastAsia="Calibri" w:hAnsi="Calibri" w:cs="Calibri"/>
          <w:b/>
          <w:sz w:val="14"/>
          <w:lang w:eastAsia="en-AU"/>
        </w:rPr>
        <w:t>TRATEGIC</w:t>
      </w:r>
      <w:r w:rsidRPr="00BD7885">
        <w:rPr>
          <w:rFonts w:ascii="Calibri" w:eastAsia="Calibri" w:hAnsi="Calibri" w:cs="Calibri"/>
          <w:b/>
          <w:sz w:val="20"/>
          <w:lang w:eastAsia="en-AU"/>
        </w:rPr>
        <w:t xml:space="preserve"> O</w:t>
      </w:r>
      <w:r w:rsidRPr="00BD7885">
        <w:rPr>
          <w:rFonts w:ascii="Calibri" w:eastAsia="Calibri" w:hAnsi="Calibri" w:cs="Calibri"/>
          <w:b/>
          <w:sz w:val="14"/>
          <w:lang w:eastAsia="en-AU"/>
        </w:rPr>
        <w:t>BJECTIVES</w:t>
      </w:r>
      <w:r w:rsidRPr="00BD7885">
        <w:rPr>
          <w:rFonts w:ascii="Calibri" w:eastAsia="Calibri" w:hAnsi="Calibri" w:cs="Calibri"/>
          <w:b/>
          <w:sz w:val="20"/>
          <w:lang w:eastAsia="en-AU"/>
        </w:rPr>
        <w:t xml:space="preserve"> &amp; O</w:t>
      </w:r>
      <w:r w:rsidRPr="00BD7885">
        <w:rPr>
          <w:rFonts w:ascii="Calibri" w:eastAsia="Calibri" w:hAnsi="Calibri" w:cs="Calibri"/>
          <w:b/>
          <w:sz w:val="14"/>
          <w:lang w:eastAsia="en-AU"/>
        </w:rPr>
        <w:t>RGANIZATION</w:t>
      </w:r>
      <w:r w:rsidRPr="00BD7885">
        <w:rPr>
          <w:rFonts w:ascii="Calibri" w:eastAsia="Calibri" w:hAnsi="Calibri" w:cs="Calibri"/>
          <w:b/>
          <w:sz w:val="20"/>
          <w:lang w:eastAsia="en-AU"/>
        </w:rPr>
        <w:t xml:space="preserve"> G</w:t>
      </w:r>
      <w:r w:rsidRPr="00BD7885">
        <w:rPr>
          <w:rFonts w:ascii="Calibri" w:eastAsia="Calibri" w:hAnsi="Calibri" w:cs="Calibri"/>
          <w:b/>
          <w:sz w:val="14"/>
          <w:lang w:eastAsia="en-AU"/>
        </w:rPr>
        <w:t>OALS</w:t>
      </w:r>
    </w:p>
    <w:p w14:paraId="2980958D" w14:textId="77777777" w:rsidR="00BD7885" w:rsidRPr="00BD7885" w:rsidRDefault="00BD7885" w:rsidP="00BD7885">
      <w:pPr>
        <w:spacing w:after="168"/>
        <w:ind w:left="56" w:right="-151"/>
        <w:rPr>
          <w:rFonts w:ascii="Calibri" w:eastAsia="Calibri" w:hAnsi="Calibri" w:cs="Calibri"/>
          <w:color w:val="FF0000"/>
          <w:lang w:eastAsia="en-AU"/>
        </w:rPr>
      </w:pPr>
      <w:r w:rsidRPr="00BD7885">
        <w:rPr>
          <w:rFonts w:ascii="Calibri" w:eastAsia="Calibri" w:hAnsi="Calibri" w:cs="Calibri"/>
          <w:noProof/>
          <w:color w:val="FF0000"/>
          <w:lang w:eastAsia="en-AU"/>
        </w:rPr>
        <mc:AlternateContent>
          <mc:Choice Requires="wpg">
            <w:drawing>
              <wp:inline distT="0" distB="0" distL="0" distR="0" wp14:anchorId="19078BC4" wp14:editId="51898E15">
                <wp:extent cx="7149040" cy="8848"/>
                <wp:effectExtent l="0" t="0" r="0" b="0"/>
                <wp:docPr id="13705" name="Group 13705"/>
                <wp:cNvGraphicFramePr/>
                <a:graphic xmlns:a="http://schemas.openxmlformats.org/drawingml/2006/main">
                  <a:graphicData uri="http://schemas.microsoft.com/office/word/2010/wordprocessingGroup">
                    <wpg:wgp>
                      <wpg:cNvGrpSpPr/>
                      <wpg:grpSpPr>
                        <a:xfrm>
                          <a:off x="0" y="0"/>
                          <a:ext cx="7149040" cy="8848"/>
                          <a:chOff x="0" y="0"/>
                          <a:chExt cx="7149040" cy="8848"/>
                        </a:xfrm>
                      </wpg:grpSpPr>
                      <wps:wsp>
                        <wps:cNvPr id="20270" name="Shape 20270"/>
                        <wps:cNvSpPr/>
                        <wps:spPr>
                          <a:xfrm>
                            <a:off x="0" y="0"/>
                            <a:ext cx="7149040" cy="9144"/>
                          </a:xfrm>
                          <a:custGeom>
                            <a:avLst/>
                            <a:gdLst/>
                            <a:ahLst/>
                            <a:cxnLst/>
                            <a:rect l="0" t="0" r="0" b="0"/>
                            <a:pathLst>
                              <a:path w="7149040" h="9144">
                                <a:moveTo>
                                  <a:pt x="0" y="0"/>
                                </a:moveTo>
                                <a:lnTo>
                                  <a:pt x="7149040" y="0"/>
                                </a:lnTo>
                                <a:lnTo>
                                  <a:pt x="714904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A44CC5" id="Group 13705" o:spid="_x0000_s1026" style="width:562.9pt;height:.7pt;mso-position-horizontal-relative:char;mso-position-vertical-relative:line" coordsize="7149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">
                <v:shape id="Shape 20270" o:spid="_x0000_s1027" style="position:absolute;width:71490;height:91;visibility:visible;mso-wrap-style:square;v-text-anchor:top" coordsize="7149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" path="m,l7149040,r,9144l,9144,,e" fillcolor="black" stroked="f" strokeweight="0">
                  <v:stroke miterlimit="83231f" joinstyle="miter"/>
                  <v:path arrowok="t" textboxrect="0,0,7149040,9144"/>
                </v:shape>
                <w10:anchorlock/>
              </v:group>
            </w:pict>
          </mc:Fallback>
        </mc:AlternateContent>
      </w:r>
    </w:p>
    <w:p w14:paraId="44F61C49" w14:textId="77777777" w:rsidR="00BD7885" w:rsidRPr="00BD7885" w:rsidRDefault="00BD7885" w:rsidP="00BD7885">
      <w:pPr>
        <w:numPr>
          <w:ilvl w:val="0"/>
          <w:numId w:val="1"/>
        </w:numPr>
        <w:spacing w:after="28"/>
        <w:ind w:left="277"/>
        <w:rPr>
          <w:rFonts w:ascii="Calibri" w:eastAsia="Calibri" w:hAnsi="Calibri" w:cs="Calibri"/>
          <w:lang w:eastAsia="en-AU"/>
        </w:rPr>
      </w:pPr>
      <w:r w:rsidRPr="00BD7885">
        <w:rPr>
          <w:rFonts w:ascii="Calibri" w:eastAsia="Calibri" w:hAnsi="Calibri" w:cs="Calibri"/>
          <w:b/>
          <w:i/>
          <w:sz w:val="21"/>
          <w:lang w:eastAsia="en-AU"/>
        </w:rPr>
        <w:t>Revenue Growth: Grow our revenue by 30% each year</w:t>
      </w:r>
    </w:p>
    <w:p w14:paraId="30A80319" w14:textId="36447A2D" w:rsidR="00BD7885" w:rsidRPr="00BD7885" w:rsidRDefault="00BD7885" w:rsidP="00BD7885">
      <w:pPr>
        <w:numPr>
          <w:ilvl w:val="1"/>
          <w:numId w:val="1"/>
        </w:numPr>
        <w:spacing w:after="138" w:line="265" w:lineRule="auto"/>
        <w:rPr>
          <w:rFonts w:ascii="Calibri" w:eastAsia="Calibri" w:hAnsi="Calibri" w:cs="Calibri"/>
          <w:lang w:eastAsia="en-AU"/>
        </w:rPr>
      </w:pPr>
      <w:r w:rsidRPr="00BD7885">
        <w:rPr>
          <w:rFonts w:ascii="Calibri" w:eastAsia="Calibri" w:hAnsi="Calibri" w:cs="Calibri"/>
          <w:sz w:val="17"/>
          <w:lang w:eastAsia="en-AU"/>
        </w:rPr>
        <w:t>KPI - Generate sales of $1.5</w:t>
      </w:r>
      <w:r w:rsidR="000A4BB5" w:rsidRPr="000A4BB5">
        <w:rPr>
          <w:rFonts w:ascii="Calibri" w:eastAsia="Calibri" w:hAnsi="Calibri" w:cs="Calibri"/>
          <w:sz w:val="17"/>
          <w:lang w:eastAsia="en-AU"/>
        </w:rPr>
        <w:t>6</w:t>
      </w:r>
      <w:r w:rsidRPr="00BD7885">
        <w:rPr>
          <w:rFonts w:ascii="Calibri" w:eastAsia="Calibri" w:hAnsi="Calibri" w:cs="Calibri"/>
          <w:sz w:val="17"/>
          <w:lang w:eastAsia="en-AU"/>
        </w:rPr>
        <w:t xml:space="preserve"> million by the end of the year.</w:t>
      </w:r>
    </w:p>
    <w:p w14:paraId="388BA31C" w14:textId="77777777" w:rsidR="00BD7885" w:rsidRPr="00BD7885" w:rsidRDefault="00BD7885" w:rsidP="00BD7885">
      <w:pPr>
        <w:numPr>
          <w:ilvl w:val="0"/>
          <w:numId w:val="1"/>
        </w:numPr>
        <w:spacing w:after="28"/>
        <w:ind w:left="277"/>
        <w:rPr>
          <w:rFonts w:ascii="Calibri" w:eastAsia="Calibri" w:hAnsi="Calibri" w:cs="Calibri"/>
          <w:lang w:eastAsia="en-AU"/>
        </w:rPr>
      </w:pPr>
      <w:r w:rsidRPr="00BD7885">
        <w:rPr>
          <w:rFonts w:ascii="Calibri" w:eastAsia="Calibri" w:hAnsi="Calibri" w:cs="Calibri"/>
          <w:b/>
          <w:i/>
          <w:sz w:val="21"/>
          <w:lang w:eastAsia="en-AU"/>
        </w:rPr>
        <w:t>Productivity Improvement: Maintain a 20% Net Profit Margin each year</w:t>
      </w:r>
    </w:p>
    <w:p w14:paraId="5FFD3885" w14:textId="77777777" w:rsidR="00BD7885" w:rsidRPr="00BD7885" w:rsidRDefault="00BD7885" w:rsidP="00BD7885">
      <w:pPr>
        <w:numPr>
          <w:ilvl w:val="1"/>
          <w:numId w:val="1"/>
        </w:numPr>
        <w:spacing w:after="110" w:line="265" w:lineRule="auto"/>
        <w:rPr>
          <w:rFonts w:ascii="Calibri" w:eastAsia="Calibri" w:hAnsi="Calibri" w:cs="Calibri"/>
          <w:lang w:eastAsia="en-AU"/>
        </w:rPr>
      </w:pPr>
      <w:r w:rsidRPr="00BD7885">
        <w:rPr>
          <w:rFonts w:ascii="Calibri" w:eastAsia="Calibri" w:hAnsi="Calibri" w:cs="Calibri"/>
          <w:sz w:val="17"/>
          <w:lang w:eastAsia="en-AU"/>
        </w:rPr>
        <w:t>Maintain profitability with a budget allocation of 50% for business re-investment for product development.</w:t>
      </w:r>
    </w:p>
    <w:p w14:paraId="106E2DDF" w14:textId="77777777" w:rsidR="00BD7885" w:rsidRPr="00BD7885" w:rsidRDefault="00BD7885" w:rsidP="00BD7885">
      <w:pPr>
        <w:numPr>
          <w:ilvl w:val="1"/>
          <w:numId w:val="1"/>
        </w:numPr>
        <w:spacing w:after="349" w:line="265" w:lineRule="auto"/>
        <w:rPr>
          <w:rFonts w:ascii="Calibri" w:eastAsia="Calibri" w:hAnsi="Calibri" w:cs="Calibri"/>
          <w:lang w:eastAsia="en-AU"/>
        </w:rPr>
      </w:pPr>
      <w:r w:rsidRPr="00BD7885">
        <w:rPr>
          <w:rFonts w:ascii="Calibri" w:eastAsia="Calibri" w:hAnsi="Calibri" w:cs="Calibri"/>
          <w:sz w:val="17"/>
          <w:lang w:eastAsia="en-AU"/>
        </w:rPr>
        <w:t>Increase average billable hour factor. (Source: Time-tracking Program)</w:t>
      </w:r>
    </w:p>
    <w:p w14:paraId="6DE27889" w14:textId="77777777" w:rsidR="00BD7885" w:rsidRPr="004058FB" w:rsidRDefault="00BD7885" w:rsidP="00BD7885">
      <w:pPr>
        <w:keepNext/>
        <w:keepLines/>
        <w:spacing w:after="0"/>
        <w:ind w:left="51" w:hanging="10"/>
        <w:outlineLvl w:val="0"/>
        <w:rPr>
          <w:rFonts w:ascii="Calibri" w:eastAsia="Calibri" w:hAnsi="Calibri" w:cs="Calibri"/>
          <w:b/>
          <w:sz w:val="14"/>
          <w:lang w:eastAsia="en-AU"/>
        </w:rPr>
      </w:pPr>
      <w:r w:rsidRPr="004058FB">
        <w:rPr>
          <w:rFonts w:ascii="Calibri" w:eastAsia="Calibri" w:hAnsi="Calibri" w:cs="Calibri"/>
          <w:b/>
          <w:sz w:val="20"/>
          <w:lang w:eastAsia="en-AU"/>
        </w:rPr>
        <w:t>C</w:t>
      </w:r>
      <w:r w:rsidRPr="004058FB">
        <w:rPr>
          <w:rFonts w:ascii="Calibri" w:eastAsia="Calibri" w:hAnsi="Calibri" w:cs="Calibri"/>
          <w:b/>
          <w:sz w:val="14"/>
          <w:lang w:eastAsia="en-AU"/>
        </w:rPr>
        <w:t>USTOMER</w:t>
      </w:r>
      <w:r w:rsidRPr="004058FB">
        <w:rPr>
          <w:rFonts w:ascii="Calibri" w:eastAsia="Calibri" w:hAnsi="Calibri" w:cs="Calibri"/>
          <w:b/>
          <w:sz w:val="20"/>
          <w:lang w:eastAsia="en-AU"/>
        </w:rPr>
        <w:t xml:space="preserve"> S</w:t>
      </w:r>
      <w:r w:rsidRPr="004058FB">
        <w:rPr>
          <w:rFonts w:ascii="Calibri" w:eastAsia="Calibri" w:hAnsi="Calibri" w:cs="Calibri"/>
          <w:b/>
          <w:sz w:val="14"/>
          <w:lang w:eastAsia="en-AU"/>
        </w:rPr>
        <w:t>TRATEGIC</w:t>
      </w:r>
      <w:r w:rsidRPr="004058FB">
        <w:rPr>
          <w:rFonts w:ascii="Calibri" w:eastAsia="Calibri" w:hAnsi="Calibri" w:cs="Calibri"/>
          <w:b/>
          <w:sz w:val="20"/>
          <w:lang w:eastAsia="en-AU"/>
        </w:rPr>
        <w:t xml:space="preserve"> O</w:t>
      </w:r>
      <w:r w:rsidRPr="004058FB">
        <w:rPr>
          <w:rFonts w:ascii="Calibri" w:eastAsia="Calibri" w:hAnsi="Calibri" w:cs="Calibri"/>
          <w:b/>
          <w:sz w:val="14"/>
          <w:lang w:eastAsia="en-AU"/>
        </w:rPr>
        <w:t>BJECTIVES</w:t>
      </w:r>
      <w:r w:rsidRPr="004058FB">
        <w:rPr>
          <w:rFonts w:ascii="Calibri" w:eastAsia="Calibri" w:hAnsi="Calibri" w:cs="Calibri"/>
          <w:b/>
          <w:sz w:val="20"/>
          <w:lang w:eastAsia="en-AU"/>
        </w:rPr>
        <w:t xml:space="preserve"> &amp; O</w:t>
      </w:r>
      <w:r w:rsidRPr="004058FB">
        <w:rPr>
          <w:rFonts w:ascii="Calibri" w:eastAsia="Calibri" w:hAnsi="Calibri" w:cs="Calibri"/>
          <w:b/>
          <w:sz w:val="14"/>
          <w:lang w:eastAsia="en-AU"/>
        </w:rPr>
        <w:t>RGANIZATION</w:t>
      </w:r>
      <w:r w:rsidRPr="004058FB">
        <w:rPr>
          <w:rFonts w:ascii="Calibri" w:eastAsia="Calibri" w:hAnsi="Calibri" w:cs="Calibri"/>
          <w:b/>
          <w:sz w:val="20"/>
          <w:lang w:eastAsia="en-AU"/>
        </w:rPr>
        <w:t xml:space="preserve"> G</w:t>
      </w:r>
      <w:r w:rsidRPr="004058FB">
        <w:rPr>
          <w:rFonts w:ascii="Calibri" w:eastAsia="Calibri" w:hAnsi="Calibri" w:cs="Calibri"/>
          <w:b/>
          <w:sz w:val="14"/>
          <w:lang w:eastAsia="en-AU"/>
        </w:rPr>
        <w:t>OALS</w:t>
      </w:r>
    </w:p>
    <w:p w14:paraId="24370646" w14:textId="06E6FC54" w:rsidR="00BD7885" w:rsidRPr="004058FB" w:rsidRDefault="00BD7885" w:rsidP="00BD7885">
      <w:pPr>
        <w:spacing w:after="168"/>
        <w:ind w:left="56" w:right="-151"/>
        <w:rPr>
          <w:rFonts w:ascii="Calibri" w:eastAsia="Calibri" w:hAnsi="Calibri" w:cs="Calibri"/>
          <w:lang w:eastAsia="en-AU"/>
        </w:rPr>
      </w:pPr>
      <w:r w:rsidRPr="004058FB">
        <w:rPr>
          <w:rFonts w:ascii="Calibri" w:eastAsia="Calibri" w:hAnsi="Calibri" w:cs="Calibri"/>
          <w:noProof/>
          <w:lang w:eastAsia="en-AU"/>
        </w:rPr>
        <mc:AlternateContent>
          <mc:Choice Requires="wpg">
            <w:drawing>
              <wp:inline distT="0" distB="0" distL="0" distR="0" wp14:anchorId="251C9818" wp14:editId="550389BD">
                <wp:extent cx="7149040" cy="8848"/>
                <wp:effectExtent l="0" t="0" r="0" b="0"/>
                <wp:docPr id="13706" name="Group 13706"/>
                <wp:cNvGraphicFramePr/>
                <a:graphic xmlns:a="http://schemas.openxmlformats.org/drawingml/2006/main">
                  <a:graphicData uri="http://schemas.microsoft.com/office/word/2010/wordprocessingGroup">
                    <wpg:wgp>
                      <wpg:cNvGrpSpPr/>
                      <wpg:grpSpPr>
                        <a:xfrm>
                          <a:off x="0" y="0"/>
                          <a:ext cx="7149040" cy="8848"/>
                          <a:chOff x="0" y="0"/>
                          <a:chExt cx="7149040" cy="8848"/>
                        </a:xfrm>
                      </wpg:grpSpPr>
                      <wps:wsp>
                        <wps:cNvPr id="20282" name="Shape 20282"/>
                        <wps:cNvSpPr/>
                        <wps:spPr>
                          <a:xfrm>
                            <a:off x="0" y="0"/>
                            <a:ext cx="7149040" cy="9144"/>
                          </a:xfrm>
                          <a:custGeom>
                            <a:avLst/>
                            <a:gdLst/>
                            <a:ahLst/>
                            <a:cxnLst/>
                            <a:rect l="0" t="0" r="0" b="0"/>
                            <a:pathLst>
                              <a:path w="7149040" h="9144">
                                <a:moveTo>
                                  <a:pt x="0" y="0"/>
                                </a:moveTo>
                                <a:lnTo>
                                  <a:pt x="7149040" y="0"/>
                                </a:lnTo>
                                <a:lnTo>
                                  <a:pt x="714904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580B1CEE" id="Group 13706" o:spid="_x0000_s1026" style="width:562.9pt;height:.7pt;mso-position-horizontal-relative:char;mso-position-vertical-relative:line" coordsize="7149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">
                <v:shape id="Shape 20282" o:spid="_x0000_s1027" style="position:absolute;width:71490;height:91;visibility:visible;mso-wrap-style:square;v-text-anchor:top" coordsize="7149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" path="m,l7149040,r,9144l,9144,,e" fillcolor="black" stroked="f" strokeweight="0">
                  <v:stroke miterlimit="83231f" joinstyle="miter"/>
                  <v:path arrowok="t" textboxrect="0,0,7149040,9144"/>
                </v:shape>
                <w10:anchorlock/>
              </v:group>
            </w:pict>
          </mc:Fallback>
        </mc:AlternateContent>
      </w:r>
    </w:p>
    <w:p w14:paraId="6DF8717C" w14:textId="7158EE8F" w:rsidR="00BD7885" w:rsidRPr="004058FB" w:rsidRDefault="00BD7885" w:rsidP="00BD7885">
      <w:pPr>
        <w:numPr>
          <w:ilvl w:val="0"/>
          <w:numId w:val="2"/>
        </w:numPr>
        <w:spacing w:after="28"/>
        <w:ind w:left="277"/>
        <w:rPr>
          <w:rFonts w:ascii="Calibri" w:eastAsia="Calibri" w:hAnsi="Calibri" w:cs="Calibri"/>
          <w:lang w:eastAsia="en-AU"/>
        </w:rPr>
      </w:pPr>
      <w:r w:rsidRPr="004058FB">
        <w:rPr>
          <w:rFonts w:ascii="Calibri" w:eastAsia="Calibri" w:hAnsi="Calibri" w:cs="Calibri"/>
          <w:b/>
          <w:i/>
          <w:sz w:val="21"/>
          <w:lang w:eastAsia="en-AU"/>
        </w:rPr>
        <w:t xml:space="preserve">Professional Services: To be the </w:t>
      </w:r>
      <w:r w:rsidR="000A4BB5" w:rsidRPr="004058FB">
        <w:rPr>
          <w:rFonts w:ascii="Calibri" w:eastAsia="Calibri" w:hAnsi="Calibri" w:cs="Calibri"/>
          <w:b/>
          <w:i/>
          <w:sz w:val="21"/>
          <w:lang w:eastAsia="en-AU"/>
        </w:rPr>
        <w:t>MSP</w:t>
      </w:r>
      <w:r w:rsidRPr="004058FB">
        <w:rPr>
          <w:rFonts w:ascii="Calibri" w:eastAsia="Calibri" w:hAnsi="Calibri" w:cs="Calibri"/>
          <w:b/>
          <w:i/>
          <w:sz w:val="21"/>
          <w:lang w:eastAsia="en-AU"/>
        </w:rPr>
        <w:t xml:space="preserve"> partner of choice.</w:t>
      </w:r>
    </w:p>
    <w:p w14:paraId="6F269BE1" w14:textId="198BF368" w:rsidR="00BD7885" w:rsidRPr="004058FB" w:rsidRDefault="00BD7885" w:rsidP="00BD7885">
      <w:pPr>
        <w:numPr>
          <w:ilvl w:val="1"/>
          <w:numId w:val="2"/>
        </w:numPr>
        <w:spacing w:after="138" w:line="265" w:lineRule="auto"/>
        <w:rPr>
          <w:rFonts w:ascii="Calibri" w:eastAsia="Calibri" w:hAnsi="Calibri" w:cs="Calibri"/>
          <w:lang w:eastAsia="en-AU"/>
        </w:rPr>
      </w:pPr>
      <w:r w:rsidRPr="004058FB">
        <w:rPr>
          <w:rFonts w:ascii="Calibri" w:eastAsia="Calibri" w:hAnsi="Calibri" w:cs="Calibri"/>
          <w:sz w:val="17"/>
          <w:lang w:eastAsia="en-AU"/>
        </w:rPr>
        <w:t xml:space="preserve">Professional Service: Acquire 2 new </w:t>
      </w:r>
      <w:r w:rsidR="00FC2EE7" w:rsidRPr="004058FB">
        <w:rPr>
          <w:rFonts w:ascii="Calibri" w:eastAsia="Calibri" w:hAnsi="Calibri" w:cs="Calibri"/>
          <w:sz w:val="17"/>
          <w:lang w:eastAsia="en-AU"/>
        </w:rPr>
        <w:t xml:space="preserve">SMB </w:t>
      </w:r>
      <w:r w:rsidRPr="004058FB">
        <w:rPr>
          <w:rFonts w:ascii="Calibri" w:eastAsia="Calibri" w:hAnsi="Calibri" w:cs="Calibri"/>
          <w:sz w:val="17"/>
          <w:lang w:eastAsia="en-AU"/>
        </w:rPr>
        <w:t xml:space="preserve">clients </w:t>
      </w:r>
      <w:r w:rsidR="004058FB">
        <w:rPr>
          <w:rFonts w:ascii="Calibri" w:eastAsia="Calibri" w:hAnsi="Calibri" w:cs="Calibri"/>
          <w:sz w:val="17"/>
          <w:lang w:eastAsia="en-AU"/>
        </w:rPr>
        <w:t>$</w:t>
      </w:r>
      <w:r w:rsidRPr="004058FB">
        <w:rPr>
          <w:rFonts w:ascii="Calibri" w:eastAsia="Calibri" w:hAnsi="Calibri" w:cs="Calibri"/>
          <w:sz w:val="17"/>
          <w:lang w:eastAsia="en-AU"/>
        </w:rPr>
        <w:t>1</w:t>
      </w:r>
      <w:r w:rsidR="004058FB">
        <w:rPr>
          <w:rFonts w:ascii="Calibri" w:eastAsia="Calibri" w:hAnsi="Calibri" w:cs="Calibri"/>
          <w:sz w:val="17"/>
          <w:lang w:eastAsia="en-AU"/>
        </w:rPr>
        <w:t>0</w:t>
      </w:r>
      <w:r w:rsidRPr="004058FB">
        <w:rPr>
          <w:rFonts w:ascii="Calibri" w:eastAsia="Calibri" w:hAnsi="Calibri" w:cs="Calibri"/>
          <w:sz w:val="17"/>
          <w:lang w:eastAsia="en-AU"/>
        </w:rPr>
        <w:t>,000+ per month.</w:t>
      </w:r>
    </w:p>
    <w:p w14:paraId="3736EE11" w14:textId="13EF326A" w:rsidR="00BD7885" w:rsidRPr="004058FB" w:rsidRDefault="00BD7885" w:rsidP="00BD7885">
      <w:pPr>
        <w:numPr>
          <w:ilvl w:val="0"/>
          <w:numId w:val="2"/>
        </w:numPr>
        <w:spacing w:after="28"/>
        <w:ind w:left="277"/>
        <w:rPr>
          <w:rFonts w:ascii="Calibri" w:eastAsia="Calibri" w:hAnsi="Calibri" w:cs="Calibri"/>
          <w:lang w:eastAsia="en-AU"/>
        </w:rPr>
      </w:pPr>
      <w:r w:rsidRPr="004058FB">
        <w:rPr>
          <w:rFonts w:ascii="Calibri" w:eastAsia="Calibri" w:hAnsi="Calibri" w:cs="Calibri"/>
          <w:b/>
          <w:i/>
          <w:sz w:val="21"/>
          <w:lang w:eastAsia="en-AU"/>
        </w:rPr>
        <w:t xml:space="preserve">Maintenance Contracts: To be viewed as the top technology resource in the </w:t>
      </w:r>
      <w:r w:rsidR="00FC2EE7" w:rsidRPr="004058FB">
        <w:rPr>
          <w:rFonts w:ascii="Calibri" w:eastAsia="Calibri" w:hAnsi="Calibri" w:cs="Calibri"/>
          <w:b/>
          <w:i/>
          <w:sz w:val="21"/>
          <w:lang w:eastAsia="en-AU"/>
        </w:rPr>
        <w:t>Perth</w:t>
      </w:r>
      <w:r w:rsidRPr="004058FB">
        <w:rPr>
          <w:rFonts w:ascii="Calibri" w:eastAsia="Calibri" w:hAnsi="Calibri" w:cs="Calibri"/>
          <w:b/>
          <w:i/>
          <w:sz w:val="21"/>
          <w:lang w:eastAsia="en-AU"/>
        </w:rPr>
        <w:t xml:space="preserve"> region.</w:t>
      </w:r>
    </w:p>
    <w:p w14:paraId="5157C83C" w14:textId="4F538A79" w:rsidR="00BD7885" w:rsidRPr="004058FB" w:rsidRDefault="00FC2EE7" w:rsidP="00BD7885">
      <w:pPr>
        <w:numPr>
          <w:ilvl w:val="1"/>
          <w:numId w:val="2"/>
        </w:numPr>
        <w:spacing w:after="110" w:line="265" w:lineRule="auto"/>
        <w:rPr>
          <w:rFonts w:ascii="Calibri" w:eastAsia="Calibri" w:hAnsi="Calibri" w:cs="Calibri"/>
          <w:lang w:eastAsia="en-AU"/>
        </w:rPr>
      </w:pPr>
      <w:r w:rsidRPr="004058FB">
        <w:rPr>
          <w:rFonts w:ascii="Calibri" w:eastAsia="Calibri" w:hAnsi="Calibri" w:cs="Calibri"/>
          <w:sz w:val="17"/>
          <w:lang w:eastAsia="en-AU"/>
        </w:rPr>
        <w:t>Managed Service Provider</w:t>
      </w:r>
      <w:r w:rsidR="00BD7885" w:rsidRPr="004058FB">
        <w:rPr>
          <w:rFonts w:ascii="Calibri" w:eastAsia="Calibri" w:hAnsi="Calibri" w:cs="Calibri"/>
          <w:sz w:val="17"/>
          <w:lang w:eastAsia="en-AU"/>
        </w:rPr>
        <w:t xml:space="preserve"> Contracts: Acquire an average of </w:t>
      </w:r>
      <w:r w:rsidRPr="004058FB">
        <w:rPr>
          <w:rFonts w:ascii="Calibri" w:eastAsia="Calibri" w:hAnsi="Calibri" w:cs="Calibri"/>
          <w:sz w:val="17"/>
          <w:lang w:eastAsia="en-AU"/>
        </w:rPr>
        <w:t>2</w:t>
      </w:r>
      <w:r w:rsidR="00BD7885" w:rsidRPr="004058FB">
        <w:rPr>
          <w:rFonts w:ascii="Calibri" w:eastAsia="Calibri" w:hAnsi="Calibri" w:cs="Calibri"/>
          <w:sz w:val="17"/>
          <w:lang w:eastAsia="en-AU"/>
        </w:rPr>
        <w:t xml:space="preserve"> new maintenance contracts per month</w:t>
      </w:r>
    </w:p>
    <w:p w14:paraId="2FA97945" w14:textId="77777777" w:rsidR="00BD7885" w:rsidRPr="004058FB" w:rsidRDefault="00BD7885" w:rsidP="00BD7885">
      <w:pPr>
        <w:numPr>
          <w:ilvl w:val="1"/>
          <w:numId w:val="2"/>
        </w:numPr>
        <w:spacing w:after="110" w:line="265" w:lineRule="auto"/>
        <w:rPr>
          <w:rFonts w:ascii="Calibri" w:eastAsia="Calibri" w:hAnsi="Calibri" w:cs="Calibri"/>
          <w:lang w:eastAsia="en-AU"/>
        </w:rPr>
      </w:pPr>
      <w:r w:rsidRPr="004058FB">
        <w:rPr>
          <w:rFonts w:ascii="Calibri" w:eastAsia="Calibri" w:hAnsi="Calibri" w:cs="Calibri"/>
          <w:sz w:val="17"/>
          <w:lang w:eastAsia="en-AU"/>
        </w:rPr>
        <w:t>Licensing: Acquire 1,500 total licenses by the end of the year.</w:t>
      </w:r>
    </w:p>
    <w:p w14:paraId="139E0CE2" w14:textId="77777777" w:rsidR="00BD7885" w:rsidRPr="004058FB" w:rsidRDefault="00BD7885" w:rsidP="00BD7885">
      <w:pPr>
        <w:numPr>
          <w:ilvl w:val="1"/>
          <w:numId w:val="2"/>
        </w:numPr>
        <w:spacing w:after="350" w:line="265" w:lineRule="auto"/>
        <w:rPr>
          <w:rFonts w:ascii="Calibri" w:eastAsia="Calibri" w:hAnsi="Calibri" w:cs="Calibri"/>
          <w:lang w:eastAsia="en-AU"/>
        </w:rPr>
      </w:pPr>
      <w:r w:rsidRPr="004058FB">
        <w:rPr>
          <w:rFonts w:ascii="Calibri" w:eastAsia="Calibri" w:hAnsi="Calibri" w:cs="Calibri"/>
          <w:sz w:val="17"/>
          <w:lang w:eastAsia="en-AU"/>
        </w:rPr>
        <w:t>Maintain 85% of our current customers.</w:t>
      </w:r>
    </w:p>
    <w:p w14:paraId="3160F226" w14:textId="77777777" w:rsidR="00BD7885" w:rsidRPr="004058FB" w:rsidRDefault="00BD7885" w:rsidP="00BD7885">
      <w:pPr>
        <w:keepNext/>
        <w:keepLines/>
        <w:spacing w:after="0"/>
        <w:ind w:left="51" w:hanging="10"/>
        <w:outlineLvl w:val="0"/>
        <w:rPr>
          <w:rFonts w:ascii="Calibri" w:eastAsia="Calibri" w:hAnsi="Calibri" w:cs="Calibri"/>
          <w:sz w:val="14"/>
          <w:lang w:eastAsia="en-AU"/>
        </w:rPr>
      </w:pPr>
      <w:r w:rsidRPr="004058FB">
        <w:rPr>
          <w:rFonts w:ascii="Calibri" w:eastAsia="Calibri" w:hAnsi="Calibri" w:cs="Calibri"/>
          <w:sz w:val="20"/>
          <w:lang w:eastAsia="en-AU"/>
        </w:rPr>
        <w:t>I</w:t>
      </w:r>
      <w:r w:rsidRPr="004058FB">
        <w:rPr>
          <w:rFonts w:ascii="Calibri" w:eastAsia="Calibri" w:hAnsi="Calibri" w:cs="Calibri"/>
          <w:sz w:val="14"/>
          <w:lang w:eastAsia="en-AU"/>
        </w:rPr>
        <w:t>NTERNAL</w:t>
      </w:r>
      <w:r w:rsidRPr="004058FB">
        <w:rPr>
          <w:rFonts w:ascii="Calibri" w:eastAsia="Calibri" w:hAnsi="Calibri" w:cs="Calibri"/>
          <w:sz w:val="20"/>
          <w:lang w:eastAsia="en-AU"/>
        </w:rPr>
        <w:t>/O</w:t>
      </w:r>
      <w:r w:rsidRPr="004058FB">
        <w:rPr>
          <w:rFonts w:ascii="Calibri" w:eastAsia="Calibri" w:hAnsi="Calibri" w:cs="Calibri"/>
          <w:sz w:val="14"/>
          <w:lang w:eastAsia="en-AU"/>
        </w:rPr>
        <w:t>PERATIONAL</w:t>
      </w:r>
      <w:r w:rsidRPr="004058FB">
        <w:rPr>
          <w:rFonts w:ascii="Calibri" w:eastAsia="Calibri" w:hAnsi="Calibri" w:cs="Calibri"/>
          <w:sz w:val="20"/>
          <w:lang w:eastAsia="en-AU"/>
        </w:rPr>
        <w:t xml:space="preserve"> S</w:t>
      </w:r>
      <w:r w:rsidRPr="004058FB">
        <w:rPr>
          <w:rFonts w:ascii="Calibri" w:eastAsia="Calibri" w:hAnsi="Calibri" w:cs="Calibri"/>
          <w:sz w:val="14"/>
          <w:lang w:eastAsia="en-AU"/>
        </w:rPr>
        <w:t>TRATEGIC</w:t>
      </w:r>
      <w:r w:rsidRPr="004058FB">
        <w:rPr>
          <w:rFonts w:ascii="Calibri" w:eastAsia="Calibri" w:hAnsi="Calibri" w:cs="Calibri"/>
          <w:sz w:val="20"/>
          <w:lang w:eastAsia="en-AU"/>
        </w:rPr>
        <w:t xml:space="preserve"> O</w:t>
      </w:r>
      <w:r w:rsidRPr="004058FB">
        <w:rPr>
          <w:rFonts w:ascii="Calibri" w:eastAsia="Calibri" w:hAnsi="Calibri" w:cs="Calibri"/>
          <w:sz w:val="14"/>
          <w:lang w:eastAsia="en-AU"/>
        </w:rPr>
        <w:t>BJECTIVES</w:t>
      </w:r>
      <w:r w:rsidRPr="004058FB">
        <w:rPr>
          <w:rFonts w:ascii="Calibri" w:eastAsia="Calibri" w:hAnsi="Calibri" w:cs="Calibri"/>
          <w:sz w:val="20"/>
          <w:lang w:eastAsia="en-AU"/>
        </w:rPr>
        <w:t xml:space="preserve"> &amp; O</w:t>
      </w:r>
      <w:r w:rsidRPr="004058FB">
        <w:rPr>
          <w:rFonts w:ascii="Calibri" w:eastAsia="Calibri" w:hAnsi="Calibri" w:cs="Calibri"/>
          <w:sz w:val="14"/>
          <w:lang w:eastAsia="en-AU"/>
        </w:rPr>
        <w:t>RGANIZATION</w:t>
      </w:r>
      <w:r w:rsidRPr="004058FB">
        <w:rPr>
          <w:rFonts w:ascii="Calibri" w:eastAsia="Calibri" w:hAnsi="Calibri" w:cs="Calibri"/>
          <w:sz w:val="20"/>
          <w:lang w:eastAsia="en-AU"/>
        </w:rPr>
        <w:t xml:space="preserve"> G</w:t>
      </w:r>
      <w:r w:rsidRPr="004058FB">
        <w:rPr>
          <w:rFonts w:ascii="Calibri" w:eastAsia="Calibri" w:hAnsi="Calibri" w:cs="Calibri"/>
          <w:sz w:val="14"/>
          <w:lang w:eastAsia="en-AU"/>
        </w:rPr>
        <w:t>OALS</w:t>
      </w:r>
    </w:p>
    <w:p w14:paraId="6F36708C" w14:textId="77777777" w:rsidR="00BD7885" w:rsidRPr="004058FB" w:rsidRDefault="00BD7885" w:rsidP="00BD7885">
      <w:pPr>
        <w:spacing w:after="168"/>
        <w:ind w:left="56" w:right="-151"/>
        <w:rPr>
          <w:rFonts w:ascii="Calibri" w:eastAsia="Calibri" w:hAnsi="Calibri" w:cs="Calibri"/>
          <w:lang w:eastAsia="en-AU"/>
        </w:rPr>
      </w:pPr>
      <w:r w:rsidRPr="004058FB">
        <w:rPr>
          <w:rFonts w:ascii="Calibri" w:eastAsia="Calibri" w:hAnsi="Calibri" w:cs="Calibri"/>
          <w:noProof/>
          <w:lang w:eastAsia="en-AU"/>
        </w:rPr>
        <mc:AlternateContent>
          <mc:Choice Requires="wpg">
            <w:drawing>
              <wp:inline distT="0" distB="0" distL="0" distR="0" wp14:anchorId="03C7FA45" wp14:editId="29D8DE0B">
                <wp:extent cx="7149040" cy="8848"/>
                <wp:effectExtent l="0" t="0" r="0" b="0"/>
                <wp:docPr id="13707" name="Group 13707"/>
                <wp:cNvGraphicFramePr/>
                <a:graphic xmlns:a="http://schemas.openxmlformats.org/drawingml/2006/main">
                  <a:graphicData uri="http://schemas.microsoft.com/office/word/2010/wordprocessingGroup">
                    <wpg:wgp>
                      <wpg:cNvGrpSpPr/>
                      <wpg:grpSpPr>
                        <a:xfrm>
                          <a:off x="0" y="0"/>
                          <a:ext cx="7149040" cy="8848"/>
                          <a:chOff x="0" y="0"/>
                          <a:chExt cx="7149040" cy="8848"/>
                        </a:xfrm>
                      </wpg:grpSpPr>
                      <wps:wsp>
                        <wps:cNvPr id="20296" name="Shape 20296"/>
                        <wps:cNvSpPr/>
                        <wps:spPr>
                          <a:xfrm>
                            <a:off x="0" y="0"/>
                            <a:ext cx="7149040" cy="9144"/>
                          </a:xfrm>
                          <a:custGeom>
                            <a:avLst/>
                            <a:gdLst/>
                            <a:ahLst/>
                            <a:cxnLst/>
                            <a:rect l="0" t="0" r="0" b="0"/>
                            <a:pathLst>
                              <a:path w="7149040" h="9144">
                                <a:moveTo>
                                  <a:pt x="0" y="0"/>
                                </a:moveTo>
                                <a:lnTo>
                                  <a:pt x="7149040" y="0"/>
                                </a:lnTo>
                                <a:lnTo>
                                  <a:pt x="714904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1F40E3A9" id="Group 13707" o:spid="_x0000_s1026" style="width:562.9pt;height:.7pt;mso-position-horizontal-relative:char;mso-position-vertical-relative:line" coordsize="7149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">
                <v:shape id="Shape 20296" o:spid="_x0000_s1027" style="position:absolute;width:71490;height:91;visibility:visible;mso-wrap-style:square;v-text-anchor:top" coordsize="7149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" path="m,l7149040,r,9144l,9144,,e" fillcolor="black" stroked="f" strokeweight="0">
                  <v:stroke miterlimit="83231f" joinstyle="miter"/>
                  <v:path arrowok="t" textboxrect="0,0,7149040,9144"/>
                </v:shape>
                <w10:anchorlock/>
              </v:group>
            </w:pict>
          </mc:Fallback>
        </mc:AlternateContent>
      </w:r>
    </w:p>
    <w:p w14:paraId="16889569" w14:textId="77777777" w:rsidR="00BD7885" w:rsidRPr="004058FB" w:rsidRDefault="00BD7885" w:rsidP="00BD7885">
      <w:pPr>
        <w:numPr>
          <w:ilvl w:val="0"/>
          <w:numId w:val="3"/>
        </w:numPr>
        <w:spacing w:after="28"/>
        <w:ind w:left="277"/>
        <w:rPr>
          <w:rFonts w:ascii="Calibri" w:eastAsia="Calibri" w:hAnsi="Calibri" w:cs="Calibri"/>
          <w:lang w:eastAsia="en-AU"/>
        </w:rPr>
      </w:pPr>
      <w:r w:rsidRPr="004058FB">
        <w:rPr>
          <w:rFonts w:ascii="Calibri" w:eastAsia="Calibri" w:hAnsi="Calibri" w:cs="Calibri"/>
          <w:b/>
          <w:i/>
          <w:sz w:val="21"/>
          <w:lang w:eastAsia="en-AU"/>
        </w:rPr>
        <w:t>Innovation/Product Development: Continue to develop technology innovation.</w:t>
      </w:r>
    </w:p>
    <w:p w14:paraId="10D89C03" w14:textId="77777777" w:rsidR="00BD7885" w:rsidRPr="004058FB" w:rsidRDefault="00BD7885" w:rsidP="00BD7885">
      <w:pPr>
        <w:numPr>
          <w:ilvl w:val="1"/>
          <w:numId w:val="3"/>
        </w:numPr>
        <w:spacing w:after="138" w:line="265" w:lineRule="auto"/>
        <w:rPr>
          <w:rFonts w:ascii="Calibri" w:eastAsia="Calibri" w:hAnsi="Calibri" w:cs="Calibri"/>
          <w:lang w:eastAsia="en-AU"/>
        </w:rPr>
      </w:pPr>
      <w:r w:rsidRPr="004058FB">
        <w:rPr>
          <w:rFonts w:ascii="Calibri" w:eastAsia="Calibri" w:hAnsi="Calibri" w:cs="Calibri"/>
          <w:sz w:val="17"/>
          <w:lang w:eastAsia="en-AU"/>
        </w:rPr>
        <w:t>Launch integration with 2 other applications.</w:t>
      </w:r>
    </w:p>
    <w:p w14:paraId="60E5E1C6" w14:textId="2905A96F" w:rsidR="00BD7885" w:rsidRPr="004058FB" w:rsidRDefault="00BD7885" w:rsidP="00BD7885">
      <w:pPr>
        <w:numPr>
          <w:ilvl w:val="0"/>
          <w:numId w:val="3"/>
        </w:numPr>
        <w:spacing w:after="28"/>
        <w:ind w:left="277"/>
        <w:rPr>
          <w:rFonts w:ascii="Calibri" w:eastAsia="Calibri" w:hAnsi="Calibri" w:cs="Calibri"/>
          <w:lang w:eastAsia="en-AU"/>
        </w:rPr>
      </w:pPr>
      <w:r w:rsidRPr="004058FB">
        <w:rPr>
          <w:rFonts w:ascii="Calibri" w:eastAsia="Calibri" w:hAnsi="Calibri" w:cs="Calibri"/>
          <w:b/>
          <w:i/>
          <w:sz w:val="21"/>
          <w:lang w:eastAsia="en-AU"/>
        </w:rPr>
        <w:t>Overall Operations: Develop and maintain an infrastructure that allows for a virtual office and efficient</w:t>
      </w:r>
      <w:r w:rsidR="004058FB" w:rsidRPr="004058FB">
        <w:rPr>
          <w:rFonts w:ascii="Calibri" w:eastAsia="Calibri" w:hAnsi="Calibri" w:cs="Calibri"/>
          <w:b/>
          <w:i/>
          <w:sz w:val="21"/>
          <w:lang w:eastAsia="en-AU"/>
        </w:rPr>
        <w:t xml:space="preserve"> </w:t>
      </w:r>
      <w:r w:rsidRPr="004058FB">
        <w:rPr>
          <w:rFonts w:ascii="Calibri" w:eastAsia="Calibri" w:hAnsi="Calibri" w:cs="Calibri"/>
          <w:b/>
          <w:i/>
          <w:sz w:val="21"/>
          <w:lang w:eastAsia="en-AU"/>
        </w:rPr>
        <w:t>overhead.</w:t>
      </w:r>
    </w:p>
    <w:p w14:paraId="6E135C18" w14:textId="77777777" w:rsidR="00BD7885" w:rsidRPr="004058FB" w:rsidRDefault="00BD7885" w:rsidP="00BD7885">
      <w:pPr>
        <w:numPr>
          <w:ilvl w:val="1"/>
          <w:numId w:val="3"/>
        </w:numPr>
        <w:spacing w:after="110" w:line="265" w:lineRule="auto"/>
        <w:rPr>
          <w:rFonts w:ascii="Calibri" w:eastAsia="Calibri" w:hAnsi="Calibri" w:cs="Calibri"/>
          <w:lang w:eastAsia="en-AU"/>
        </w:rPr>
      </w:pPr>
      <w:r w:rsidRPr="004058FB">
        <w:rPr>
          <w:rFonts w:ascii="Calibri" w:eastAsia="Calibri" w:hAnsi="Calibri" w:cs="Calibri"/>
          <w:sz w:val="17"/>
          <w:lang w:eastAsia="en-AU"/>
        </w:rPr>
        <w:t>Set up computers to be accessed from any destination.</w:t>
      </w:r>
    </w:p>
    <w:p w14:paraId="77C0E586" w14:textId="77777777" w:rsidR="00BD7885" w:rsidRPr="004058FB" w:rsidRDefault="00BD7885" w:rsidP="00BD7885">
      <w:pPr>
        <w:numPr>
          <w:ilvl w:val="1"/>
          <w:numId w:val="3"/>
        </w:numPr>
        <w:spacing w:after="110" w:line="265" w:lineRule="auto"/>
        <w:rPr>
          <w:rFonts w:ascii="Calibri" w:eastAsia="Calibri" w:hAnsi="Calibri" w:cs="Calibri"/>
          <w:lang w:eastAsia="en-AU"/>
        </w:rPr>
      </w:pPr>
      <w:r w:rsidRPr="004058FB">
        <w:rPr>
          <w:rFonts w:ascii="Calibri" w:eastAsia="Calibri" w:hAnsi="Calibri" w:cs="Calibri"/>
          <w:sz w:val="17"/>
          <w:lang w:eastAsia="en-AU"/>
        </w:rPr>
        <w:t>Define all procedures and process in writing in order to support projected growth.</w:t>
      </w:r>
    </w:p>
    <w:p w14:paraId="3E323998" w14:textId="77777777" w:rsidR="00BD7885" w:rsidRPr="004058FB" w:rsidRDefault="00BD7885" w:rsidP="00BD7885">
      <w:pPr>
        <w:numPr>
          <w:ilvl w:val="1"/>
          <w:numId w:val="3"/>
        </w:numPr>
        <w:spacing w:after="350" w:line="265" w:lineRule="auto"/>
        <w:rPr>
          <w:rFonts w:ascii="Calibri" w:eastAsia="Calibri" w:hAnsi="Calibri" w:cs="Calibri"/>
          <w:lang w:eastAsia="en-AU"/>
        </w:rPr>
      </w:pPr>
      <w:r w:rsidRPr="004058FB">
        <w:rPr>
          <w:rFonts w:ascii="Calibri" w:eastAsia="Calibri" w:hAnsi="Calibri" w:cs="Calibri"/>
          <w:sz w:val="17"/>
          <w:lang w:eastAsia="en-AU"/>
        </w:rPr>
        <w:t>Blogs &amp; Newsletters: Consistently timely relevant thought leadership that is developed, published and preserved.</w:t>
      </w:r>
    </w:p>
    <w:p w14:paraId="27D8560F" w14:textId="77777777" w:rsidR="00BD7885" w:rsidRPr="004058FB" w:rsidRDefault="00BD7885" w:rsidP="00BD7885">
      <w:pPr>
        <w:keepNext/>
        <w:keepLines/>
        <w:spacing w:after="0"/>
        <w:ind w:left="51" w:hanging="10"/>
        <w:outlineLvl w:val="0"/>
        <w:rPr>
          <w:rFonts w:ascii="Calibri" w:eastAsia="Calibri" w:hAnsi="Calibri" w:cs="Calibri"/>
          <w:sz w:val="14"/>
          <w:lang w:eastAsia="en-AU"/>
        </w:rPr>
      </w:pPr>
      <w:r w:rsidRPr="004058FB">
        <w:rPr>
          <w:rFonts w:ascii="Calibri" w:eastAsia="Calibri" w:hAnsi="Calibri" w:cs="Calibri"/>
          <w:sz w:val="20"/>
          <w:lang w:eastAsia="en-AU"/>
        </w:rPr>
        <w:t>P</w:t>
      </w:r>
      <w:r w:rsidRPr="004058FB">
        <w:rPr>
          <w:rFonts w:ascii="Calibri" w:eastAsia="Calibri" w:hAnsi="Calibri" w:cs="Calibri"/>
          <w:sz w:val="14"/>
          <w:lang w:eastAsia="en-AU"/>
        </w:rPr>
        <w:t>EOPLE</w:t>
      </w:r>
      <w:r w:rsidRPr="004058FB">
        <w:rPr>
          <w:rFonts w:ascii="Calibri" w:eastAsia="Calibri" w:hAnsi="Calibri" w:cs="Calibri"/>
          <w:sz w:val="20"/>
          <w:lang w:eastAsia="en-AU"/>
        </w:rPr>
        <w:t xml:space="preserve"> </w:t>
      </w:r>
      <w:r w:rsidRPr="004058FB">
        <w:rPr>
          <w:rFonts w:ascii="Calibri" w:eastAsia="Calibri" w:hAnsi="Calibri" w:cs="Calibri"/>
          <w:sz w:val="14"/>
          <w:lang w:eastAsia="en-AU"/>
        </w:rPr>
        <w:t>AND</w:t>
      </w:r>
      <w:r w:rsidRPr="004058FB">
        <w:rPr>
          <w:rFonts w:ascii="Calibri" w:eastAsia="Calibri" w:hAnsi="Calibri" w:cs="Calibri"/>
          <w:sz w:val="20"/>
          <w:lang w:eastAsia="en-AU"/>
        </w:rPr>
        <w:t xml:space="preserve"> L</w:t>
      </w:r>
      <w:r w:rsidRPr="004058FB">
        <w:rPr>
          <w:rFonts w:ascii="Calibri" w:eastAsia="Calibri" w:hAnsi="Calibri" w:cs="Calibri"/>
          <w:sz w:val="14"/>
          <w:lang w:eastAsia="en-AU"/>
        </w:rPr>
        <w:t>EARNING</w:t>
      </w:r>
      <w:r w:rsidRPr="004058FB">
        <w:rPr>
          <w:rFonts w:ascii="Calibri" w:eastAsia="Calibri" w:hAnsi="Calibri" w:cs="Calibri"/>
          <w:sz w:val="20"/>
          <w:lang w:eastAsia="en-AU"/>
        </w:rPr>
        <w:t xml:space="preserve"> S</w:t>
      </w:r>
      <w:r w:rsidRPr="004058FB">
        <w:rPr>
          <w:rFonts w:ascii="Calibri" w:eastAsia="Calibri" w:hAnsi="Calibri" w:cs="Calibri"/>
          <w:sz w:val="14"/>
          <w:lang w:eastAsia="en-AU"/>
        </w:rPr>
        <w:t>TRATEGIC</w:t>
      </w:r>
      <w:r w:rsidRPr="004058FB">
        <w:rPr>
          <w:rFonts w:ascii="Calibri" w:eastAsia="Calibri" w:hAnsi="Calibri" w:cs="Calibri"/>
          <w:sz w:val="20"/>
          <w:lang w:eastAsia="en-AU"/>
        </w:rPr>
        <w:t xml:space="preserve"> O</w:t>
      </w:r>
      <w:r w:rsidRPr="004058FB">
        <w:rPr>
          <w:rFonts w:ascii="Calibri" w:eastAsia="Calibri" w:hAnsi="Calibri" w:cs="Calibri"/>
          <w:sz w:val="14"/>
          <w:lang w:eastAsia="en-AU"/>
        </w:rPr>
        <w:t>BJECTIVES</w:t>
      </w:r>
      <w:r w:rsidRPr="004058FB">
        <w:rPr>
          <w:rFonts w:ascii="Calibri" w:eastAsia="Calibri" w:hAnsi="Calibri" w:cs="Calibri"/>
          <w:sz w:val="20"/>
          <w:lang w:eastAsia="en-AU"/>
        </w:rPr>
        <w:t xml:space="preserve"> &amp; O</w:t>
      </w:r>
      <w:r w:rsidRPr="004058FB">
        <w:rPr>
          <w:rFonts w:ascii="Calibri" w:eastAsia="Calibri" w:hAnsi="Calibri" w:cs="Calibri"/>
          <w:sz w:val="14"/>
          <w:lang w:eastAsia="en-AU"/>
        </w:rPr>
        <w:t>RGANIZATION</w:t>
      </w:r>
      <w:r w:rsidRPr="004058FB">
        <w:rPr>
          <w:rFonts w:ascii="Calibri" w:eastAsia="Calibri" w:hAnsi="Calibri" w:cs="Calibri"/>
          <w:sz w:val="20"/>
          <w:lang w:eastAsia="en-AU"/>
        </w:rPr>
        <w:t xml:space="preserve"> G</w:t>
      </w:r>
      <w:r w:rsidRPr="004058FB">
        <w:rPr>
          <w:rFonts w:ascii="Calibri" w:eastAsia="Calibri" w:hAnsi="Calibri" w:cs="Calibri"/>
          <w:sz w:val="14"/>
          <w:lang w:eastAsia="en-AU"/>
        </w:rPr>
        <w:t>OALS</w:t>
      </w:r>
    </w:p>
    <w:p w14:paraId="316A4F1F" w14:textId="77777777" w:rsidR="00BD7885" w:rsidRPr="004058FB" w:rsidRDefault="00BD7885" w:rsidP="00BD7885">
      <w:pPr>
        <w:spacing w:after="168"/>
        <w:ind w:left="56" w:right="-151"/>
        <w:rPr>
          <w:rFonts w:ascii="Calibri" w:eastAsia="Calibri" w:hAnsi="Calibri" w:cs="Calibri"/>
          <w:lang w:eastAsia="en-AU"/>
        </w:rPr>
      </w:pPr>
      <w:r w:rsidRPr="004058FB">
        <w:rPr>
          <w:rFonts w:ascii="Calibri" w:eastAsia="Calibri" w:hAnsi="Calibri" w:cs="Calibri"/>
          <w:noProof/>
          <w:lang w:eastAsia="en-AU"/>
        </w:rPr>
        <mc:AlternateContent>
          <mc:Choice Requires="wpg">
            <w:drawing>
              <wp:inline distT="0" distB="0" distL="0" distR="0" wp14:anchorId="7FCB0F94" wp14:editId="2C219AD3">
                <wp:extent cx="7149040" cy="8848"/>
                <wp:effectExtent l="0" t="0" r="0" b="0"/>
                <wp:docPr id="13708" name="Group 13708"/>
                <wp:cNvGraphicFramePr/>
                <a:graphic xmlns:a="http://schemas.openxmlformats.org/drawingml/2006/main">
                  <a:graphicData uri="http://schemas.microsoft.com/office/word/2010/wordprocessingGroup">
                    <wpg:wgp>
                      <wpg:cNvGrpSpPr/>
                      <wpg:grpSpPr>
                        <a:xfrm>
                          <a:off x="0" y="0"/>
                          <a:ext cx="7149040" cy="8848"/>
                          <a:chOff x="0" y="0"/>
                          <a:chExt cx="7149040" cy="8848"/>
                        </a:xfrm>
                      </wpg:grpSpPr>
                      <wps:wsp>
                        <wps:cNvPr id="20310" name="Shape 20310"/>
                        <wps:cNvSpPr/>
                        <wps:spPr>
                          <a:xfrm>
                            <a:off x="0" y="0"/>
                            <a:ext cx="7149040" cy="9144"/>
                          </a:xfrm>
                          <a:custGeom>
                            <a:avLst/>
                            <a:gdLst/>
                            <a:ahLst/>
                            <a:cxnLst/>
                            <a:rect l="0" t="0" r="0" b="0"/>
                            <a:pathLst>
                              <a:path w="7149040" h="9144">
                                <a:moveTo>
                                  <a:pt x="0" y="0"/>
                                </a:moveTo>
                                <a:lnTo>
                                  <a:pt x="7149040" y="0"/>
                                </a:lnTo>
                                <a:lnTo>
                                  <a:pt x="714904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5B8258E4" id="Group 13708" o:spid="_x0000_s1026" style="width:562.9pt;height:.7pt;mso-position-horizontal-relative:char;mso-position-vertical-relative:line" coordsize="7149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">
                <v:shape id="Shape 20310" o:spid="_x0000_s1027" style="position:absolute;width:71490;height:91;visibility:visible;mso-wrap-style:square;v-text-anchor:top" coordsize="7149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" path="m,l7149040,r,9144l,9144,,e" fillcolor="black" stroked="f" strokeweight="0">
                  <v:stroke miterlimit="83231f" joinstyle="miter"/>
                  <v:path arrowok="t" textboxrect="0,0,7149040,9144"/>
                </v:shape>
                <w10:anchorlock/>
              </v:group>
            </w:pict>
          </mc:Fallback>
        </mc:AlternateContent>
      </w:r>
    </w:p>
    <w:p w14:paraId="566A31A6" w14:textId="4286CAAC" w:rsidR="00BD7885" w:rsidRPr="004058FB" w:rsidRDefault="00BD7885" w:rsidP="00BD7885">
      <w:pPr>
        <w:numPr>
          <w:ilvl w:val="0"/>
          <w:numId w:val="4"/>
        </w:numPr>
        <w:spacing w:after="28"/>
        <w:rPr>
          <w:rFonts w:ascii="Calibri" w:eastAsia="Calibri" w:hAnsi="Calibri" w:cs="Calibri"/>
          <w:lang w:eastAsia="en-AU"/>
        </w:rPr>
      </w:pPr>
      <w:r w:rsidRPr="004058FB">
        <w:rPr>
          <w:rFonts w:ascii="Calibri" w:eastAsia="Calibri" w:hAnsi="Calibri" w:cs="Calibri"/>
          <w:b/>
          <w:i/>
          <w:sz w:val="21"/>
          <w:lang w:eastAsia="en-AU"/>
        </w:rPr>
        <w:t>Training: Actively help our team to develop and grow professional and personally by supporting a flexible work</w:t>
      </w:r>
      <w:r w:rsidR="004058FB" w:rsidRPr="004058FB">
        <w:rPr>
          <w:rFonts w:ascii="Calibri" w:eastAsia="Calibri" w:hAnsi="Calibri" w:cs="Calibri"/>
          <w:b/>
          <w:i/>
          <w:sz w:val="21"/>
          <w:lang w:eastAsia="en-AU"/>
        </w:rPr>
        <w:t xml:space="preserve"> </w:t>
      </w:r>
      <w:r w:rsidRPr="004058FB">
        <w:rPr>
          <w:rFonts w:ascii="Calibri" w:eastAsia="Calibri" w:hAnsi="Calibri" w:cs="Calibri"/>
          <w:b/>
          <w:i/>
          <w:sz w:val="21"/>
          <w:lang w:eastAsia="en-AU"/>
        </w:rPr>
        <w:t>life, providing intellectually engaging work, and fair compensation.</w:t>
      </w:r>
    </w:p>
    <w:p w14:paraId="42FFA1E5" w14:textId="7AAC2D7D" w:rsidR="00BD7885" w:rsidRPr="004058FB" w:rsidRDefault="00BD7885" w:rsidP="00BD7885">
      <w:pPr>
        <w:numPr>
          <w:ilvl w:val="1"/>
          <w:numId w:val="4"/>
        </w:numPr>
        <w:spacing w:after="110" w:line="265" w:lineRule="auto"/>
        <w:rPr>
          <w:rFonts w:ascii="Calibri" w:eastAsia="Calibri" w:hAnsi="Calibri" w:cs="Calibri"/>
          <w:lang w:eastAsia="en-AU"/>
        </w:rPr>
      </w:pPr>
      <w:r w:rsidRPr="004058FB">
        <w:rPr>
          <w:rFonts w:ascii="Calibri" w:eastAsia="Calibri" w:hAnsi="Calibri" w:cs="Calibri"/>
          <w:sz w:val="17"/>
          <w:lang w:eastAsia="en-AU"/>
        </w:rPr>
        <w:t xml:space="preserve">Train </w:t>
      </w:r>
      <w:r w:rsidR="004058FB" w:rsidRPr="004058FB">
        <w:rPr>
          <w:rFonts w:ascii="Calibri" w:eastAsia="Calibri" w:hAnsi="Calibri" w:cs="Calibri"/>
          <w:sz w:val="17"/>
          <w:lang w:eastAsia="en-AU"/>
        </w:rPr>
        <w:t>staff</w:t>
      </w:r>
      <w:r w:rsidRPr="004058FB">
        <w:rPr>
          <w:rFonts w:ascii="Calibri" w:eastAsia="Calibri" w:hAnsi="Calibri" w:cs="Calibri"/>
          <w:sz w:val="17"/>
          <w:lang w:eastAsia="en-AU"/>
        </w:rPr>
        <w:t xml:space="preserve"> in best practices</w:t>
      </w:r>
    </w:p>
    <w:p w14:paraId="63F299F1" w14:textId="77777777" w:rsidR="00BD7885" w:rsidRPr="004058FB" w:rsidRDefault="00BD7885" w:rsidP="00BD7885">
      <w:pPr>
        <w:numPr>
          <w:ilvl w:val="1"/>
          <w:numId w:val="4"/>
        </w:numPr>
        <w:spacing w:after="138" w:line="265" w:lineRule="auto"/>
        <w:rPr>
          <w:rFonts w:ascii="Calibri" w:eastAsia="Calibri" w:hAnsi="Calibri" w:cs="Calibri"/>
          <w:lang w:eastAsia="en-AU"/>
        </w:rPr>
      </w:pPr>
      <w:r w:rsidRPr="004058FB">
        <w:rPr>
          <w:rFonts w:ascii="Calibri" w:eastAsia="Calibri" w:hAnsi="Calibri" w:cs="Calibri"/>
          <w:sz w:val="17"/>
          <w:lang w:eastAsia="en-AU"/>
        </w:rPr>
        <w:t>Develop better communication and presentation skills to increase ability to work with and assist clients.</w:t>
      </w:r>
    </w:p>
    <w:p w14:paraId="6D08A4E4" w14:textId="2DAA8F5E" w:rsidR="00BD7885" w:rsidRPr="004058FB" w:rsidRDefault="00BD7885" w:rsidP="00BD7885">
      <w:pPr>
        <w:numPr>
          <w:ilvl w:val="0"/>
          <w:numId w:val="4"/>
        </w:numPr>
        <w:spacing w:after="28"/>
        <w:rPr>
          <w:rFonts w:ascii="Calibri" w:eastAsia="Calibri" w:hAnsi="Calibri" w:cs="Calibri"/>
          <w:lang w:eastAsia="en-AU"/>
        </w:rPr>
      </w:pPr>
      <w:r w:rsidRPr="004058FB">
        <w:rPr>
          <w:rFonts w:ascii="Calibri" w:eastAsia="Calibri" w:hAnsi="Calibri" w:cs="Calibri"/>
          <w:b/>
          <w:i/>
          <w:sz w:val="21"/>
          <w:lang w:eastAsia="en-AU"/>
        </w:rPr>
        <w:lastRenderedPageBreak/>
        <w:t>Community Involvement: Develop and implement a corporate giving strategy that is in line with our competitive</w:t>
      </w:r>
      <w:r w:rsidR="004058FB" w:rsidRPr="004058FB">
        <w:rPr>
          <w:rFonts w:ascii="Calibri" w:eastAsia="Calibri" w:hAnsi="Calibri" w:cs="Calibri"/>
          <w:b/>
          <w:i/>
          <w:sz w:val="21"/>
          <w:lang w:eastAsia="en-AU"/>
        </w:rPr>
        <w:t xml:space="preserve"> </w:t>
      </w:r>
      <w:r w:rsidRPr="004058FB">
        <w:rPr>
          <w:rFonts w:ascii="Calibri" w:eastAsia="Calibri" w:hAnsi="Calibri" w:cs="Calibri"/>
          <w:b/>
          <w:i/>
          <w:sz w:val="21"/>
          <w:lang w:eastAsia="en-AU"/>
        </w:rPr>
        <w:t>advantages.</w:t>
      </w:r>
    </w:p>
    <w:p w14:paraId="7FAA9FB5" w14:textId="5010C035" w:rsidR="00BD7885" w:rsidRPr="004058FB" w:rsidRDefault="00BD7885" w:rsidP="00BD7885">
      <w:pPr>
        <w:numPr>
          <w:ilvl w:val="1"/>
          <w:numId w:val="4"/>
        </w:numPr>
        <w:spacing w:after="138" w:line="265" w:lineRule="auto"/>
        <w:rPr>
          <w:rFonts w:ascii="Calibri" w:eastAsia="Calibri" w:hAnsi="Calibri" w:cs="Calibri"/>
          <w:lang w:eastAsia="en-AU"/>
        </w:rPr>
      </w:pPr>
      <w:r w:rsidRPr="004058FB">
        <w:rPr>
          <w:rFonts w:ascii="Calibri" w:eastAsia="Calibri" w:hAnsi="Calibri" w:cs="Calibri"/>
          <w:sz w:val="17"/>
          <w:lang w:eastAsia="en-AU"/>
        </w:rPr>
        <w:t xml:space="preserve">Manage the selection, contribution and customer communication of </w:t>
      </w:r>
      <w:r w:rsidR="004058FB" w:rsidRPr="004058FB">
        <w:rPr>
          <w:rFonts w:ascii="Calibri" w:eastAsia="Calibri" w:hAnsi="Calibri" w:cs="Calibri"/>
          <w:sz w:val="17"/>
          <w:lang w:eastAsia="en-AU"/>
        </w:rPr>
        <w:t>non-profit</w:t>
      </w:r>
      <w:r w:rsidRPr="004058FB">
        <w:rPr>
          <w:rFonts w:ascii="Calibri" w:eastAsia="Calibri" w:hAnsi="Calibri" w:cs="Calibri"/>
          <w:sz w:val="17"/>
          <w:lang w:eastAsia="en-AU"/>
        </w:rPr>
        <w:t xml:space="preserve"> donations. Target is 15% of revenue.</w:t>
      </w:r>
    </w:p>
    <w:p w14:paraId="72C4AF83" w14:textId="33569491" w:rsidR="00BD7885" w:rsidRPr="000A4BB5" w:rsidRDefault="00BD7885" w:rsidP="00BD7885">
      <w:pPr>
        <w:rPr>
          <w:color w:val="FF0000"/>
        </w:rPr>
      </w:pPr>
    </w:p>
    <w:p w14:paraId="66020E7C" w14:textId="4348B6C1" w:rsidR="004058FB" w:rsidRDefault="004058FB">
      <w:pPr>
        <w:rPr>
          <w:rFonts w:asciiTheme="majorHAnsi" w:eastAsiaTheme="majorEastAsia" w:hAnsiTheme="majorHAnsi" w:cstheme="majorBidi"/>
          <w:color w:val="FF0000"/>
          <w:sz w:val="32"/>
          <w:szCs w:val="32"/>
        </w:rPr>
      </w:pPr>
      <w:bookmarkStart w:id="0" w:name="_GoBack"/>
      <w:bookmarkEnd w:id="0"/>
    </w:p>
    <w:p w14:paraId="1B8E4C74" w14:textId="034AC206" w:rsidR="0072726A" w:rsidRPr="004058FB" w:rsidRDefault="0072726A" w:rsidP="004058FB">
      <w:pPr>
        <w:pStyle w:val="Heading1"/>
      </w:pPr>
      <w:r w:rsidRPr="004058FB">
        <w:t>Plan Implementation</w:t>
      </w:r>
    </w:p>
    <w:p w14:paraId="5C4CCDC3" w14:textId="77777777" w:rsidR="0072726A" w:rsidRPr="004058FB" w:rsidRDefault="0072726A" w:rsidP="004058FB">
      <w:pPr>
        <w:pStyle w:val="ListParagraph"/>
        <w:numPr>
          <w:ilvl w:val="0"/>
          <w:numId w:val="12"/>
        </w:numPr>
      </w:pPr>
      <w:r w:rsidRPr="004058FB">
        <w:t>Appoint a strategic plan manager</w:t>
      </w:r>
    </w:p>
    <w:p w14:paraId="097E8A2F" w14:textId="77777777" w:rsidR="0072726A" w:rsidRPr="004058FB" w:rsidRDefault="0072726A" w:rsidP="004058FB">
      <w:pPr>
        <w:pStyle w:val="ListParagraph"/>
        <w:numPr>
          <w:ilvl w:val="0"/>
          <w:numId w:val="12"/>
        </w:numPr>
      </w:pPr>
      <w:r w:rsidRPr="004058FB">
        <w:t>Hold people accountable (now that they are able)</w:t>
      </w:r>
    </w:p>
    <w:p w14:paraId="5687E678" w14:textId="77777777" w:rsidR="0072726A" w:rsidRPr="004058FB" w:rsidRDefault="0072726A" w:rsidP="004058FB">
      <w:pPr>
        <w:pStyle w:val="ListParagraph"/>
        <w:numPr>
          <w:ilvl w:val="0"/>
          <w:numId w:val="12"/>
        </w:numPr>
      </w:pPr>
      <w:r w:rsidRPr="004058FB">
        <w:t>Put in place an incentive compensation plan</w:t>
      </w:r>
    </w:p>
    <w:p w14:paraId="36A168AE" w14:textId="77777777" w:rsidR="0072726A" w:rsidRPr="004058FB" w:rsidRDefault="0072726A" w:rsidP="004058FB">
      <w:pPr>
        <w:pStyle w:val="ListParagraph"/>
        <w:numPr>
          <w:ilvl w:val="0"/>
          <w:numId w:val="12"/>
        </w:numPr>
      </w:pPr>
      <w:r w:rsidRPr="004058FB">
        <w:t>Coach for achievement</w:t>
      </w:r>
    </w:p>
    <w:p w14:paraId="6939A1F1" w14:textId="77777777" w:rsidR="0072726A" w:rsidRPr="004058FB" w:rsidRDefault="0072726A" w:rsidP="004058FB">
      <w:pPr>
        <w:pStyle w:val="ListParagraph"/>
        <w:numPr>
          <w:ilvl w:val="0"/>
          <w:numId w:val="12"/>
        </w:numPr>
      </w:pPr>
      <w:r w:rsidRPr="004058FB">
        <w:t>Empower managers</w:t>
      </w:r>
    </w:p>
    <w:p w14:paraId="6306865F" w14:textId="1A095312" w:rsidR="0072726A" w:rsidRPr="004058FB" w:rsidRDefault="0072726A" w:rsidP="004058FB">
      <w:pPr>
        <w:pStyle w:val="ListParagraph"/>
        <w:numPr>
          <w:ilvl w:val="0"/>
          <w:numId w:val="12"/>
        </w:numPr>
      </w:pPr>
      <w:r w:rsidRPr="004058FB">
        <w:t>Hold effective strategy meetings - first Mondays</w:t>
      </w:r>
      <w:r w:rsidR="004058FB">
        <w:t xml:space="preserve"> of each month</w:t>
      </w:r>
    </w:p>
    <w:p w14:paraId="6CE50FAD" w14:textId="6234C9CF" w:rsidR="0072726A" w:rsidRPr="004058FB" w:rsidRDefault="0072726A" w:rsidP="004058FB">
      <w:pPr>
        <w:pStyle w:val="ListParagraph"/>
        <w:numPr>
          <w:ilvl w:val="0"/>
          <w:numId w:val="12"/>
        </w:numPr>
      </w:pPr>
      <w:r w:rsidRPr="004058FB">
        <w:t xml:space="preserve">Hold annual retreat - second week in </w:t>
      </w:r>
      <w:r w:rsidR="004058FB">
        <w:t>March</w:t>
      </w:r>
    </w:p>
    <w:sectPr w:rsidR="0072726A" w:rsidRPr="004058FB" w:rsidSect="0072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FE3"/>
    <w:multiLevelType w:val="hybridMultilevel"/>
    <w:tmpl w:val="DA683FF8"/>
    <w:lvl w:ilvl="0" w:tplc="8668DC30">
      <w:start w:val="9"/>
      <w:numFmt w:val="decimal"/>
      <w:lvlText w:val="%1"/>
      <w:lvlJc w:val="left"/>
      <w:pPr>
        <w:ind w:left="1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ACCE065C">
      <w:start w:val="1"/>
      <w:numFmt w:val="lowerLetter"/>
      <w:lvlText w:val="%2"/>
      <w:lvlJc w:val="left"/>
      <w:pPr>
        <w:ind w:left="11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7A2C675A">
      <w:start w:val="1"/>
      <w:numFmt w:val="lowerRoman"/>
      <w:lvlText w:val="%3"/>
      <w:lvlJc w:val="left"/>
      <w:pPr>
        <w:ind w:left="18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4F40AB62">
      <w:start w:val="1"/>
      <w:numFmt w:val="decimal"/>
      <w:lvlText w:val="%4"/>
      <w:lvlJc w:val="left"/>
      <w:pPr>
        <w:ind w:left="25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457C158E">
      <w:start w:val="1"/>
      <w:numFmt w:val="lowerLetter"/>
      <w:lvlText w:val="%5"/>
      <w:lvlJc w:val="left"/>
      <w:pPr>
        <w:ind w:left="331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614C06B8">
      <w:start w:val="1"/>
      <w:numFmt w:val="lowerRoman"/>
      <w:lvlText w:val="%6"/>
      <w:lvlJc w:val="left"/>
      <w:pPr>
        <w:ind w:left="403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3F9475DE">
      <w:start w:val="1"/>
      <w:numFmt w:val="decimal"/>
      <w:lvlText w:val="%7"/>
      <w:lvlJc w:val="left"/>
      <w:pPr>
        <w:ind w:left="47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46B4E76E">
      <w:start w:val="1"/>
      <w:numFmt w:val="lowerLetter"/>
      <w:lvlText w:val="%8"/>
      <w:lvlJc w:val="left"/>
      <w:pPr>
        <w:ind w:left="54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102CCA7A">
      <w:start w:val="1"/>
      <w:numFmt w:val="lowerRoman"/>
      <w:lvlText w:val="%9"/>
      <w:lvlJc w:val="left"/>
      <w:pPr>
        <w:ind w:left="61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8DE3BB4"/>
    <w:multiLevelType w:val="multilevel"/>
    <w:tmpl w:val="326EF98C"/>
    <w:lvl w:ilvl="0">
      <w:start w:val="5"/>
      <w:numFmt w:val="decimal"/>
      <w:lvlText w:val="%1"/>
      <w:lvlJc w:val="left"/>
      <w:pPr>
        <w:ind w:left="278"/>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59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4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1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85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57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2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50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7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1A3D5075"/>
    <w:multiLevelType w:val="hybridMultilevel"/>
    <w:tmpl w:val="B1F0D5CE"/>
    <w:lvl w:ilvl="0" w:tplc="CA02645C">
      <w:start w:val="3"/>
      <w:numFmt w:val="decimal"/>
      <w:lvlText w:val="%1"/>
      <w:lvlJc w:val="left"/>
      <w:pPr>
        <w:ind w:left="278"/>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AE4C3CE6">
      <w:start w:val="1"/>
      <w:numFmt w:val="lowerLetter"/>
      <w:lvlText w:val="%2"/>
      <w:lvlJc w:val="left"/>
      <w:pPr>
        <w:ind w:left="11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9B906CFE">
      <w:start w:val="1"/>
      <w:numFmt w:val="lowerRoman"/>
      <w:lvlText w:val="%3"/>
      <w:lvlJc w:val="left"/>
      <w:pPr>
        <w:ind w:left="18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E52EA746">
      <w:start w:val="1"/>
      <w:numFmt w:val="decimal"/>
      <w:lvlText w:val="%4"/>
      <w:lvlJc w:val="left"/>
      <w:pPr>
        <w:ind w:left="25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AC98BCD0">
      <w:start w:val="1"/>
      <w:numFmt w:val="lowerLetter"/>
      <w:lvlText w:val="%5"/>
      <w:lvlJc w:val="left"/>
      <w:pPr>
        <w:ind w:left="331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3006E6F0">
      <w:start w:val="1"/>
      <w:numFmt w:val="lowerRoman"/>
      <w:lvlText w:val="%6"/>
      <w:lvlJc w:val="left"/>
      <w:pPr>
        <w:ind w:left="403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10E0B350">
      <w:start w:val="1"/>
      <w:numFmt w:val="decimal"/>
      <w:lvlText w:val="%7"/>
      <w:lvlJc w:val="left"/>
      <w:pPr>
        <w:ind w:left="47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83ACDF5E">
      <w:start w:val="1"/>
      <w:numFmt w:val="lowerLetter"/>
      <w:lvlText w:val="%8"/>
      <w:lvlJc w:val="left"/>
      <w:pPr>
        <w:ind w:left="54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BA1EBE3A">
      <w:start w:val="1"/>
      <w:numFmt w:val="lowerRoman"/>
      <w:lvlText w:val="%9"/>
      <w:lvlJc w:val="left"/>
      <w:pPr>
        <w:ind w:left="61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B820BD2"/>
    <w:multiLevelType w:val="multilevel"/>
    <w:tmpl w:val="5C92B996"/>
    <w:lvl w:ilvl="0">
      <w:start w:val="3"/>
      <w:numFmt w:val="decimal"/>
      <w:lvlText w:val="%1"/>
      <w:lvlJc w:val="left"/>
      <w:pPr>
        <w:ind w:left="278"/>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59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4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1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85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57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2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50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7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1C291153"/>
    <w:multiLevelType w:val="hybridMultilevel"/>
    <w:tmpl w:val="2F506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EF14ED"/>
    <w:multiLevelType w:val="hybridMultilevel"/>
    <w:tmpl w:val="2D08D8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536FAC"/>
    <w:multiLevelType w:val="hybridMultilevel"/>
    <w:tmpl w:val="D1FEA014"/>
    <w:lvl w:ilvl="0" w:tplc="C2B64EC4">
      <w:start w:val="7"/>
      <w:numFmt w:val="decimal"/>
      <w:lvlText w:val="%1"/>
      <w:lvlJc w:val="left"/>
      <w:pPr>
        <w:ind w:left="1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22321D64">
      <w:start w:val="1"/>
      <w:numFmt w:val="lowerLetter"/>
      <w:lvlText w:val="%2"/>
      <w:lvlJc w:val="left"/>
      <w:pPr>
        <w:ind w:left="11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D2C8F078">
      <w:start w:val="1"/>
      <w:numFmt w:val="lowerRoman"/>
      <w:lvlText w:val="%3"/>
      <w:lvlJc w:val="left"/>
      <w:pPr>
        <w:ind w:left="18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D834DA78">
      <w:start w:val="1"/>
      <w:numFmt w:val="decimal"/>
      <w:lvlText w:val="%4"/>
      <w:lvlJc w:val="left"/>
      <w:pPr>
        <w:ind w:left="25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BD9C80BE">
      <w:start w:val="1"/>
      <w:numFmt w:val="lowerLetter"/>
      <w:lvlText w:val="%5"/>
      <w:lvlJc w:val="left"/>
      <w:pPr>
        <w:ind w:left="331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62A48FEE">
      <w:start w:val="1"/>
      <w:numFmt w:val="lowerRoman"/>
      <w:lvlText w:val="%6"/>
      <w:lvlJc w:val="left"/>
      <w:pPr>
        <w:ind w:left="403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48E04A7C">
      <w:start w:val="1"/>
      <w:numFmt w:val="decimal"/>
      <w:lvlText w:val="%7"/>
      <w:lvlJc w:val="left"/>
      <w:pPr>
        <w:ind w:left="47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F1CC9E04">
      <w:start w:val="1"/>
      <w:numFmt w:val="lowerLetter"/>
      <w:lvlText w:val="%8"/>
      <w:lvlJc w:val="left"/>
      <w:pPr>
        <w:ind w:left="54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97B09F76">
      <w:start w:val="1"/>
      <w:numFmt w:val="lowerRoman"/>
      <w:lvlText w:val="%9"/>
      <w:lvlJc w:val="left"/>
      <w:pPr>
        <w:ind w:left="61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BEE4A05"/>
    <w:multiLevelType w:val="hybridMultilevel"/>
    <w:tmpl w:val="C4F0B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E47977"/>
    <w:multiLevelType w:val="multilevel"/>
    <w:tmpl w:val="F81C0CF6"/>
    <w:lvl w:ilvl="0">
      <w:start w:val="1"/>
      <w:numFmt w:val="decimal"/>
      <w:lvlText w:val="%1"/>
      <w:lvlJc w:val="left"/>
      <w:pPr>
        <w:ind w:left="278"/>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598"/>
      </w:pPr>
      <w:rPr>
        <w:rFonts w:ascii="Calibri" w:eastAsia="Calibri" w:hAnsi="Calibri" w:cs="Calibri"/>
        <w:b w:val="0"/>
        <w:i w:val="0"/>
        <w:strike w:val="0"/>
        <w:dstrike w:val="0"/>
        <w:color w:val="auto"/>
        <w:sz w:val="17"/>
        <w:szCs w:val="17"/>
        <w:u w:val="none" w:color="000000"/>
        <w:bdr w:val="none" w:sz="0" w:space="0" w:color="auto"/>
        <w:shd w:val="clear" w:color="auto" w:fill="auto"/>
        <w:vertAlign w:val="baseline"/>
      </w:rPr>
    </w:lvl>
    <w:lvl w:ilvl="2">
      <w:start w:val="1"/>
      <w:numFmt w:val="lowerRoman"/>
      <w:lvlText w:val="%3"/>
      <w:lvlJc w:val="left"/>
      <w:pPr>
        <w:ind w:left="141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3">
      <w:start w:val="1"/>
      <w:numFmt w:val="decimal"/>
      <w:lvlText w:val="%4"/>
      <w:lvlJc w:val="left"/>
      <w:pPr>
        <w:ind w:left="213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4">
      <w:start w:val="1"/>
      <w:numFmt w:val="lowerLetter"/>
      <w:lvlText w:val="%5"/>
      <w:lvlJc w:val="left"/>
      <w:pPr>
        <w:ind w:left="285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5">
      <w:start w:val="1"/>
      <w:numFmt w:val="lowerRoman"/>
      <w:lvlText w:val="%6"/>
      <w:lvlJc w:val="left"/>
      <w:pPr>
        <w:ind w:left="357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6">
      <w:start w:val="1"/>
      <w:numFmt w:val="decimal"/>
      <w:lvlText w:val="%7"/>
      <w:lvlJc w:val="left"/>
      <w:pPr>
        <w:ind w:left="429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7">
      <w:start w:val="1"/>
      <w:numFmt w:val="lowerLetter"/>
      <w:lvlText w:val="%8"/>
      <w:lvlJc w:val="left"/>
      <w:pPr>
        <w:ind w:left="501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lvl w:ilvl="8">
      <w:start w:val="1"/>
      <w:numFmt w:val="lowerRoman"/>
      <w:lvlText w:val="%9"/>
      <w:lvlJc w:val="left"/>
      <w:pPr>
        <w:ind w:left="5734"/>
      </w:pPr>
      <w:rPr>
        <w:rFonts w:ascii="Calibri" w:eastAsia="Calibri" w:hAnsi="Calibri" w:cs="Calibri"/>
        <w:b w:val="0"/>
        <w:i w:val="0"/>
        <w:strike w:val="0"/>
        <w:dstrike w:val="0"/>
        <w:color w:val="FF0000"/>
        <w:sz w:val="17"/>
        <w:szCs w:val="17"/>
        <w:u w:val="none" w:color="000000"/>
        <w:bdr w:val="none" w:sz="0" w:space="0" w:color="auto"/>
        <w:shd w:val="clear" w:color="auto" w:fill="auto"/>
        <w:vertAlign w:val="baseline"/>
      </w:rPr>
    </w:lvl>
  </w:abstractNum>
  <w:abstractNum w:abstractNumId="9" w15:restartNumberingAfterBreak="0">
    <w:nsid w:val="64136E26"/>
    <w:multiLevelType w:val="hybridMultilevel"/>
    <w:tmpl w:val="0C26483C"/>
    <w:lvl w:ilvl="0" w:tplc="7F6CB74E">
      <w:start w:val="1"/>
      <w:numFmt w:val="decimal"/>
      <w:lvlText w:val="%1"/>
      <w:lvlJc w:val="left"/>
      <w:pPr>
        <w:ind w:left="278"/>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tplc="B4546F16">
      <w:start w:val="1"/>
      <w:numFmt w:val="lowerLetter"/>
      <w:lvlText w:val="%2"/>
      <w:lvlJc w:val="left"/>
      <w:pPr>
        <w:ind w:left="11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2" w:tplc="105620B4">
      <w:start w:val="1"/>
      <w:numFmt w:val="lowerRoman"/>
      <w:lvlText w:val="%3"/>
      <w:lvlJc w:val="left"/>
      <w:pPr>
        <w:ind w:left="18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3" w:tplc="E4342142">
      <w:start w:val="1"/>
      <w:numFmt w:val="decimal"/>
      <w:lvlText w:val="%4"/>
      <w:lvlJc w:val="left"/>
      <w:pPr>
        <w:ind w:left="25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4" w:tplc="234091A0">
      <w:start w:val="1"/>
      <w:numFmt w:val="lowerLetter"/>
      <w:lvlText w:val="%5"/>
      <w:lvlJc w:val="left"/>
      <w:pPr>
        <w:ind w:left="331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5" w:tplc="13F64A4A">
      <w:start w:val="1"/>
      <w:numFmt w:val="lowerRoman"/>
      <w:lvlText w:val="%6"/>
      <w:lvlJc w:val="left"/>
      <w:pPr>
        <w:ind w:left="403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6" w:tplc="68109A5A">
      <w:start w:val="1"/>
      <w:numFmt w:val="decimal"/>
      <w:lvlText w:val="%7"/>
      <w:lvlJc w:val="left"/>
      <w:pPr>
        <w:ind w:left="475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7" w:tplc="05F4B00C">
      <w:start w:val="1"/>
      <w:numFmt w:val="lowerLetter"/>
      <w:lvlText w:val="%8"/>
      <w:lvlJc w:val="left"/>
      <w:pPr>
        <w:ind w:left="547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8" w:tplc="5920ABA4">
      <w:start w:val="1"/>
      <w:numFmt w:val="lowerRoman"/>
      <w:lvlText w:val="%9"/>
      <w:lvlJc w:val="left"/>
      <w:pPr>
        <w:ind w:left="619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EA8628D"/>
    <w:multiLevelType w:val="hybridMultilevel"/>
    <w:tmpl w:val="0AB4E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F12F56"/>
    <w:multiLevelType w:val="hybridMultilevel"/>
    <w:tmpl w:val="4DD67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317C73"/>
    <w:multiLevelType w:val="multilevel"/>
    <w:tmpl w:val="248C7542"/>
    <w:lvl w:ilvl="0">
      <w:start w:val="7"/>
      <w:numFmt w:val="decimal"/>
      <w:lvlText w:val="%1"/>
      <w:lvlJc w:val="left"/>
      <w:pPr>
        <w:ind w:left="120"/>
      </w:pPr>
      <w:rPr>
        <w:rFonts w:ascii="Calibri" w:eastAsia="Calibri" w:hAnsi="Calibri" w:cs="Calibri"/>
        <w:b/>
        <w:bCs/>
        <w:i/>
        <w:iCs/>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59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4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1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85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57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2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50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73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3" w15:restartNumberingAfterBreak="0">
    <w:nsid w:val="7E724249"/>
    <w:multiLevelType w:val="hybridMultilevel"/>
    <w:tmpl w:val="B1266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12"/>
  </w:num>
  <w:num w:numId="5">
    <w:abstractNumId w:val="9"/>
  </w:num>
  <w:num w:numId="6">
    <w:abstractNumId w:val="2"/>
  </w:num>
  <w:num w:numId="7">
    <w:abstractNumId w:val="6"/>
  </w:num>
  <w:num w:numId="8">
    <w:abstractNumId w:val="0"/>
  </w:num>
  <w:num w:numId="9">
    <w:abstractNumId w:val="10"/>
  </w:num>
  <w:num w:numId="10">
    <w:abstractNumId w:val="4"/>
  </w:num>
  <w:num w:numId="11">
    <w:abstractNumId w:val="7"/>
  </w:num>
  <w:num w:numId="12">
    <w:abstractNumId w:val="1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53"/>
    <w:rsid w:val="00062058"/>
    <w:rsid w:val="000A4BB5"/>
    <w:rsid w:val="00171B2B"/>
    <w:rsid w:val="002454EE"/>
    <w:rsid w:val="00322B11"/>
    <w:rsid w:val="003320EA"/>
    <w:rsid w:val="00390365"/>
    <w:rsid w:val="003B4289"/>
    <w:rsid w:val="004058FB"/>
    <w:rsid w:val="00476753"/>
    <w:rsid w:val="00483295"/>
    <w:rsid w:val="0052421D"/>
    <w:rsid w:val="00640B0E"/>
    <w:rsid w:val="0072726A"/>
    <w:rsid w:val="00750128"/>
    <w:rsid w:val="007E6AA9"/>
    <w:rsid w:val="007F65BA"/>
    <w:rsid w:val="00831495"/>
    <w:rsid w:val="008C4325"/>
    <w:rsid w:val="009A25B9"/>
    <w:rsid w:val="00AB6467"/>
    <w:rsid w:val="00BB6BCD"/>
    <w:rsid w:val="00BD7885"/>
    <w:rsid w:val="00BE13A2"/>
    <w:rsid w:val="00CB349A"/>
    <w:rsid w:val="00CD7A2D"/>
    <w:rsid w:val="00E105EE"/>
    <w:rsid w:val="00E23EE9"/>
    <w:rsid w:val="00E81700"/>
    <w:rsid w:val="00E81E41"/>
    <w:rsid w:val="00EB74D3"/>
    <w:rsid w:val="00FC2E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A2F7"/>
  <w15:chartTrackingRefBased/>
  <w15:docId w15:val="{6C3FA28A-DD7B-4FA2-9E65-8D973276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885"/>
    <w:rPr>
      <w:rFonts w:asciiTheme="majorHAnsi" w:eastAsiaTheme="majorEastAsia" w:hAnsiTheme="majorHAnsi" w:cstheme="majorBidi"/>
      <w:color w:val="2F5496" w:themeColor="accent1" w:themeShade="BF"/>
      <w:sz w:val="26"/>
      <w:szCs w:val="26"/>
    </w:rPr>
  </w:style>
  <w:style w:type="table" w:customStyle="1" w:styleId="TableGrid">
    <w:name w:val="TableGrid"/>
    <w:rsid w:val="00BD7885"/>
    <w:pPr>
      <w:spacing w:after="0" w:line="240" w:lineRule="auto"/>
    </w:pPr>
    <w:rPr>
      <w:rFonts w:eastAsiaTheme="minorEastAsia"/>
      <w:lang w:eastAsia="en-AU"/>
    </w:rPr>
    <w:tblPr>
      <w:tblCellMar>
        <w:top w:w="0" w:type="dxa"/>
        <w:left w:w="0" w:type="dxa"/>
        <w:bottom w:w="0" w:type="dxa"/>
        <w:right w:w="0" w:type="dxa"/>
      </w:tblCellMar>
    </w:tblPr>
  </w:style>
  <w:style w:type="table" w:customStyle="1" w:styleId="TableGrid1">
    <w:name w:val="TableGrid1"/>
    <w:rsid w:val="00BD7885"/>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BE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Peter Owen</cp:lastModifiedBy>
  <cp:revision>16</cp:revision>
  <dcterms:created xsi:type="dcterms:W3CDTF">2019-12-16T06:19:00Z</dcterms:created>
  <dcterms:modified xsi:type="dcterms:W3CDTF">2020-02-24T05:53:00Z</dcterms:modified>
</cp:coreProperties>
</file>