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00AC3C54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422B8E">
        <w:rPr>
          <w:rFonts w:asciiTheme="minorHAnsi" w:hAnsiTheme="minorHAnsi"/>
          <w:color w:val="000000" w:themeColor="text1"/>
          <w:sz w:val="32"/>
          <w:szCs w:val="32"/>
        </w:rPr>
        <w:t>11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2A5E2E70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422B8E">
        <w:rPr>
          <w:color w:val="002060"/>
          <w:sz w:val="32"/>
          <w:szCs w:val="32"/>
        </w:rPr>
        <w:t xml:space="preserve">Python </w:t>
      </w:r>
      <w:r w:rsidR="003A1DBA">
        <w:rPr>
          <w:color w:val="002060"/>
          <w:sz w:val="32"/>
          <w:szCs w:val="32"/>
        </w:rPr>
        <w:t xml:space="preserve">Error Handling and </w:t>
      </w:r>
      <w:r w:rsidR="00422B8E">
        <w:rPr>
          <w:color w:val="002060"/>
          <w:sz w:val="32"/>
          <w:szCs w:val="32"/>
        </w:rPr>
        <w:t xml:space="preserve">Debugging </w:t>
      </w:r>
    </w:p>
    <w:p w14:paraId="49B6B328" w14:textId="1B9353FC" w:rsidR="00B16C27" w:rsidRDefault="00B16C27" w:rsidP="00E50A6D">
      <w:pPr>
        <w:spacing w:after="240"/>
      </w:pPr>
    </w:p>
    <w:p w14:paraId="0E12D4F0" w14:textId="77777777" w:rsidR="003A1DBA" w:rsidRDefault="003A1DBA" w:rsidP="00276F65">
      <w:pPr>
        <w:spacing w:after="240"/>
      </w:pPr>
      <w:r w:rsidRPr="003A1DBA">
        <w:t xml:space="preserve">The idea </w:t>
      </w:r>
      <w:r>
        <w:t>behind</w:t>
      </w:r>
      <w:r w:rsidRPr="003A1DBA">
        <w:t xml:space="preserve"> the </w:t>
      </w:r>
      <w:r w:rsidRPr="003A1DBA">
        <w:rPr>
          <w:i/>
          <w:iCs/>
        </w:rPr>
        <w:t>try-except</w:t>
      </w:r>
      <w:r w:rsidRPr="003A1DBA">
        <w:t xml:space="preserve"> clause is to </w:t>
      </w:r>
      <w:r>
        <w:t xml:space="preserve">eliminate errors </w:t>
      </w:r>
      <w:r w:rsidRPr="003A1DBA">
        <w:t>at runtime.</w:t>
      </w:r>
      <w:r>
        <w:t xml:space="preserve"> The syntax is:</w:t>
      </w:r>
    </w:p>
    <w:p w14:paraId="1CC1A319" w14:textId="77777777" w:rsidR="003A1DBA" w:rsidRPr="003A1DBA" w:rsidRDefault="003A1DBA" w:rsidP="003A1DBA">
      <w:pPr>
        <w:shd w:val="clear" w:color="auto" w:fill="F2F2F2" w:themeFill="background1" w:themeFillShade="F2"/>
        <w:spacing w:after="240"/>
      </w:pPr>
      <w:r w:rsidRPr="003A1DBA">
        <w:rPr>
          <w:b/>
          <w:bCs/>
        </w:rPr>
        <w:t>try</w:t>
      </w:r>
      <w:r w:rsidRPr="003A1DBA">
        <w:t>:</w:t>
      </w:r>
    </w:p>
    <w:p w14:paraId="4B9AC8F4" w14:textId="6B2D9C0F" w:rsidR="003A1DBA" w:rsidRPr="003A1DBA" w:rsidRDefault="003A1DBA" w:rsidP="003A1DBA">
      <w:pPr>
        <w:shd w:val="clear" w:color="auto" w:fill="F2F2F2" w:themeFill="background1" w:themeFillShade="F2"/>
        <w:spacing w:after="240"/>
      </w:pPr>
      <w:r w:rsidRPr="003A1DBA">
        <w:t xml:space="preserve">    block of statement(s)</w:t>
      </w:r>
    </w:p>
    <w:p w14:paraId="0C1C0E70" w14:textId="09C23110" w:rsidR="003A1DBA" w:rsidRPr="003A1DBA" w:rsidRDefault="003A1DBA" w:rsidP="003A1DBA">
      <w:pPr>
        <w:shd w:val="clear" w:color="auto" w:fill="F2F2F2" w:themeFill="background1" w:themeFillShade="F2"/>
        <w:spacing w:after="240"/>
      </w:pPr>
      <w:r w:rsidRPr="003A1DBA">
        <w:rPr>
          <w:b/>
          <w:bCs/>
        </w:rPr>
        <w:t xml:space="preserve">except </w:t>
      </w:r>
      <w:r w:rsidRPr="003A1DBA">
        <w:t>(Exception):</w:t>
      </w:r>
    </w:p>
    <w:p w14:paraId="526857EE" w14:textId="66EEBAE7" w:rsidR="003A1DBA" w:rsidRDefault="003A1DBA" w:rsidP="003A1DBA">
      <w:pPr>
        <w:shd w:val="clear" w:color="auto" w:fill="F2F2F2" w:themeFill="background1" w:themeFillShade="F2"/>
        <w:spacing w:after="240"/>
      </w:pPr>
      <w:r w:rsidRPr="003A1DBA">
        <w:t xml:space="preserve">    block of statement(s)</w:t>
      </w:r>
    </w:p>
    <w:p w14:paraId="585FF1A3" w14:textId="77777777" w:rsidR="003A1DBA" w:rsidRDefault="003A1DBA" w:rsidP="00276F65">
      <w:pPr>
        <w:spacing w:after="240"/>
      </w:pPr>
    </w:p>
    <w:p w14:paraId="10740C81" w14:textId="391E8EBA" w:rsidR="00AA3C8F" w:rsidRDefault="00106685" w:rsidP="00276F65">
      <w:pPr>
        <w:spacing w:after="240"/>
      </w:pPr>
      <w:r>
        <w:t xml:space="preserve">Task 1. </w:t>
      </w:r>
      <w:r w:rsidR="003A1DBA" w:rsidRPr="003A1DBA">
        <w:t>Below</w:t>
      </w:r>
      <w:r w:rsidR="003A1DBA">
        <w:t xml:space="preserve"> is “</w:t>
      </w:r>
      <w:r w:rsidR="003A1DBA" w:rsidRPr="003A1DBA">
        <w:t>buggy code</w:t>
      </w:r>
      <w:r w:rsidR="003A1DBA">
        <w:t>”</w:t>
      </w:r>
      <w:r w:rsidR="003A1DBA" w:rsidRPr="003A1DBA">
        <w:t xml:space="preserve">. Add a </w:t>
      </w:r>
      <w:r w:rsidR="003A1DBA" w:rsidRPr="003A1DBA">
        <w:rPr>
          <w:i/>
          <w:iCs/>
        </w:rPr>
        <w:t>try-except</w:t>
      </w:r>
      <w:r w:rsidR="003A1DBA" w:rsidRPr="003A1DBA">
        <w:t xml:space="preserve"> clause so the code runs without errors. </w:t>
      </w:r>
      <w:r w:rsidR="00BA1F96">
        <w:t xml:space="preserve">Print message: </w:t>
      </w:r>
      <w:r w:rsidR="00BA1F96" w:rsidRPr="00BA1F96">
        <w:t xml:space="preserve">msg = "You cannot add </w:t>
      </w:r>
      <w:r w:rsidR="00BA1F96">
        <w:t>integer</w:t>
      </w:r>
      <w:r w:rsidR="00BA1F96" w:rsidRPr="00BA1F96">
        <w:t xml:space="preserve"> to </w:t>
      </w:r>
      <w:r w:rsidR="00BA1F96">
        <w:t>string!</w:t>
      </w:r>
      <w:r w:rsidR="00BA1F96" w:rsidRPr="00BA1F96">
        <w:t>"</w:t>
      </w:r>
      <w:r w:rsidR="008C6D0B">
        <w:t xml:space="preserve"> You can use either </w:t>
      </w:r>
      <w:proofErr w:type="spellStart"/>
      <w:r w:rsidR="008C6D0B">
        <w:t>BaseException</w:t>
      </w:r>
      <w:proofErr w:type="spellEnd"/>
      <w:r w:rsidR="008C6D0B">
        <w:t xml:space="preserve"> or </w:t>
      </w:r>
      <w:proofErr w:type="spellStart"/>
      <w:r w:rsidR="008C6D0B">
        <w:t>TypeError</w:t>
      </w:r>
      <w:proofErr w:type="spellEnd"/>
      <w:r w:rsidR="008C6D0B">
        <w:t xml:space="preserve"> exception</w:t>
      </w:r>
      <w:r w:rsidR="00A323E1">
        <w:t xml:space="preserve"> </w:t>
      </w:r>
      <w:r w:rsidR="003203AA">
        <w:t>since</w:t>
      </w:r>
      <w:r w:rsidR="00A323E1">
        <w:t xml:space="preserve"> a</w:t>
      </w:r>
      <w:r w:rsidR="00A323E1" w:rsidRPr="00A323E1">
        <w:t xml:space="preserve">ll exceptions inherit from </w:t>
      </w:r>
      <w:proofErr w:type="spellStart"/>
      <w:r w:rsidR="00A323E1" w:rsidRPr="00A323E1">
        <w:t>BaseException</w:t>
      </w:r>
      <w:proofErr w:type="spellEnd"/>
      <w:r w:rsidR="00A323E1">
        <w:t xml:space="preserve">. </w:t>
      </w:r>
    </w:p>
    <w:p w14:paraId="2A37233F" w14:textId="5D12075A" w:rsidR="008C6D0B" w:rsidRPr="00FD66C9" w:rsidRDefault="008C6D0B" w:rsidP="008C6D0B">
      <w:pPr>
        <w:shd w:val="clear" w:color="auto" w:fill="F2F2F2" w:themeFill="background1" w:themeFillShade="F2"/>
        <w:spacing w:after="240"/>
        <w:rPr>
          <w:color w:val="FF0000"/>
        </w:rPr>
      </w:pPr>
      <w:r w:rsidRPr="00FD66C9">
        <w:rPr>
          <w:color w:val="FF0000"/>
        </w:rPr>
        <w:t># Type your answer below. Replace ... with your code</w:t>
      </w:r>
    </w:p>
    <w:p w14:paraId="3628C7B8" w14:textId="17B0F4CB" w:rsidR="008C6D0B" w:rsidRDefault="008C6D0B" w:rsidP="008C6D0B">
      <w:pPr>
        <w:shd w:val="clear" w:color="auto" w:fill="F2F2F2" w:themeFill="background1" w:themeFillShade="F2"/>
        <w:spacing w:after="240"/>
      </w:pPr>
      <w:r>
        <w:t>string = "Try Except Statements!"</w:t>
      </w:r>
    </w:p>
    <w:p w14:paraId="13AADC4A" w14:textId="77777777" w:rsidR="008C6D0B" w:rsidRDefault="008C6D0B" w:rsidP="008C6D0B">
      <w:pPr>
        <w:shd w:val="clear" w:color="auto" w:fill="F2F2F2" w:themeFill="background1" w:themeFillShade="F2"/>
        <w:spacing w:after="240"/>
      </w:pPr>
      <w:r>
        <w:t>...</w:t>
      </w:r>
    </w:p>
    <w:p w14:paraId="1CD1D1DC" w14:textId="77777777" w:rsidR="008C6D0B" w:rsidRDefault="008C6D0B" w:rsidP="008C6D0B">
      <w:pPr>
        <w:shd w:val="clear" w:color="auto" w:fill="F2F2F2" w:themeFill="background1" w:themeFillShade="F2"/>
        <w:spacing w:after="240"/>
      </w:pPr>
      <w:r>
        <w:t xml:space="preserve">    string + 3</w:t>
      </w:r>
    </w:p>
    <w:p w14:paraId="3BB474FB" w14:textId="77777777" w:rsidR="008C6D0B" w:rsidRDefault="008C6D0B" w:rsidP="008C6D0B">
      <w:pPr>
        <w:shd w:val="clear" w:color="auto" w:fill="F2F2F2" w:themeFill="background1" w:themeFillShade="F2"/>
        <w:spacing w:after="240"/>
      </w:pPr>
      <w:r>
        <w:t>...</w:t>
      </w:r>
    </w:p>
    <w:p w14:paraId="14F8A5D1" w14:textId="15A00F40" w:rsidR="008C6D0B" w:rsidRDefault="008C6D0B" w:rsidP="008C6D0B">
      <w:pPr>
        <w:shd w:val="clear" w:color="auto" w:fill="F2F2F2" w:themeFill="background1" w:themeFillShade="F2"/>
        <w:spacing w:after="240"/>
      </w:pPr>
      <w:r>
        <w:t xml:space="preserve">    msg = ...</w:t>
      </w:r>
    </w:p>
    <w:p w14:paraId="3875BF4D" w14:textId="206E530D" w:rsidR="00A323E1" w:rsidRDefault="00A323E1" w:rsidP="008C6D0B">
      <w:pPr>
        <w:shd w:val="clear" w:color="auto" w:fill="F2F2F2" w:themeFill="background1" w:themeFillShade="F2"/>
        <w:spacing w:after="240"/>
      </w:pPr>
      <w:r>
        <w:t xml:space="preserve">    </w:t>
      </w:r>
      <w:proofErr w:type="gramStart"/>
      <w:r w:rsidRPr="00A323E1">
        <w:t>print(</w:t>
      </w:r>
      <w:proofErr w:type="gramEnd"/>
      <w:r w:rsidRPr="00A323E1">
        <w:t>"Type Error occurred.")</w:t>
      </w:r>
    </w:p>
    <w:p w14:paraId="4940839B" w14:textId="4374E028" w:rsidR="00BA1F96" w:rsidRDefault="008C6D0B" w:rsidP="008C6D0B">
      <w:pPr>
        <w:shd w:val="clear" w:color="auto" w:fill="F2F2F2" w:themeFill="background1" w:themeFillShade="F2"/>
        <w:spacing w:after="240"/>
      </w:pPr>
      <w:r>
        <w:t>print(msg)</w:t>
      </w:r>
    </w:p>
    <w:p w14:paraId="75C82E7A" w14:textId="77777777" w:rsidR="00A323E1" w:rsidRDefault="00A323E1" w:rsidP="008C6D0B">
      <w:pPr>
        <w:shd w:val="clear" w:color="auto" w:fill="F2F2F2" w:themeFill="background1" w:themeFillShade="F2"/>
        <w:spacing w:after="240"/>
      </w:pPr>
    </w:p>
    <w:p w14:paraId="3144BC58" w14:textId="1BABF742" w:rsidR="00BA1F96" w:rsidRDefault="00A323E1" w:rsidP="00276F65">
      <w:pPr>
        <w:spacing w:after="240"/>
      </w:pPr>
      <w:r>
        <w:t xml:space="preserve">Output: </w:t>
      </w:r>
    </w:p>
    <w:p w14:paraId="2F39590C" w14:textId="30AA730C" w:rsidR="00A323E1" w:rsidRDefault="00A323E1" w:rsidP="00276F65">
      <w:pPr>
        <w:spacing w:after="240"/>
      </w:pPr>
      <w:r>
        <w:rPr>
          <w:noProof/>
        </w:rPr>
        <w:drawing>
          <wp:inline distT="0" distB="0" distL="0" distR="0" wp14:anchorId="6D22077B" wp14:editId="76337F60">
            <wp:extent cx="3992880" cy="489833"/>
            <wp:effectExtent l="0" t="0" r="0" b="571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505" cy="4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FDD" w14:textId="6FC683AF" w:rsidR="00A323E1" w:rsidRDefault="00A323E1" w:rsidP="00276F65">
      <w:pPr>
        <w:spacing w:after="240"/>
      </w:pPr>
    </w:p>
    <w:p w14:paraId="2DB6B966" w14:textId="55F35C63" w:rsidR="003203AA" w:rsidRDefault="003203AA" w:rsidP="00276F65">
      <w:pPr>
        <w:spacing w:after="240"/>
      </w:pPr>
    </w:p>
    <w:p w14:paraId="742C361A" w14:textId="476A05C1" w:rsidR="003203AA" w:rsidRDefault="003203AA" w:rsidP="00276F65">
      <w:pPr>
        <w:spacing w:after="240"/>
      </w:pPr>
      <w:r>
        <w:t xml:space="preserve">Task 2. Although a try-except cause can have multiple except clauses to handle different exceptions, only one will be executed </w:t>
      </w:r>
      <w:r w:rsidR="007759B9">
        <w:t>(</w:t>
      </w:r>
      <w:r w:rsidR="009F7D49">
        <w:t>when</w:t>
      </w:r>
      <w:r>
        <w:t xml:space="preserve"> an exception occurs</w:t>
      </w:r>
      <w:r w:rsidR="007759B9">
        <w:t>)</w:t>
      </w:r>
      <w:r>
        <w:t xml:space="preserve">. </w:t>
      </w:r>
      <w:r w:rsidR="00722004">
        <w:t xml:space="preserve">Use the following code to </w:t>
      </w:r>
      <w:r w:rsidR="009F7D49">
        <w:t xml:space="preserve">catch an </w:t>
      </w:r>
      <w:proofErr w:type="spellStart"/>
      <w:r w:rsidR="009F7D49">
        <w:t>IndexError</w:t>
      </w:r>
      <w:proofErr w:type="spellEnd"/>
      <w:r w:rsidR="009F7D49">
        <w:t xml:space="preserve"> when the list “</w:t>
      </w:r>
      <w:proofErr w:type="spellStart"/>
      <w:r w:rsidR="009F7D49">
        <w:t>my_list</w:t>
      </w:r>
      <w:proofErr w:type="spellEnd"/>
      <w:r w:rsidR="009F7D49">
        <w:t>” is out of range</w:t>
      </w:r>
      <w:r w:rsidR="00722004">
        <w:t xml:space="preserve">. </w:t>
      </w:r>
    </w:p>
    <w:p w14:paraId="143AA751" w14:textId="77777777" w:rsidR="003203AA" w:rsidRDefault="003203AA" w:rsidP="00276F65">
      <w:pPr>
        <w:spacing w:after="240"/>
      </w:pPr>
    </w:p>
    <w:p w14:paraId="0FCB6A8B" w14:textId="77777777" w:rsidR="009F7D49" w:rsidRPr="008861E2" w:rsidRDefault="009F7D49" w:rsidP="009F7D49">
      <w:pPr>
        <w:shd w:val="clear" w:color="auto" w:fill="F2F2F2" w:themeFill="background1" w:themeFillShade="F2"/>
        <w:spacing w:after="240"/>
        <w:rPr>
          <w:color w:val="FF0000"/>
        </w:rPr>
      </w:pPr>
      <w:r w:rsidRPr="008861E2">
        <w:rPr>
          <w:color w:val="FF0000"/>
        </w:rPr>
        <w:t xml:space="preserve"># </w:t>
      </w:r>
      <w:proofErr w:type="gramStart"/>
      <w:r w:rsidRPr="008861E2">
        <w:rPr>
          <w:color w:val="FF0000"/>
        </w:rPr>
        <w:t>write</w:t>
      </w:r>
      <w:proofErr w:type="gramEnd"/>
      <w:r w:rsidRPr="008861E2">
        <w:rPr>
          <w:color w:val="FF0000"/>
        </w:rPr>
        <w:t xml:space="preserve"> the code to catch </w:t>
      </w:r>
      <w:proofErr w:type="spellStart"/>
      <w:r w:rsidRPr="008861E2">
        <w:rPr>
          <w:color w:val="FF0000"/>
        </w:rPr>
        <w:t>IndexError</w:t>
      </w:r>
      <w:proofErr w:type="spellEnd"/>
      <w:r w:rsidRPr="008861E2">
        <w:rPr>
          <w:color w:val="FF0000"/>
        </w:rPr>
        <w:t xml:space="preserve"> Exception </w:t>
      </w:r>
    </w:p>
    <w:p w14:paraId="09C2FEA9" w14:textId="77777777" w:rsidR="009F7D49" w:rsidRDefault="009F7D49" w:rsidP="009F7D49">
      <w:pPr>
        <w:shd w:val="clear" w:color="auto" w:fill="F2F2F2" w:themeFill="background1" w:themeFillShade="F2"/>
        <w:spacing w:after="240"/>
      </w:pPr>
      <w:proofErr w:type="spellStart"/>
      <w:r>
        <w:t>my_list</w:t>
      </w:r>
      <w:proofErr w:type="spellEnd"/>
      <w:r>
        <w:t xml:space="preserve"> = [1, 2, 4, 8]</w:t>
      </w:r>
    </w:p>
    <w:p w14:paraId="18B05AA9" w14:textId="77777777" w:rsidR="009F7D49" w:rsidRDefault="009F7D49" w:rsidP="009F7D49">
      <w:pPr>
        <w:shd w:val="clear" w:color="auto" w:fill="F2F2F2" w:themeFill="background1" w:themeFillShade="F2"/>
        <w:spacing w:after="240"/>
      </w:pPr>
    </w:p>
    <w:p w14:paraId="4092C0E3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>try:</w:t>
      </w:r>
    </w:p>
    <w:p w14:paraId="58FEA6D8" w14:textId="14538136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5] = 7     </w:t>
      </w:r>
      <w:r w:rsidRPr="008861E2">
        <w:rPr>
          <w:color w:val="FF0000"/>
        </w:rPr>
        <w:t xml:space="preserve"># </w:t>
      </w:r>
      <w:r w:rsidR="008861E2">
        <w:rPr>
          <w:color w:val="FF0000"/>
        </w:rPr>
        <w:t xml:space="preserve">this statement </w:t>
      </w:r>
      <w:r w:rsidRPr="008861E2">
        <w:rPr>
          <w:color w:val="FF0000"/>
        </w:rPr>
        <w:t xml:space="preserve">raise an </w:t>
      </w:r>
      <w:proofErr w:type="spellStart"/>
      <w:r w:rsidRPr="008861E2">
        <w:rPr>
          <w:color w:val="FF0000"/>
        </w:rPr>
        <w:t>IndexError</w:t>
      </w:r>
      <w:proofErr w:type="spellEnd"/>
    </w:p>
    <w:p w14:paraId="6E2B95A6" w14:textId="77777777" w:rsidR="009F7D49" w:rsidRDefault="009F7D49" w:rsidP="009F7D49">
      <w:pPr>
        <w:shd w:val="clear" w:color="auto" w:fill="F2F2F2" w:themeFill="background1" w:themeFillShade="F2"/>
        <w:spacing w:after="240"/>
      </w:pPr>
    </w:p>
    <w:p w14:paraId="1918FA3E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>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6E44D697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 </w:t>
      </w:r>
      <w:r w:rsidRPr="009F7D49">
        <w:rPr>
          <w:color w:val="FF0000"/>
        </w:rPr>
        <w:t xml:space="preserve"># </w:t>
      </w:r>
      <w:proofErr w:type="gramStart"/>
      <w:r w:rsidRPr="009F7D49">
        <w:rPr>
          <w:color w:val="FF0000"/>
        </w:rPr>
        <w:t>handle</w:t>
      </w:r>
      <w:proofErr w:type="gramEnd"/>
      <w:r w:rsidRPr="009F7D49">
        <w:rPr>
          <w:color w:val="FF0000"/>
        </w:rPr>
        <w:t xml:space="preserve"> multiple exceptions</w:t>
      </w:r>
    </w:p>
    <w:p w14:paraId="61E9564A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 pass     </w:t>
      </w:r>
    </w:p>
    <w:p w14:paraId="4FA04367" w14:textId="77777777" w:rsidR="009F7D49" w:rsidRDefault="009F7D49" w:rsidP="009F7D49">
      <w:pPr>
        <w:shd w:val="clear" w:color="auto" w:fill="F2F2F2" w:themeFill="background1" w:themeFillShade="F2"/>
        <w:spacing w:after="240"/>
      </w:pPr>
    </w:p>
    <w:p w14:paraId="52469D2F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7A08FAF3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 pass    </w:t>
      </w:r>
    </w:p>
    <w:p w14:paraId="4590252D" w14:textId="77777777" w:rsidR="009F7D49" w:rsidRDefault="009F7D49" w:rsidP="009F7D49">
      <w:pPr>
        <w:shd w:val="clear" w:color="auto" w:fill="F2F2F2" w:themeFill="background1" w:themeFillShade="F2"/>
        <w:spacing w:after="240"/>
      </w:pPr>
    </w:p>
    <w:p w14:paraId="45EF1493" w14:textId="77777777" w:rsidR="009F7D49" w:rsidRPr="009F7D49" w:rsidRDefault="009F7D49" w:rsidP="009F7D49">
      <w:pPr>
        <w:shd w:val="clear" w:color="auto" w:fill="F2F2F2" w:themeFill="background1" w:themeFillShade="F2"/>
        <w:spacing w:after="240"/>
        <w:rPr>
          <w:color w:val="FF0000"/>
        </w:rPr>
      </w:pPr>
      <w:r>
        <w:t>except (</w:t>
      </w:r>
      <w:r w:rsidRPr="009F7D49">
        <w:rPr>
          <w:color w:val="FF0000"/>
        </w:rPr>
        <w:t>...</w:t>
      </w:r>
      <w:r>
        <w:t xml:space="preserve">):    </w:t>
      </w:r>
      <w:r w:rsidRPr="009F7D49">
        <w:rPr>
          <w:color w:val="FF0000"/>
        </w:rPr>
        <w:t># your code instead of ...</w:t>
      </w:r>
    </w:p>
    <w:p w14:paraId="7FF53473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print (</w:t>
      </w:r>
      <w:r w:rsidRPr="009F7D49">
        <w:rPr>
          <w:color w:val="FF0000"/>
        </w:rPr>
        <w:t>...</w:t>
      </w:r>
      <w:r>
        <w:t xml:space="preserve">)   </w:t>
      </w:r>
      <w:r w:rsidRPr="009F7D49">
        <w:rPr>
          <w:color w:val="FF0000"/>
        </w:rPr>
        <w:t># your code instead of ...</w:t>
      </w:r>
    </w:p>
    <w:p w14:paraId="3AE5886F" w14:textId="77777777" w:rsidR="009F7D49" w:rsidRDefault="009F7D49" w:rsidP="009F7D49">
      <w:pPr>
        <w:shd w:val="clear" w:color="auto" w:fill="F2F2F2" w:themeFill="background1" w:themeFillShade="F2"/>
        <w:spacing w:after="240"/>
      </w:pPr>
    </w:p>
    <w:p w14:paraId="12AFDEEC" w14:textId="77777777" w:rsidR="009F7D49" w:rsidRDefault="009F7D49" w:rsidP="009F7D49">
      <w:pPr>
        <w:shd w:val="clear" w:color="auto" w:fill="F2F2F2" w:themeFill="background1" w:themeFillShade="F2"/>
        <w:spacing w:after="240"/>
      </w:pPr>
      <w:r>
        <w:t>except:</w:t>
      </w:r>
    </w:p>
    <w:p w14:paraId="4787D6A9" w14:textId="7530B4DA" w:rsidR="009F7D49" w:rsidRDefault="009F7D49" w:rsidP="009F7D49">
      <w:pPr>
        <w:shd w:val="clear" w:color="auto" w:fill="F2F2F2" w:themeFill="background1" w:themeFillShade="F2"/>
        <w:spacing w:after="240"/>
      </w:pPr>
      <w:r>
        <w:t xml:space="preserve">   print ("Unspecified exception </w:t>
      </w:r>
      <w:r w:rsidR="008861E2">
        <w:t>occurred</w:t>
      </w:r>
      <w:r>
        <w:t>.")</w:t>
      </w:r>
    </w:p>
    <w:p w14:paraId="3CF1495E" w14:textId="77777777" w:rsidR="009F7D49" w:rsidRDefault="009F7D49" w:rsidP="00276F65">
      <w:pPr>
        <w:spacing w:after="240"/>
      </w:pPr>
    </w:p>
    <w:p w14:paraId="68B58998" w14:textId="77777777" w:rsidR="009F7D49" w:rsidRDefault="009F7D49" w:rsidP="00276F65">
      <w:pPr>
        <w:spacing w:after="240"/>
      </w:pPr>
    </w:p>
    <w:p w14:paraId="29E465C4" w14:textId="0F9881BB" w:rsidR="00A323E1" w:rsidRDefault="009F7D49" w:rsidP="00276F65">
      <w:pPr>
        <w:spacing w:after="240"/>
      </w:pPr>
      <w:r>
        <w:t xml:space="preserve">Output: </w:t>
      </w:r>
    </w:p>
    <w:p w14:paraId="2E6A6B04" w14:textId="4681799C" w:rsidR="009F7D49" w:rsidRDefault="008861E2" w:rsidP="00276F65">
      <w:pPr>
        <w:spacing w:after="240"/>
      </w:pPr>
      <w:r>
        <w:rPr>
          <w:noProof/>
        </w:rPr>
        <w:drawing>
          <wp:inline distT="0" distB="0" distL="0" distR="0" wp14:anchorId="70232F0F" wp14:editId="5DF9EEC5">
            <wp:extent cx="2750820" cy="2848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951" cy="2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CE4" w14:textId="7C1D2BC4" w:rsidR="00A323E1" w:rsidRDefault="00A323E1" w:rsidP="00276F65">
      <w:pPr>
        <w:spacing w:after="240"/>
      </w:pPr>
    </w:p>
    <w:p w14:paraId="0624F485" w14:textId="77777777" w:rsidR="00A323E1" w:rsidRDefault="00A323E1" w:rsidP="00276F65">
      <w:pPr>
        <w:spacing w:after="240"/>
      </w:pPr>
    </w:p>
    <w:p w14:paraId="256EF5DC" w14:textId="77777777" w:rsidR="00A23E5B" w:rsidRDefault="004B1638" w:rsidP="00AA3C8F">
      <w:pPr>
        <w:shd w:val="clear" w:color="auto" w:fill="FFFFFF" w:themeFill="background1"/>
      </w:pPr>
      <w:r>
        <w:t>Task 3.</w:t>
      </w:r>
      <w:r w:rsidR="00190F25">
        <w:t xml:space="preserve"> Write a program that will input a number to check is it positive, negative or zero. </w:t>
      </w:r>
      <w:r w:rsidR="00A72666">
        <w:t>Input will be accepted as string. Use the while loop and a</w:t>
      </w:r>
      <w:r w:rsidR="00190F25">
        <w:t>pply the try-except clause</w:t>
      </w:r>
      <w:r w:rsidR="00190F25" w:rsidRPr="00190F25">
        <w:t xml:space="preserve"> to loop around until </w:t>
      </w:r>
      <w:r w:rsidR="00190F25">
        <w:t xml:space="preserve">‘q’ is entered. </w:t>
      </w:r>
    </w:p>
    <w:p w14:paraId="4EDB36A9" w14:textId="5F81A393" w:rsidR="00A72666" w:rsidRDefault="00A72666" w:rsidP="00AA3C8F">
      <w:pPr>
        <w:shd w:val="clear" w:color="auto" w:fill="FFFFFF" w:themeFill="background1"/>
      </w:pPr>
      <w:r>
        <w:t>Check the program when invalid input is provided and raise an exception.</w:t>
      </w:r>
    </w:p>
    <w:p w14:paraId="2C615CB2" w14:textId="77777777" w:rsidR="00A72666" w:rsidRDefault="00A72666" w:rsidP="00AA3C8F">
      <w:pPr>
        <w:shd w:val="clear" w:color="auto" w:fill="FFFFFF" w:themeFill="background1"/>
      </w:pPr>
    </w:p>
    <w:p w14:paraId="0DC58124" w14:textId="56D9374E" w:rsidR="00190F25" w:rsidRDefault="00A72666" w:rsidP="00AA3C8F">
      <w:pPr>
        <w:shd w:val="clear" w:color="auto" w:fill="FFFFFF" w:themeFill="background1"/>
      </w:pPr>
      <w:r>
        <w:t xml:space="preserve"> Use the following code for debugging</w:t>
      </w:r>
      <w:r w:rsidR="007759B9">
        <w:t>.</w:t>
      </w:r>
      <w:r>
        <w:t xml:space="preserve"> </w:t>
      </w:r>
    </w:p>
    <w:p w14:paraId="56D5E777" w14:textId="671DB14C" w:rsidR="00FB46C9" w:rsidRDefault="00FB46C9" w:rsidP="00AA3C8F">
      <w:pPr>
        <w:shd w:val="clear" w:color="auto" w:fill="FFFFFF" w:themeFill="background1"/>
      </w:pPr>
    </w:p>
    <w:p w14:paraId="2B0103E1" w14:textId="77777777" w:rsidR="00FB46C9" w:rsidRPr="00FB46C9" w:rsidRDefault="00FB46C9" w:rsidP="00FB46C9">
      <w:pPr>
        <w:shd w:val="clear" w:color="auto" w:fill="F2F2F2" w:themeFill="background1" w:themeFillShade="F2"/>
        <w:rPr>
          <w:color w:val="FF0000"/>
        </w:rPr>
      </w:pPr>
      <w:r w:rsidRPr="00FB46C9">
        <w:rPr>
          <w:color w:val="FF0000"/>
        </w:rPr>
        <w:t># In this program, we input a number to check</w:t>
      </w:r>
    </w:p>
    <w:p w14:paraId="11961662" w14:textId="77777777" w:rsidR="002C23A4" w:rsidRDefault="00FB46C9" w:rsidP="00FB46C9">
      <w:pPr>
        <w:shd w:val="clear" w:color="auto" w:fill="F2F2F2" w:themeFill="background1" w:themeFillShade="F2"/>
        <w:rPr>
          <w:color w:val="FF0000"/>
        </w:rPr>
      </w:pPr>
      <w:r w:rsidRPr="00FB46C9">
        <w:rPr>
          <w:color w:val="FF0000"/>
        </w:rPr>
        <w:t xml:space="preserve"># </w:t>
      </w:r>
      <w:proofErr w:type="gramStart"/>
      <w:r w:rsidRPr="00FB46C9">
        <w:rPr>
          <w:color w:val="FF0000"/>
        </w:rPr>
        <w:t>is</w:t>
      </w:r>
      <w:proofErr w:type="gramEnd"/>
      <w:r w:rsidRPr="00FB46C9">
        <w:rPr>
          <w:color w:val="FF0000"/>
        </w:rPr>
        <w:t xml:space="preserve"> it positive, negative or zero</w:t>
      </w:r>
    </w:p>
    <w:p w14:paraId="60FEA5E1" w14:textId="0B9C1003" w:rsidR="00FB46C9" w:rsidRPr="00FB46C9" w:rsidRDefault="002C23A4" w:rsidP="00FB46C9">
      <w:pPr>
        <w:shd w:val="clear" w:color="auto" w:fill="F2F2F2" w:themeFill="background1" w:themeFillShade="F2"/>
        <w:rPr>
          <w:color w:val="FF0000"/>
        </w:rPr>
      </w:pPr>
      <w:r>
        <w:rPr>
          <w:color w:val="FF0000"/>
        </w:rPr>
        <w:t xml:space="preserve"># </w:t>
      </w:r>
      <w:r w:rsidR="00FB46C9">
        <w:rPr>
          <w:color w:val="FF0000"/>
        </w:rPr>
        <w:t>enter ‘q’ to quit</w:t>
      </w:r>
      <w:r w:rsidR="00FB46C9" w:rsidRPr="00FB46C9">
        <w:rPr>
          <w:color w:val="FF0000"/>
        </w:rPr>
        <w:t xml:space="preserve"> </w:t>
      </w:r>
    </w:p>
    <w:p w14:paraId="242E8C18" w14:textId="77777777" w:rsidR="00FB46C9" w:rsidRDefault="00FB46C9" w:rsidP="00FB46C9">
      <w:pPr>
        <w:shd w:val="clear" w:color="auto" w:fill="F2F2F2" w:themeFill="background1" w:themeFillShade="F2"/>
      </w:pPr>
    </w:p>
    <w:p w14:paraId="28C14904" w14:textId="35A004A1" w:rsidR="00FB46C9" w:rsidRDefault="00FB46C9" w:rsidP="00FB46C9">
      <w:pPr>
        <w:shd w:val="clear" w:color="auto" w:fill="F2F2F2" w:themeFill="background1" w:themeFillShade="F2"/>
      </w:pPr>
      <w:proofErr w:type="spellStart"/>
      <w:r>
        <w:t>my_num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14:paraId="56DE67E2" w14:textId="77777777" w:rsidR="00003D16" w:rsidRDefault="00003D16" w:rsidP="00FB46C9">
      <w:pPr>
        <w:shd w:val="clear" w:color="auto" w:fill="F2F2F2" w:themeFill="background1" w:themeFillShade="F2"/>
      </w:pPr>
    </w:p>
    <w:p w14:paraId="1A1ADF32" w14:textId="77777777" w:rsidR="00FB46C9" w:rsidRDefault="00FB46C9" w:rsidP="00FB46C9">
      <w:pPr>
        <w:shd w:val="clear" w:color="auto" w:fill="F2F2F2" w:themeFill="background1" w:themeFillShade="F2"/>
      </w:pPr>
      <w:r w:rsidRPr="00003D16">
        <w:rPr>
          <w:b/>
          <w:bCs/>
        </w:rPr>
        <w:t>while</w:t>
      </w:r>
      <w:r>
        <w:t xml:space="preserve"> (</w:t>
      </w:r>
      <w:proofErr w:type="spellStart"/>
      <w:r>
        <w:t>my_</w:t>
      </w:r>
      <w:proofErr w:type="gramStart"/>
      <w:r>
        <w:t>num</w:t>
      </w:r>
      <w:proofErr w:type="spellEnd"/>
      <w:r>
        <w:t xml:space="preserve"> !</w:t>
      </w:r>
      <w:proofErr w:type="gramEnd"/>
      <w:r>
        <w:t>= 'q'):</w:t>
      </w:r>
    </w:p>
    <w:p w14:paraId="13F1323F" w14:textId="77777777" w:rsidR="00FB46C9" w:rsidRDefault="00FB46C9" w:rsidP="00FB46C9">
      <w:pPr>
        <w:shd w:val="clear" w:color="auto" w:fill="F2F2F2" w:themeFill="background1" w:themeFillShade="F2"/>
      </w:pPr>
      <w:r>
        <w:t xml:space="preserve">    </w:t>
      </w:r>
      <w:r w:rsidRPr="00FB46C9">
        <w:rPr>
          <w:b/>
          <w:bCs/>
        </w:rPr>
        <w:t>try</w:t>
      </w:r>
      <w:r>
        <w:t>:</w:t>
      </w:r>
    </w:p>
    <w:p w14:paraId="27214D64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</w:t>
      </w:r>
      <w:r w:rsidRPr="00FB46C9">
        <w:rPr>
          <w:b/>
          <w:bCs/>
        </w:rPr>
        <w:t>if</w:t>
      </w:r>
      <w:r>
        <w:t xml:space="preserve"> int(</w:t>
      </w:r>
      <w:proofErr w:type="spellStart"/>
      <w:r>
        <w:t>my_num</w:t>
      </w:r>
      <w:proofErr w:type="spellEnd"/>
      <w:r>
        <w:t>) &gt;= 0:</w:t>
      </w:r>
    </w:p>
    <w:p w14:paraId="43A2B923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    </w:t>
      </w:r>
      <w:r w:rsidRPr="00FB46C9">
        <w:rPr>
          <w:b/>
          <w:bCs/>
        </w:rPr>
        <w:t>if</w:t>
      </w:r>
      <w:r>
        <w:t xml:space="preserve"> </w:t>
      </w:r>
      <w:proofErr w:type="gramStart"/>
      <w:r>
        <w:t>int(</w:t>
      </w:r>
      <w:proofErr w:type="spellStart"/>
      <w:proofErr w:type="gramEnd"/>
      <w:r>
        <w:t>my_num</w:t>
      </w:r>
      <w:proofErr w:type="spellEnd"/>
      <w:r>
        <w:t xml:space="preserve"> == 0):</w:t>
      </w:r>
    </w:p>
    <w:p w14:paraId="54A55C50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        print("Zero")</w:t>
      </w:r>
    </w:p>
    <w:p w14:paraId="66D358C7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    </w:t>
      </w:r>
      <w:r w:rsidRPr="00FB46C9">
        <w:rPr>
          <w:b/>
          <w:bCs/>
        </w:rPr>
        <w:t>else</w:t>
      </w:r>
      <w:r>
        <w:t>:</w:t>
      </w:r>
    </w:p>
    <w:p w14:paraId="5501C3D3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        </w:t>
      </w:r>
      <w:proofErr w:type="gramStart"/>
      <w:r>
        <w:t>print(</w:t>
      </w:r>
      <w:proofErr w:type="gramEnd"/>
      <w:r>
        <w:t>"Positive number.\n")</w:t>
      </w:r>
    </w:p>
    <w:p w14:paraId="3FC26752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</w:t>
      </w:r>
      <w:r w:rsidRPr="00FB46C9">
        <w:rPr>
          <w:b/>
          <w:bCs/>
        </w:rPr>
        <w:t>else</w:t>
      </w:r>
      <w:r>
        <w:t>:</w:t>
      </w:r>
    </w:p>
    <w:p w14:paraId="20027D52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    </w:t>
      </w:r>
      <w:proofErr w:type="gramStart"/>
      <w:r>
        <w:t>print(</w:t>
      </w:r>
      <w:proofErr w:type="gramEnd"/>
      <w:r>
        <w:t>"Negative number.\n")</w:t>
      </w:r>
    </w:p>
    <w:p w14:paraId="1A8E8609" w14:textId="77777777" w:rsidR="00FB46C9" w:rsidRDefault="00FB46C9" w:rsidP="00FB46C9">
      <w:pPr>
        <w:shd w:val="clear" w:color="auto" w:fill="F2F2F2" w:themeFill="background1" w:themeFillShade="F2"/>
      </w:pPr>
      <w:r>
        <w:t xml:space="preserve">    </w:t>
      </w:r>
      <w:r w:rsidRPr="00FB46C9">
        <w:rPr>
          <w:b/>
          <w:bCs/>
        </w:rPr>
        <w:t>except</w:t>
      </w:r>
      <w:r>
        <w:t>:</w:t>
      </w:r>
    </w:p>
    <w:p w14:paraId="68B8D98A" w14:textId="77777777" w:rsidR="00FB46C9" w:rsidRDefault="00FB46C9" w:rsidP="00FB46C9">
      <w:pPr>
        <w:shd w:val="clear" w:color="auto" w:fill="F2F2F2" w:themeFill="background1" w:themeFillShade="F2"/>
      </w:pPr>
      <w:r>
        <w:t xml:space="preserve">        </w:t>
      </w:r>
      <w:proofErr w:type="gramStart"/>
      <w:r>
        <w:t>print(</w:t>
      </w:r>
      <w:proofErr w:type="gramEnd"/>
      <w:r>
        <w:t>"Wrong input.")</w:t>
      </w:r>
    </w:p>
    <w:p w14:paraId="167E6DE9" w14:textId="2D442950" w:rsidR="00FB46C9" w:rsidRDefault="00FB46C9" w:rsidP="00FB46C9">
      <w:pPr>
        <w:shd w:val="clear" w:color="auto" w:fill="F2F2F2" w:themeFill="background1" w:themeFillShade="F2"/>
      </w:pPr>
      <w:r>
        <w:t xml:space="preserve">    </w:t>
      </w:r>
      <w:proofErr w:type="spellStart"/>
      <w:r>
        <w:t>my_num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14:paraId="2AF19E3B" w14:textId="77777777" w:rsidR="00003D16" w:rsidRDefault="00003D16" w:rsidP="00FB46C9">
      <w:pPr>
        <w:shd w:val="clear" w:color="auto" w:fill="F2F2F2" w:themeFill="background1" w:themeFillShade="F2"/>
      </w:pPr>
    </w:p>
    <w:p w14:paraId="79278E1E" w14:textId="0B4B30E8" w:rsidR="00FB46C9" w:rsidRDefault="00FB46C9" w:rsidP="00FB46C9">
      <w:pPr>
        <w:shd w:val="clear" w:color="auto" w:fill="F2F2F2" w:themeFill="background1" w:themeFillShade="F2"/>
      </w:pPr>
      <w:proofErr w:type="gramStart"/>
      <w:r>
        <w:t>print(</w:t>
      </w:r>
      <w:proofErr w:type="gramEnd"/>
      <w:r>
        <w:t>"Program terminated.")</w:t>
      </w:r>
    </w:p>
    <w:p w14:paraId="7DAE501C" w14:textId="75A87202" w:rsidR="00190F25" w:rsidRDefault="00190F25" w:rsidP="00AA3C8F">
      <w:pPr>
        <w:shd w:val="clear" w:color="auto" w:fill="FFFFFF" w:themeFill="background1"/>
      </w:pPr>
    </w:p>
    <w:p w14:paraId="714E5F98" w14:textId="77777777" w:rsidR="007759B9" w:rsidRDefault="007759B9" w:rsidP="007759B9">
      <w:pPr>
        <w:shd w:val="clear" w:color="auto" w:fill="FFFFFF" w:themeFill="background1"/>
      </w:pPr>
    </w:p>
    <w:p w14:paraId="66B63D62" w14:textId="14F396D7" w:rsidR="007759B9" w:rsidRDefault="007759B9" w:rsidP="007759B9">
      <w:pPr>
        <w:shd w:val="clear" w:color="auto" w:fill="FFFFFF" w:themeFill="background1"/>
      </w:pPr>
      <w:r>
        <w:t xml:space="preserve">Correct Output: </w:t>
      </w:r>
    </w:p>
    <w:p w14:paraId="785DB97B" w14:textId="77777777" w:rsidR="007759B9" w:rsidRDefault="007759B9" w:rsidP="007759B9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3EA19E91" wp14:editId="594CF651">
            <wp:extent cx="2468880" cy="219102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282" cy="22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12BD" w14:textId="77777777" w:rsidR="007759B9" w:rsidRDefault="007759B9" w:rsidP="00AA3C8F">
      <w:pPr>
        <w:shd w:val="clear" w:color="auto" w:fill="FFFFFF" w:themeFill="background1"/>
      </w:pPr>
    </w:p>
    <w:p w14:paraId="165C291E" w14:textId="77777777" w:rsidR="00CF669E" w:rsidRDefault="00CF669E" w:rsidP="00AA3C8F">
      <w:pPr>
        <w:shd w:val="clear" w:color="auto" w:fill="FFFFFF" w:themeFill="background1"/>
      </w:pPr>
      <w:r>
        <w:t xml:space="preserve">Make a list of expected results that a program should return. </w:t>
      </w:r>
    </w:p>
    <w:p w14:paraId="66BD0C15" w14:textId="68A21C2B" w:rsidR="00CF669E" w:rsidRDefault="00CF669E" w:rsidP="00AA3C8F">
      <w:pPr>
        <w:shd w:val="clear" w:color="auto" w:fill="FFFFFF" w:themeFill="background1"/>
      </w:pPr>
      <w:r>
        <w:lastRenderedPageBreak/>
        <w:t>Test each assumption.</w:t>
      </w:r>
    </w:p>
    <w:p w14:paraId="09B2992E" w14:textId="6337E870" w:rsidR="00CF669E" w:rsidRDefault="00CF669E" w:rsidP="00CF669E">
      <w:pPr>
        <w:shd w:val="clear" w:color="auto" w:fill="FFFFFF" w:themeFill="background1"/>
        <w:rPr>
          <w:rFonts w:ascii="Roboto" w:hAnsi="Roboto"/>
          <w:color w:val="363B40"/>
          <w:shd w:val="clear" w:color="auto" w:fill="FFFFFF"/>
        </w:rPr>
      </w:pPr>
      <w:r>
        <w:rPr>
          <w:rFonts w:ascii="Roboto" w:hAnsi="Roboto"/>
          <w:color w:val="363B40"/>
          <w:shd w:val="clear" w:color="auto" w:fill="FFFFFF"/>
        </w:rPr>
        <w:t xml:space="preserve">(Initial Steps using IDLE only. Start IDLE (if not already), go to File </w:t>
      </w:r>
      <w:proofErr w:type="gramStart"/>
      <w:r>
        <w:rPr>
          <w:rFonts w:ascii="Roboto" w:hAnsi="Roboto"/>
          <w:color w:val="363B40"/>
          <w:shd w:val="clear" w:color="auto" w:fill="FFFFFF"/>
        </w:rPr>
        <w:t>menu</w:t>
      </w:r>
      <w:proofErr w:type="gramEnd"/>
      <w:r>
        <w:rPr>
          <w:rFonts w:ascii="Roboto" w:hAnsi="Roboto"/>
          <w:color w:val="363B40"/>
          <w:shd w:val="clear" w:color="auto" w:fill="FFFFFF"/>
        </w:rPr>
        <w:t xml:space="preserve"> and click on New Window. Type or copy your program in. To run your program click Run Module.) </w:t>
      </w:r>
    </w:p>
    <w:p w14:paraId="771FB10F" w14:textId="77777777" w:rsidR="00CF669E" w:rsidRDefault="00CF669E" w:rsidP="00CF669E">
      <w:pPr>
        <w:shd w:val="clear" w:color="auto" w:fill="FFFFFF" w:themeFill="background1"/>
      </w:pPr>
    </w:p>
    <w:p w14:paraId="35BCED41" w14:textId="77777777" w:rsidR="00CF669E" w:rsidRPr="00FA39F8" w:rsidRDefault="00CF669E" w:rsidP="00CF669E">
      <w:pPr>
        <w:shd w:val="clear" w:color="auto" w:fill="FFFFFF" w:themeFill="background1"/>
        <w:rPr>
          <w:b/>
          <w:bCs/>
        </w:rPr>
      </w:pPr>
      <w:r w:rsidRPr="00FA39F8">
        <w:rPr>
          <w:b/>
          <w:bCs/>
        </w:rPr>
        <w:t>Test Table</w:t>
      </w:r>
    </w:p>
    <w:p w14:paraId="2BE6ADE8" w14:textId="77777777" w:rsidR="00CF669E" w:rsidRDefault="00CF669E" w:rsidP="00CF669E">
      <w:pPr>
        <w:shd w:val="clear" w:color="auto" w:fill="FFFFFF" w:themeFill="background1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669E" w14:paraId="0FCC6EDC" w14:textId="77777777" w:rsidTr="00CF669E">
        <w:trPr>
          <w:trHeight w:val="245"/>
        </w:trPr>
        <w:tc>
          <w:tcPr>
            <w:tcW w:w="3005" w:type="dxa"/>
            <w:shd w:val="clear" w:color="auto" w:fill="000000" w:themeFill="text1"/>
          </w:tcPr>
          <w:p w14:paraId="4BAA6836" w14:textId="00B55A83" w:rsidR="00CF669E" w:rsidRDefault="00CF669E" w:rsidP="00215262">
            <w:pPr>
              <w:jc w:val="center"/>
            </w:pPr>
            <w:r>
              <w:t>Test Description</w:t>
            </w:r>
          </w:p>
        </w:tc>
        <w:tc>
          <w:tcPr>
            <w:tcW w:w="3005" w:type="dxa"/>
            <w:shd w:val="clear" w:color="auto" w:fill="000000" w:themeFill="text1"/>
          </w:tcPr>
          <w:p w14:paraId="636CABAB" w14:textId="77777777" w:rsidR="00CF669E" w:rsidRDefault="00CF669E" w:rsidP="00215262">
            <w:pPr>
              <w:jc w:val="center"/>
            </w:pPr>
            <w:r>
              <w:t>Expected Output</w:t>
            </w:r>
          </w:p>
        </w:tc>
        <w:tc>
          <w:tcPr>
            <w:tcW w:w="3006" w:type="dxa"/>
            <w:shd w:val="clear" w:color="auto" w:fill="000000" w:themeFill="text1"/>
          </w:tcPr>
          <w:p w14:paraId="5B02A6F8" w14:textId="77777777" w:rsidR="00CF669E" w:rsidRDefault="00CF669E" w:rsidP="00215262">
            <w:pPr>
              <w:jc w:val="center"/>
            </w:pPr>
            <w:r>
              <w:t>Your Actual Output</w:t>
            </w:r>
          </w:p>
        </w:tc>
      </w:tr>
      <w:tr w:rsidR="00CF669E" w14:paraId="56FF1840" w14:textId="77777777" w:rsidTr="00215262">
        <w:tc>
          <w:tcPr>
            <w:tcW w:w="3005" w:type="dxa"/>
          </w:tcPr>
          <w:p w14:paraId="30C59D94" w14:textId="77777777" w:rsidR="00CF669E" w:rsidRDefault="00CF669E" w:rsidP="00215262">
            <w:pPr>
              <w:jc w:val="center"/>
            </w:pPr>
            <w:r>
              <w:t>User provides input = 0</w:t>
            </w:r>
          </w:p>
        </w:tc>
        <w:tc>
          <w:tcPr>
            <w:tcW w:w="3005" w:type="dxa"/>
          </w:tcPr>
          <w:p w14:paraId="283AFE53" w14:textId="77777777" w:rsidR="00CF669E" w:rsidRDefault="00CF669E" w:rsidP="00215262">
            <w:pPr>
              <w:jc w:val="center"/>
            </w:pPr>
            <w:r>
              <w:t>Print “Zero”</w:t>
            </w:r>
          </w:p>
        </w:tc>
        <w:tc>
          <w:tcPr>
            <w:tcW w:w="3006" w:type="dxa"/>
          </w:tcPr>
          <w:p w14:paraId="7A3B7B88" w14:textId="77777777" w:rsidR="00CF669E" w:rsidRDefault="00CF669E" w:rsidP="00215262">
            <w:pPr>
              <w:jc w:val="center"/>
            </w:pPr>
          </w:p>
        </w:tc>
      </w:tr>
      <w:tr w:rsidR="00CF669E" w14:paraId="6F21C1E5" w14:textId="77777777" w:rsidTr="00215262">
        <w:tc>
          <w:tcPr>
            <w:tcW w:w="3005" w:type="dxa"/>
          </w:tcPr>
          <w:p w14:paraId="1352353B" w14:textId="77777777" w:rsidR="00CF669E" w:rsidRDefault="00CF669E" w:rsidP="00215262">
            <w:pPr>
              <w:jc w:val="center"/>
            </w:pPr>
            <w:r>
              <w:t>User provides input = -1</w:t>
            </w:r>
          </w:p>
        </w:tc>
        <w:tc>
          <w:tcPr>
            <w:tcW w:w="3005" w:type="dxa"/>
          </w:tcPr>
          <w:p w14:paraId="53D0D413" w14:textId="77777777" w:rsidR="00CF669E" w:rsidRDefault="00CF669E" w:rsidP="00215262">
            <w:pPr>
              <w:jc w:val="center"/>
            </w:pPr>
            <w:r>
              <w:t>Print “Negative number.”</w:t>
            </w:r>
          </w:p>
        </w:tc>
        <w:tc>
          <w:tcPr>
            <w:tcW w:w="3006" w:type="dxa"/>
          </w:tcPr>
          <w:p w14:paraId="0D64CD39" w14:textId="77777777" w:rsidR="00CF669E" w:rsidRDefault="00CF669E" w:rsidP="00215262">
            <w:pPr>
              <w:jc w:val="center"/>
            </w:pPr>
          </w:p>
        </w:tc>
      </w:tr>
      <w:tr w:rsidR="00CF669E" w14:paraId="73105C98" w14:textId="77777777" w:rsidTr="00215262">
        <w:tc>
          <w:tcPr>
            <w:tcW w:w="3005" w:type="dxa"/>
          </w:tcPr>
          <w:p w14:paraId="7D186540" w14:textId="77777777" w:rsidR="00CF669E" w:rsidRDefault="00CF669E" w:rsidP="00215262">
            <w:pPr>
              <w:jc w:val="center"/>
            </w:pPr>
            <w:r>
              <w:t>User provides input = 1</w:t>
            </w:r>
          </w:p>
        </w:tc>
        <w:tc>
          <w:tcPr>
            <w:tcW w:w="3005" w:type="dxa"/>
          </w:tcPr>
          <w:p w14:paraId="2BF13A38" w14:textId="77777777" w:rsidR="00CF669E" w:rsidRDefault="00CF669E" w:rsidP="00215262">
            <w:pPr>
              <w:jc w:val="center"/>
            </w:pPr>
            <w:r>
              <w:t>Print “Positive number.”</w:t>
            </w:r>
          </w:p>
        </w:tc>
        <w:tc>
          <w:tcPr>
            <w:tcW w:w="3006" w:type="dxa"/>
          </w:tcPr>
          <w:p w14:paraId="60533475" w14:textId="77777777" w:rsidR="00CF669E" w:rsidRDefault="00CF669E" w:rsidP="00215262">
            <w:pPr>
              <w:jc w:val="center"/>
            </w:pPr>
          </w:p>
        </w:tc>
      </w:tr>
      <w:tr w:rsidR="00CF669E" w14:paraId="72CB6B05" w14:textId="77777777" w:rsidTr="00215262">
        <w:tc>
          <w:tcPr>
            <w:tcW w:w="3005" w:type="dxa"/>
          </w:tcPr>
          <w:p w14:paraId="55BD293B" w14:textId="77777777" w:rsidR="00CF669E" w:rsidRDefault="00CF669E" w:rsidP="00215262">
            <w:pPr>
              <w:jc w:val="center"/>
            </w:pPr>
            <w:r>
              <w:t>User provides input = w</w:t>
            </w:r>
          </w:p>
        </w:tc>
        <w:tc>
          <w:tcPr>
            <w:tcW w:w="3005" w:type="dxa"/>
          </w:tcPr>
          <w:p w14:paraId="54E39992" w14:textId="77777777" w:rsidR="00CF669E" w:rsidRDefault="00CF669E" w:rsidP="00215262">
            <w:pPr>
              <w:jc w:val="center"/>
            </w:pPr>
            <w:r>
              <w:t>Print ‘Wrong input.”</w:t>
            </w:r>
          </w:p>
        </w:tc>
        <w:tc>
          <w:tcPr>
            <w:tcW w:w="3006" w:type="dxa"/>
          </w:tcPr>
          <w:p w14:paraId="3A874769" w14:textId="77777777" w:rsidR="00CF669E" w:rsidRDefault="00CF669E" w:rsidP="00215262">
            <w:pPr>
              <w:jc w:val="center"/>
            </w:pPr>
          </w:p>
        </w:tc>
      </w:tr>
      <w:tr w:rsidR="00CF669E" w14:paraId="6214A761" w14:textId="77777777" w:rsidTr="00215262">
        <w:tc>
          <w:tcPr>
            <w:tcW w:w="3005" w:type="dxa"/>
          </w:tcPr>
          <w:p w14:paraId="00D5A3E5" w14:textId="77777777" w:rsidR="00CF669E" w:rsidRDefault="00CF669E" w:rsidP="00215262">
            <w:pPr>
              <w:jc w:val="center"/>
            </w:pPr>
            <w:r>
              <w:t>User provides input = ‘q’</w:t>
            </w:r>
          </w:p>
        </w:tc>
        <w:tc>
          <w:tcPr>
            <w:tcW w:w="3005" w:type="dxa"/>
          </w:tcPr>
          <w:p w14:paraId="1EFD2C16" w14:textId="77777777" w:rsidR="00CF669E" w:rsidRDefault="00CF669E" w:rsidP="00215262">
            <w:pPr>
              <w:jc w:val="center"/>
            </w:pPr>
            <w:r>
              <w:t>Print “Program terminated.”</w:t>
            </w:r>
          </w:p>
        </w:tc>
        <w:tc>
          <w:tcPr>
            <w:tcW w:w="3006" w:type="dxa"/>
          </w:tcPr>
          <w:p w14:paraId="7190FBB1" w14:textId="77777777" w:rsidR="00CF669E" w:rsidRDefault="00CF669E" w:rsidP="00215262">
            <w:pPr>
              <w:jc w:val="center"/>
            </w:pPr>
          </w:p>
        </w:tc>
      </w:tr>
    </w:tbl>
    <w:p w14:paraId="46B8AC75" w14:textId="77777777" w:rsidR="00CF669E" w:rsidRDefault="00CF669E" w:rsidP="00AA3C8F">
      <w:pPr>
        <w:shd w:val="clear" w:color="auto" w:fill="FFFFFF" w:themeFill="background1"/>
      </w:pPr>
    </w:p>
    <w:p w14:paraId="485DF35C" w14:textId="77777777" w:rsidR="00CF669E" w:rsidRDefault="00CF669E" w:rsidP="00CF669E">
      <w:pPr>
        <w:shd w:val="clear" w:color="auto" w:fill="FFFFFF" w:themeFill="background1"/>
      </w:pPr>
      <w:r>
        <w:t>For some reason our program does not work correctly!</w:t>
      </w:r>
    </w:p>
    <w:p w14:paraId="33240856" w14:textId="77777777" w:rsidR="00F03F94" w:rsidRDefault="00F03F94" w:rsidP="00AA3C8F">
      <w:pPr>
        <w:shd w:val="clear" w:color="auto" w:fill="FFFFFF" w:themeFill="background1"/>
      </w:pPr>
    </w:p>
    <w:p w14:paraId="30440AAE" w14:textId="77777777" w:rsidR="00003D16" w:rsidRDefault="002C23A4" w:rsidP="00AA3C8F">
      <w:pPr>
        <w:shd w:val="clear" w:color="auto" w:fill="FFFFFF" w:themeFill="background1"/>
      </w:pPr>
      <w:r>
        <w:t xml:space="preserve">Debuggers can help you step through the code line by line and show you what happens at each step. For instance, Python’s IDLE, Visual Studio Code or PyCharm have built-in debugging features. </w:t>
      </w:r>
    </w:p>
    <w:p w14:paraId="7811A1D6" w14:textId="577A996F" w:rsidR="002C23A4" w:rsidRDefault="002C23A4" w:rsidP="00AA3C8F">
      <w:pPr>
        <w:shd w:val="clear" w:color="auto" w:fill="FFFFFF" w:themeFill="background1"/>
      </w:pPr>
    </w:p>
    <w:p w14:paraId="155D198F" w14:textId="15422AA9" w:rsidR="002C23A4" w:rsidRDefault="002C23A4" w:rsidP="00AA3C8F">
      <w:pPr>
        <w:shd w:val="clear" w:color="auto" w:fill="FFFFFF" w:themeFill="background1"/>
      </w:pPr>
      <w:r>
        <w:t xml:space="preserve">Use </w:t>
      </w:r>
      <w:r w:rsidRPr="00001C57">
        <w:rPr>
          <w:b/>
          <w:bCs/>
        </w:rPr>
        <w:t>one</w:t>
      </w:r>
      <w:r>
        <w:t xml:space="preserve"> of the</w:t>
      </w:r>
      <w:r w:rsidR="00F03F94">
        <w:t>m</w:t>
      </w:r>
      <w:r>
        <w:t xml:space="preserve"> to debug your code.</w:t>
      </w:r>
      <w:r w:rsidR="00F03F94">
        <w:t xml:space="preserve"> Your program must produce the correct result. </w:t>
      </w:r>
    </w:p>
    <w:p w14:paraId="3B1B4D8E" w14:textId="2043ECA1" w:rsidR="002C23A4" w:rsidRDefault="002C23A4" w:rsidP="00AA3C8F">
      <w:pPr>
        <w:shd w:val="clear" w:color="auto" w:fill="FFFFFF" w:themeFill="background1"/>
      </w:pPr>
    </w:p>
    <w:p w14:paraId="65F898D2" w14:textId="77777777" w:rsidR="00003D16" w:rsidRDefault="00003D16" w:rsidP="00003D16">
      <w:pPr>
        <w:shd w:val="clear" w:color="auto" w:fill="FFFFFF" w:themeFill="background1"/>
        <w:rPr>
          <w:rFonts w:ascii="Roboto" w:hAnsi="Roboto"/>
          <w:color w:val="363B40"/>
          <w:shd w:val="clear" w:color="auto" w:fill="FFFFFF"/>
        </w:rPr>
      </w:pPr>
      <w:r>
        <w:rPr>
          <w:rFonts w:ascii="Roboto" w:hAnsi="Roboto"/>
          <w:color w:val="363B40"/>
          <w:shd w:val="clear" w:color="auto" w:fill="FFFFFF"/>
        </w:rPr>
        <w:t xml:space="preserve">For the debugger to be most useful, you need to set a breakpoint before you start running your code. </w:t>
      </w:r>
    </w:p>
    <w:p w14:paraId="68D990DC" w14:textId="77777777" w:rsidR="00003D16" w:rsidRDefault="00003D16" w:rsidP="00AA3C8F">
      <w:pPr>
        <w:shd w:val="clear" w:color="auto" w:fill="FFFFFF" w:themeFill="background1"/>
      </w:pPr>
    </w:p>
    <w:p w14:paraId="50CE73D9" w14:textId="072CE9F6" w:rsidR="00190F25" w:rsidRDefault="006317F5" w:rsidP="00AA3C8F">
      <w:pPr>
        <w:shd w:val="clear" w:color="auto" w:fill="FFFFFF" w:themeFill="background1"/>
      </w:pPr>
      <w:r>
        <w:t>The following links could be useful:</w:t>
      </w:r>
    </w:p>
    <w:p w14:paraId="229BD06C" w14:textId="451B7C8A" w:rsidR="005B73AB" w:rsidRDefault="007835AC" w:rsidP="00AA3C8F">
      <w:pPr>
        <w:shd w:val="clear" w:color="auto" w:fill="FFFFFF" w:themeFill="background1"/>
      </w:pPr>
      <w:hyperlink r:id="rId13" w:history="1">
        <w:r w:rsidR="005B73AB" w:rsidRPr="005B73AB">
          <w:rPr>
            <w:rStyle w:val="Hyperlink"/>
          </w:rPr>
          <w:t>IDLE Debugger Tutorial - Python IDE</w:t>
        </w:r>
      </w:hyperlink>
    </w:p>
    <w:p w14:paraId="46B52D2F" w14:textId="06FAA48E" w:rsidR="006317F5" w:rsidRDefault="007835AC" w:rsidP="00AA3C8F">
      <w:pPr>
        <w:shd w:val="clear" w:color="auto" w:fill="FFFFFF" w:themeFill="background1"/>
      </w:pPr>
      <w:hyperlink r:id="rId14" w:history="1">
        <w:r w:rsidR="006317F5" w:rsidRPr="006317F5">
          <w:rPr>
            <w:rStyle w:val="Hyperlink"/>
          </w:rPr>
          <w:t>Debugging under IDLE</w:t>
        </w:r>
      </w:hyperlink>
    </w:p>
    <w:p w14:paraId="5887992D" w14:textId="56E4B39A" w:rsidR="006317F5" w:rsidRDefault="007835AC" w:rsidP="00AA3C8F">
      <w:pPr>
        <w:shd w:val="clear" w:color="auto" w:fill="FFFFFF" w:themeFill="background1"/>
      </w:pPr>
      <w:hyperlink r:id="rId15" w:history="1">
        <w:r w:rsidR="006317F5" w:rsidRPr="006317F5">
          <w:rPr>
            <w:rStyle w:val="Hyperlink"/>
          </w:rPr>
          <w:t>Using the Debugger</w:t>
        </w:r>
      </w:hyperlink>
    </w:p>
    <w:p w14:paraId="3CB1384B" w14:textId="77777777" w:rsidR="00432D18" w:rsidRDefault="007835AC" w:rsidP="00432D18">
      <w:pPr>
        <w:shd w:val="clear" w:color="auto" w:fill="FFFFFF" w:themeFill="background1"/>
      </w:pPr>
      <w:hyperlink r:id="rId16" w:history="1">
        <w:r w:rsidR="00432D18" w:rsidRPr="00001C57">
          <w:rPr>
            <w:rStyle w:val="Hyperlink"/>
          </w:rPr>
          <w:t>PyCharm Debug Tutorial | How to Debug Code in PyCharm!</w:t>
        </w:r>
      </w:hyperlink>
    </w:p>
    <w:p w14:paraId="34C53941" w14:textId="45D9F499" w:rsidR="006317F5" w:rsidRDefault="007835AC" w:rsidP="00AA3C8F">
      <w:pPr>
        <w:shd w:val="clear" w:color="auto" w:fill="FFFFFF" w:themeFill="background1"/>
      </w:pPr>
      <w:hyperlink r:id="rId17" w:history="1">
        <w:r w:rsidR="006317F5" w:rsidRPr="006317F5">
          <w:rPr>
            <w:rStyle w:val="Hyperlink"/>
          </w:rPr>
          <w:t>Py</w:t>
        </w:r>
        <w:r w:rsidR="006317F5">
          <w:rPr>
            <w:rStyle w:val="Hyperlink"/>
          </w:rPr>
          <w:t>C</w:t>
        </w:r>
        <w:r w:rsidR="006317F5" w:rsidRPr="006317F5">
          <w:rPr>
            <w:rStyle w:val="Hyperlink"/>
          </w:rPr>
          <w:t>harm - Debugging and Breakpoints</w:t>
        </w:r>
      </w:hyperlink>
    </w:p>
    <w:p w14:paraId="12F831FA" w14:textId="4A485904" w:rsidR="00190F25" w:rsidRDefault="007835AC" w:rsidP="00190F25">
      <w:pPr>
        <w:shd w:val="clear" w:color="auto" w:fill="FFFFFF" w:themeFill="background1"/>
      </w:pPr>
      <w:hyperlink r:id="rId18" w:history="1">
        <w:r w:rsidR="006317F5" w:rsidRPr="006317F5">
          <w:rPr>
            <w:rStyle w:val="Hyperlink"/>
          </w:rPr>
          <w:t>PyCharm - Debugging Python Code</w:t>
        </w:r>
      </w:hyperlink>
    </w:p>
    <w:p w14:paraId="29F57813" w14:textId="77777777" w:rsidR="00432D18" w:rsidRDefault="007835AC" w:rsidP="00432D18">
      <w:pPr>
        <w:shd w:val="clear" w:color="auto" w:fill="FFFFFF" w:themeFill="background1"/>
      </w:pPr>
      <w:hyperlink r:id="rId19" w:history="1">
        <w:r w:rsidR="00432D18" w:rsidRPr="00001C57">
          <w:rPr>
            <w:rStyle w:val="Hyperlink"/>
          </w:rPr>
          <w:t xml:space="preserve">Debugging Python in </w:t>
        </w:r>
        <w:proofErr w:type="spellStart"/>
        <w:r w:rsidR="00432D18" w:rsidRPr="00001C57">
          <w:rPr>
            <w:rStyle w:val="Hyperlink"/>
          </w:rPr>
          <w:t>VSCode</w:t>
        </w:r>
        <w:proofErr w:type="spellEnd"/>
        <w:r w:rsidR="00432D18" w:rsidRPr="00001C57">
          <w:rPr>
            <w:rStyle w:val="Hyperlink"/>
          </w:rPr>
          <w:t xml:space="preserve"> - 01 - Intro to Debugging in </w:t>
        </w:r>
        <w:proofErr w:type="spellStart"/>
        <w:r w:rsidR="00432D18" w:rsidRPr="00001C57">
          <w:rPr>
            <w:rStyle w:val="Hyperlink"/>
          </w:rPr>
          <w:t>VSCode</w:t>
        </w:r>
        <w:proofErr w:type="spellEnd"/>
      </w:hyperlink>
    </w:p>
    <w:p w14:paraId="79496BF7" w14:textId="3088BF49" w:rsidR="005B73AB" w:rsidRDefault="007835AC" w:rsidP="00190F25">
      <w:pPr>
        <w:shd w:val="clear" w:color="auto" w:fill="FFFFFF" w:themeFill="background1"/>
      </w:pPr>
      <w:hyperlink r:id="rId20" w:history="1">
        <w:r w:rsidR="00001C57" w:rsidRPr="00001C57">
          <w:rPr>
            <w:rStyle w:val="Hyperlink"/>
          </w:rPr>
          <w:t xml:space="preserve">Visual Studio - </w:t>
        </w:r>
        <w:r w:rsidR="005B73AB" w:rsidRPr="00001C57">
          <w:rPr>
            <w:rStyle w:val="Hyperlink"/>
          </w:rPr>
          <w:t>Debug your Python code</w:t>
        </w:r>
      </w:hyperlink>
    </w:p>
    <w:p w14:paraId="08D0EE5A" w14:textId="3B73C474" w:rsidR="00190F25" w:rsidRDefault="007835AC" w:rsidP="00AA3C8F">
      <w:pPr>
        <w:shd w:val="clear" w:color="auto" w:fill="FFFFFF" w:themeFill="background1"/>
      </w:pPr>
      <w:hyperlink r:id="rId21" w:history="1">
        <w:r w:rsidR="00001C57" w:rsidRPr="00001C57">
          <w:rPr>
            <w:rStyle w:val="Hyperlink"/>
          </w:rPr>
          <w:t>Python debugging in VS Code</w:t>
        </w:r>
      </w:hyperlink>
    </w:p>
    <w:p w14:paraId="75C96BA3" w14:textId="77777777" w:rsidR="00432D18" w:rsidRDefault="00432D18">
      <w:pPr>
        <w:shd w:val="clear" w:color="auto" w:fill="FFFFFF" w:themeFill="background1"/>
      </w:pPr>
    </w:p>
    <w:sectPr w:rsidR="00432D1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5E79" w14:textId="77777777" w:rsidR="007835AC" w:rsidRDefault="007835AC" w:rsidP="007548E7">
      <w:pPr>
        <w:spacing w:before="0"/>
      </w:pPr>
      <w:r>
        <w:separator/>
      </w:r>
    </w:p>
  </w:endnote>
  <w:endnote w:type="continuationSeparator" w:id="0">
    <w:p w14:paraId="0A711B69" w14:textId="77777777" w:rsidR="007835AC" w:rsidRDefault="007835AC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BD10" w14:textId="77777777" w:rsidR="007835AC" w:rsidRDefault="007835AC" w:rsidP="007548E7">
      <w:pPr>
        <w:spacing w:before="0"/>
      </w:pPr>
      <w:r>
        <w:separator/>
      </w:r>
    </w:p>
  </w:footnote>
  <w:footnote w:type="continuationSeparator" w:id="0">
    <w:p w14:paraId="25B67662" w14:textId="77777777" w:rsidR="007835AC" w:rsidRDefault="007835AC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01C57"/>
    <w:rsid w:val="00003D16"/>
    <w:rsid w:val="00022F41"/>
    <w:rsid w:val="0007240C"/>
    <w:rsid w:val="00092B40"/>
    <w:rsid w:val="00094401"/>
    <w:rsid w:val="000A0E1A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190F25"/>
    <w:rsid w:val="002234E2"/>
    <w:rsid w:val="002366C4"/>
    <w:rsid w:val="00264D81"/>
    <w:rsid w:val="002672A4"/>
    <w:rsid w:val="00276F65"/>
    <w:rsid w:val="002C23A4"/>
    <w:rsid w:val="002C3BFA"/>
    <w:rsid w:val="00310311"/>
    <w:rsid w:val="003203AA"/>
    <w:rsid w:val="00326867"/>
    <w:rsid w:val="003303FB"/>
    <w:rsid w:val="00333BB4"/>
    <w:rsid w:val="00347618"/>
    <w:rsid w:val="0035269F"/>
    <w:rsid w:val="003551AD"/>
    <w:rsid w:val="00365E48"/>
    <w:rsid w:val="00366B32"/>
    <w:rsid w:val="003678A4"/>
    <w:rsid w:val="00391C27"/>
    <w:rsid w:val="00392D66"/>
    <w:rsid w:val="003A1DBA"/>
    <w:rsid w:val="003A224C"/>
    <w:rsid w:val="003B32EE"/>
    <w:rsid w:val="00414D94"/>
    <w:rsid w:val="00422B8E"/>
    <w:rsid w:val="00424F80"/>
    <w:rsid w:val="00432D18"/>
    <w:rsid w:val="00434E38"/>
    <w:rsid w:val="00451B08"/>
    <w:rsid w:val="00455DC1"/>
    <w:rsid w:val="00484E27"/>
    <w:rsid w:val="004865DA"/>
    <w:rsid w:val="004957F7"/>
    <w:rsid w:val="004B1638"/>
    <w:rsid w:val="004B7B84"/>
    <w:rsid w:val="004C54C2"/>
    <w:rsid w:val="005045F1"/>
    <w:rsid w:val="00513180"/>
    <w:rsid w:val="005219FD"/>
    <w:rsid w:val="00530858"/>
    <w:rsid w:val="00545911"/>
    <w:rsid w:val="0055057E"/>
    <w:rsid w:val="00551F86"/>
    <w:rsid w:val="005855C3"/>
    <w:rsid w:val="00585C3A"/>
    <w:rsid w:val="00593B36"/>
    <w:rsid w:val="005A38EA"/>
    <w:rsid w:val="005B73AB"/>
    <w:rsid w:val="005D62EB"/>
    <w:rsid w:val="005E4768"/>
    <w:rsid w:val="005E60B0"/>
    <w:rsid w:val="00631365"/>
    <w:rsid w:val="006317F5"/>
    <w:rsid w:val="006367EC"/>
    <w:rsid w:val="00637FDD"/>
    <w:rsid w:val="006907DF"/>
    <w:rsid w:val="006B6C95"/>
    <w:rsid w:val="006D166D"/>
    <w:rsid w:val="006D53C4"/>
    <w:rsid w:val="006D6AB7"/>
    <w:rsid w:val="006D7428"/>
    <w:rsid w:val="006D779E"/>
    <w:rsid w:val="006E6A35"/>
    <w:rsid w:val="00722004"/>
    <w:rsid w:val="00727989"/>
    <w:rsid w:val="007349AA"/>
    <w:rsid w:val="007548E7"/>
    <w:rsid w:val="0076709C"/>
    <w:rsid w:val="007759B9"/>
    <w:rsid w:val="007835A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7A2A"/>
    <w:rsid w:val="00882D38"/>
    <w:rsid w:val="008861E2"/>
    <w:rsid w:val="008A1995"/>
    <w:rsid w:val="008C0D96"/>
    <w:rsid w:val="008C6D0B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9F7D49"/>
    <w:rsid w:val="00A13A4A"/>
    <w:rsid w:val="00A23E5B"/>
    <w:rsid w:val="00A323E1"/>
    <w:rsid w:val="00A400FD"/>
    <w:rsid w:val="00A55898"/>
    <w:rsid w:val="00A72666"/>
    <w:rsid w:val="00A90130"/>
    <w:rsid w:val="00A963E2"/>
    <w:rsid w:val="00AA3C8F"/>
    <w:rsid w:val="00AE3939"/>
    <w:rsid w:val="00B16C27"/>
    <w:rsid w:val="00B30E4D"/>
    <w:rsid w:val="00B34E75"/>
    <w:rsid w:val="00B530DF"/>
    <w:rsid w:val="00B53C01"/>
    <w:rsid w:val="00B60DB5"/>
    <w:rsid w:val="00B66C41"/>
    <w:rsid w:val="00B87211"/>
    <w:rsid w:val="00BA1F96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CF669E"/>
    <w:rsid w:val="00D0305F"/>
    <w:rsid w:val="00D50F9F"/>
    <w:rsid w:val="00DA642E"/>
    <w:rsid w:val="00DB2E58"/>
    <w:rsid w:val="00DB67A0"/>
    <w:rsid w:val="00DD43D8"/>
    <w:rsid w:val="00DF040E"/>
    <w:rsid w:val="00E052AB"/>
    <w:rsid w:val="00E138DF"/>
    <w:rsid w:val="00E164BD"/>
    <w:rsid w:val="00E27932"/>
    <w:rsid w:val="00E27DBD"/>
    <w:rsid w:val="00E35B7D"/>
    <w:rsid w:val="00E41EEF"/>
    <w:rsid w:val="00E50A6D"/>
    <w:rsid w:val="00E642AB"/>
    <w:rsid w:val="00E84DDE"/>
    <w:rsid w:val="00E910F7"/>
    <w:rsid w:val="00EA159F"/>
    <w:rsid w:val="00EA5609"/>
    <w:rsid w:val="00EB48DD"/>
    <w:rsid w:val="00EB492A"/>
    <w:rsid w:val="00EC5A21"/>
    <w:rsid w:val="00F03F94"/>
    <w:rsid w:val="00F156DC"/>
    <w:rsid w:val="00F21308"/>
    <w:rsid w:val="00F23424"/>
    <w:rsid w:val="00F46620"/>
    <w:rsid w:val="00F47E70"/>
    <w:rsid w:val="00F654C8"/>
    <w:rsid w:val="00F73081"/>
    <w:rsid w:val="00F824F0"/>
    <w:rsid w:val="00F876DE"/>
    <w:rsid w:val="00FA39F8"/>
    <w:rsid w:val="00FB46C9"/>
    <w:rsid w:val="00FB4C28"/>
    <w:rsid w:val="00FB560D"/>
    <w:rsid w:val="00FC5B11"/>
    <w:rsid w:val="00FD160D"/>
    <w:rsid w:val="00FD3055"/>
    <w:rsid w:val="00FD4C42"/>
    <w:rsid w:val="00FD5814"/>
    <w:rsid w:val="00FD66C9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  <w:style w:type="character" w:styleId="Hyperlink">
    <w:name w:val="Hyperlink"/>
    <w:basedOn w:val="DefaultParagraphFont"/>
    <w:uiPriority w:val="99"/>
    <w:unhideWhenUsed/>
    <w:rsid w:val="00631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CQin42wFC-w" TargetMode="External"/><Relationship Id="rId18" Type="http://schemas.openxmlformats.org/officeDocument/2006/relationships/hyperlink" Target="https://www.jetbrains.com/help/pycharm/part-1-debugging-python-cod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e.visualstudio.com/docs/python/debuggin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tutorialspoint.com/pycharm/pycharm_debugging_and_breakpoints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6Lu6CfMuGg" TargetMode="External"/><Relationship Id="rId20" Type="http://schemas.openxmlformats.org/officeDocument/2006/relationships/hyperlink" Target="https://docs.microsoft.com/en-us/visualstudio/python/debugging-python-in-visual-studio?view=vs-202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inventwithpython.com/chapter7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KEdq7gC_RT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s.uky.edu/~keen/help/debug-tutorial/debug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20</cp:revision>
  <dcterms:created xsi:type="dcterms:W3CDTF">2022-01-31T02:44:00Z</dcterms:created>
  <dcterms:modified xsi:type="dcterms:W3CDTF">2022-03-28T10:11:00Z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