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F6C2D" w:rsidR="00DE420B" w:rsidP="2CDCFE13" w:rsidRDefault="00BE2FD1" w14:paraId="03307D55" w14:textId="4D3D24C7">
      <w:pPr>
        <w:shd w:val="clear" w:color="auto" w:fill="92D050"/>
        <w:ind w:right="-683"/>
        <w:jc w:val="center"/>
        <w:rPr>
          <w:b w:val="1"/>
          <w:bCs w:val="1"/>
          <w:sz w:val="32"/>
          <w:szCs w:val="32"/>
        </w:rPr>
      </w:pPr>
      <w:r w:rsidRPr="2CDCFE13" w:rsidR="00BE2FD1">
        <w:rPr>
          <w:b w:val="1"/>
          <w:bCs w:val="1"/>
          <w:sz w:val="32"/>
          <w:szCs w:val="32"/>
        </w:rPr>
        <w:t>Code o</w:t>
      </w:r>
      <w:r w:rsidRPr="2CDCFE13" w:rsidR="00BE2FD1">
        <w:rPr>
          <w:b w:val="1"/>
          <w:bCs w:val="1"/>
          <w:sz w:val="32"/>
          <w:szCs w:val="32"/>
        </w:rPr>
        <w:t xml:space="preserve">f Ethics </w:t>
      </w:r>
      <w:r w:rsidRPr="2CDCFE13" w:rsidR="00BE2FD1">
        <w:rPr>
          <w:b w:val="1"/>
          <w:bCs w:val="1"/>
          <w:sz w:val="32"/>
          <w:szCs w:val="32"/>
        </w:rPr>
        <w:t>Feedback Survey</w:t>
      </w:r>
      <w:r w:rsidRPr="2CDCFE13" w:rsidR="00BE2FD1">
        <w:rPr>
          <w:b w:val="1"/>
          <w:bCs w:val="1"/>
          <w:sz w:val="32"/>
          <w:szCs w:val="32"/>
        </w:rPr>
        <w:t xml:space="preserve"> Form</w:t>
      </w:r>
    </w:p>
    <w:p w:rsidRPr="00AC4C5E" w:rsidR="00B963FA" w:rsidP="003344C5" w:rsidRDefault="00AC4C5E" w14:paraId="7644DE39" w14:textId="34A6E3CF">
      <w:pPr>
        <w:rPr>
          <w:sz w:val="24"/>
        </w:rPr>
      </w:pPr>
      <w:r w:rsidRPr="00AC4C5E">
        <w:rPr>
          <w:sz w:val="24"/>
        </w:rPr>
        <w:t xml:space="preserve">Please take a moment to complete this survey. </w:t>
      </w:r>
    </w:p>
    <w:p w:rsidR="00AC4C5E" w:rsidP="003344C5" w:rsidRDefault="00AC4C5E" w14:paraId="017E53A5" w14:textId="29A5529D">
      <w:pPr>
        <w:rPr>
          <w:sz w:val="24"/>
        </w:rPr>
      </w:pPr>
      <w:r w:rsidRPr="00AC4C5E">
        <w:rPr>
          <w:sz w:val="24"/>
        </w:rPr>
        <w:t>The results of this survey will help us understand your opinion about our new Code of Ethics. All responses are anonymous.</w:t>
      </w:r>
    </w:p>
    <w:p w:rsidRPr="006F6C2D" w:rsidR="006F6C2D" w:rsidP="003344C5" w:rsidRDefault="006F6C2D" w14:paraId="2244C4FF" w14:textId="1390A171">
      <w:pPr>
        <w:rPr>
          <w:b/>
          <w:sz w:val="24"/>
        </w:rPr>
      </w:pPr>
      <w:r w:rsidRPr="006F6C2D">
        <w:rPr>
          <w:b/>
          <w:sz w:val="24"/>
        </w:rPr>
        <w:t>Part A:</w:t>
      </w:r>
    </w:p>
    <w:tbl>
      <w:tblPr>
        <w:tblStyle w:val="GridTable4-Accent6"/>
        <w:tblW w:w="10637" w:type="dxa"/>
        <w:tblInd w:w="-5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Look w:val="0420" w:firstRow="1" w:lastRow="0" w:firstColumn="0" w:lastColumn="0" w:noHBand="0" w:noVBand="1"/>
      </w:tblPr>
      <w:tblGrid>
        <w:gridCol w:w="5387"/>
        <w:gridCol w:w="1312"/>
        <w:gridCol w:w="1313"/>
        <w:gridCol w:w="1312"/>
        <w:gridCol w:w="1313"/>
      </w:tblGrid>
      <w:tr w:rsidRPr="00AC4C5E" w:rsidR="006F6C2D" w:rsidTr="003344C5" w14:paraId="2E8A1E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2D050"/>
            <w:vAlign w:val="center"/>
          </w:tcPr>
          <w:p w:rsidRPr="006F6C2D" w:rsidR="00AC4C5E" w:rsidP="006F6C2D" w:rsidRDefault="006F6C2D" w14:paraId="6E3A6543" w14:textId="0F65FF48">
            <w:pPr>
              <w:ind w:left="33"/>
              <w:rPr>
                <w:sz w:val="24"/>
              </w:rPr>
            </w:pPr>
            <w:r w:rsidRPr="006F6C2D">
              <w:rPr>
                <w:color w:val="auto"/>
                <w:sz w:val="24"/>
              </w:rPr>
              <w:t>Rate how much you agree/disagree with each statement</w:t>
            </w:r>
          </w:p>
        </w:tc>
        <w:tc>
          <w:tcPr>
            <w:tcW w:w="131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2D050"/>
            <w:vAlign w:val="center"/>
          </w:tcPr>
          <w:p w:rsidRPr="006F6C2D" w:rsidR="00AC4C5E" w:rsidP="006F6C2D" w:rsidRDefault="00AC4C5E" w14:paraId="514BAE6E" w14:textId="6835AF58">
            <w:pPr>
              <w:jc w:val="center"/>
              <w:rPr>
                <w:color w:val="auto"/>
                <w:sz w:val="24"/>
              </w:rPr>
            </w:pPr>
            <w:r w:rsidRPr="006F6C2D">
              <w:rPr>
                <w:color w:val="auto"/>
                <w:sz w:val="24"/>
              </w:rPr>
              <w:t>Strongly disagree</w:t>
            </w:r>
          </w:p>
        </w:tc>
        <w:tc>
          <w:tcPr>
            <w:tcW w:w="13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2D050"/>
            <w:vAlign w:val="center"/>
          </w:tcPr>
          <w:p w:rsidRPr="006F6C2D" w:rsidR="00AC4C5E" w:rsidP="006F6C2D" w:rsidRDefault="00AC4C5E" w14:paraId="5F6F8BCC" w14:textId="2E8BB756">
            <w:pPr>
              <w:jc w:val="center"/>
              <w:rPr>
                <w:color w:val="auto"/>
                <w:sz w:val="24"/>
              </w:rPr>
            </w:pPr>
            <w:r w:rsidRPr="006F6C2D">
              <w:rPr>
                <w:color w:val="auto"/>
                <w:sz w:val="24"/>
              </w:rPr>
              <w:t>Somewhat disagree</w:t>
            </w:r>
          </w:p>
        </w:tc>
        <w:tc>
          <w:tcPr>
            <w:tcW w:w="131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2D050"/>
            <w:vAlign w:val="center"/>
          </w:tcPr>
          <w:p w:rsidRPr="006F6C2D" w:rsidR="00AC4C5E" w:rsidP="006F6C2D" w:rsidRDefault="00AC4C5E" w14:paraId="55530925" w14:textId="60AA4502">
            <w:pPr>
              <w:jc w:val="center"/>
              <w:rPr>
                <w:color w:val="auto"/>
                <w:sz w:val="24"/>
              </w:rPr>
            </w:pPr>
            <w:r w:rsidRPr="006F6C2D">
              <w:rPr>
                <w:color w:val="auto"/>
                <w:sz w:val="24"/>
              </w:rPr>
              <w:t>Somewhat Agree</w:t>
            </w:r>
          </w:p>
        </w:tc>
        <w:tc>
          <w:tcPr>
            <w:tcW w:w="131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2D050"/>
            <w:vAlign w:val="center"/>
          </w:tcPr>
          <w:p w:rsidRPr="006F6C2D" w:rsidR="00AC4C5E" w:rsidP="006F6C2D" w:rsidRDefault="00AC4C5E" w14:paraId="6D92A9D4" w14:textId="598C5109">
            <w:pPr>
              <w:jc w:val="center"/>
              <w:rPr>
                <w:color w:val="auto"/>
                <w:sz w:val="24"/>
              </w:rPr>
            </w:pPr>
            <w:r w:rsidRPr="006F6C2D">
              <w:rPr>
                <w:color w:val="auto"/>
                <w:sz w:val="24"/>
              </w:rPr>
              <w:t>Strongly Agree</w:t>
            </w:r>
          </w:p>
        </w:tc>
      </w:tr>
      <w:tr w:rsidRPr="00AC4C5E" w:rsidR="006F6C2D" w:rsidTr="003344C5" w14:paraId="1D5D4E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5387" w:type="dxa"/>
          </w:tcPr>
          <w:p w:rsidRPr="00AC4C5E" w:rsidR="00AC4C5E" w:rsidP="00AC4C5E" w:rsidRDefault="00AC4C5E" w14:paraId="2022BE8C" w14:textId="0C6CCF63">
            <w:pPr>
              <w:rPr>
                <w:sz w:val="24"/>
              </w:rPr>
            </w:pPr>
            <w:r>
              <w:rPr>
                <w:sz w:val="24"/>
              </w:rPr>
              <w:t xml:space="preserve">I believe this Code of Ethics will be useful in my </w:t>
            </w:r>
            <w:r w:rsidRPr="00AC4C5E">
              <w:rPr>
                <w:sz w:val="24"/>
              </w:rPr>
              <w:t>line of w</w:t>
            </w:r>
            <w:r>
              <w:rPr>
                <w:sz w:val="24"/>
              </w:rPr>
              <w:t>ork</w:t>
            </w:r>
          </w:p>
        </w:tc>
        <w:sdt>
          <w:sdtPr>
            <w:rPr>
              <w:b/>
              <w:sz w:val="24"/>
            </w:rPr>
            <w:id w:val="-1531022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AC4C5E" w:rsidP="006F6C2D" w:rsidRDefault="006F6C2D" w14:paraId="03087282" w14:textId="028E9C81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943616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AC4C5E" w:rsidP="006F6C2D" w:rsidRDefault="006F6C2D" w14:paraId="1C1E9A49" w14:textId="0484A1DE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561723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AC4C5E" w:rsidP="006F6C2D" w:rsidRDefault="006F6C2D" w14:paraId="62167F60" w14:textId="5DCF667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48195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AC4C5E" w:rsidP="006F6C2D" w:rsidRDefault="006F6C2D" w14:paraId="6FF4CCAF" w14:textId="76CE466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6F6C2D" w:rsidTr="003344C5" w14:paraId="19E1F7BA" w14:textId="77777777">
        <w:trPr>
          <w:trHeight w:val="626"/>
        </w:trPr>
        <w:tc>
          <w:tcPr>
            <w:tcW w:w="5387" w:type="dxa"/>
          </w:tcPr>
          <w:p w:rsidRPr="00AC4C5E" w:rsidR="006F6C2D" w:rsidP="006F6C2D" w:rsidRDefault="006F6C2D" w14:paraId="1FA810F1" w14:textId="1FD4C6F4">
            <w:pPr>
              <w:rPr>
                <w:sz w:val="24"/>
              </w:rPr>
            </w:pPr>
            <w:r>
              <w:rPr>
                <w:sz w:val="24"/>
              </w:rPr>
              <w:t xml:space="preserve">I believe </w:t>
            </w:r>
            <w:r w:rsidRPr="00AC4C5E">
              <w:rPr>
                <w:sz w:val="24"/>
              </w:rPr>
              <w:t xml:space="preserve">this </w:t>
            </w:r>
            <w:r>
              <w:rPr>
                <w:sz w:val="24"/>
              </w:rPr>
              <w:t xml:space="preserve">Code of Ethics will provide give me the </w:t>
            </w:r>
            <w:r w:rsidRPr="00AC4C5E">
              <w:rPr>
                <w:sz w:val="24"/>
              </w:rPr>
              <w:t>ethical guidance needed in</w:t>
            </w:r>
            <w:r>
              <w:rPr>
                <w:sz w:val="24"/>
              </w:rPr>
              <w:t xml:space="preserve"> my line of work</w:t>
            </w:r>
          </w:p>
        </w:tc>
        <w:sdt>
          <w:sdtPr>
            <w:rPr>
              <w:b/>
              <w:sz w:val="24"/>
            </w:rPr>
            <w:id w:val="640079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68F67D5F" w14:textId="52B2B45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347257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0871B544" w14:textId="1FEA824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53194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631C1637" w14:textId="0B98500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60856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0D9EA30E" w14:textId="3443A12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6F6C2D" w:rsidTr="003344C5" w14:paraId="10F64D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5387" w:type="dxa"/>
          </w:tcPr>
          <w:p w:rsidRPr="00AC4C5E" w:rsidR="006F6C2D" w:rsidP="006F6C2D" w:rsidRDefault="006F6C2D" w14:paraId="0CE9516C" w14:textId="4B838F07">
            <w:pPr>
              <w:rPr>
                <w:sz w:val="24"/>
              </w:rPr>
            </w:pPr>
            <w:r>
              <w:rPr>
                <w:sz w:val="24"/>
              </w:rPr>
              <w:t xml:space="preserve">The new Code of Ethics is </w:t>
            </w:r>
            <w:r w:rsidRPr="00AC4C5E">
              <w:rPr>
                <w:sz w:val="24"/>
              </w:rPr>
              <w:t>easy to read and understand</w:t>
            </w:r>
          </w:p>
        </w:tc>
        <w:sdt>
          <w:sdtPr>
            <w:rPr>
              <w:b/>
              <w:sz w:val="24"/>
            </w:rPr>
            <w:id w:val="1501311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24FCF835" w14:textId="53AB65D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86668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7915F102" w14:textId="7C7FC0A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628707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0C68157F" w14:textId="3C45925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125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6DE54E36" w14:textId="5EEF468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6F6C2D" w:rsidTr="003344C5" w14:paraId="55589CAF" w14:textId="77777777">
        <w:trPr>
          <w:trHeight w:val="879"/>
        </w:trPr>
        <w:tc>
          <w:tcPr>
            <w:tcW w:w="5387" w:type="dxa"/>
          </w:tcPr>
          <w:p w:rsidRPr="00AC4C5E" w:rsidR="006F6C2D" w:rsidP="006F6C2D" w:rsidRDefault="006F6C2D" w14:paraId="54033B1C" w14:textId="0A012ED2">
            <w:pPr>
              <w:rPr>
                <w:sz w:val="24"/>
              </w:rPr>
            </w:pPr>
            <w:r>
              <w:rPr>
                <w:sz w:val="24"/>
              </w:rPr>
              <w:t>The new Code of Ethics</w:t>
            </w:r>
            <w:r w:rsidRPr="00AC4C5E">
              <w:rPr>
                <w:sz w:val="24"/>
              </w:rPr>
              <w:t xml:space="preserve"> help</w:t>
            </w:r>
            <w:r>
              <w:rPr>
                <w:sz w:val="24"/>
              </w:rPr>
              <w:t xml:space="preserve">s me </w:t>
            </w:r>
            <w:r w:rsidRPr="00AC4C5E">
              <w:rPr>
                <w:sz w:val="24"/>
              </w:rPr>
              <w:t xml:space="preserve">understand the level of professional behavior expected from </w:t>
            </w:r>
            <w:r>
              <w:rPr>
                <w:sz w:val="24"/>
              </w:rPr>
              <w:t>employees and associates</w:t>
            </w:r>
          </w:p>
        </w:tc>
        <w:sdt>
          <w:sdtPr>
            <w:rPr>
              <w:b/>
              <w:sz w:val="24"/>
            </w:rPr>
            <w:id w:val="-488791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5AA281FB" w14:textId="14C571A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742940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790798B9" w14:textId="2844BD7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474832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Pr="006F6C2D" w:rsidR="006F6C2D" w:rsidP="006F6C2D" w:rsidRDefault="006F6C2D" w14:paraId="6C8CBA5C" w14:textId="638A69F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954519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Pr="006F6C2D" w:rsidR="006F6C2D" w:rsidP="006F6C2D" w:rsidRDefault="006F6C2D" w14:paraId="1AFF75D8" w14:textId="13CBF8C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</w:tbl>
    <w:p w:rsidR="006F6C2D" w:rsidP="006F6C2D" w:rsidRDefault="006F6C2D" w14:paraId="0714806D" w14:textId="3196935B">
      <w:pPr>
        <w:ind w:left="-709"/>
      </w:pPr>
    </w:p>
    <w:p w:rsidRPr="006F6C2D" w:rsidR="006F6C2D" w:rsidP="003344C5" w:rsidRDefault="006F6C2D" w14:paraId="789FD223" w14:textId="626EBC26">
      <w:pPr>
        <w:rPr>
          <w:b/>
          <w:sz w:val="24"/>
        </w:rPr>
      </w:pPr>
      <w:r w:rsidRPr="006F6C2D">
        <w:rPr>
          <w:b/>
          <w:sz w:val="24"/>
        </w:rPr>
        <w:t>Part B</w:t>
      </w:r>
      <w:r>
        <w:rPr>
          <w:b/>
          <w:sz w:val="24"/>
        </w:rPr>
        <w:t>:</w:t>
      </w:r>
    </w:p>
    <w:p w:rsidR="006F6C2D" w:rsidP="003344C5" w:rsidRDefault="006F6C2D" w14:paraId="51E9A6CF" w14:textId="362CBDE5">
      <w:r>
        <w:t>Do you have any suggestions on how the new Code of Ethics could be improved further?</w:t>
      </w:r>
      <w:r>
        <w:br/>
      </w:r>
      <w:r w:rsidRPr="006F6C2D">
        <w:rPr>
          <w:i/>
        </w:rPr>
        <w:t>(Write your response in the section below)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F6C2D" w:rsidTr="003344C5" w14:paraId="72525CF0" w14:textId="77777777">
        <w:trPr>
          <w:trHeight w:val="2832"/>
        </w:trPr>
        <w:tc>
          <w:tcPr>
            <w:tcW w:w="10632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E2EFD9" w:themeFill="accent6" w:themeFillTint="33"/>
          </w:tcPr>
          <w:p w:rsidR="006F6C2D" w:rsidP="006F6C2D" w:rsidRDefault="006F6C2D" w14:paraId="0ADA433E" w14:textId="77777777"/>
        </w:tc>
      </w:tr>
    </w:tbl>
    <w:p w:rsidR="006F6C2D" w:rsidP="006F6C2D" w:rsidRDefault="006F6C2D" w14:paraId="5E80093E" w14:textId="77777777">
      <w:pPr>
        <w:ind w:left="-709"/>
      </w:pPr>
      <w:bookmarkStart w:name="_GoBack" w:id="0"/>
      <w:bookmarkEnd w:id="0"/>
    </w:p>
    <w:sectPr w:rsidR="006F6C2D" w:rsidSect="003344C5">
      <w:pgSz w:w="12240" w:h="15840" w:orient="portrait"/>
      <w:pgMar w:top="567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18A8"/>
    <w:multiLevelType w:val="hybridMultilevel"/>
    <w:tmpl w:val="515A5112"/>
    <w:lvl w:ilvl="0" w:tplc="7AE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FA"/>
    <w:rsid w:val="003344C5"/>
    <w:rsid w:val="006F6C2D"/>
    <w:rsid w:val="00AC4C5E"/>
    <w:rsid w:val="00B963FA"/>
    <w:rsid w:val="00BE2FD1"/>
    <w:rsid w:val="00DE420B"/>
    <w:rsid w:val="2CDCF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B26"/>
  <w15:chartTrackingRefBased/>
  <w15:docId w15:val="{08DC7789-F371-463D-91E8-2E5F109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table" w:styleId="TableGrid">
    <w:name w:val="Table Grid"/>
    <w:basedOn w:val="TableNormal"/>
    <w:uiPriority w:val="39"/>
    <w:rsid w:val="00AC4C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6F6C2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13" ma:contentTypeDescription="Create a new document." ma:contentTypeScope="" ma:versionID="68cec8ef8976d9f504bfeb75f4d6d2c8">
  <xsd:schema xmlns:xsd="http://www.w3.org/2001/XMLSchema" xmlns:xs="http://www.w3.org/2001/XMLSchema" xmlns:p="http://schemas.microsoft.com/office/2006/metadata/properties" xmlns:ns3="833ce3ab-d172-455c-9989-f10facae9784" xmlns:ns4="3936cbe9-feea-4685-b03c-7f8d09c550f1" targetNamespace="http://schemas.microsoft.com/office/2006/metadata/properties" ma:root="true" ma:fieldsID="fdc6758ccce7a969a19a3f0b5fbd9350" ns3:_="" ns4:_="">
    <xsd:import namespace="833ce3ab-d172-455c-9989-f10facae9784"/>
    <xsd:import namespace="3936cbe9-feea-4685-b03c-7f8d09c550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BD0BE-CB08-4D35-ABCE-F82DE585F9F0}">
  <ds:schemaRefs>
    <ds:schemaRef ds:uri="http://purl.org/dc/elements/1.1/"/>
    <ds:schemaRef ds:uri="http://schemas.microsoft.com/office/2006/metadata/properties"/>
    <ds:schemaRef ds:uri="833ce3ab-d172-455c-9989-f10facae9784"/>
    <ds:schemaRef ds:uri="http://purl.org/dc/terms/"/>
    <ds:schemaRef ds:uri="http://schemas.openxmlformats.org/package/2006/metadata/core-properties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46B71E-4430-4DBC-A397-4F3F5824A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9421A-76C4-4415-BDDB-A6C0BAA03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e3ab-d172-455c-9989-f10facae9784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South Metropolitan TAFE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Natalie Yan</dc:creator>
  <keywords/>
  <dc:description/>
  <lastModifiedBy>Natalie Yan</lastModifiedBy>
  <revision>5</revision>
  <dcterms:created xsi:type="dcterms:W3CDTF">2020-06-26T06:24:00.0000000Z</dcterms:created>
  <dcterms:modified xsi:type="dcterms:W3CDTF">2020-07-02T05:14:53.3571195Z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0x010100D482CBA738D00D4AAC9330883AE1DA78</vt:lpwstr>
  </property>
</Properties>
</file>