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47209652"/>
        <w:docPartObj>
          <w:docPartGallery w:val="Cover Pages"/>
          <w:docPartUnique/>
        </w:docPartObj>
      </w:sdtPr>
      <w:sdtContent>
        <w:p w:rsidR="00E209C6" w:rsidRDefault="00E20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E209C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E209C6" w:rsidRDefault="00E209C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9480"/>
                                            <wp:effectExtent l="0" t="0" r="0" b="0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9118" cy="59791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209C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:rsidR="00E209C6" w:rsidRDefault="00E209C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4832F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Self-Study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Guide</w:t>
                                          </w:r>
                                        </w:sdtContent>
                                      </w:sdt>
                                    </w:p>
                                    <w:p w:rsidR="00E209C6" w:rsidRDefault="004832F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bCs/>
                                            <w:color w:val="293790"/>
                                            <w:sz w:val="36"/>
                                            <w:szCs w:val="36"/>
                                            <w:lang w:eastAsia="en-AU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832F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93790"/>
                                              <w:sz w:val="36"/>
                                              <w:szCs w:val="36"/>
                                              <w:lang w:eastAsia="en-AU"/>
                                            </w:rPr>
                                            <w:t>ICTICT426 - Identify and evaluate emerging technologies and practices</w:t>
                                          </w:r>
                                        </w:sdtContent>
                                      </w:sdt>
                                      <w:r w:rsidR="00E209C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E209C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E209C6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E209C6" w:rsidRDefault="004832F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Author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E209C6" w:rsidRDefault="00E209C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E209C6" w:rsidRDefault="00E209C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E209C6" w:rsidRDefault="00E209C6"/>
                                  </w:tc>
                                </w:tr>
                              </w:tbl>
                              <w:p w:rsidR="00E209C6" w:rsidRDefault="00E209C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E209C6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E209C6" w:rsidRDefault="00E209C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9480"/>
                                      <wp:effectExtent l="0" t="0" r="0" b="0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9118" cy="59791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209C6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:rsidR="00E209C6" w:rsidRDefault="00E209C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832F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Self-Study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Guide</w:t>
                                    </w:r>
                                  </w:sdtContent>
                                </w:sdt>
                              </w:p>
                              <w:p w:rsidR="00E209C6" w:rsidRDefault="004832F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93790"/>
                                      <w:sz w:val="36"/>
                                      <w:szCs w:val="36"/>
                                      <w:lang w:eastAsia="en-AU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832F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93790"/>
                                        <w:sz w:val="36"/>
                                        <w:szCs w:val="36"/>
                                        <w:lang w:eastAsia="en-AU"/>
                                      </w:rPr>
                                      <w:t>ICTICT426 - Identify and evaluate emerging technologies and practices</w:t>
                                    </w:r>
                                  </w:sdtContent>
                                </w:sdt>
                                <w:r w:rsidR="00E209C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209C6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E209C6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E209C6" w:rsidRDefault="004832F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Author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E209C6" w:rsidRDefault="00E209C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E209C6" w:rsidRDefault="00E209C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209C6" w:rsidRDefault="00E209C6"/>
                            </w:tc>
                          </w:tr>
                        </w:tbl>
                        <w:p w:rsidR="00E209C6" w:rsidRDefault="00E209C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209C6" w:rsidRDefault="00E209C6" w:rsidP="00E209C6">
          <w:r>
            <w:br w:type="page"/>
          </w:r>
        </w:p>
      </w:sdtContent>
    </w:sdt>
    <w:p w:rsidR="00175F3B" w:rsidRPr="004832FD" w:rsidRDefault="00464B3F" w:rsidP="00175F3B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ED7D31" w:themeColor="accent2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ED7D31" w:themeColor="accent2"/>
          <w:sz w:val="24"/>
          <w:szCs w:val="24"/>
          <w:shd w:val="clear" w:color="auto" w:fill="FFFFFF"/>
        </w:rPr>
        <w:lastRenderedPageBreak/>
        <w:t>Identify emerging technologies and practices in IT</w:t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05381A" w:rsidRPr="004832FD" w:rsidRDefault="00175F3B" w:rsidP="00175F3B">
      <w:pPr>
        <w:pStyle w:val="ListParagraph"/>
        <w:rPr>
          <w:color w:val="000000" w:themeColor="text1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t>1.1 Access sources of information on emerging technologies and practices in the IT industry</w:t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color w:val="000000" w:themeColor="text1"/>
          <w:shd w:val="clear" w:color="auto" w:fill="FFFFFF"/>
        </w:rPr>
        <w:t xml:space="preserve">Website Title </w:t>
      </w:r>
      <w:r w:rsidR="0005381A" w:rsidRPr="004832FD">
        <w:rPr>
          <w:color w:val="000000" w:themeColor="text1"/>
          <w:shd w:val="clear" w:color="auto" w:fill="FFFFFF"/>
        </w:rPr>
        <w:t>– Understanding emerging technology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="0005381A" w:rsidRPr="004832FD">
        <w:rPr>
          <w:color w:val="000000" w:themeColor="text1"/>
          <w:shd w:val="clear" w:color="auto" w:fill="FFFFFF"/>
        </w:rPr>
        <w:t xml:space="preserve"> -</w:t>
      </w:r>
      <w:r w:rsidR="0005381A" w:rsidRPr="004832FD">
        <w:rPr>
          <w:color w:val="FFC000" w:themeColor="accent4"/>
          <w:shd w:val="clear" w:color="auto" w:fill="FFFFFF"/>
        </w:rPr>
        <w:t xml:space="preserve"> </w:t>
      </w:r>
      <w:hyperlink r:id="rId9" w:history="1">
        <w:r w:rsidR="0005381A" w:rsidRPr="004832FD">
          <w:rPr>
            <w:rStyle w:val="Hyperlink"/>
            <w:color w:val="FFC000" w:themeColor="accent4"/>
            <w:shd w:val="clear" w:color="auto" w:fill="FFFFFF"/>
          </w:rPr>
          <w:t>https://www.industry.gov.au/data-and-publications/australias-tech-future/introduction/understanding-emerging-technologies</w:t>
        </w:r>
      </w:hyperlink>
      <w:r w:rsidRPr="004832FD">
        <w:rPr>
          <w:color w:val="000000" w:themeColor="text1"/>
          <w:shd w:val="clear" w:color="auto" w:fill="FFFFFF"/>
        </w:rPr>
        <w:br/>
      </w:r>
    </w:p>
    <w:p w:rsidR="00175F3B" w:rsidRPr="004832FD" w:rsidRDefault="0005381A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  <w:r w:rsidRPr="004832FD">
        <w:rPr>
          <w:color w:val="000000" w:themeColor="text1"/>
          <w:shd w:val="clear" w:color="auto" w:fill="FFFFFF"/>
        </w:rPr>
        <w:t>Website Title</w:t>
      </w:r>
      <w:r w:rsidRPr="004832FD">
        <w:rPr>
          <w:color w:val="000000" w:themeColor="text1"/>
          <w:shd w:val="clear" w:color="auto" w:fill="FFFFFF"/>
        </w:rPr>
        <w:t xml:space="preserve"> -</w:t>
      </w:r>
      <w:r w:rsidRPr="004832FD">
        <w:rPr>
          <w:color w:val="000000" w:themeColor="text1"/>
          <w:shd w:val="clear" w:color="auto" w:fill="FFFFFF"/>
        </w:rPr>
        <w:t xml:space="preserve"> Emerging Technology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Pr="004832FD">
        <w:rPr>
          <w:color w:val="000000" w:themeColor="text1"/>
          <w:shd w:val="clear" w:color="auto" w:fill="FFFFFF"/>
        </w:rPr>
        <w:t xml:space="preserve"> - </w:t>
      </w:r>
      <w:hyperlink r:id="rId10" w:history="1">
        <w:r w:rsidRPr="004832FD">
          <w:rPr>
            <w:rStyle w:val="Hyperlink"/>
            <w:color w:val="FFC000" w:themeColor="accent4"/>
            <w:shd w:val="clear" w:color="auto" w:fill="FFFFFF"/>
          </w:rPr>
          <w:t>https://www.smartcompany.com.au/technology/emerging-technology/</w:t>
        </w:r>
      </w:hyperlink>
      <w:r w:rsidRPr="004832FD">
        <w:rPr>
          <w:b/>
          <w:color w:val="000000" w:themeColor="text1"/>
          <w:shd w:val="clear" w:color="auto" w:fill="FFFFFF"/>
        </w:rPr>
        <w:br/>
      </w:r>
      <w:r w:rsidR="00175F3B"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="00175F3B"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t>1.2 Identify and document emerging technologies and practices relevant to organisational context</w:t>
      </w:r>
    </w:p>
    <w:p w:rsidR="00175F3B" w:rsidRPr="004832FD" w:rsidRDefault="00175F3B" w:rsidP="00856899">
      <w:pPr>
        <w:pStyle w:val="ListParagraph"/>
        <w:rPr>
          <w:color w:val="FFC000" w:themeColor="accent4"/>
          <w:shd w:val="clear" w:color="auto" w:fill="FFFFFF"/>
        </w:rPr>
      </w:pP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color w:val="000000" w:themeColor="text1"/>
          <w:shd w:val="clear" w:color="auto" w:fill="FFFFFF"/>
        </w:rPr>
        <w:t xml:space="preserve">Website Title </w:t>
      </w:r>
      <w:r w:rsidR="0005381A" w:rsidRPr="004832FD">
        <w:rPr>
          <w:color w:val="000000" w:themeColor="text1"/>
          <w:shd w:val="clear" w:color="auto" w:fill="FFFFFF"/>
        </w:rPr>
        <w:t xml:space="preserve">- </w:t>
      </w:r>
      <w:r w:rsidR="0005381A" w:rsidRPr="004832FD">
        <w:rPr>
          <w:color w:val="000000" w:themeColor="text1"/>
          <w:shd w:val="clear" w:color="auto" w:fill="FFFFFF"/>
        </w:rPr>
        <w:t>Aligning to emerging technologies in Australia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="0005381A" w:rsidRPr="004832FD">
        <w:rPr>
          <w:color w:val="000000" w:themeColor="text1"/>
          <w:shd w:val="clear" w:color="auto" w:fill="FFFFFF"/>
        </w:rPr>
        <w:t xml:space="preserve"> - </w:t>
      </w:r>
      <w:hyperlink r:id="rId11" w:history="1">
        <w:r w:rsidR="0005381A" w:rsidRPr="004832FD">
          <w:rPr>
            <w:rStyle w:val="Hyperlink"/>
            <w:color w:val="FFC000" w:themeColor="accent4"/>
            <w:shd w:val="clear" w:color="auto" w:fill="FFFFFF"/>
          </w:rPr>
          <w:t>https://www.arnnet.com.au/article/659965/aligning-emerging-technologies-australia/</w:t>
        </w:r>
      </w:hyperlink>
      <w:r w:rsidR="0050454E" w:rsidRPr="004832FD">
        <w:rPr>
          <w:color w:val="FFC000" w:themeColor="accent4"/>
          <w:shd w:val="clear" w:color="auto" w:fill="FFFFFF"/>
        </w:rPr>
        <w:br/>
      </w:r>
      <w:r w:rsidR="0050454E" w:rsidRPr="004832FD">
        <w:rPr>
          <w:color w:val="000000" w:themeColor="text1"/>
          <w:shd w:val="clear" w:color="auto" w:fill="FFFFFF"/>
        </w:rPr>
        <w:br/>
      </w:r>
      <w:r w:rsidR="0050454E" w:rsidRPr="004832FD">
        <w:rPr>
          <w:color w:val="000000" w:themeColor="text1"/>
          <w:shd w:val="clear" w:color="auto" w:fill="FFFFFF"/>
        </w:rPr>
        <w:t xml:space="preserve">Website Title </w:t>
      </w:r>
      <w:r w:rsidR="0050454E" w:rsidRPr="004832FD">
        <w:rPr>
          <w:color w:val="000000" w:themeColor="text1"/>
          <w:shd w:val="clear" w:color="auto" w:fill="FFFFFF"/>
        </w:rPr>
        <w:t xml:space="preserve">- </w:t>
      </w:r>
      <w:r w:rsidR="0050454E" w:rsidRPr="004832FD">
        <w:rPr>
          <w:color w:val="000000" w:themeColor="text1"/>
          <w:shd w:val="clear" w:color="auto" w:fill="FFFFFF"/>
        </w:rPr>
        <w:t>EMERGING TECHNOLOGY IN THE AUSTRALIAN MARKET</w:t>
      </w:r>
      <w:r w:rsidR="0050454E" w:rsidRPr="004832FD">
        <w:rPr>
          <w:color w:val="000000" w:themeColor="text1"/>
          <w:shd w:val="clear" w:color="auto" w:fill="FFFFFF"/>
        </w:rPr>
        <w:br/>
        <w:t>Website Link</w:t>
      </w:r>
      <w:r w:rsidR="0050454E" w:rsidRPr="004832FD">
        <w:rPr>
          <w:color w:val="000000" w:themeColor="text1"/>
          <w:shd w:val="clear" w:color="auto" w:fill="FFFFFF"/>
        </w:rPr>
        <w:t xml:space="preserve"> - </w:t>
      </w:r>
      <w:hyperlink r:id="rId12" w:history="1">
        <w:r w:rsidR="0050454E" w:rsidRPr="004832FD">
          <w:rPr>
            <w:rStyle w:val="Hyperlink"/>
            <w:color w:val="FFC000" w:themeColor="accent4"/>
            <w:shd w:val="clear" w:color="auto" w:fill="FFFFFF"/>
          </w:rPr>
          <w:t>https://digitalgurus.online/au/blog/emerging-technology-australian-market/</w:t>
        </w:r>
      </w:hyperlink>
      <w:r w:rsidR="0050454E" w:rsidRPr="004832FD">
        <w:rPr>
          <w:color w:val="000000" w:themeColor="text1"/>
          <w:shd w:val="clear" w:color="auto" w:fill="FFFFFF"/>
        </w:rPr>
        <w:br/>
      </w:r>
      <w:r w:rsidR="00856899" w:rsidRPr="004832FD">
        <w:rPr>
          <w:color w:val="000000" w:themeColor="text1"/>
          <w:shd w:val="clear" w:color="auto" w:fill="FFFFFF"/>
        </w:rPr>
        <w:br/>
      </w:r>
      <w:r w:rsidR="00856899" w:rsidRPr="004832FD">
        <w:rPr>
          <w:color w:val="000000" w:themeColor="text1"/>
          <w:shd w:val="clear" w:color="auto" w:fill="FFFFFF"/>
        </w:rPr>
        <w:br/>
      </w:r>
      <w:r w:rsidR="00856899" w:rsidRPr="004832FD">
        <w:rPr>
          <w:color w:val="000000" w:themeColor="text1"/>
          <w:shd w:val="clear" w:color="auto" w:fill="FFFFFF"/>
        </w:rPr>
        <w:t>Website Title - The future of production: IoT, AI, robotics, wearables and 3D printing</w:t>
      </w:r>
      <w:r w:rsidR="00856899" w:rsidRPr="004832FD">
        <w:rPr>
          <w:color w:val="000000" w:themeColor="text1"/>
          <w:shd w:val="clear" w:color="auto" w:fill="FFFFFF"/>
        </w:rPr>
        <w:br/>
        <w:t>Website Link -</w:t>
      </w:r>
      <w:r w:rsidR="00856899" w:rsidRPr="004832FD">
        <w:rPr>
          <w:color w:val="000000" w:themeColor="text1"/>
          <w:shd w:val="clear" w:color="auto" w:fill="FFFFFF"/>
        </w:rPr>
        <w:t xml:space="preserve"> </w:t>
      </w:r>
      <w:hyperlink r:id="rId13" w:history="1">
        <w:r w:rsidR="00856899" w:rsidRPr="004832FD">
          <w:rPr>
            <w:rStyle w:val="Hyperlink"/>
            <w:color w:val="FFC000" w:themeColor="accent4"/>
            <w:shd w:val="clear" w:color="auto" w:fill="FFFFFF"/>
          </w:rPr>
          <w:t>https://www.enterpriseinnovation.net/article/future-production-iot-ai-robotics-wearables-and-3d-printing-51643031</w:t>
        </w:r>
      </w:hyperlink>
    </w:p>
    <w:p w:rsidR="00175F3B" w:rsidRPr="004832FD" w:rsidRDefault="00175F3B" w:rsidP="00175F3B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464B3F" w:rsidP="00175F3B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832FD">
        <w:rPr>
          <w:rFonts w:asciiTheme="majorHAnsi" w:hAnsiTheme="majorHAnsi"/>
          <w:b/>
          <w:color w:val="ED7D31" w:themeColor="accent2"/>
          <w:sz w:val="24"/>
          <w:szCs w:val="24"/>
          <w:shd w:val="clear" w:color="auto" w:fill="FFFFFF"/>
        </w:rPr>
        <w:t>Evaluate the impact of emerging technologies and practices</w:t>
      </w:r>
      <w:r w:rsidR="00175F3B"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t>2.1 Evaluate features and functions of emerging technologies and practices to determine advantages and disadvantages relevant to organisational context</w:t>
      </w: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color w:val="000000" w:themeColor="text1"/>
          <w:shd w:val="clear" w:color="auto" w:fill="FFFFFF"/>
        </w:rPr>
        <w:t xml:space="preserve">Website Title </w:t>
      </w:r>
      <w:r w:rsidR="0050454E" w:rsidRPr="004832FD">
        <w:rPr>
          <w:color w:val="000000" w:themeColor="text1"/>
          <w:shd w:val="clear" w:color="auto" w:fill="FFFFFF"/>
        </w:rPr>
        <w:t>-</w:t>
      </w:r>
      <w:r w:rsidR="00856899" w:rsidRPr="004832FD">
        <w:rPr>
          <w:color w:val="000000" w:themeColor="text1"/>
          <w:shd w:val="clear" w:color="auto" w:fill="FFFFFF"/>
        </w:rPr>
        <w:t xml:space="preserve"> </w:t>
      </w:r>
      <w:r w:rsidR="00CD1AC0" w:rsidRPr="004832FD">
        <w:rPr>
          <w:color w:val="000000" w:themeColor="text1"/>
          <w:shd w:val="clear" w:color="auto" w:fill="FFFFFF"/>
        </w:rPr>
        <w:t>Emerging Technology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="0050454E" w:rsidRPr="004832FD">
        <w:rPr>
          <w:color w:val="000000" w:themeColor="text1"/>
          <w:shd w:val="clear" w:color="auto" w:fill="FFFFFF"/>
        </w:rPr>
        <w:t xml:space="preserve"> -</w:t>
      </w:r>
      <w:hyperlink r:id="rId14" w:history="1">
        <w:r w:rsidR="00CD1AC0" w:rsidRPr="004832FD">
          <w:rPr>
            <w:rStyle w:val="Hyperlink"/>
            <w:color w:val="FFC000" w:themeColor="accent4"/>
            <w:shd w:val="clear" w:color="auto" w:fill="FFFFFF"/>
          </w:rPr>
          <w:t>http://ed211website.weebly.com/advantagesdisadvantages-of-emerging-technology.html</w:t>
        </w:r>
      </w:hyperlink>
      <w:r w:rsidRPr="004832FD">
        <w:rPr>
          <w:rFonts w:asciiTheme="majorHAnsi" w:hAnsiTheme="majorHAnsi"/>
          <w:b/>
          <w:color w:val="FFC000" w:themeColor="accent4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t>2.2 Assess and document potential impacts of emerging technologies and practices on current organisational technologies and practices</w:t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color w:val="000000" w:themeColor="text1"/>
          <w:szCs w:val="24"/>
          <w:shd w:val="clear" w:color="auto" w:fill="FFFFFF"/>
        </w:rPr>
        <w:t xml:space="preserve">Website Title </w:t>
      </w:r>
      <w:r w:rsidR="0050454E" w:rsidRPr="004832FD">
        <w:rPr>
          <w:color w:val="000000" w:themeColor="text1"/>
          <w:szCs w:val="24"/>
          <w:shd w:val="clear" w:color="auto" w:fill="FFFFFF"/>
        </w:rPr>
        <w:t>-</w:t>
      </w:r>
      <w:r w:rsidR="00CD1AC0" w:rsidRPr="004832FD">
        <w:rPr>
          <w:color w:val="000000" w:themeColor="text1"/>
          <w:szCs w:val="24"/>
          <w:shd w:val="clear" w:color="auto" w:fill="FFFFFF"/>
        </w:rPr>
        <w:t xml:space="preserve"> </w:t>
      </w:r>
      <w:r w:rsidR="00363A4F" w:rsidRPr="004832FD">
        <w:rPr>
          <w:color w:val="000000" w:themeColor="text1"/>
          <w:szCs w:val="24"/>
          <w:shd w:val="clear" w:color="auto" w:fill="FFFFFF"/>
        </w:rPr>
        <w:t xml:space="preserve">How IoT, AI, VR, and drones provide new revenue for 75% of IT channel </w:t>
      </w:r>
      <w:r w:rsidR="00363A4F" w:rsidRPr="004832FD">
        <w:rPr>
          <w:color w:val="000000" w:themeColor="text1"/>
          <w:szCs w:val="24"/>
          <w:shd w:val="clear" w:color="auto" w:fill="FFFFFF"/>
        </w:rPr>
        <w:lastRenderedPageBreak/>
        <w:t>partners</w:t>
      </w:r>
      <w:r w:rsidRPr="004832FD">
        <w:rPr>
          <w:color w:val="000000" w:themeColor="text1"/>
          <w:szCs w:val="24"/>
          <w:shd w:val="clear" w:color="auto" w:fill="FFFFFF"/>
        </w:rPr>
        <w:br/>
        <w:t>Website Link</w:t>
      </w:r>
      <w:r w:rsidR="0050454E" w:rsidRPr="004832FD">
        <w:rPr>
          <w:color w:val="000000" w:themeColor="text1"/>
          <w:szCs w:val="24"/>
          <w:shd w:val="clear" w:color="auto" w:fill="FFFFFF"/>
        </w:rPr>
        <w:t xml:space="preserve"> -</w:t>
      </w:r>
      <w:hyperlink r:id="rId15" w:history="1">
        <w:r w:rsidR="00363A4F" w:rsidRPr="004832FD">
          <w:rPr>
            <w:rStyle w:val="Hyperlink"/>
            <w:color w:val="FFC000" w:themeColor="accent4"/>
            <w:szCs w:val="24"/>
            <w:shd w:val="clear" w:color="auto" w:fill="FFFFFF"/>
          </w:rPr>
          <w:t>https://www.techrepublic.com/article/how-iot-ai-vr-and-drones-provide-new-revenue-for-75-of-it-channel-partners/</w:t>
        </w:r>
      </w:hyperlink>
      <w:r w:rsidRPr="004832FD">
        <w:rPr>
          <w:color w:val="000000" w:themeColor="text1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  <w:shd w:val="clear" w:color="auto" w:fill="FFFFFF"/>
        </w:rPr>
        <w:t>2.3 Seek and obtain feedback from organisational representative on assessment of impact of emerging technologies and practices and incorporate feedback into report</w:t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rPr>
          <w:color w:val="000000" w:themeColor="text1"/>
          <w:szCs w:val="24"/>
          <w:shd w:val="clear" w:color="auto" w:fill="FFFFFF"/>
        </w:rPr>
      </w:pPr>
      <w:r w:rsidRPr="004832FD">
        <w:rPr>
          <w:color w:val="000000" w:themeColor="text1"/>
          <w:szCs w:val="24"/>
          <w:shd w:val="clear" w:color="auto" w:fill="FFFFFF"/>
        </w:rPr>
        <w:t>Website Title</w:t>
      </w:r>
      <w:r w:rsidR="00363A4F" w:rsidRPr="004832FD">
        <w:rPr>
          <w:color w:val="000000" w:themeColor="text1"/>
          <w:szCs w:val="24"/>
          <w:shd w:val="clear" w:color="auto" w:fill="FFFFFF"/>
        </w:rPr>
        <w:t xml:space="preserve"> - </w:t>
      </w:r>
      <w:r w:rsidRPr="004832FD">
        <w:rPr>
          <w:color w:val="000000" w:themeColor="text1"/>
          <w:szCs w:val="24"/>
          <w:shd w:val="clear" w:color="auto" w:fill="FFFFFF"/>
        </w:rPr>
        <w:t xml:space="preserve"> </w:t>
      </w:r>
      <w:r w:rsidR="00363A4F" w:rsidRPr="004832FD">
        <w:rPr>
          <w:color w:val="000000" w:themeColor="text1"/>
          <w:szCs w:val="24"/>
          <w:shd w:val="clear" w:color="auto" w:fill="FFFFFF"/>
        </w:rPr>
        <w:t>The eight technologies every entrepreneur should know about</w:t>
      </w:r>
      <w:r w:rsidRPr="004832FD">
        <w:rPr>
          <w:color w:val="000000" w:themeColor="text1"/>
          <w:szCs w:val="24"/>
          <w:shd w:val="clear" w:color="auto" w:fill="FFFFFF"/>
        </w:rPr>
        <w:br/>
        <w:t>Website Link</w:t>
      </w:r>
      <w:r w:rsidR="00363A4F" w:rsidRPr="004832FD">
        <w:rPr>
          <w:color w:val="000000" w:themeColor="text1"/>
          <w:szCs w:val="24"/>
          <w:shd w:val="clear" w:color="auto" w:fill="FFFFFF"/>
        </w:rPr>
        <w:t xml:space="preserve"> - </w:t>
      </w:r>
      <w:hyperlink r:id="rId16" w:history="1">
        <w:r w:rsidR="00363A4F" w:rsidRPr="004832FD">
          <w:rPr>
            <w:rStyle w:val="Hyperlink"/>
            <w:color w:val="FFC000" w:themeColor="accent4"/>
            <w:szCs w:val="24"/>
            <w:shd w:val="clear" w:color="auto" w:fill="FFFFFF"/>
          </w:rPr>
          <w:t>https://www.theguardian.com/small-business-network/2016/oct/11/technologies-entrepreneur-small-business-blockchain-virtual-reality-drones</w:t>
        </w:r>
      </w:hyperlink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175F3B" w:rsidRPr="004832FD" w:rsidRDefault="00464B3F" w:rsidP="00175F3B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ED7D31" w:themeColor="accent2"/>
          <w:sz w:val="24"/>
          <w:szCs w:val="24"/>
        </w:rPr>
      </w:pPr>
      <w:r w:rsidRPr="004832FD">
        <w:rPr>
          <w:rFonts w:asciiTheme="majorHAnsi" w:hAnsiTheme="majorHAnsi"/>
          <w:b/>
          <w:color w:val="ED7D31" w:themeColor="accent2"/>
          <w:sz w:val="24"/>
          <w:szCs w:val="24"/>
          <w:shd w:val="clear" w:color="auto" w:fill="FFFFFF"/>
        </w:rPr>
        <w:t>Develop strategies to prepare for emerging technologies and practices</w:t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</w:rPr>
        <w:t>3.1 Develop and document strategies to prepare organisation for impacts of emerging technology and practices</w:t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</w:rPr>
        <w:br/>
      </w:r>
      <w:r w:rsidRPr="004832FD">
        <w:rPr>
          <w:color w:val="000000" w:themeColor="text1"/>
          <w:szCs w:val="24"/>
          <w:shd w:val="clear" w:color="auto" w:fill="FFFFFF"/>
        </w:rPr>
        <w:t xml:space="preserve">Website Title </w:t>
      </w:r>
      <w:r w:rsidR="00363A4F" w:rsidRPr="004832FD">
        <w:rPr>
          <w:color w:val="000000" w:themeColor="text1"/>
          <w:szCs w:val="24"/>
          <w:shd w:val="clear" w:color="auto" w:fill="FFFFFF"/>
        </w:rPr>
        <w:t xml:space="preserve">- </w:t>
      </w:r>
      <w:r w:rsidR="00363A4F" w:rsidRPr="004832FD">
        <w:rPr>
          <w:color w:val="000000" w:themeColor="text1"/>
          <w:szCs w:val="24"/>
          <w:shd w:val="clear" w:color="auto" w:fill="FFFFFF"/>
        </w:rPr>
        <w:t>How to create an IT strategy</w:t>
      </w:r>
      <w:r w:rsidRPr="004832FD">
        <w:rPr>
          <w:color w:val="000000" w:themeColor="text1"/>
          <w:szCs w:val="24"/>
          <w:shd w:val="clear" w:color="auto" w:fill="FFFFFF"/>
        </w:rPr>
        <w:br/>
        <w:t>Website Link</w:t>
      </w:r>
      <w:r w:rsidR="00363A4F" w:rsidRPr="004832FD">
        <w:rPr>
          <w:color w:val="000000" w:themeColor="text1"/>
          <w:szCs w:val="24"/>
          <w:shd w:val="clear" w:color="auto" w:fill="FFFFFF"/>
        </w:rPr>
        <w:t xml:space="preserve"> </w:t>
      </w:r>
      <w:r w:rsidR="00363A4F" w:rsidRPr="004832FD">
        <w:rPr>
          <w:color w:val="000000" w:themeColor="text1"/>
          <w:szCs w:val="24"/>
          <w:shd w:val="clear" w:color="auto" w:fill="FFFFFF"/>
        </w:rPr>
        <w:softHyphen/>
        <w:t xml:space="preserve">- </w:t>
      </w:r>
      <w:hyperlink r:id="rId17" w:history="1">
        <w:r w:rsidR="00363A4F" w:rsidRPr="004832FD">
          <w:rPr>
            <w:rStyle w:val="Hyperlink"/>
            <w:color w:val="FFC000" w:themeColor="accent4"/>
            <w:szCs w:val="24"/>
            <w:shd w:val="clear" w:color="auto" w:fill="FFFFFF"/>
          </w:rPr>
          <w:t>https://www.cio.com.au/article/632430/how-create-an-it-strategy/</w:t>
        </w:r>
      </w:hyperlink>
      <w:r w:rsidRPr="004832FD">
        <w:rPr>
          <w:rFonts w:asciiTheme="majorHAnsi" w:hAnsiTheme="majorHAnsi"/>
          <w:b/>
          <w:color w:val="FFC000" w:themeColor="accent4"/>
          <w:sz w:val="24"/>
          <w:szCs w:val="24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</w:rPr>
        <w:t>3.2 Identify and document changes to organisational technologies and practices required based on strategies to determine organisational response</w:t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</w:rPr>
        <w:br/>
      </w:r>
      <w:r w:rsidRPr="004832FD">
        <w:rPr>
          <w:color w:val="000000" w:themeColor="text1"/>
          <w:shd w:val="clear" w:color="auto" w:fill="FFFFFF"/>
        </w:rPr>
        <w:t xml:space="preserve">Website Title </w:t>
      </w:r>
      <w:r w:rsidR="00363A4F" w:rsidRPr="004832FD">
        <w:rPr>
          <w:color w:val="000000" w:themeColor="text1"/>
          <w:shd w:val="clear" w:color="auto" w:fill="FFFFFF"/>
        </w:rPr>
        <w:t xml:space="preserve">- </w:t>
      </w:r>
      <w:r w:rsidR="00363A4F" w:rsidRPr="004832FD">
        <w:rPr>
          <w:color w:val="000000" w:themeColor="text1"/>
          <w:shd w:val="clear" w:color="auto" w:fill="FFFFFF"/>
        </w:rPr>
        <w:t>6 key elements of strategy for emerging technologies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="00363A4F" w:rsidRPr="004832FD">
        <w:rPr>
          <w:color w:val="000000" w:themeColor="text1"/>
          <w:shd w:val="clear" w:color="auto" w:fill="FFFFFF"/>
        </w:rPr>
        <w:t xml:space="preserve"> - </w:t>
      </w:r>
      <w:hyperlink r:id="rId18" w:history="1">
        <w:r w:rsidR="00363A4F" w:rsidRPr="004832FD">
          <w:rPr>
            <w:rStyle w:val="Hyperlink"/>
            <w:color w:val="FFC000" w:themeColor="accent4"/>
            <w:shd w:val="clear" w:color="auto" w:fill="FFFFFF"/>
          </w:rPr>
          <w:t>https://rossdawson.com/blog/6-key-elements-of-strategy-for-emerging-technologies/</w:t>
        </w:r>
      </w:hyperlink>
      <w:r w:rsidRPr="004832FD">
        <w:rPr>
          <w:color w:val="000000" w:themeColor="text1"/>
          <w:shd w:val="clear" w:color="auto" w:fill="FFFFFF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  <w:br/>
      </w: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175F3B" w:rsidRPr="004832FD" w:rsidRDefault="00175F3B" w:rsidP="00175F3B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  <w:shd w:val="clear" w:color="auto" w:fill="FFFFFF"/>
        </w:rPr>
      </w:pP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</w:rPr>
        <w:t>3.3 Seek and obtain feedback from organisational representative on strategy and organisational response from organisation and incorporate feedback into strategy and organisational response</w:t>
      </w:r>
      <w:r w:rsidRPr="004832FD">
        <w:rPr>
          <w:rFonts w:asciiTheme="majorHAnsi" w:hAnsiTheme="majorHAnsi"/>
          <w:b/>
          <w:color w:val="538135" w:themeColor="accent6" w:themeShade="BF"/>
          <w:sz w:val="24"/>
          <w:szCs w:val="24"/>
        </w:rPr>
        <w:br/>
      </w:r>
      <w:r w:rsidRPr="004832FD">
        <w:rPr>
          <w:rFonts w:asciiTheme="majorHAnsi" w:hAnsiTheme="majorHAnsi"/>
          <w:b/>
          <w:color w:val="000000" w:themeColor="text1"/>
          <w:sz w:val="24"/>
          <w:szCs w:val="24"/>
        </w:rPr>
        <w:br/>
      </w:r>
      <w:r w:rsidRPr="004832FD">
        <w:rPr>
          <w:color w:val="000000" w:themeColor="text1"/>
          <w:shd w:val="clear" w:color="auto" w:fill="FFFFFF"/>
        </w:rPr>
        <w:t xml:space="preserve">Website Title </w:t>
      </w:r>
      <w:r w:rsidR="00363A4F" w:rsidRPr="004832FD">
        <w:rPr>
          <w:color w:val="000000" w:themeColor="text1"/>
          <w:shd w:val="clear" w:color="auto" w:fill="FFFFFF"/>
        </w:rPr>
        <w:t xml:space="preserve">- </w:t>
      </w:r>
      <w:r w:rsidR="00363A4F" w:rsidRPr="004832FD">
        <w:rPr>
          <w:color w:val="000000" w:themeColor="text1"/>
          <w:shd w:val="clear" w:color="auto" w:fill="FFFFFF"/>
        </w:rPr>
        <w:t>Organizational Strategy: Definition and Examples</w:t>
      </w:r>
      <w:r w:rsidRPr="004832FD">
        <w:rPr>
          <w:color w:val="000000" w:themeColor="text1"/>
          <w:shd w:val="clear" w:color="auto" w:fill="FFFFFF"/>
        </w:rPr>
        <w:br/>
        <w:t>Website Link</w:t>
      </w:r>
      <w:r w:rsidR="00363A4F" w:rsidRPr="004832FD">
        <w:rPr>
          <w:color w:val="000000" w:themeColor="text1"/>
          <w:shd w:val="clear" w:color="auto" w:fill="FFFFFF"/>
        </w:rPr>
        <w:t xml:space="preserve"> - </w:t>
      </w:r>
      <w:hyperlink r:id="rId19" w:history="1">
        <w:r w:rsidR="00363A4F" w:rsidRPr="004832FD">
          <w:rPr>
            <w:rStyle w:val="Hyperlink"/>
            <w:color w:val="FFC000" w:themeColor="accent4"/>
            <w:shd w:val="clear" w:color="auto" w:fill="FFFFFF"/>
          </w:rPr>
          <w:t>https://tallyfy.com/organizational-strategy/</w:t>
        </w:r>
      </w:hyperlink>
    </w:p>
    <w:p w:rsidR="00175F3B" w:rsidRDefault="00175F3B" w:rsidP="00175F3B">
      <w:pPr>
        <w:pStyle w:val="ListParagraph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175F3B" w:rsidRPr="00175F3B" w:rsidRDefault="00175F3B" w:rsidP="00175F3B">
      <w:pPr>
        <w:pStyle w:val="ListParagraph"/>
        <w:rPr>
          <w:color w:val="000000" w:themeColor="text1"/>
        </w:rPr>
      </w:pPr>
    </w:p>
    <w:sectPr w:rsidR="00175F3B" w:rsidRPr="00175F3B" w:rsidSect="00E209C6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58E" w:rsidRDefault="0003158E" w:rsidP="004832FD">
      <w:pPr>
        <w:spacing w:after="0" w:line="240" w:lineRule="auto"/>
      </w:pPr>
      <w:r>
        <w:separator/>
      </w:r>
    </w:p>
  </w:endnote>
  <w:endnote w:type="continuationSeparator" w:id="0">
    <w:p w:rsidR="0003158E" w:rsidRDefault="0003158E" w:rsidP="0048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58E" w:rsidRDefault="0003158E" w:rsidP="004832FD">
      <w:pPr>
        <w:spacing w:after="0" w:line="240" w:lineRule="auto"/>
      </w:pPr>
      <w:r>
        <w:separator/>
      </w:r>
    </w:p>
  </w:footnote>
  <w:footnote w:type="continuationSeparator" w:id="0">
    <w:p w:rsidR="0003158E" w:rsidRDefault="0003158E" w:rsidP="0048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2FD" w:rsidRDefault="004832FD" w:rsidP="004832FD">
    <w:pPr>
      <w:pStyle w:val="Header"/>
      <w:rPr>
        <w:b/>
      </w:rPr>
    </w:pPr>
    <w:r w:rsidRPr="00105C35">
      <w:rPr>
        <w:b/>
      </w:rPr>
      <w:t>Self-study Guide</w:t>
    </w:r>
    <w:r>
      <w:rPr>
        <w:b/>
      </w:rPr>
      <w:t xml:space="preserve">                                                                                         </w:t>
    </w:r>
  </w:p>
  <w:p w:rsidR="004832FD" w:rsidRDefault="004832FD">
    <w:pPr>
      <w:pStyle w:val="Header"/>
    </w:pPr>
  </w:p>
  <w:p w:rsidR="004832FD" w:rsidRDefault="00483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F61"/>
    <w:multiLevelType w:val="hybridMultilevel"/>
    <w:tmpl w:val="F6B878B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C6"/>
    <w:multiLevelType w:val="multilevel"/>
    <w:tmpl w:val="FEC8D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6EC62DF"/>
    <w:multiLevelType w:val="hybridMultilevel"/>
    <w:tmpl w:val="B386BFC4"/>
    <w:lvl w:ilvl="0" w:tplc="0C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3F"/>
    <w:rsid w:val="0003158E"/>
    <w:rsid w:val="0005381A"/>
    <w:rsid w:val="00175F3B"/>
    <w:rsid w:val="00363A4F"/>
    <w:rsid w:val="003A600A"/>
    <w:rsid w:val="00464B3F"/>
    <w:rsid w:val="004832FD"/>
    <w:rsid w:val="0050454E"/>
    <w:rsid w:val="00856899"/>
    <w:rsid w:val="00C93FC1"/>
    <w:rsid w:val="00CD1AC0"/>
    <w:rsid w:val="00D05273"/>
    <w:rsid w:val="00E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B42B"/>
  <w15:chartTrackingRefBased/>
  <w15:docId w15:val="{2DD50450-2AA9-4CFD-B624-F3E1C2CB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3F"/>
    <w:pPr>
      <w:spacing w:after="0" w:line="240" w:lineRule="auto"/>
      <w:jc w:val="right"/>
      <w:outlineLvl w:val="0"/>
    </w:pPr>
    <w:rPr>
      <w:rFonts w:asciiTheme="majorHAnsi" w:eastAsia="Times New Roman" w:hAnsiTheme="majorHAnsi" w:cs="Times New Roman"/>
      <w:caps/>
      <w:color w:val="4472C4" w:themeColor="accent1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3F"/>
    <w:rPr>
      <w:rFonts w:asciiTheme="majorHAnsi" w:eastAsia="Times New Roman" w:hAnsiTheme="majorHAnsi" w:cs="Times New Roman"/>
      <w:caps/>
      <w:color w:val="4472C4" w:themeColor="accent1"/>
      <w:sz w:val="44"/>
      <w:szCs w:val="44"/>
    </w:rPr>
  </w:style>
  <w:style w:type="paragraph" w:styleId="ListParagraph">
    <w:name w:val="List Paragraph"/>
    <w:basedOn w:val="Normal"/>
    <w:uiPriority w:val="34"/>
    <w:qFormat/>
    <w:rsid w:val="00464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209C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3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FD"/>
  </w:style>
  <w:style w:type="paragraph" w:styleId="Footer">
    <w:name w:val="footer"/>
    <w:basedOn w:val="Normal"/>
    <w:link w:val="FooterChar"/>
    <w:uiPriority w:val="99"/>
    <w:unhideWhenUsed/>
    <w:rsid w:val="00483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enterpriseinnovation.net/article/future-production-iot-ai-robotics-wearables-and-3d-printing-51643031" TargetMode="External"/><Relationship Id="rId18" Type="http://schemas.openxmlformats.org/officeDocument/2006/relationships/hyperlink" Target="https://rossdawson.com/blog/6-key-elements-of-strategy-for-emerging-technologi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igitalgurus.online/au/blog/emerging-technology-australian-market/" TargetMode="External"/><Relationship Id="rId17" Type="http://schemas.openxmlformats.org/officeDocument/2006/relationships/hyperlink" Target="https://www.cio.com.au/article/632430/how-create-an-it-strategy/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www.theguardian.com/small-business-network/2016/oct/11/technologies-entrepreneur-small-business-blockchain-virtual-reality-dron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nnet.com.au/article/659965/aligning-emerging-technologies-australia/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techrepublic.com/article/how-iot-ai-vr-and-drones-provide-new-revenue-for-75-of-it-channel-partners/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smartcompany.com.au/technology/emerging-technology/" TargetMode="External"/><Relationship Id="rId19" Type="http://schemas.openxmlformats.org/officeDocument/2006/relationships/hyperlink" Target="https://tallyfy.com/organizational-strateg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ustry.gov.au/data-and-publications/australias-tech-future/introduction/understanding-emerging-technologies" TargetMode="External"/><Relationship Id="rId14" Type="http://schemas.openxmlformats.org/officeDocument/2006/relationships/hyperlink" Target="http://ed211website.weebly.com/advantagesdisadvantages-of-emerging-technolog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8" ma:contentTypeDescription="Create a new document." ma:contentTypeScope="" ma:versionID="c7d939dc458d5bd37af7863bd98c44c4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3f2e2a05c57441f04c2e4cde11871b15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61DDD-7AFA-4290-AA34-A7FBBAF94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D97660-7B07-4E8E-B07E-B400A0E90D8B}"/>
</file>

<file path=customXml/itemProps3.xml><?xml version="1.0" encoding="utf-8"?>
<ds:datastoreItem xmlns:ds="http://schemas.openxmlformats.org/officeDocument/2006/customXml" ds:itemID="{CAE68349-DC12-4149-B368-20EC93FFC095}"/>
</file>

<file path=customXml/itemProps4.xml><?xml version="1.0" encoding="utf-8"?>
<ds:datastoreItem xmlns:ds="http://schemas.openxmlformats.org/officeDocument/2006/customXml" ds:itemID="{8FE4B9A8-B79D-4339-B367-EC69A2538D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Self-Study Guide</dc:title>
  <dc:subject>ICTICT426 - Identify and evaluate emerging technologies and practices</dc:subject>
  <dc:creator>Author</dc:creator>
  <cp:keywords/>
  <dc:description/>
  <cp:lastModifiedBy>Harmeet</cp:lastModifiedBy>
  <cp:revision>2</cp:revision>
  <dcterms:created xsi:type="dcterms:W3CDTF">2019-05-30T04:13:00Z</dcterms:created>
  <dcterms:modified xsi:type="dcterms:W3CDTF">2019-05-30T04:13:00Z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