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C16F" w14:textId="77777777" w:rsidR="00795034" w:rsidRDefault="00795034">
      <w:pPr>
        <w:pStyle w:val="ChineseTitle"/>
        <w:spacing w:beforeLines="200" w:before="624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CTitle </w:instrText>
      </w:r>
      <w:r w:rsidR="00C31EC0">
        <w:rPr>
          <w:rFonts w:hint="eastAsia"/>
        </w:rPr>
        <w:instrText>玻尔共振法研究受迫振动</w:instrText>
      </w:r>
      <w:r>
        <w:fldChar w:fldCharType="end"/>
      </w:r>
    </w:p>
    <w:p w14:paraId="39B174E6" w14:textId="77777777" w:rsidR="00795034" w:rsidRDefault="00EA5F90">
      <w:pPr>
        <w:pStyle w:val="CAuthor"/>
      </w:pPr>
      <w:r>
        <w:rPr>
          <w:rFonts w:hint="eastAsia"/>
        </w:rPr>
        <w:t>王皓冬</w:t>
      </w:r>
      <w:r w:rsidR="00042BB2">
        <w:rPr>
          <w:rFonts w:hint="eastAsia"/>
        </w:rPr>
        <w:t>（</w:t>
      </w:r>
      <w:r>
        <w:rPr>
          <w:rFonts w:hint="eastAsia"/>
        </w:rPr>
        <w:t>1</w:t>
      </w:r>
      <w:r>
        <w:t>6022627</w:t>
      </w:r>
      <w:r w:rsidR="00042BB2">
        <w:rPr>
          <w:rFonts w:hint="eastAsia"/>
        </w:rPr>
        <w:t>）</w:t>
      </w:r>
    </w:p>
    <w:p w14:paraId="67DE7085" w14:textId="77777777" w:rsidR="00795034" w:rsidRDefault="00795034">
      <w:pPr>
        <w:pStyle w:val="CAffiliation"/>
      </w:pP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CAuthurUnitName 1.单位名1</w:instrText>
      </w:r>
      <w: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CCity 城市名1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PostCode 邮政编码1</w:instrText>
      </w:r>
      <w:r>
        <w:instrText xml:space="preserve"> </w:instrText>
      </w:r>
      <w:r>
        <w:fldChar w:fldCharType="end"/>
      </w:r>
      <w:r>
        <w:rPr>
          <w:rFonts w:hint="eastAsia"/>
        </w:rPr>
        <w:t>）</w:t>
      </w:r>
    </w:p>
    <w:p w14:paraId="5B8F9DC5" w14:textId="77777777" w:rsidR="00795034" w:rsidRDefault="00795034">
      <w:pPr>
        <w:pStyle w:val="CAbstract"/>
      </w:pPr>
      <w:r>
        <w:rPr>
          <w:rFonts w:hint="eastAsia"/>
        </w:rPr>
        <w:t>在此处输入中文摘要（字数一般</w:t>
      </w:r>
      <w:r w:rsidR="00CB1973">
        <w:rPr>
          <w:rFonts w:hint="eastAsia"/>
        </w:rPr>
        <w:t>在</w:t>
      </w:r>
      <w:r w:rsidR="00CB1973">
        <w:rPr>
          <w:rFonts w:hint="eastAsia"/>
        </w:rPr>
        <w:t>100-150</w:t>
      </w:r>
      <w:r>
        <w:rPr>
          <w:rFonts w:hint="eastAsia"/>
        </w:rPr>
        <w:t>字）。摘要必须</w:t>
      </w:r>
      <w:r>
        <w:t>反映全文中心内容</w:t>
      </w:r>
      <w:r>
        <w:rPr>
          <w:rFonts w:hint="eastAsia"/>
        </w:rPr>
        <w:t>，</w:t>
      </w:r>
      <w:r>
        <w:t>内容应包括目的、过程及方法、结论。要求论述简明、逻辑性强、尽量用短句。</w:t>
      </w:r>
      <w:r>
        <w:rPr>
          <w:szCs w:val="20"/>
        </w:rPr>
        <w:t>采用第三人称的写法</w:t>
      </w:r>
      <w:r>
        <w:rPr>
          <w:rFonts w:hint="eastAsia"/>
          <w:szCs w:val="20"/>
        </w:rPr>
        <w:t>，</w:t>
      </w:r>
      <w:r>
        <w:t>并请用过去时态叙述作者工作，用现在时态叙述作者结论。</w:t>
      </w:r>
    </w:p>
    <w:p w14:paraId="2FA46748" w14:textId="77777777" w:rsidR="00795034" w:rsidRDefault="00795034">
      <w:pPr>
        <w:pStyle w:val="CKeyWords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CKW </w:instrText>
      </w:r>
      <w:r>
        <w:rPr>
          <w:rFonts w:hint="eastAsia"/>
        </w:rPr>
        <w:instrText>词</w:instrText>
      </w:r>
      <w:r>
        <w:rPr>
          <w:rFonts w:hint="eastAsia"/>
        </w:rPr>
        <w:instrText>1</w:instrText>
      </w:r>
      <w:r>
        <w:rPr>
          <w:rFonts w:hint="eastAsia"/>
        </w:rPr>
        <w:instrText>；词</w:instrText>
      </w:r>
      <w:r>
        <w:rPr>
          <w:rFonts w:hint="eastAsia"/>
        </w:rPr>
        <w:instrText>2</w:instrText>
      </w:r>
      <w:r>
        <w:rPr>
          <w:rFonts w:hint="eastAsia"/>
        </w:rPr>
        <w:instrText>；词</w:instrText>
      </w:r>
      <w:r>
        <w:rPr>
          <w:rFonts w:hint="eastAsia"/>
        </w:rPr>
        <w:instrText>3</w:instrText>
      </w:r>
      <w:r>
        <w:rPr>
          <w:rFonts w:hint="eastAsia"/>
        </w:rPr>
        <w:instrText>（不多于</w:instrText>
      </w:r>
      <w:r>
        <w:rPr>
          <w:rFonts w:hint="eastAsia"/>
        </w:rPr>
        <w:instrText>5</w:instrText>
      </w:r>
      <w:r>
        <w:rPr>
          <w:rFonts w:hint="eastAsia"/>
        </w:rPr>
        <w:instrText>个，选词应规范，尽量从汉语主题词表中选取）</w:instrText>
      </w:r>
      <w:r>
        <w:fldChar w:fldCharType="end"/>
      </w:r>
    </w:p>
    <w:p w14:paraId="511B1164" w14:textId="77777777" w:rsidR="00795034" w:rsidRPr="00695644" w:rsidRDefault="00795034">
      <w:pPr>
        <w:pStyle w:val="EnglishTitle"/>
        <w:rPr>
          <w:rFonts w:ascii="Times New Roman" w:hAnsi="Times New Roman" w:cs="Times New Roman"/>
        </w:rPr>
      </w:pPr>
      <w:r w:rsidRPr="00695644">
        <w:rPr>
          <w:rFonts w:ascii="Times New Roman" w:hAnsi="Times New Roman" w:cs="Times New Roman"/>
        </w:rPr>
        <w:fldChar w:fldCharType="begin"/>
      </w:r>
      <w:r w:rsidRPr="00695644">
        <w:rPr>
          <w:rFonts w:ascii="Times New Roman" w:hAnsi="Times New Roman" w:cs="Times New Roman"/>
        </w:rPr>
        <w:instrText xml:space="preserve"> MACROBUTTON ETitle Title in English</w:instrText>
      </w:r>
      <w:r w:rsidRPr="00695644">
        <w:rPr>
          <w:rFonts w:ascii="Times New Roman" w:hAnsi="Times New Roman" w:cs="Times New Roman"/>
        </w:rPr>
        <w:fldChar w:fldCharType="end"/>
      </w:r>
    </w:p>
    <w:p w14:paraId="16771A2C" w14:textId="77777777" w:rsidR="00795034" w:rsidRDefault="00042BB2">
      <w:pPr>
        <w:pStyle w:val="Author"/>
      </w:pPr>
      <w:r>
        <w:rPr>
          <w:rFonts w:hint="eastAsia"/>
        </w:rPr>
        <w:t>Author</w:t>
      </w:r>
    </w:p>
    <w:p w14:paraId="7233D296" w14:textId="77777777" w:rsidR="00795034" w:rsidRDefault="00795034">
      <w:pPr>
        <w:pStyle w:val="Affiliation"/>
      </w:pP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EAuthurUnitName 1.</w:instrText>
      </w:r>
      <w:r>
        <w:instrText>Affiliation</w:instrText>
      </w:r>
      <w:r>
        <w:rPr>
          <w:rFonts w:hint="eastAsia"/>
        </w:rPr>
        <w:instrText xml:space="preserve"> 1</w:instrText>
      </w:r>
      <w: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ECity City 1</w:instrText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PostCode Post Code 1</w:instrText>
      </w:r>
      <w:r>
        <w:fldChar w:fldCharType="end"/>
      </w:r>
      <w:r>
        <w:rPr>
          <w:rFonts w:hint="eastAsia"/>
        </w:rPr>
        <w:t>)</w:t>
      </w:r>
    </w:p>
    <w:p w14:paraId="4922C512" w14:textId="77777777" w:rsidR="00795034" w:rsidRDefault="00795034">
      <w:pPr>
        <w:pStyle w:val="Abstrac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CAbstract </w:instrText>
      </w:r>
      <w:r>
        <w:rPr>
          <w:rFonts w:hint="eastAsia"/>
        </w:rPr>
        <w:instrText>单击此处输入英文摘要（</w:instrText>
      </w:r>
      <w:r>
        <w:rPr>
          <w:szCs w:val="20"/>
        </w:rPr>
        <w:instrText>与中文摘要文意一致</w:instrText>
      </w:r>
      <w:r>
        <w:rPr>
          <w:rFonts w:hint="eastAsia"/>
          <w:szCs w:val="20"/>
        </w:rPr>
        <w:instrText>，</w:instrText>
      </w:r>
      <w:r>
        <w:rPr>
          <w:szCs w:val="20"/>
        </w:rPr>
        <w:instrText>用第三人称写法</w:instrText>
      </w:r>
      <w:r>
        <w:rPr>
          <w:rFonts w:hint="eastAsia"/>
          <w:szCs w:val="20"/>
        </w:rPr>
        <w:instrText>，</w:instrText>
      </w:r>
      <w:r>
        <w:rPr>
          <w:szCs w:val="20"/>
        </w:rPr>
        <w:instrText>必要时可适当加长</w:instrText>
      </w:r>
      <w:r>
        <w:rPr>
          <w:rFonts w:hint="eastAsia"/>
          <w:szCs w:val="20"/>
        </w:rPr>
        <w:instrText>）</w:instrText>
      </w:r>
      <w:r>
        <w:fldChar w:fldCharType="end"/>
      </w:r>
      <w:r>
        <w:rPr>
          <w:rFonts w:hint="eastAsia"/>
        </w:rPr>
        <w:t>，</w:t>
      </w:r>
      <w:r>
        <w:t>并请用过去时态叙述作者工作，用现在时态叙述作者结论。</w:t>
      </w:r>
    </w:p>
    <w:p w14:paraId="55EF11B0" w14:textId="77777777" w:rsidR="00795034" w:rsidRDefault="00795034">
      <w:pPr>
        <w:pStyle w:val="keywords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CKW word1; word2; word3</w:instrText>
      </w:r>
      <w:r>
        <w:rPr>
          <w:rFonts w:hint="eastAsia"/>
        </w:rPr>
        <w:instrText>（</w:instrText>
      </w:r>
      <w:r>
        <w:instrText>中英文关键词须一一对应</w:instrText>
      </w:r>
      <w:r>
        <w:rPr>
          <w:rFonts w:hint="eastAsia"/>
        </w:rPr>
        <w:instrText>）</w:instrText>
      </w:r>
      <w:r>
        <w:fldChar w:fldCharType="end"/>
      </w:r>
    </w:p>
    <w:p w14:paraId="4F867816" w14:textId="77777777" w:rsidR="00795034" w:rsidRDefault="00795034">
      <w:pPr>
        <w:pStyle w:val="1"/>
        <w:spacing w:beforeLines="50" w:before="156" w:afterLines="50" w:after="156"/>
        <w:sectPr w:rsidR="00795034" w:rsidSect="005C68E0">
          <w:headerReference w:type="default" r:id="rId8"/>
          <w:footerReference w:type="default" r:id="rId9"/>
          <w:pgSz w:w="11906" w:h="16838"/>
          <w:pgMar w:top="1701" w:right="1134" w:bottom="1440" w:left="1134" w:header="1091" w:footer="992" w:gutter="0"/>
          <w:cols w:space="425"/>
          <w:docGrid w:type="lines" w:linePitch="312"/>
        </w:sectPr>
      </w:pPr>
    </w:p>
    <w:p w14:paraId="74B9B416" w14:textId="77777777" w:rsidR="00795034" w:rsidRDefault="00795034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引言的内容可包括研究的目的、意义、主要方法、范围和背景等。应开门见山，言简意赅，不要与摘要雷同或成为摘要的注释，避免公式推导和一般性的方法介绍。引言的序号可以不编，不编序号时“引言”二字可以省略。</w:t>
      </w:r>
    </w:p>
    <w:p w14:paraId="133EB6DE" w14:textId="77777777" w:rsidR="00795034" w:rsidRDefault="00795034">
      <w:pPr>
        <w:pStyle w:val="1"/>
        <w:numPr>
          <w:ilvl w:val="0"/>
          <w:numId w:val="0"/>
        </w:numPr>
        <w:spacing w:beforeLines="50" w:before="156" w:afterLines="50" w:after="156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MACROBUTTON MyHeading </w:instrText>
      </w:r>
      <w:r w:rsidR="00EA5F90">
        <w:rPr>
          <w:rFonts w:hint="eastAsia"/>
        </w:rPr>
        <w:instrText>受迫振动相关实验</w:instrText>
      </w:r>
      <w:r>
        <w:rPr>
          <w:rFonts w:hint="eastAsia"/>
        </w:rPr>
        <w:fldChar w:fldCharType="end"/>
      </w:r>
    </w:p>
    <w:p w14:paraId="67FA1453" w14:textId="77777777" w:rsidR="00795034" w:rsidRDefault="00795034">
      <w:pPr>
        <w:ind w:firstLine="420"/>
      </w:pPr>
      <w:r>
        <w:rPr>
          <w:rFonts w:hint="eastAsia"/>
        </w:rPr>
        <w:t>可接下一级标题或正文。</w:t>
      </w:r>
    </w:p>
    <w:p w14:paraId="7FEA9E66" w14:textId="77777777" w:rsidR="00602D50" w:rsidRDefault="00297D3E">
      <w:pPr>
        <w:ind w:firstLine="420"/>
        <w:rPr>
          <w:sz w:val="20"/>
          <w:szCs w:val="20"/>
        </w:rPr>
      </w:pPr>
      <w:r>
        <w:rPr>
          <w:sz w:val="20"/>
          <w:szCs w:val="20"/>
        </w:rPr>
        <w:t>论文要求主题明确、数据可靠、逻辑严密、文字</w:t>
      </w:r>
    </w:p>
    <w:p w14:paraId="66CB9E9F" w14:textId="77777777" w:rsidR="00297D3E" w:rsidRDefault="00297D3E">
      <w:pPr>
        <w:ind w:firstLine="420"/>
      </w:pPr>
    </w:p>
    <w:p w14:paraId="2C91256F" w14:textId="016D0848" w:rsidR="00602D50" w:rsidRDefault="00000000" w:rsidP="00602D50">
      <w:pPr>
        <w:rPr>
          <w:b/>
          <w:sz w:val="15"/>
          <w:szCs w:val="15"/>
        </w:rPr>
      </w:pPr>
      <w:r>
        <w:rPr>
          <w:noProof/>
        </w:rPr>
        <w:pict w14:anchorId="0FF5C02B">
          <v:line id="Line 6" o:spid="_x0000_s2050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"/>
        </w:pict>
      </w:r>
      <w:r w:rsidR="00042BB2">
        <w:rPr>
          <w:rFonts w:hint="eastAsia"/>
          <w:b/>
          <w:sz w:val="15"/>
          <w:szCs w:val="15"/>
        </w:rPr>
        <w:t>在</w:t>
      </w:r>
      <w:r w:rsidR="00695644">
        <w:rPr>
          <w:rFonts w:hint="eastAsia"/>
          <w:b/>
          <w:sz w:val="15"/>
          <w:szCs w:val="15"/>
        </w:rPr>
        <w:t>此位置</w:t>
      </w:r>
      <w:r w:rsidR="00042BB2">
        <w:rPr>
          <w:rFonts w:hint="eastAsia"/>
          <w:b/>
          <w:sz w:val="15"/>
          <w:szCs w:val="15"/>
        </w:rPr>
        <w:t>注明</w:t>
      </w:r>
      <w:r w:rsidR="00695644">
        <w:rPr>
          <w:rFonts w:hint="eastAsia"/>
          <w:b/>
          <w:sz w:val="15"/>
          <w:szCs w:val="15"/>
        </w:rPr>
        <w:t>作者的个人</w:t>
      </w:r>
      <w:r w:rsidR="00602D50">
        <w:rPr>
          <w:rFonts w:hint="eastAsia"/>
          <w:b/>
          <w:sz w:val="15"/>
          <w:szCs w:val="15"/>
        </w:rPr>
        <w:t>信息</w:t>
      </w:r>
      <w:r w:rsidR="00602D50">
        <w:rPr>
          <w:rFonts w:hint="eastAsia"/>
          <w:b/>
          <w:sz w:val="15"/>
          <w:szCs w:val="15"/>
        </w:rPr>
        <w:t>.</w:t>
      </w:r>
      <w:r w:rsidR="00042BB2">
        <w:rPr>
          <w:rFonts w:hint="eastAsia"/>
          <w:b/>
          <w:sz w:val="15"/>
          <w:szCs w:val="15"/>
        </w:rPr>
        <w:t>包括</w:t>
      </w:r>
      <w:r w:rsidR="00695644">
        <w:rPr>
          <w:rFonts w:hint="eastAsia"/>
          <w:b/>
          <w:sz w:val="15"/>
          <w:szCs w:val="15"/>
        </w:rPr>
        <w:t>作者的姓名，出生日期</w:t>
      </w:r>
      <w:r w:rsidR="00602D50">
        <w:rPr>
          <w:rFonts w:hint="eastAsia"/>
          <w:b/>
          <w:sz w:val="15"/>
          <w:szCs w:val="15"/>
        </w:rPr>
        <w:t>，</w:t>
      </w:r>
      <w:r w:rsidR="00695644">
        <w:rPr>
          <w:rFonts w:hint="eastAsia"/>
          <w:b/>
          <w:sz w:val="15"/>
          <w:szCs w:val="15"/>
        </w:rPr>
        <w:t>性别，籍贯。院系专业，</w:t>
      </w:r>
      <w:r w:rsidR="00602D50">
        <w:rPr>
          <w:rFonts w:hint="eastAsia"/>
          <w:b/>
          <w:sz w:val="15"/>
          <w:szCs w:val="15"/>
        </w:rPr>
        <w:t xml:space="preserve">Email </w:t>
      </w:r>
      <w:r w:rsidR="00602D50">
        <w:rPr>
          <w:rFonts w:hint="eastAsia"/>
          <w:b/>
          <w:sz w:val="15"/>
          <w:szCs w:val="15"/>
        </w:rPr>
        <w:t>地址等</w:t>
      </w:r>
      <w:r w:rsidR="00602D50">
        <w:rPr>
          <w:rFonts w:hint="eastAsia"/>
          <w:b/>
          <w:sz w:val="15"/>
          <w:szCs w:val="15"/>
        </w:rPr>
        <w:t>.</w:t>
      </w:r>
    </w:p>
    <w:p w14:paraId="5755EDD6" w14:textId="77777777" w:rsidR="00042BB2" w:rsidRDefault="00042BB2" w:rsidP="00602D50">
      <w:pPr>
        <w:rPr>
          <w:b/>
          <w:sz w:val="15"/>
          <w:szCs w:val="15"/>
        </w:rPr>
      </w:pPr>
    </w:p>
    <w:p w14:paraId="169214C5" w14:textId="77777777" w:rsidR="00695644" w:rsidRDefault="00695644" w:rsidP="00602D50">
      <w:pPr>
        <w:rPr>
          <w:b/>
          <w:sz w:val="15"/>
          <w:szCs w:val="15"/>
        </w:rPr>
      </w:pPr>
    </w:p>
    <w:p w14:paraId="7D337DDD" w14:textId="77777777" w:rsidR="00795034" w:rsidRDefault="00795034" w:rsidP="00253A9E">
      <w:pPr>
        <w:rPr>
          <w:sz w:val="20"/>
          <w:szCs w:val="20"/>
        </w:rPr>
      </w:pPr>
      <w:r>
        <w:rPr>
          <w:sz w:val="20"/>
          <w:szCs w:val="20"/>
        </w:rPr>
        <w:t>精炼，遵守我国著作权法，注意保守国家机密。每篇论文（含图、表）不超过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page</w:t>
      </w:r>
      <w:r>
        <w:rPr>
          <w:sz w:val="20"/>
          <w:szCs w:val="20"/>
        </w:rPr>
        <w:t>。其内容包括中英文题名、作者姓名、作者单位、摘要、关键词（</w:t>
      </w:r>
      <w:r>
        <w:rPr>
          <w:rFonts w:hint="eastAsia"/>
          <w:sz w:val="20"/>
          <w:szCs w:val="20"/>
        </w:rPr>
        <w:t>不多于</w:t>
      </w: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个）、参考文献。另请在稿件首页地脚处</w:t>
      </w:r>
      <w:r>
        <w:rPr>
          <w:rFonts w:hint="eastAsia"/>
          <w:sz w:val="20"/>
          <w:szCs w:val="20"/>
        </w:rPr>
        <w:t>给出</w:t>
      </w:r>
      <w:r>
        <w:rPr>
          <w:sz w:val="20"/>
          <w:szCs w:val="20"/>
        </w:rPr>
        <w:t>第一作者简介（包括</w:t>
      </w:r>
      <w:r>
        <w:rPr>
          <w:rFonts w:hint="eastAsia"/>
          <w:sz w:val="20"/>
          <w:szCs w:val="20"/>
        </w:rPr>
        <w:t>姓名、</w:t>
      </w:r>
      <w:r>
        <w:rPr>
          <w:sz w:val="20"/>
          <w:szCs w:val="20"/>
        </w:rPr>
        <w:t>出生年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性别、</w:t>
      </w:r>
      <w:r>
        <w:rPr>
          <w:rFonts w:hint="eastAsia"/>
          <w:sz w:val="20"/>
          <w:szCs w:val="20"/>
        </w:rPr>
        <w:t>籍贯、</w:t>
      </w:r>
      <w:r>
        <w:rPr>
          <w:sz w:val="20"/>
          <w:szCs w:val="20"/>
        </w:rPr>
        <w:t>职称，</w:t>
      </w:r>
      <w:r>
        <w:rPr>
          <w:rFonts w:hint="eastAsia"/>
          <w:sz w:val="20"/>
          <w:szCs w:val="20"/>
        </w:rPr>
        <w:t>最后</w:t>
      </w:r>
      <w:r>
        <w:rPr>
          <w:sz w:val="20"/>
          <w:szCs w:val="20"/>
        </w:rPr>
        <w:t>学位或</w:t>
      </w:r>
      <w:r>
        <w:rPr>
          <w:rFonts w:hint="eastAsia"/>
          <w:sz w:val="20"/>
          <w:szCs w:val="20"/>
        </w:rPr>
        <w:t>在读</w:t>
      </w:r>
      <w:r>
        <w:rPr>
          <w:sz w:val="20"/>
          <w:szCs w:val="20"/>
        </w:rPr>
        <w:t>学历）及基金项目名称与批准号等信息。</w:t>
      </w:r>
    </w:p>
    <w:p w14:paraId="3B707F3F" w14:textId="77777777" w:rsidR="00C31EC0" w:rsidRPr="00C31EC0" w:rsidRDefault="00C31EC0" w:rsidP="00C31EC0">
      <w:pPr>
        <w:ind w:firstLine="420"/>
      </w:pPr>
      <w:r w:rsidRPr="00C31EC0">
        <w:rPr>
          <w:rFonts w:hint="eastAsia"/>
        </w:rPr>
        <w:t>为研究波尔共振实验，我们可以从两个简单的受迫振动与共振实验入手对比。</w:t>
      </w:r>
    </w:p>
    <w:p w14:paraId="65CE6661" w14:textId="77777777" w:rsidR="00C31EC0" w:rsidRPr="00C31EC0" w:rsidRDefault="00C31EC0" w:rsidP="00253A9E">
      <w:pPr>
        <w:rPr>
          <w:b/>
          <w:sz w:val="20"/>
          <w:szCs w:val="20"/>
        </w:rPr>
      </w:pPr>
    </w:p>
    <w:p w14:paraId="3A3A96EB" w14:textId="77777777" w:rsidR="00795034" w:rsidRDefault="00795034" w:rsidP="0032432D">
      <w:pPr>
        <w:pStyle w:val="2"/>
        <w:spacing w:beforeLines="50" w:before="156" w:afterLines="50" w:after="156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MyHeading </w:instrText>
      </w:r>
      <w:r w:rsidR="00C31EC0">
        <w:rPr>
          <w:rFonts w:hint="eastAsia"/>
        </w:rPr>
        <w:instrText>弹簧振子演示实验</w:instrText>
      </w:r>
      <w:r>
        <w:fldChar w:fldCharType="end"/>
      </w:r>
    </w:p>
    <w:p w14:paraId="74BC7CA0" w14:textId="77777777" w:rsidR="00C31EC0" w:rsidRDefault="00C31EC0" w:rsidP="00C31EC0">
      <w:pPr>
        <w:ind w:firstLineChars="200" w:firstLine="420"/>
      </w:pPr>
      <w:r>
        <w:rPr>
          <w:rFonts w:hint="eastAsia"/>
        </w:rPr>
        <w:t>通常采用下述装置进行受迫振动的演示实验。实验中，演示者将物块拉伸至一定位置，静止后</w:t>
      </w:r>
      <w:r>
        <w:rPr>
          <w:rFonts w:hint="eastAsia"/>
        </w:rPr>
        <w:lastRenderedPageBreak/>
        <w:t>松手，物块与弹簧</w:t>
      </w:r>
      <w:r w:rsidR="005A741F">
        <w:rPr>
          <w:rFonts w:hint="eastAsia"/>
        </w:rPr>
        <w:t>自由</w:t>
      </w:r>
      <w:r>
        <w:rPr>
          <w:rFonts w:hint="eastAsia"/>
        </w:rPr>
        <w:t>振动。演示者随后以固定的频率转动把手，使得弹簧的振动频率发生明显改变，逐渐趋向于演示者转动把手的频率。</w:t>
      </w:r>
      <w:r w:rsidRPr="00347887">
        <w:t>该实验</w:t>
      </w:r>
      <w:r>
        <w:rPr>
          <w:rFonts w:hint="eastAsia"/>
        </w:rPr>
        <w:t>主要</w:t>
      </w:r>
      <w:r w:rsidRPr="00347887">
        <w:t>说明受迫振动的频率等于驱动力</w:t>
      </w:r>
      <w:r>
        <w:rPr>
          <w:rFonts w:hint="eastAsia"/>
        </w:rPr>
        <w:t>，即转动把手的</w:t>
      </w:r>
      <w:r w:rsidRPr="00347887">
        <w:t>频率</w:t>
      </w:r>
      <w:r w:rsidRPr="00347887">
        <w:t>,</w:t>
      </w:r>
      <w:r w:rsidRPr="00347887">
        <w:t>而与系统固有频率</w:t>
      </w:r>
      <w:r>
        <w:rPr>
          <w:rFonts w:hint="eastAsia"/>
        </w:rPr>
        <w:t>，即弹簧本身振动频率</w:t>
      </w:r>
      <w:r w:rsidRPr="00347887">
        <w:t>无关</w:t>
      </w:r>
      <w:r>
        <w:rPr>
          <w:rFonts w:hint="eastAsia"/>
        </w:rPr>
        <w:t>。</w:t>
      </w:r>
    </w:p>
    <w:p w14:paraId="7E05FC5C" w14:textId="77777777" w:rsidR="00C31EC0" w:rsidRPr="00347887" w:rsidRDefault="00C31EC0" w:rsidP="00C31EC0">
      <w:pPr>
        <w:ind w:firstLineChars="200" w:firstLine="420"/>
      </w:pPr>
      <w:r>
        <w:rPr>
          <w:rFonts w:hint="eastAsia"/>
        </w:rPr>
        <w:t>该实验的弊端在于，</w:t>
      </w:r>
      <w:r w:rsidRPr="00347887">
        <w:t>实际操作时</w:t>
      </w:r>
      <w:r>
        <w:rPr>
          <w:rFonts w:hint="eastAsia"/>
        </w:rPr>
        <w:t>，实验</w:t>
      </w:r>
      <w:r w:rsidRPr="00347887">
        <w:t>现象与演示者转动把手的</w:t>
      </w:r>
      <w:r>
        <w:rPr>
          <w:rFonts w:hint="eastAsia"/>
        </w:rPr>
        <w:t>实际情况</w:t>
      </w:r>
      <w:r w:rsidRPr="00347887">
        <w:t>有很大的关系</w:t>
      </w:r>
      <w:r w:rsidR="005A741F">
        <w:rPr>
          <w:rFonts w:hint="eastAsia"/>
        </w:rPr>
        <w:t>。由于实际弹簧</w:t>
      </w:r>
      <w:proofErr w:type="gramStart"/>
      <w:r w:rsidR="005A741F">
        <w:rPr>
          <w:rFonts w:hint="eastAsia"/>
        </w:rPr>
        <w:t>振</w:t>
      </w:r>
      <w:proofErr w:type="gramEnd"/>
      <w:r w:rsidR="005A741F">
        <w:rPr>
          <w:rFonts w:hint="eastAsia"/>
        </w:rPr>
        <w:t>子系统中弹簧的体积、材料强度及振动所受摩擦力不可忽略，系统振动具有极限频率；且系统并不会标准地在竖直平面内振动，振动过快时这种偏离现象会更加明显。因此，演示者</w:t>
      </w:r>
      <w:r>
        <w:rPr>
          <w:rFonts w:hint="eastAsia"/>
        </w:rPr>
        <w:t>转动过快</w:t>
      </w:r>
      <w:r w:rsidR="005A741F">
        <w:rPr>
          <w:rFonts w:hint="eastAsia"/>
        </w:rPr>
        <w:t>时，</w:t>
      </w:r>
      <w:r>
        <w:rPr>
          <w:rFonts w:hint="eastAsia"/>
        </w:rPr>
        <w:t>会超出弹簧振子所能达到的频率范围，</w:t>
      </w:r>
      <w:r w:rsidR="005A741F">
        <w:rPr>
          <w:rFonts w:hint="eastAsia"/>
        </w:rPr>
        <w:t>出现弹簧振子振动频率与驱动力不同步的实验现象，</w:t>
      </w:r>
      <w:r>
        <w:rPr>
          <w:rFonts w:hint="eastAsia"/>
        </w:rPr>
        <w:t>得到“受迫振动与固有频率有关”的错误实验结论。</w:t>
      </w:r>
    </w:p>
    <w:p w14:paraId="46AF478A" w14:textId="69CE80F6" w:rsidR="00C31EC0" w:rsidRDefault="001448E3" w:rsidP="00C31EC0">
      <w:pPr>
        <w:keepNext/>
        <w:jc w:val="center"/>
      </w:pPr>
      <w:r w:rsidRPr="00072A28">
        <w:rPr>
          <w:noProof/>
        </w:rPr>
        <w:drawing>
          <wp:inline distT="0" distB="0" distL="0" distR="0" wp14:anchorId="339212DF" wp14:editId="069A557E">
            <wp:extent cx="2700655" cy="11525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452F" w14:textId="53593850" w:rsidR="00C31EC0" w:rsidRPr="00C31EC0" w:rsidRDefault="00C31EC0" w:rsidP="00C31EC0">
      <w:pPr>
        <w:pStyle w:val="a7"/>
        <w:jc w:val="center"/>
        <w:rPr>
          <w:rFonts w:ascii="宋体" w:eastAsia="宋体" w:hAnsi="宋体"/>
          <w:sz w:val="18"/>
          <w:szCs w:val="18"/>
        </w:rPr>
      </w:pPr>
      <w:r w:rsidRPr="00C31EC0">
        <w:rPr>
          <w:rFonts w:ascii="宋体" w:eastAsia="宋体" w:hAnsi="宋体" w:hint="eastAsia"/>
          <w:sz w:val="18"/>
          <w:szCs w:val="18"/>
        </w:rPr>
        <w:t xml:space="preserve">图 </w:t>
      </w:r>
      <w:r w:rsidRPr="00C31EC0">
        <w:rPr>
          <w:rFonts w:ascii="宋体" w:eastAsia="宋体" w:hAnsi="宋体"/>
          <w:sz w:val="18"/>
          <w:szCs w:val="18"/>
        </w:rPr>
        <w:fldChar w:fldCharType="begin"/>
      </w:r>
      <w:r w:rsidRPr="00C31EC0">
        <w:rPr>
          <w:rFonts w:ascii="宋体" w:eastAsia="宋体" w:hAnsi="宋体"/>
          <w:sz w:val="18"/>
          <w:szCs w:val="18"/>
        </w:rPr>
        <w:instrText xml:space="preserve"> </w:instrText>
      </w:r>
      <w:r w:rsidRPr="00C31EC0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C31EC0">
        <w:rPr>
          <w:rFonts w:ascii="宋体" w:eastAsia="宋体" w:hAnsi="宋体"/>
          <w:sz w:val="18"/>
          <w:szCs w:val="18"/>
        </w:rPr>
        <w:instrText xml:space="preserve"> </w:instrText>
      </w:r>
      <w:r w:rsidRPr="00C31EC0">
        <w:rPr>
          <w:rFonts w:ascii="宋体" w:eastAsia="宋体" w:hAnsi="宋体"/>
          <w:sz w:val="18"/>
          <w:szCs w:val="18"/>
        </w:rPr>
        <w:fldChar w:fldCharType="separate"/>
      </w:r>
      <w:r w:rsidR="00803345">
        <w:rPr>
          <w:rFonts w:ascii="宋体" w:eastAsia="宋体" w:hAnsi="宋体"/>
          <w:noProof/>
          <w:sz w:val="18"/>
          <w:szCs w:val="18"/>
        </w:rPr>
        <w:t>1</w:t>
      </w:r>
      <w:r w:rsidRPr="00C31EC0">
        <w:rPr>
          <w:rFonts w:ascii="宋体" w:eastAsia="宋体" w:hAnsi="宋体"/>
          <w:sz w:val="18"/>
          <w:szCs w:val="18"/>
        </w:rPr>
        <w:fldChar w:fldCharType="end"/>
      </w:r>
      <w:r w:rsidRPr="00C31EC0">
        <w:rPr>
          <w:rFonts w:ascii="宋体" w:eastAsia="宋体" w:hAnsi="宋体"/>
          <w:sz w:val="18"/>
          <w:szCs w:val="18"/>
        </w:rPr>
        <w:t xml:space="preserve"> </w:t>
      </w:r>
      <w:r w:rsidRPr="00C31EC0">
        <w:rPr>
          <w:rFonts w:ascii="宋体" w:eastAsia="宋体" w:hAnsi="宋体" w:hint="eastAsia"/>
          <w:sz w:val="18"/>
          <w:szCs w:val="18"/>
        </w:rPr>
        <w:t>弹簧振</w:t>
      </w:r>
      <w:proofErr w:type="gramStart"/>
      <w:r w:rsidRPr="00C31EC0">
        <w:rPr>
          <w:rFonts w:ascii="宋体" w:eastAsia="宋体" w:hAnsi="宋体" w:hint="eastAsia"/>
          <w:sz w:val="18"/>
          <w:szCs w:val="18"/>
        </w:rPr>
        <w:t>子研究</w:t>
      </w:r>
      <w:proofErr w:type="gramEnd"/>
      <w:r w:rsidRPr="00C31EC0">
        <w:rPr>
          <w:rFonts w:ascii="宋体" w:eastAsia="宋体" w:hAnsi="宋体" w:hint="eastAsia"/>
          <w:sz w:val="18"/>
          <w:szCs w:val="18"/>
        </w:rPr>
        <w:t>受迫振动</w:t>
      </w:r>
    </w:p>
    <w:p w14:paraId="4E6303ED" w14:textId="77777777" w:rsidR="00C31EC0" w:rsidRDefault="00C31EC0" w:rsidP="000B21E8">
      <w:pPr>
        <w:ind w:firstLineChars="200" w:firstLine="420"/>
      </w:pPr>
      <w:r>
        <w:rPr>
          <w:rFonts w:hint="eastAsia"/>
        </w:rPr>
        <w:t>因此，对比该实验与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尔共振实验，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尔共振实验巧妙地利用转盘替代了弹簧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子系统，削减了弹簧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子系统</w:t>
      </w:r>
      <w:r w:rsidR="005A741F">
        <w:rPr>
          <w:rFonts w:hint="eastAsia"/>
        </w:rPr>
        <w:t>不稳定性</w:t>
      </w:r>
      <w:r>
        <w:rPr>
          <w:rFonts w:hint="eastAsia"/>
        </w:rPr>
        <w:t>对实验结论带来的错误影响。</w:t>
      </w:r>
    </w:p>
    <w:p w14:paraId="479A6B7F" w14:textId="77777777" w:rsidR="005A741F" w:rsidRDefault="005A741F" w:rsidP="005A741F">
      <w:pPr>
        <w:pStyle w:val="2"/>
        <w:spacing w:beforeLines="50" w:before="156" w:afterLines="50" w:after="156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MyHeading </w:instrText>
      </w:r>
      <w:r>
        <w:rPr>
          <w:rFonts w:hint="eastAsia"/>
        </w:rPr>
        <w:instrText>小球共振实验</w:instrText>
      </w:r>
      <w:r>
        <w:fldChar w:fldCharType="end"/>
      </w:r>
    </w:p>
    <w:p w14:paraId="0A1ABD28" w14:textId="77777777" w:rsidR="005A741F" w:rsidRDefault="005A741F" w:rsidP="005A741F">
      <w:pPr>
        <w:ind w:firstLineChars="200" w:firstLine="420"/>
      </w:pPr>
      <w:r>
        <w:rPr>
          <w:rFonts w:hint="eastAsia"/>
        </w:rPr>
        <w:t>小球振动实验也是常用来说明受迫振动的演示实验。实验中，演示者首先让小球散乱地自由振动，经过足够长的建立时间后，系统达到稳态，</w:t>
      </w:r>
      <w:proofErr w:type="gramStart"/>
      <w:r>
        <w:rPr>
          <w:rFonts w:hint="eastAsia"/>
        </w:rPr>
        <w:t>这时理论</w:t>
      </w:r>
      <w:proofErr w:type="gramEnd"/>
      <w:r>
        <w:rPr>
          <w:rFonts w:hint="eastAsia"/>
        </w:rPr>
        <w:t>层面各小球应以同样的频率振动。而实际上，该实验有两点弊端：首先，共振的建立时间较长，使得实验较为冗杂；同时，该系统实际是一个阻尼振动系统，驱动力的频率也在受其他小球振动的影响。实验的实际现象是：众小球组成的系统会逐渐趋向稳态，达到相同频率的短暂时间后，小球的振动会重新散乱，直到下一次共振的建立。这导致受迫振动难以研究。</w:t>
      </w:r>
    </w:p>
    <w:p w14:paraId="3ED76F17" w14:textId="1E9156AE" w:rsidR="005A741F" w:rsidRDefault="001448E3" w:rsidP="005A741F">
      <w:pPr>
        <w:keepNext/>
        <w:jc w:val="center"/>
      </w:pPr>
      <w:r w:rsidRPr="00072A28">
        <w:rPr>
          <w:noProof/>
        </w:rPr>
        <w:drawing>
          <wp:inline distT="0" distB="0" distL="0" distR="0" wp14:anchorId="46EAAA3F" wp14:editId="506A7182">
            <wp:extent cx="2700655" cy="13335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8ABD" w14:textId="325F3DC3" w:rsidR="005A741F" w:rsidRPr="005A741F" w:rsidRDefault="005A741F" w:rsidP="005A741F">
      <w:pPr>
        <w:pStyle w:val="a7"/>
        <w:jc w:val="center"/>
        <w:rPr>
          <w:rFonts w:ascii="宋体" w:eastAsia="宋体" w:hAnsi="宋体"/>
          <w:sz w:val="18"/>
          <w:szCs w:val="18"/>
        </w:rPr>
      </w:pPr>
      <w:r w:rsidRPr="005A741F">
        <w:rPr>
          <w:rFonts w:ascii="宋体" w:eastAsia="宋体" w:hAnsi="宋体"/>
          <w:sz w:val="18"/>
          <w:szCs w:val="18"/>
        </w:rPr>
        <w:t xml:space="preserve">图 </w:t>
      </w:r>
      <w:r w:rsidRPr="005A741F">
        <w:rPr>
          <w:rFonts w:ascii="宋体" w:eastAsia="宋体" w:hAnsi="宋体"/>
          <w:sz w:val="18"/>
          <w:szCs w:val="18"/>
        </w:rPr>
        <w:fldChar w:fldCharType="begin"/>
      </w:r>
      <w:r w:rsidRPr="005A741F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5A741F">
        <w:rPr>
          <w:rFonts w:ascii="宋体" w:eastAsia="宋体" w:hAnsi="宋体"/>
          <w:sz w:val="18"/>
          <w:szCs w:val="18"/>
        </w:rPr>
        <w:fldChar w:fldCharType="separate"/>
      </w:r>
      <w:r w:rsidR="00803345">
        <w:rPr>
          <w:rFonts w:ascii="宋体" w:eastAsia="宋体" w:hAnsi="宋体"/>
          <w:noProof/>
          <w:sz w:val="18"/>
          <w:szCs w:val="18"/>
        </w:rPr>
        <w:t>2</w:t>
      </w:r>
      <w:r w:rsidRPr="005A741F">
        <w:rPr>
          <w:rFonts w:ascii="宋体" w:eastAsia="宋体" w:hAnsi="宋体"/>
          <w:sz w:val="18"/>
          <w:szCs w:val="18"/>
        </w:rPr>
        <w:fldChar w:fldCharType="end"/>
      </w:r>
      <w:r w:rsidRPr="005A741F">
        <w:rPr>
          <w:rFonts w:ascii="宋体" w:eastAsia="宋体" w:hAnsi="宋体"/>
          <w:sz w:val="18"/>
          <w:szCs w:val="18"/>
        </w:rPr>
        <w:t xml:space="preserve"> </w:t>
      </w:r>
      <w:r w:rsidRPr="005A741F">
        <w:rPr>
          <w:rFonts w:ascii="宋体" w:eastAsia="宋体" w:hAnsi="宋体" w:hint="eastAsia"/>
          <w:sz w:val="18"/>
          <w:szCs w:val="18"/>
        </w:rPr>
        <w:t>小球共振实验</w:t>
      </w:r>
    </w:p>
    <w:p w14:paraId="0D505625" w14:textId="020A67D3" w:rsidR="005A741F" w:rsidRDefault="005A741F" w:rsidP="005A741F">
      <w:pPr>
        <w:ind w:firstLineChars="200" w:firstLine="420"/>
      </w:pPr>
      <w:r>
        <w:rPr>
          <w:rFonts w:hint="eastAsia"/>
        </w:rPr>
        <w:t>对比该实验与</w:t>
      </w:r>
      <w:proofErr w:type="gramStart"/>
      <w:r w:rsidR="00FF0A0A">
        <w:rPr>
          <w:rFonts w:hint="eastAsia"/>
        </w:rPr>
        <w:t>玻</w:t>
      </w:r>
      <w:proofErr w:type="gramEnd"/>
      <w:r w:rsidR="00FF0A0A">
        <w:rPr>
          <w:rFonts w:hint="eastAsia"/>
        </w:rPr>
        <w:t>尔</w:t>
      </w:r>
      <w:r>
        <w:rPr>
          <w:rFonts w:hint="eastAsia"/>
        </w:rPr>
        <w:t>共振实验，我们发现：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尔共振实验采取了转盘质量大、连接处光滑的设计，有效缩减了共振的建立时间。同时，实验采用电机作为驱动力，有效地避免了驱动力频率改变的情况。</w:t>
      </w:r>
    </w:p>
    <w:p w14:paraId="4F7AE698" w14:textId="4E78EAC0" w:rsidR="005563AD" w:rsidRPr="005563AD" w:rsidRDefault="000B21E8" w:rsidP="005563AD">
      <w:pPr>
        <w:pStyle w:val="1"/>
      </w:pP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尔共振法</w:t>
      </w:r>
    </w:p>
    <w:p w14:paraId="1564E039" w14:textId="72BEB21A" w:rsidR="000B21E8" w:rsidRDefault="005039D6" w:rsidP="005563AD">
      <w:pPr>
        <w:pStyle w:val="2"/>
      </w:pPr>
      <w:r>
        <w:rPr>
          <w:rFonts w:hint="eastAsia"/>
        </w:rPr>
        <w:t>实验原理</w:t>
      </w:r>
    </w:p>
    <w:p w14:paraId="71C6EB50" w14:textId="14C95AC5" w:rsidR="005563AD" w:rsidRDefault="00FF0A0A" w:rsidP="005D2B32">
      <w:pPr>
        <w:ind w:firstLine="420"/>
      </w:pPr>
      <w:r>
        <w:rPr>
          <w:rFonts w:hint="eastAsia"/>
        </w:rPr>
        <w:t>对运动状态的求解</w:t>
      </w:r>
      <w:r w:rsidR="005D2B32">
        <w:rPr>
          <w:rFonts w:hint="eastAsia"/>
        </w:rPr>
        <w:t>采取了教材的推导方式。</w:t>
      </w:r>
      <w:r w:rsidR="001448E3">
        <w:rPr>
          <w:rFonts w:hint="eastAsia"/>
        </w:rPr>
        <w:t>记驱动力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2B32">
        <w:rPr>
          <w:rFonts w:hint="eastAsia"/>
        </w:rPr>
        <w:t>，对应驱动振幅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2B32">
        <w:rPr>
          <w:rFonts w:hint="eastAsia"/>
        </w:rPr>
        <w:t>；阻力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=-γ</m:t>
        </m:r>
        <m:r>
          <w:rPr>
            <w:rFonts w:ascii="Cambria Math" w:hAnsi="Cambria Math" w:hint="eastAsia"/>
          </w:rPr>
          <m:t>v</m:t>
        </m:r>
      </m:oMath>
      <w:r w:rsidR="005D2B32">
        <w:rPr>
          <w:rFonts w:hint="eastAsia"/>
        </w:rPr>
        <w:t>，对应角频域阻尼力矩</w:t>
      </w:r>
      <m:oMath>
        <m:r>
          <w:rPr>
            <w:rFonts w:ascii="Cambria Math" w:hAnsi="Cambria Math"/>
          </w:rPr>
          <m:t>γ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</m:oMath>
      <w:r w:rsidR="005D2B32">
        <w:rPr>
          <w:rFonts w:hint="eastAsia"/>
        </w:rPr>
        <w:t>。弹性系数为</w:t>
      </w:r>
      <w:r w:rsidR="005D2B32">
        <w:rPr>
          <w:rFonts w:hint="eastAsia"/>
        </w:rPr>
        <w:t>k</w:t>
      </w:r>
      <w:r w:rsidR="005D2B32">
        <w:rPr>
          <w:rFonts w:hint="eastAsia"/>
        </w:rPr>
        <w:t>，摆轮转动惯量为</w:t>
      </w:r>
      <w:r w:rsidR="005D2B32">
        <w:rPr>
          <w:rFonts w:hint="eastAsia"/>
        </w:rPr>
        <w:t>J</w:t>
      </w:r>
      <w:r w:rsidR="00A87F1B">
        <w:rPr>
          <w:rFonts w:hint="eastAsia"/>
        </w:rPr>
        <w:t>。</w:t>
      </w:r>
      <w:r w:rsidR="005D2B32">
        <w:rPr>
          <w:rFonts w:hint="eastAsia"/>
        </w:rPr>
        <w:t>则运动方程：</w:t>
      </w:r>
    </w:p>
    <w:p w14:paraId="07E31BE2" w14:textId="617A9C86" w:rsidR="00DF28C3" w:rsidRPr="00DF28C3" w:rsidRDefault="00000000" w:rsidP="009D2027">
      <w:pPr>
        <w:spacing w:beforeLines="50" w:before="156" w:afterLines="50" w:after="156"/>
        <w:ind w:firstLine="42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 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θ=</m:t>
              </m:r>
              <m:r>
                <w:rPr>
                  <w:rFonts w:ascii="Cambria Math" w:hAnsi="Cambria Math" w:hint="eastAsia"/>
                </w:rPr>
                <m:t>kA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(1)</m:t>
              </m:r>
            </m:e>
          </m:eqArr>
        </m:oMath>
      </m:oMathPara>
    </w:p>
    <w:p w14:paraId="6A1FA43E" w14:textId="71FCEAA5" w:rsidR="005D2B32" w:rsidRDefault="005D2B32" w:rsidP="005D2B32"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</m:num>
          <m:den>
            <m:r>
              <w:rPr>
                <w:rFonts w:ascii="Cambria Math" w:hAnsi="Cambria Math" w:hint="eastAsia"/>
              </w:rPr>
              <m:t>J</m:t>
            </m:r>
          </m:den>
        </m:f>
      </m:oMath>
      <w:r w:rsidR="006C3A58">
        <w:rPr>
          <w:rFonts w:hint="eastAsia"/>
        </w:rPr>
        <w:t>，</w:t>
      </w:r>
      <m:oMath>
        <m:r>
          <w:rPr>
            <w:rFonts w:ascii="Cambria Math" w:hAnsi="Cambria Math"/>
          </w:rPr>
          <m:t>2β=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 w:hint="eastAsia"/>
              </w:rPr>
              <m:t>J</m:t>
            </m:r>
          </m:den>
        </m:f>
      </m:oMath>
      <w:r w:rsidR="006C3A58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J</m:t>
            </m:r>
          </m:den>
        </m:f>
      </m:oMath>
      <w:r w:rsidR="006C3A58">
        <w:rPr>
          <w:rFonts w:hint="eastAsia"/>
        </w:rPr>
        <w:t>，则上式化为：</w:t>
      </w:r>
    </w:p>
    <w:p w14:paraId="654325E7" w14:textId="60E87874" w:rsidR="00DF28C3" w:rsidRPr="009D2027" w:rsidRDefault="00000000" w:rsidP="009D2027">
      <w:pPr>
        <w:spacing w:beforeLines="50" w:before="156" w:afterLines="50" w:after="156"/>
        <w:ind w:firstLine="420"/>
        <w:rPr>
          <w:rFonts w:ascii="Cambria Math" w:hAnsi="Cambria Math"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+ 2β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θ=</m:t>
              </m:r>
              <m:r>
                <w:rPr>
                  <w:rFonts w:ascii="Cambria Math" w:hAnsi="Cambria Math" w:hint="eastAsia"/>
                </w:rPr>
                <m:t>M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5BB6776E" w14:textId="1906DA50" w:rsidR="006C3A58" w:rsidRDefault="006C3A58" w:rsidP="005D2B32">
      <w:r>
        <w:rPr>
          <w:rFonts w:hint="eastAsia"/>
        </w:rPr>
        <w:t>其通解为</w:t>
      </w:r>
    </w:p>
    <w:p w14:paraId="382C145A" w14:textId="382790BD" w:rsidR="00DF28C3" w:rsidRPr="009D2027" w:rsidRDefault="00000000" w:rsidP="009D2027">
      <w:pPr>
        <w:spacing w:beforeLines="50" w:before="156" w:afterLines="50" w:after="156"/>
        <w:ind w:firstLine="420"/>
        <w:rPr>
          <w:rFonts w:ascii="Cambria Math" w:hAnsi="Cambria Math"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θ=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4DA5B3BF" w14:textId="50E89D18" w:rsidR="00FF0A0A" w:rsidRDefault="006C3A58" w:rsidP="005D2B32"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朱华泽</w:instrText>
      </w:r>
      <w:r>
        <w:rPr>
          <w:rFonts w:hint="eastAsia"/>
        </w:rPr>
        <w:instrText>&lt;/Author&gt;&lt;Year&gt;2011&lt;/Year&gt;&lt;RecNum&gt;1&lt;/RecNum&gt;&lt;DisplayText&gt;[1]&lt;/DisplayText&gt;&lt;record&gt;&lt;rec-number&gt;1&lt;/rec-number&gt;&lt;foreign-keys&gt;&lt;key app="EN" db-id="zz9w5xwt9prsduewedtx2p98w00zx22ef0w2" timestamp="1703078746"&gt;1&lt;/key&gt;&lt;/foreign-keys&gt;&lt;ref-type name="Journal Article"&gt;17&lt;/ref-type&gt;&lt;contributors&gt;&lt;authors&gt;&lt;author&gt;&lt;style face="normal" font="default" charset="134" size="100%"&gt;</w:instrText>
      </w:r>
      <w:r>
        <w:rPr>
          <w:rFonts w:hint="eastAsia"/>
        </w:rPr>
        <w:instrText>朱华泽</w:instrText>
      </w:r>
      <w:r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>
        <w:rPr>
          <w:rFonts w:hint="eastAsia"/>
        </w:rPr>
        <w:instrText>西安科技大学</w:instrText>
      </w:r>
      <w:r>
        <w:rPr>
          <w:rFonts w:hint="eastAsia"/>
        </w:rPr>
        <w:instrText>&lt;/style&gt;&lt;style face="normal" font="default" size="100%"&gt;;&lt;/style&gt;&lt;/auth-address&gt;&lt;titles&gt;&lt;title&gt;&lt;style face="normal" font="default" charset="134" size="100%"&gt;</w:instrText>
      </w:r>
      <w:r>
        <w:rPr>
          <w:rFonts w:hint="eastAsia"/>
        </w:rPr>
        <w:instrText>用波尔共振仪研究受迫振动特性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大学物理实验</w:instrText>
      </w:r>
      <w:r>
        <w:rPr>
          <w:rFonts w:hint="eastAsia"/>
        </w:rPr>
        <w:instrText>&lt;/style&gt;&lt;/secondary-title&gt;&lt;/titles&gt;&lt;periodical&gt;&lt;full-title&gt;</w:instrText>
      </w:r>
      <w:r>
        <w:rPr>
          <w:rFonts w:hint="eastAsia"/>
        </w:rPr>
        <w:instrText>大学物理实验</w:instrText>
      </w:r>
      <w:r>
        <w:rPr>
          <w:rFonts w:hint="eastAsia"/>
        </w:rPr>
        <w:instrText>&lt;/full-title&gt;&lt;/periodical&gt;&lt;pages&gt;57-60&lt;/pages&gt;&lt;volume&gt;24&lt;/volume&gt;&lt;number&gt;03&lt;/number&gt;&lt;keywords&gt;&lt;keyword&gt;</w:instrText>
      </w:r>
      <w:r>
        <w:rPr>
          <w:rFonts w:hint="eastAsia"/>
        </w:rPr>
        <w:instrText>受迫振动</w:instrText>
      </w:r>
      <w:r>
        <w:rPr>
          <w:rFonts w:hint="eastAsia"/>
        </w:rPr>
        <w:instrText>&lt;/keyword&gt;&lt;keyword&gt;</w:instrText>
      </w:r>
      <w:r>
        <w:rPr>
          <w:rFonts w:hint="eastAsia"/>
        </w:rPr>
        <w:instrText>波尔共振仪</w:instrText>
      </w:r>
      <w:r>
        <w:rPr>
          <w:rFonts w:hint="eastAsia"/>
        </w:rPr>
        <w:instrText>&lt;/keyword&gt;&lt;keyword&gt;</w:instrText>
      </w:r>
      <w:r>
        <w:rPr>
          <w:rFonts w:hint="eastAsia"/>
        </w:rPr>
        <w:instrText>相频特性</w:instrText>
      </w:r>
      <w:r>
        <w:rPr>
          <w:rFonts w:hint="eastAsia"/>
        </w:rPr>
        <w:instrText>&lt;/keyword&gt;&lt;keyword&gt;</w:instrText>
      </w:r>
      <w:r>
        <w:rPr>
          <w:rFonts w:hint="eastAsia"/>
        </w:rPr>
        <w:instrText>幅频特性</w:instrText>
      </w:r>
      <w:r>
        <w:rPr>
          <w:rFonts w:hint="eastAsia"/>
        </w:rPr>
        <w:instrText>&lt;/keyword&gt;&lt;/keywords&gt;&lt;dates&gt;&lt;year&gt;2011&lt;/year&gt;&lt;/dates&gt;&lt;isbn&gt;1007-2934&lt;/isbn&gt;&lt;urls&gt;&lt;related-urls&gt;&lt;url&gt;https://link.cnki.net/doi/10.14139/j.cnki.cn22-1228.2011.03.018&lt;/url&gt;&lt;/related-urls&gt;&lt;/urls&gt;&lt;electronic-resource-num&gt;10.14139/j.c</w:instrText>
      </w:r>
      <w:r>
        <w:instrText>nki.cn22-1228.2011.03.018&lt;/electronic-resource-num&gt;&lt;remote-database-provider&gt;Cnki&lt;/remote-database-provider&gt;&lt;/record&gt;&lt;/Cite&gt;&lt;/EndNote&gt;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rPr>
          <w:rFonts w:hint="eastAsia"/>
        </w:rPr>
        <w:t>。这表明：受迫振动的角幅度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分为两部分，第一项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hint="eastAsia"/>
        </w:rPr>
        <w:t>的振幅为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</w:rPr>
        <w:t>，</w:t>
      </w:r>
      <w:r w:rsidR="001019C5">
        <w:rPr>
          <w:rFonts w:hint="eastAsia"/>
        </w:rPr>
        <w:t>随时</w:t>
      </w:r>
      <w:proofErr w:type="gramStart"/>
      <w:r w:rsidR="001019C5">
        <w:rPr>
          <w:rFonts w:hint="eastAsia"/>
        </w:rPr>
        <w:t>间指数</w:t>
      </w:r>
      <w:proofErr w:type="gramEnd"/>
      <w:r w:rsidR="001019C5">
        <w:rPr>
          <w:rFonts w:hint="eastAsia"/>
        </w:rPr>
        <w:t>衰减，表征了阻尼振动的部分；第二项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1019C5">
        <w:rPr>
          <w:rFonts w:hint="eastAsia"/>
        </w:rPr>
        <w:t>是个与驱动力相差了一定相位的正弦量，表征稳态时随驱动力受迫振动的振动状态。</w:t>
      </w:r>
    </w:p>
    <w:p w14:paraId="0254D982" w14:textId="77777777" w:rsidR="00DF28C3" w:rsidRPr="005563AD" w:rsidRDefault="00DF28C3" w:rsidP="005D2B32"/>
    <w:p w14:paraId="4502F626" w14:textId="6B448E1E" w:rsidR="005563AD" w:rsidRPr="00DF28C3" w:rsidRDefault="005563AD" w:rsidP="00DF28C3">
      <w:pPr>
        <w:pStyle w:val="2"/>
      </w:pPr>
      <w:r w:rsidRPr="00DF28C3">
        <w:rPr>
          <w:rFonts w:hint="eastAsia"/>
        </w:rPr>
        <w:t>实验分析</w:t>
      </w:r>
    </w:p>
    <w:p w14:paraId="2E0D5263" w14:textId="4426CFF9" w:rsidR="005563AD" w:rsidRPr="005563AD" w:rsidRDefault="0032432D" w:rsidP="005563AD">
      <w:r>
        <w:rPr>
          <w:rFonts w:hint="eastAsia"/>
        </w:rPr>
        <w:t>现对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尔共振法的实验进行相关分析。</w:t>
      </w:r>
    </w:p>
    <w:p w14:paraId="2AD1108B" w14:textId="77777777" w:rsidR="005563AD" w:rsidRDefault="005563AD" w:rsidP="005563AD">
      <w:pPr>
        <w:pStyle w:val="3"/>
        <w:numPr>
          <w:ilvl w:val="2"/>
          <w:numId w:val="2"/>
        </w:numPr>
        <w:spacing w:beforeLines="50" w:before="156" w:afterLines="50" w:after="156"/>
      </w:pPr>
      <w:r w:rsidRPr="002048CD">
        <w:rPr>
          <w:rFonts w:hint="eastAsia"/>
        </w:rPr>
        <w:lastRenderedPageBreak/>
        <w:t>共振建立时间</w:t>
      </w:r>
    </w:p>
    <w:p w14:paraId="17F0858B" w14:textId="1AFEFD68" w:rsidR="00EB5806" w:rsidRDefault="0032432D" w:rsidP="00C05578">
      <w:pPr>
        <w:ind w:firstLine="420"/>
      </w:pPr>
      <w:r>
        <w:rPr>
          <w:rFonts w:hint="eastAsia"/>
        </w:rPr>
        <w:t>实验中，我们需要反复判定何时达到共振。</w:t>
      </w:r>
      <w:r w:rsidR="001019C5">
        <w:rPr>
          <w:rFonts w:hint="eastAsia"/>
        </w:rPr>
        <w:t>因而，共振建立时间的研究对于实验的展开具有指导意义。</w:t>
      </w:r>
      <w:r w:rsidR="00803345">
        <w:rPr>
          <w:rFonts w:hint="eastAsia"/>
        </w:rPr>
        <w:t>本实验中阻尼为空气阻尼，</w:t>
      </w:r>
      <w:r w:rsidR="00EB5806">
        <w:rPr>
          <w:rFonts w:hint="eastAsia"/>
        </w:rPr>
        <w:t>综合由实验（</w:t>
      </w:r>
      <w:r w:rsidR="00EB5806">
        <w:rPr>
          <w:rFonts w:hint="eastAsia"/>
        </w:rPr>
        <w:t>1</w:t>
      </w:r>
      <w:r w:rsidR="00EB5806">
        <w:rPr>
          <w:rFonts w:hint="eastAsia"/>
        </w:rPr>
        <w:t>）测得的自由振荡数据，</w:t>
      </w:r>
      <w:r w:rsidR="00ED2B5E">
        <w:rPr>
          <w:rFonts w:hint="eastAsia"/>
        </w:rPr>
        <w:t>以测量周期作为每一次自由振荡耗时，</w:t>
      </w:r>
      <w:r w:rsidR="00EB5806">
        <w:rPr>
          <w:rFonts w:hint="eastAsia"/>
        </w:rPr>
        <w:t>利用公式</w:t>
      </w:r>
    </w:p>
    <w:p w14:paraId="54A21406" w14:textId="6871D317" w:rsidR="00EB5806" w:rsidRDefault="00EB5806" w:rsidP="00C05578">
      <w:pPr>
        <w:ind w:firstLine="420"/>
      </w:pPr>
      <m:oMathPara>
        <m:oMath>
          <m:r>
            <w:rPr>
              <w:rFonts w:ascii="Cambria Math" w:hAnsi="Cambria Math"/>
            </w:rPr>
            <m:t>θ=-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2E6F34" w14:textId="6E991248" w:rsidR="00197198" w:rsidRDefault="00EB5806" w:rsidP="00EB5806">
      <w:r>
        <w:rPr>
          <w:rFonts w:hint="eastAsia"/>
        </w:rPr>
        <w:t>对一段时间内的平均角阻尼系数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bar>
      </m:oMath>
      <w:r>
        <w:rPr>
          <w:rFonts w:hint="eastAsia"/>
        </w:rPr>
        <w:t>进行拟合</w:t>
      </w:r>
      <w:r w:rsidR="00FF0A0A">
        <w:rPr>
          <w:rFonts w:hint="eastAsia"/>
        </w:rPr>
        <w:t>,</w:t>
      </w:r>
      <w:r w:rsidR="00FF0A0A"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-0.053</m:t>
        </m:r>
      </m:oMath>
      <w:r>
        <w:rPr>
          <w:rFonts w:hint="eastAsia"/>
        </w:rPr>
        <w:t>。</w:t>
      </w:r>
      <w:r w:rsidR="002F186D">
        <w:rPr>
          <w:rFonts w:hint="eastAsia"/>
        </w:rPr>
        <w:t>根据拟合结果</w:t>
      </w:r>
      <w:r>
        <w:rPr>
          <w:rFonts w:hint="eastAsia"/>
        </w:rPr>
        <w:t>绘出</w:t>
      </w:r>
      <w:r w:rsidR="00803345">
        <w:rPr>
          <w:rFonts w:hint="eastAsia"/>
        </w:rPr>
        <w:t>在空气中阻尼项振幅随时间变化趋势如</w:t>
      </w:r>
      <w:r w:rsidR="00803345">
        <w:fldChar w:fldCharType="begin"/>
      </w:r>
      <w:r w:rsidR="00803345">
        <w:instrText xml:space="preserve"> </w:instrText>
      </w:r>
      <w:r w:rsidR="00803345">
        <w:rPr>
          <w:rFonts w:hint="eastAsia"/>
        </w:rPr>
        <w:instrText>REF _Ref154003809 \h</w:instrText>
      </w:r>
      <w:r w:rsidR="00803345">
        <w:instrText xml:space="preserve">  \* MERGEFORMAT </w:instrText>
      </w:r>
      <w:r w:rsidR="00803345">
        <w:fldChar w:fldCharType="separate"/>
      </w:r>
      <w:r w:rsidR="00803345" w:rsidRPr="00803345">
        <w:rPr>
          <w:rFonts w:hint="eastAsia"/>
        </w:rPr>
        <w:t>图</w:t>
      </w:r>
      <w:r w:rsidR="00803345" w:rsidRPr="00803345">
        <w:rPr>
          <w:rFonts w:hint="eastAsia"/>
        </w:rPr>
        <w:t xml:space="preserve"> </w:t>
      </w:r>
      <w:r w:rsidR="00803345" w:rsidRPr="00803345">
        <w:t>3</w:t>
      </w:r>
      <w:r w:rsidR="00803345">
        <w:fldChar w:fldCharType="end"/>
      </w:r>
      <w:r w:rsidR="00803345">
        <w:rPr>
          <w:rFonts w:hint="eastAsia"/>
        </w:rPr>
        <w:t>所示。</w:t>
      </w:r>
    </w:p>
    <w:p w14:paraId="1206DA22" w14:textId="77777777" w:rsidR="00803345" w:rsidRDefault="00197198" w:rsidP="00803345">
      <w:pPr>
        <w:keepNext/>
        <w:ind w:firstLine="420"/>
      </w:pPr>
      <w:r w:rsidRPr="00197198">
        <w:rPr>
          <w:noProof/>
        </w:rPr>
        <w:drawing>
          <wp:inline distT="0" distB="0" distL="0" distR="0" wp14:anchorId="5A6D08CE" wp14:editId="6D3B5780">
            <wp:extent cx="2519106" cy="1887415"/>
            <wp:effectExtent l="0" t="0" r="0" b="0"/>
            <wp:docPr id="773433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3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549" cy="19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3EA" w14:textId="418B0C49" w:rsidR="005563AD" w:rsidRPr="00803345" w:rsidRDefault="00803345" w:rsidP="00803345">
      <w:pPr>
        <w:pStyle w:val="a7"/>
        <w:jc w:val="center"/>
        <w:rPr>
          <w:rFonts w:ascii="宋体" w:eastAsia="宋体" w:hAnsi="宋体"/>
          <w:sz w:val="18"/>
          <w:szCs w:val="18"/>
        </w:rPr>
      </w:pPr>
      <w:bookmarkStart w:id="0" w:name="_Ref154003809"/>
      <w:r w:rsidRPr="00803345">
        <w:rPr>
          <w:rFonts w:ascii="宋体" w:eastAsia="宋体" w:hAnsi="宋体" w:hint="eastAsia"/>
          <w:sz w:val="18"/>
          <w:szCs w:val="18"/>
        </w:rPr>
        <w:t xml:space="preserve">图 </w:t>
      </w:r>
      <w:r w:rsidRPr="00803345">
        <w:rPr>
          <w:rFonts w:ascii="宋体" w:eastAsia="宋体" w:hAnsi="宋体"/>
          <w:sz w:val="18"/>
          <w:szCs w:val="18"/>
        </w:rPr>
        <w:fldChar w:fldCharType="begin"/>
      </w:r>
      <w:r w:rsidRPr="00803345">
        <w:rPr>
          <w:rFonts w:ascii="宋体" w:eastAsia="宋体" w:hAnsi="宋体"/>
          <w:sz w:val="18"/>
          <w:szCs w:val="18"/>
        </w:rPr>
        <w:instrText xml:space="preserve"> </w:instrText>
      </w:r>
      <w:r w:rsidRPr="00803345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803345">
        <w:rPr>
          <w:rFonts w:ascii="宋体" w:eastAsia="宋体" w:hAnsi="宋体"/>
          <w:sz w:val="18"/>
          <w:szCs w:val="18"/>
        </w:rPr>
        <w:instrText xml:space="preserve"> </w:instrText>
      </w:r>
      <w:r w:rsidRPr="00803345">
        <w:rPr>
          <w:rFonts w:ascii="宋体" w:eastAsia="宋体" w:hAnsi="宋体"/>
          <w:sz w:val="18"/>
          <w:szCs w:val="18"/>
        </w:rPr>
        <w:fldChar w:fldCharType="separate"/>
      </w:r>
      <w:r w:rsidRPr="00803345">
        <w:rPr>
          <w:rFonts w:ascii="宋体" w:eastAsia="宋体" w:hAnsi="宋体"/>
          <w:sz w:val="18"/>
          <w:szCs w:val="18"/>
        </w:rPr>
        <w:t>3</w:t>
      </w:r>
      <w:r w:rsidRPr="00803345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803345">
        <w:rPr>
          <w:rFonts w:ascii="宋体" w:eastAsia="宋体" w:hAnsi="宋体"/>
          <w:sz w:val="18"/>
          <w:szCs w:val="18"/>
        </w:rPr>
        <w:t xml:space="preserve"> </w:t>
      </w:r>
      <w:r w:rsidRPr="00803345">
        <w:rPr>
          <w:rFonts w:ascii="宋体" w:eastAsia="宋体" w:hAnsi="宋体" w:hint="eastAsia"/>
          <w:sz w:val="18"/>
          <w:szCs w:val="18"/>
        </w:rPr>
        <w:t>阻尼项衰减趋势</w:t>
      </w:r>
    </w:p>
    <w:p w14:paraId="37BD3710" w14:textId="182949FE" w:rsidR="00ED2B5E" w:rsidRDefault="002F186D" w:rsidP="00C05578">
      <w:pPr>
        <w:ind w:firstLine="420"/>
      </w:pPr>
      <w:r>
        <w:rPr>
          <w:rFonts w:hint="eastAsia"/>
        </w:rPr>
        <w:t>这表明</w:t>
      </w:r>
      <w:r w:rsidR="00803345">
        <w:rPr>
          <w:rFonts w:hint="eastAsia"/>
        </w:rPr>
        <w:t>，</w:t>
      </w:r>
      <w:r w:rsidR="00FF0A0A">
        <w:rPr>
          <w:rFonts w:hint="eastAsia"/>
        </w:rPr>
        <w:t>实验中，即空气环境下，</w:t>
      </w:r>
      <w:r>
        <w:rPr>
          <w:rFonts w:hint="eastAsia"/>
        </w:rPr>
        <w:t>阻尼项</w:t>
      </w:r>
      <w:r w:rsidR="00803345">
        <w:rPr>
          <w:rFonts w:hint="eastAsia"/>
        </w:rPr>
        <w:t>振幅衰减近似为一条直线。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ED2B5E">
        <w:rPr>
          <w:rFonts w:hint="eastAsia"/>
        </w:rPr>
        <w:t>的估测也可以通过记录</w:t>
      </w:r>
      <m:oMath>
        <m:r>
          <w:rPr>
            <w:rFonts w:ascii="Cambria Math" w:hAnsi="Cambria Math"/>
          </w:rPr>
          <m:t>θ</m:t>
        </m:r>
      </m:oMath>
      <w:r w:rsidR="00ED2B5E">
        <w:rPr>
          <w:rFonts w:hint="eastAsia"/>
        </w:rPr>
        <w:t>下降到一定值时的总时间计算，由于实验时没有记录相关数据，因此采用第一种处理方法。</w:t>
      </w:r>
    </w:p>
    <w:p w14:paraId="00DC858F" w14:textId="1838024E" w:rsidR="00C51C29" w:rsidRDefault="00C51C29" w:rsidP="00C05578">
      <w:pPr>
        <w:ind w:firstLine="420"/>
      </w:pPr>
      <w:r>
        <w:rPr>
          <w:rFonts w:hint="eastAsia"/>
        </w:rPr>
        <w:t>记共振建立时间为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为稳态相对幅值的判据，则应有方程</w:t>
      </w:r>
    </w:p>
    <w:p w14:paraId="3ABAB0EF" w14:textId="58D48B98" w:rsidR="00C51C29" w:rsidRPr="00C51C29" w:rsidRDefault="00000000" w:rsidP="00C51C29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AA82AAB" w14:textId="18F143E6" w:rsidR="00C51C29" w:rsidRDefault="00C51C29" w:rsidP="00277BD2">
      <w:r w:rsidRPr="00C51C29">
        <w:rPr>
          <w:rFonts w:hint="eastAsia"/>
        </w:rPr>
        <w:t>上式解得：</w:t>
      </w:r>
    </w:p>
    <w:p w14:paraId="28D10E0E" w14:textId="771505DA" w:rsidR="00CC1884" w:rsidRPr="00CC1884" w:rsidRDefault="00CC1884" w:rsidP="00277BD2">
      <w:pPr>
        <w:rPr>
          <w:rFonts w:hint="eastAsia"/>
        </w:rPr>
      </w:pPr>
      <m:oMathPara>
        <m:oMath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  <m:r>
              <w:rPr>
                <w:rFonts w:ascii="Cambria Math" w:hAnsi="Cambria Math" w:hint="eastAsia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J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  <m:r>
              <w:rPr>
                <w:rFonts w:ascii="Cambria Math" w:hAnsi="Cambria Math" w:hint="eastAsia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  <m:ctrlPr>
              <w:r w:rsidRPr="00CC1884">
                <w:rPr>
                  <w:rFonts w:hint="eastAsia"/>
                </w:rPr>
              </w:r>
            </m:ctrlPr>
          </m:e>
        </m:oMath>
      </m:oMathPara>
    </w:p>
    <w:p w14:paraId="6F7667C6" w14:textId="5B6E1D2E" w:rsidR="00A83E79" w:rsidRDefault="00CC1884" w:rsidP="00277BD2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</m:oMath>
      <w:r w:rsidR="00277BD2" w:rsidRPr="00277BD2">
        <w:rPr>
          <w:rFonts w:hint="eastAsia"/>
        </w:rPr>
        <w:t>可由实验测得。</w:t>
      </w:r>
      <m:oMath>
        <m:r>
          <w:rPr>
            <w:rFonts w:ascii="Cambria Math" w:hAnsi="Cambria Math"/>
          </w:rPr>
          <m:t>μ</m:t>
        </m:r>
      </m:oMath>
      <w:r w:rsidR="00277BD2">
        <w:rPr>
          <w:rFonts w:hint="eastAsia"/>
        </w:rPr>
        <w:t>的选取遵循统计规律。学校实验中数据的计算需精确到</w:t>
      </w:r>
      <w:r w:rsidR="00277BD2">
        <w:rPr>
          <w:rFonts w:hint="eastAsia"/>
        </w:rPr>
        <w:t>0</w:t>
      </w:r>
      <w:r w:rsidR="00277BD2">
        <w:t>.01</w:t>
      </w:r>
      <w:r w:rsidR="00277BD2">
        <w:rPr>
          <w:rFonts w:hint="eastAsia"/>
        </w:rPr>
        <w:t>，则选取</w:t>
      </w:r>
      <m:oMath>
        <m:r>
          <w:rPr>
            <w:rFonts w:ascii="Cambria Math" w:hAnsi="Cambria Math"/>
          </w:rPr>
          <m:t>μ=0.0005</m:t>
        </m:r>
      </m:oMath>
      <w:r w:rsidR="00277BD2">
        <w:rPr>
          <w:rFonts w:hint="eastAsia"/>
        </w:rPr>
        <w:t>，以保证阻尼项对振幅前四位有效数字无影响。</w:t>
      </w:r>
    </w:p>
    <w:p w14:paraId="6840E369" w14:textId="77777777" w:rsidR="00B7472B" w:rsidRDefault="00A83E79" w:rsidP="00A83E79">
      <w:pPr>
        <w:ind w:firstLine="420"/>
      </w:pPr>
      <w:r>
        <w:rPr>
          <w:rFonts w:hint="eastAsia"/>
        </w:rPr>
        <w:t>作讨论如下。</w:t>
      </w:r>
    </w:p>
    <w:p w14:paraId="3AD3890E" w14:textId="77777777" w:rsidR="00B7472B" w:rsidRDefault="00B7472B" w:rsidP="00B7472B">
      <w:r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3E7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3E7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3E79" w:rsidRPr="00A83E79">
        <w:t>以及阻尼系数</w:t>
      </w:r>
      <w:r w:rsidR="00A83E79" w:rsidRPr="00A83E79">
        <w:t>β</w:t>
      </w:r>
      <w:r w:rsidR="00A83E79">
        <w:rPr>
          <w:rFonts w:hint="eastAsia"/>
        </w:rPr>
        <w:t>均</w:t>
      </w:r>
      <w:r w:rsidR="00A83E79" w:rsidRPr="00A83E79">
        <w:t>有关</w:t>
      </w:r>
      <w:r w:rsidR="00A83E79">
        <w:rPr>
          <w:rFonts w:hint="eastAsia"/>
        </w:rPr>
        <w:t>。现</w:t>
      </w:r>
      <w:r w:rsidR="00A83E79" w:rsidRPr="00A83E79">
        <w:t>假定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3E79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A83E79" w:rsidRPr="00A83E79">
        <w:t>不变</w:t>
      </w:r>
      <w:r w:rsidR="00A83E79" w:rsidRPr="00A83E79">
        <w:t>,</w:t>
      </w:r>
      <w:r w:rsidR="00A83E79" w:rsidRPr="00A83E79">
        <w:t>当外加驱动频率逐步接近</w:t>
      </w:r>
      <w:proofErr w:type="gramStart"/>
      <w:r w:rsidR="00A83E79" w:rsidRPr="00A83E79">
        <w:t>波尔摆频率</w:t>
      </w:r>
      <w:proofErr w:type="gramEnd"/>
      <w:r w:rsidR="00A83E79">
        <w:rPr>
          <w:rFonts w:hint="eastAsia"/>
        </w:rPr>
        <w:t>，</w:t>
      </w:r>
      <w:proofErr w:type="gramStart"/>
      <w:r w:rsidR="00A83E79" w:rsidRPr="00A83E79">
        <w:t>波尔摆振幅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3E79" w:rsidRPr="00A83E79">
        <w:t>变大</w:t>
      </w:r>
      <w:r w:rsidR="00A83E79" w:rsidRPr="00A83E79">
        <w:t>,</w:t>
      </w:r>
      <w:r w:rsidR="00A83E79" w:rsidRPr="00A83E79">
        <w:t>近似平衡时间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3E79" w:rsidRPr="00A83E79">
        <w:t>会变大</w:t>
      </w:r>
      <w:r w:rsidR="00A83E79" w:rsidRPr="00A83E79">
        <w:fldChar w:fldCharType="begin"/>
      </w:r>
      <w:r w:rsidR="00A83E79" w:rsidRPr="00A83E79">
        <w:rPr>
          <w:rFonts w:hint="eastAsia"/>
        </w:rPr>
        <w:instrText xml:space="preserve"> ADDIN EN.CITE &lt;EndNote&gt;&lt;Cite&gt;&lt;Author&gt;</w:instrText>
      </w:r>
      <w:r w:rsidR="00A83E79" w:rsidRPr="00A83E79">
        <w:rPr>
          <w:rFonts w:hint="eastAsia"/>
        </w:rPr>
        <w:instrText>郑瑞华</w:instrText>
      </w:r>
      <w:r w:rsidR="00A83E79" w:rsidRPr="00A83E79">
        <w:rPr>
          <w:rFonts w:hint="eastAsia"/>
        </w:rPr>
        <w:instrText>&lt;/Author&gt;&lt;Year&gt;2017&lt;/Year&gt;&lt;RecNum&gt;5&lt;/RecNum&gt;&lt;DisplayText&gt;[2]&lt;/DisplayText&gt;&lt;record&gt;&lt;rec-number&gt;5&lt;/rec-number&gt;&lt;foreign-keys&gt;&lt;key app="EN" db-id="zz9w5xwt9prsduewedtx2p98w00zx22ef0w2" timestamp="1703080100"&gt;5&lt;/key&gt;&lt;/foreign-keys&gt;&lt;ref-type name="Journal Article"&gt;17&lt;/ref-type&gt;&lt;contributors&gt;&lt;authors&gt;&lt;author&gt;&lt;style face="normal" font="default" charset="134" size="100%"&gt;</w:instrText>
      </w:r>
      <w:r w:rsidR="00A83E79" w:rsidRPr="00A83E79">
        <w:rPr>
          <w:rFonts w:hint="eastAsia"/>
        </w:rPr>
        <w:instrText>郑瑞华</w:instrText>
      </w:r>
      <w:r w:rsidR="00A83E79" w:rsidRPr="00A83E79">
        <w:rPr>
          <w:rFonts w:hint="eastAsia"/>
        </w:rPr>
        <w:instrText>&lt;/style&gt;&lt;/author&gt;&lt;author&gt;&lt;style face="normal" font="default" charset="134" size="100%"&gt;</w:instrText>
      </w:r>
      <w:r w:rsidR="00A83E79" w:rsidRPr="00A83E79">
        <w:rPr>
          <w:rFonts w:hint="eastAsia"/>
        </w:rPr>
        <w:instrText>姜泽辉</w:instrText>
      </w:r>
      <w:r w:rsidR="00A83E79" w:rsidRPr="00A83E79">
        <w:rPr>
          <w:rFonts w:hint="eastAsia"/>
        </w:rPr>
        <w:instrText>&lt;/style&gt;&lt;/author&gt;&lt;author&gt;&lt;style face="normal" font="default" charset="134" size="100%"&gt;</w:instrText>
      </w:r>
      <w:r w:rsidR="00A83E79" w:rsidRPr="00A83E79">
        <w:rPr>
          <w:rFonts w:hint="eastAsia"/>
        </w:rPr>
        <w:instrText>吴安彩</w:instrText>
      </w:r>
      <w:r w:rsidR="00A83E79" w:rsidRPr="00A83E79">
        <w:rPr>
          <w:rFonts w:hint="eastAsia"/>
        </w:rPr>
        <w:instrText>&lt;/style&gt;&lt;/author&gt;&lt;author&gt;&lt;style face="normal" font="default" charset="134" size="100%"&gt;</w:instrText>
      </w:r>
      <w:r w:rsidR="00A83E79" w:rsidRPr="00A83E79">
        <w:rPr>
          <w:rFonts w:hint="eastAsia"/>
        </w:rPr>
        <w:instrText>赵海发</w:instrText>
      </w:r>
      <w:r w:rsidR="00A83E79" w:rsidRPr="00A83E79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A83E79" w:rsidRPr="00A83E79">
        <w:rPr>
          <w:rFonts w:hint="eastAsia"/>
        </w:rPr>
        <w:instrText>哈尔滨工业大学</w:instrText>
      </w:r>
      <w:r w:rsidR="00A83E79" w:rsidRPr="00A83E79">
        <w:rPr>
          <w:rFonts w:hint="eastAsia"/>
        </w:rPr>
        <w:instrText>&lt;/style&gt;&lt;style face="normal" font="default" size="100%"&gt;;&lt;/style&gt;&lt;/auth-address&gt;&lt;titles&gt;&lt;title&gt;&lt;style face="normal" font="default" charset="134" size="100%"&gt;</w:instrText>
      </w:r>
      <w:r w:rsidR="00A83E79" w:rsidRPr="00A83E79">
        <w:rPr>
          <w:rFonts w:hint="eastAsia"/>
        </w:rPr>
        <w:instrText>波尔受迫振动下波尔摆稳定的实验判据</w:instrText>
      </w:r>
      <w:r w:rsidR="00A83E79" w:rsidRPr="00A83E79">
        <w:rPr>
          <w:rFonts w:hint="eastAsia"/>
        </w:rPr>
        <w:instrText>&lt;/style&gt;&lt;/title&gt;&lt;secondary-title&gt;&lt;style face="normal" font="default" charset="134" size="100%"&gt;</w:instrText>
      </w:r>
      <w:r w:rsidR="00A83E79" w:rsidRPr="00A83E79">
        <w:rPr>
          <w:rFonts w:hint="eastAsia"/>
        </w:rPr>
        <w:instrText>大学物理实验</w:instrText>
      </w:r>
      <w:r w:rsidR="00A83E79" w:rsidRPr="00A83E79">
        <w:rPr>
          <w:rFonts w:hint="eastAsia"/>
        </w:rPr>
        <w:instrText>&lt;/style&gt;&lt;/secondary-title&gt;&lt;/titles&gt;&lt;periodical&gt;&lt;full-title&gt;</w:instrText>
      </w:r>
      <w:r w:rsidR="00A83E79" w:rsidRPr="00A83E79">
        <w:rPr>
          <w:rFonts w:hint="eastAsia"/>
        </w:rPr>
        <w:instrText>大学物理实验</w:instrText>
      </w:r>
      <w:r w:rsidR="00A83E79" w:rsidRPr="00A83E79">
        <w:rPr>
          <w:rFonts w:hint="eastAsia"/>
        </w:rPr>
        <w:instrText>&lt;/full-title&gt;&lt;/periodical&gt;&lt;pages&gt;53-55&lt;/pages&gt;&lt;volume&gt;30&lt;/volume&gt;&lt;number&gt;05&lt;/number&gt;&lt;keywords&gt;&lt;keyword&gt;</w:instrText>
      </w:r>
      <w:r w:rsidR="00A83E79" w:rsidRPr="00A83E79">
        <w:rPr>
          <w:rFonts w:hint="eastAsia"/>
        </w:rPr>
        <w:instrText>受迫振动</w:instrText>
      </w:r>
      <w:r w:rsidR="00A83E79" w:rsidRPr="00A83E79">
        <w:rPr>
          <w:rFonts w:hint="eastAsia"/>
        </w:rPr>
        <w:instrText>&lt;/keyword&gt;&lt;keyword&gt;</w:instrText>
      </w:r>
      <w:r w:rsidR="00A83E79" w:rsidRPr="00A83E79">
        <w:rPr>
          <w:rFonts w:hint="eastAsia"/>
        </w:rPr>
        <w:instrText>稳态时间</w:instrText>
      </w:r>
      <w:r w:rsidR="00A83E79" w:rsidRPr="00A83E79">
        <w:rPr>
          <w:rFonts w:hint="eastAsia"/>
        </w:rPr>
        <w:instrText>&lt;</w:instrText>
      </w:r>
      <w:r w:rsidR="00A83E79" w:rsidRPr="00A83E79">
        <w:instrText>/keyword&gt;&lt;/keywords&gt;&lt;dates&gt;&lt;year&gt;2017&lt;/year&gt;&lt;/dates&gt;&lt;isbn&gt;1007-2934&lt;/isbn&gt;&lt;urls&gt;&lt;related-urls&gt;&lt;url&gt;https://link.cnki.net/doi/10.14139/j.cnki.cn22-1228.2017.005.014&lt;/url&gt;&lt;/related-urls&gt;&lt;/urls&gt;&lt;electronic-resource-num&gt;10.14139/j.cnki.cn22-1228.2017.005.014&lt;/electronic-resource-num&gt;&lt;remote-database-provider&gt;Cnki&lt;/remote-database-provider&gt;&lt;/record&gt;&lt;/Cite&gt;&lt;/EndNote&gt;</w:instrText>
      </w:r>
      <w:r w:rsidR="00A83E79" w:rsidRPr="00A83E79">
        <w:fldChar w:fldCharType="separate"/>
      </w:r>
      <w:r w:rsidR="00A83E79" w:rsidRPr="00A83E79">
        <w:t>[2]</w:t>
      </w:r>
      <w:r w:rsidR="00A83E79" w:rsidRPr="00A83E79">
        <w:fldChar w:fldCharType="end"/>
      </w:r>
      <w:r w:rsidR="00A83E79" w:rsidRPr="00A83E79">
        <w:rPr>
          <w:rFonts w:hint="eastAsia"/>
        </w:rPr>
        <w:t>。</w:t>
      </w:r>
    </w:p>
    <w:p w14:paraId="00529D8B" w14:textId="47B8783B" w:rsidR="00277BD2" w:rsidRDefault="00B7472B" w:rsidP="00B7472B">
      <m:oMath>
        <m:r>
          <w:rPr>
            <w:rFonts w:ascii="Cambria Math" w:hAnsi="Cambria Math"/>
          </w:rPr>
          <m:t xml:space="preserve">2.  </m:t>
        </m:r>
      </m:oMath>
      <w:r w:rsidR="00A83E79">
        <w:rPr>
          <w:rFonts w:hint="eastAsia"/>
        </w:rPr>
        <w:t>同时，阻尼系数</w:t>
      </w:r>
      <m:oMath>
        <m:r>
          <w:rPr>
            <w:rFonts w:ascii="Cambria Math" w:hAnsi="Cambria Math"/>
          </w:rPr>
          <m:t>γ</m:t>
        </m:r>
      </m:oMath>
      <w:r w:rsidR="00A83E7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3E79">
        <w:rPr>
          <w:rFonts w:hint="eastAsia"/>
        </w:rPr>
        <w:t>呈负相关</w:t>
      </w:r>
      <w:r w:rsidR="00010280">
        <w:rPr>
          <w:rFonts w:hint="eastAsia"/>
        </w:rPr>
        <w:t>，而并非无关</w:t>
      </w:r>
      <w:r w:rsidR="00A83E79">
        <w:rPr>
          <w:rFonts w:hint="eastAsia"/>
        </w:rPr>
        <w:t>。这与上文阻尼</w:t>
      </w:r>
      <w:proofErr w:type="gramStart"/>
      <w:r w:rsidR="00A83E79">
        <w:rPr>
          <w:rFonts w:hint="eastAsia"/>
        </w:rPr>
        <w:t>项变化</w:t>
      </w:r>
      <w:proofErr w:type="gramEnd"/>
      <w:r w:rsidR="00A83E79">
        <w:rPr>
          <w:rFonts w:hint="eastAsia"/>
        </w:rPr>
        <w:t>趋势</w:t>
      </w:r>
      <w:r w:rsidR="00A83E79">
        <w:fldChar w:fldCharType="begin"/>
      </w:r>
      <w:r w:rsidR="00A83E79">
        <w:instrText xml:space="preserve"> </w:instrText>
      </w:r>
      <w:r w:rsidR="00A83E79">
        <w:rPr>
          <w:rFonts w:hint="eastAsia"/>
        </w:rPr>
        <w:instrText>REF _Ref154003809 \h</w:instrText>
      </w:r>
      <w:r w:rsidR="00A83E79">
        <w:instrText xml:space="preserve">  \* MERGEFORMAT </w:instrText>
      </w:r>
      <w:r w:rsidR="00A83E79">
        <w:fldChar w:fldCharType="separate"/>
      </w:r>
      <w:r w:rsidR="00A83E79" w:rsidRPr="00A83E79">
        <w:rPr>
          <w:rFonts w:hint="eastAsia"/>
        </w:rPr>
        <w:t>图</w:t>
      </w:r>
      <w:r w:rsidR="00A83E79" w:rsidRPr="00A83E79">
        <w:rPr>
          <w:rFonts w:hint="eastAsia"/>
        </w:rPr>
        <w:t xml:space="preserve"> </w:t>
      </w:r>
      <w:r w:rsidR="00A83E79" w:rsidRPr="00A83E79">
        <w:t>3</w:t>
      </w:r>
      <w:r w:rsidR="00A83E79">
        <w:fldChar w:fldCharType="end"/>
      </w:r>
      <w:r w:rsidR="00A83E79">
        <w:rPr>
          <w:rFonts w:hint="eastAsia"/>
        </w:rPr>
        <w:t>是相符的</w:t>
      </w:r>
      <w:r w:rsidR="00261A22">
        <w:rPr>
          <w:rFonts w:hint="eastAsia"/>
        </w:rPr>
        <w:t>：</w:t>
      </w:r>
      <w:r w:rsidR="00A83E79">
        <w:rPr>
          <w:rFonts w:hint="eastAsia"/>
        </w:rPr>
        <w:t>近似线性关系的情况下，斜率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A83E79">
        <w:rPr>
          <w:rFonts w:hint="eastAsia"/>
        </w:rPr>
        <w:t>会显著影响</w:t>
      </w:r>
      <w:r w:rsidR="00010280">
        <w:rPr>
          <w:rFonts w:hint="eastAsia"/>
        </w:rPr>
        <w:t>衰减至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0280">
        <w:rPr>
          <w:rFonts w:hint="eastAsia"/>
        </w:rPr>
        <w:t>的时间。</w:t>
      </w:r>
    </w:p>
    <w:p w14:paraId="31747B7D" w14:textId="4D237651" w:rsidR="005563AD" w:rsidRDefault="005563AD" w:rsidP="005563AD">
      <w:pPr>
        <w:pStyle w:val="3"/>
        <w:numPr>
          <w:ilvl w:val="2"/>
          <w:numId w:val="2"/>
        </w:numPr>
        <w:spacing w:beforeLines="50" w:before="156" w:afterLines="50" w:after="156"/>
      </w:pPr>
      <w:r w:rsidRPr="005563AD">
        <w:rPr>
          <w:rFonts w:hint="eastAsia"/>
        </w:rPr>
        <w:t>从功能关系探讨共振</w:t>
      </w:r>
    </w:p>
    <w:p w14:paraId="42CB4CE1" w14:textId="22D2CC68" w:rsidR="00DF28C3" w:rsidRDefault="00DF28C3" w:rsidP="00DF28C3">
      <w:pPr>
        <w:ind w:firstLine="420"/>
      </w:pPr>
      <w:r>
        <w:rPr>
          <w:rFonts w:hint="eastAsia"/>
        </w:rPr>
        <w:t>进一步探讨稳定时的振幅。因而可以得出稳态时的角振幅：</w:t>
      </w:r>
    </w:p>
    <w:p w14:paraId="0C512BA2" w14:textId="77777777" w:rsidR="00DF28C3" w:rsidRPr="001019C5" w:rsidRDefault="00000000" w:rsidP="00DF28C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039BCD" w14:textId="77777777" w:rsidR="00DF28C3" w:rsidRDefault="00DF28C3" w:rsidP="00DF28C3">
      <w:pPr>
        <w:ind w:firstLine="420"/>
      </w:pPr>
      <w:r>
        <w:rPr>
          <w:rFonts w:hint="eastAsia"/>
        </w:rPr>
        <w:t>其与驱动力间的相位差</w:t>
      </w:r>
    </w:p>
    <w:p w14:paraId="227CD8EC" w14:textId="77777777" w:rsidR="00DF28C3" w:rsidRPr="00FF0A0A" w:rsidRDefault="00000000" w:rsidP="00DF28C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2A9A9A38" w14:textId="3DE90543" w:rsidR="00DF28C3" w:rsidRDefault="00DF28C3" w:rsidP="00DF28C3">
      <w:pPr>
        <w:ind w:firstLine="420"/>
      </w:pPr>
      <w:r>
        <w:rPr>
          <w:rFonts w:hint="eastAsia"/>
        </w:rPr>
        <w:t>当阻力近似为衡量时，记</w:t>
      </w:r>
      <m:oMath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hint="eastAsia"/>
        </w:rPr>
        <w:t>，则运动方程相应变为</w:t>
      </w:r>
    </w:p>
    <w:p w14:paraId="081B30F0" w14:textId="77777777" w:rsidR="00DF28C3" w:rsidRPr="005D2B32" w:rsidRDefault="00DF28C3" w:rsidP="00DF28C3">
      <w:pPr>
        <w:ind w:firstLine="420"/>
      </w:pPr>
      <m:oMathPara>
        <m:oMath>
          <m:r>
            <w:rPr>
              <w:rFonts w:ascii="Cambria Math" w:hAnsi="Cambria Math" w:hint="eastAsia"/>
            </w:rPr>
            <m:t>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kA</m:t>
          </m:r>
        </m:oMath>
      </m:oMathPara>
    </w:p>
    <w:p w14:paraId="04B54F75" w14:textId="77777777" w:rsidR="005563AD" w:rsidRPr="005563AD" w:rsidRDefault="005563AD" w:rsidP="005563AD"/>
    <w:p w14:paraId="5CB23FD4" w14:textId="77777777" w:rsidR="005563AD" w:rsidRDefault="005563AD" w:rsidP="005563AD">
      <w:pPr>
        <w:pStyle w:val="2"/>
      </w:pPr>
      <w:r w:rsidRPr="005563AD">
        <w:rPr>
          <w:rFonts w:hint="eastAsia"/>
        </w:rPr>
        <w:t>误差分析</w:t>
      </w:r>
    </w:p>
    <w:p w14:paraId="5D64BF6A" w14:textId="77777777" w:rsidR="005563AD" w:rsidRPr="005563AD" w:rsidRDefault="005563AD" w:rsidP="005563AD"/>
    <w:p w14:paraId="3D47848D" w14:textId="77777777" w:rsidR="005563AD" w:rsidRDefault="005563AD" w:rsidP="005563AD">
      <w:pPr>
        <w:pStyle w:val="3"/>
        <w:numPr>
          <w:ilvl w:val="2"/>
          <w:numId w:val="2"/>
        </w:numPr>
        <w:spacing w:beforeLines="50" w:before="156" w:afterLines="50" w:after="156"/>
      </w:pPr>
      <w:r w:rsidRPr="005563AD">
        <w:rPr>
          <w:rFonts w:hint="eastAsia"/>
        </w:rPr>
        <w:t>不同方法对比</w:t>
      </w:r>
    </w:p>
    <w:p w14:paraId="46CDAA71" w14:textId="77777777" w:rsidR="005563AD" w:rsidRPr="005563AD" w:rsidRDefault="005563AD" w:rsidP="005563AD"/>
    <w:p w14:paraId="7BB4FB92" w14:textId="77777777" w:rsidR="005563AD" w:rsidRDefault="005563AD" w:rsidP="005563AD">
      <w:pPr>
        <w:pStyle w:val="3"/>
        <w:numPr>
          <w:ilvl w:val="2"/>
          <w:numId w:val="2"/>
        </w:numPr>
        <w:spacing w:beforeLines="50" w:before="156" w:afterLines="50" w:after="156"/>
      </w:pPr>
      <w:r w:rsidRPr="005563AD">
        <w:rPr>
          <w:rFonts w:hint="eastAsia"/>
        </w:rPr>
        <w:t>弹簧效应</w:t>
      </w:r>
    </w:p>
    <w:p w14:paraId="7FC946B7" w14:textId="77777777" w:rsidR="005563AD" w:rsidRDefault="005563AD" w:rsidP="005039D6"/>
    <w:p w14:paraId="59FAB8C8" w14:textId="77777777" w:rsidR="00795034" w:rsidRDefault="00795034">
      <w:pPr>
        <w:pStyle w:val="3"/>
        <w:spacing w:beforeLines="50" w:before="156" w:afterLines="50" w:after="156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MyHeading </w:instrText>
      </w:r>
      <w:r>
        <w:rPr>
          <w:rFonts w:hint="eastAsia"/>
        </w:rPr>
        <w:instrText>单击此处输入标题</w:instrText>
      </w:r>
      <w:r>
        <w:rPr>
          <w:rFonts w:hint="eastAsia"/>
        </w:rPr>
        <w:instrText>1.1.1</w:instrText>
      </w:r>
      <w:r>
        <w:fldChar w:fldCharType="end"/>
      </w:r>
    </w:p>
    <w:p w14:paraId="028FB4D7" w14:textId="77777777" w:rsidR="00795034" w:rsidRDefault="00795034">
      <w:pPr>
        <w:ind w:firstLine="420"/>
        <w:rPr>
          <w:rFonts w:ascii="宋体" w:hAnsi="宋体"/>
        </w:rPr>
      </w:pPr>
      <w:r>
        <w:rPr>
          <w:rFonts w:ascii="宋体" w:hAnsi="宋体" w:hint="eastAsia"/>
          <w:sz w:val="20"/>
        </w:rPr>
        <w:t>下接正文。页码采用A4纸型纵向排列，页边距上、下均为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0"/>
          </w:rPr>
          <w:t>3cm</w:t>
        </w:r>
      </w:smartTag>
      <w:r>
        <w:rPr>
          <w:rFonts w:ascii="宋体" w:hAnsi="宋体" w:hint="eastAsia"/>
          <w:sz w:val="20"/>
        </w:rPr>
        <w:t>，左右均为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0"/>
          </w:rPr>
          <w:t>2.5cm</w:t>
        </w:r>
      </w:smartTag>
      <w:r>
        <w:rPr>
          <w:rFonts w:ascii="宋体" w:hAnsi="宋体" w:hint="eastAsia"/>
          <w:sz w:val="20"/>
        </w:rPr>
        <w:t>。文字大小规定如下：摘要、作者简介、图名、表名及内容、参考文献均为小五号字，正文中除标题外均为五号字，标题见样例。中文均采用宋体，</w:t>
      </w:r>
      <w:r>
        <w:rPr>
          <w:rFonts w:ascii="宋体" w:hAnsi="宋体" w:hint="eastAsia"/>
        </w:rPr>
        <w:t>西文采用</w:t>
      </w:r>
      <w:r>
        <w:rPr>
          <w:rFonts w:hint="eastAsia"/>
        </w:rPr>
        <w:t>Times New Roman</w:t>
      </w:r>
      <w:r>
        <w:rPr>
          <w:rFonts w:ascii="宋体" w:hAnsi="宋体" w:hint="eastAsia"/>
        </w:rPr>
        <w:t>字体。</w:t>
      </w:r>
    </w:p>
    <w:p w14:paraId="5E1949F6" w14:textId="77777777" w:rsidR="00795034" w:rsidRDefault="00795034">
      <w:pPr>
        <w:ind w:firstLine="420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正文（含图、表）中的物理量和计量单位必须符合国家标准和国际标准。</w:t>
      </w:r>
    </w:p>
    <w:p w14:paraId="0B374282" w14:textId="77777777" w:rsidR="00795034" w:rsidRDefault="00795034">
      <w:pPr>
        <w:ind w:firstLine="420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文中各级标题采用阿拉伯数字分三级编序，且一律左顶格排版。一级标题形如1，2，3，…排序；二级标题形如1.1,1.2,…排序；三级标题形如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0"/>
          </w:rPr>
          <w:t>1.1.1</w:t>
        </w:r>
      </w:smartTag>
      <w:r>
        <w:rPr>
          <w:rFonts w:ascii="宋体" w:hAnsi="宋体"/>
          <w:sz w:val="20"/>
        </w:rPr>
        <w:t>,1.1.2,…排序。</w:t>
      </w:r>
    </w:p>
    <w:p w14:paraId="61FF1B10" w14:textId="77777777" w:rsidR="00795034" w:rsidRDefault="00795034">
      <w:pPr>
        <w:ind w:firstLine="420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文中</w:t>
      </w:r>
      <w:r>
        <w:rPr>
          <w:rFonts w:ascii="宋体" w:hAnsi="宋体"/>
          <w:sz w:val="20"/>
        </w:rPr>
        <w:t>图、表应有自明性，且随文出现。图以</w:t>
      </w:r>
      <w:r>
        <w:rPr>
          <w:rFonts w:ascii="宋体" w:hAnsi="宋体" w:hint="eastAsia"/>
          <w:sz w:val="20"/>
        </w:rPr>
        <w:t>10</w:t>
      </w:r>
      <w:r>
        <w:rPr>
          <w:rFonts w:ascii="宋体" w:hAnsi="宋体"/>
          <w:sz w:val="20"/>
        </w:rPr>
        <w:t>幅为限。图中文字、符号或坐标图中的标目、标值须写清。标目应使用符合国家标准的物理量和单位符号。表格一般采用“三线表”，表的内容切忌与插图和文字内容重复。</w:t>
      </w:r>
    </w:p>
    <w:p w14:paraId="12BE2A9A" w14:textId="77777777" w:rsidR="00795034" w:rsidRDefault="00795034">
      <w:pPr>
        <w:ind w:firstLineChars="200" w:firstLine="400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图、表应有以阿拉伯数字连续编号的图、表序和简明的表题。表序和表题间空1个字距，居中排于表的上方。</w:t>
      </w:r>
    </w:p>
    <w:p w14:paraId="24751E1A" w14:textId="77777777" w:rsidR="00795034" w:rsidRDefault="00795034">
      <w:pPr>
        <w:ind w:firstLineChars="200" w:firstLine="400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若所有栏的单位相同，应将该单位标注在表的右</w:t>
      </w:r>
      <w:r>
        <w:rPr>
          <w:rFonts w:ascii="宋体" w:hAnsi="宋体" w:hint="eastAsia"/>
          <w:sz w:val="20"/>
        </w:rPr>
        <w:lastRenderedPageBreak/>
        <w:t>上角，不写“单位”二字。表中内容相同的相邻栏或上下栏，应重复示出或以通栏表示，不能用“同左”、“同上”等字样代替。</w:t>
      </w:r>
    </w:p>
    <w:p w14:paraId="3C10A236" w14:textId="77777777" w:rsidR="00795034" w:rsidRDefault="00795034">
      <w:pPr>
        <w:ind w:firstLine="420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图、表中的术语、符号、单位等应与插图及文字表述所用的一致。</w:t>
      </w:r>
    </w:p>
    <w:p w14:paraId="652BD87E" w14:textId="77777777" w:rsidR="00795034" w:rsidRDefault="00795034">
      <w:pPr>
        <w:pStyle w:val="TableCHeading"/>
        <w:numPr>
          <w:ilvl w:val="0"/>
          <w:numId w:val="0"/>
        </w:numPr>
        <w:rPr>
          <w:rFonts w:ascii="宋体" w:eastAsia="宋体" w:hAnsi="宋体"/>
          <w:b w:val="0"/>
          <w:bCs w:val="0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中文表题居中（表随文出现，且出现在同一页面内）</w:t>
      </w:r>
    </w:p>
    <w:tbl>
      <w:tblPr>
        <w:tblW w:w="0" w:type="auto"/>
        <w:tblInd w:w="262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72"/>
        <w:gridCol w:w="3488"/>
      </w:tblGrid>
      <w:tr w:rsidR="00795034" w14:paraId="7249202A" w14:textId="77777777">
        <w:trPr>
          <w:cantSplit/>
        </w:trPr>
        <w:tc>
          <w:tcPr>
            <w:tcW w:w="1750" w:type="dxa"/>
            <w:tcBorders>
              <w:top w:val="single" w:sz="12" w:space="0" w:color="000000"/>
              <w:bottom w:val="single" w:sz="6" w:space="0" w:color="auto"/>
            </w:tcBorders>
          </w:tcPr>
          <w:p w14:paraId="5E1D42AC" w14:textId="77777777" w:rsidR="00795034" w:rsidRDefault="00795034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基本要求</w:t>
            </w:r>
          </w:p>
        </w:tc>
        <w:tc>
          <w:tcPr>
            <w:tcW w:w="6248" w:type="dxa"/>
            <w:tcBorders>
              <w:top w:val="single" w:sz="12" w:space="0" w:color="000000"/>
              <w:bottom w:val="single" w:sz="6" w:space="0" w:color="auto"/>
            </w:tcBorders>
          </w:tcPr>
          <w:p w14:paraId="2393A5B7" w14:textId="77777777" w:rsidR="00795034" w:rsidRDefault="00795034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</w:rPr>
              <w:t>表中文字中文采用小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号宋体，西文采用</w:t>
            </w:r>
            <w:r>
              <w:rPr>
                <w:rFonts w:hint="eastAsia"/>
                <w:sz w:val="18"/>
              </w:rPr>
              <w:t>Times New Roman</w:t>
            </w:r>
            <w:r>
              <w:rPr>
                <w:rFonts w:hint="eastAsia"/>
                <w:sz w:val="18"/>
              </w:rPr>
              <w:t>字体。</w:t>
            </w:r>
          </w:p>
        </w:tc>
      </w:tr>
      <w:tr w:rsidR="00795034" w14:paraId="3A4F717E" w14:textId="77777777">
        <w:trPr>
          <w:cantSplit/>
        </w:trPr>
        <w:tc>
          <w:tcPr>
            <w:tcW w:w="1750" w:type="dxa"/>
            <w:tcBorders>
              <w:top w:val="single" w:sz="6" w:space="0" w:color="auto"/>
            </w:tcBorders>
          </w:tcPr>
          <w:p w14:paraId="7A63DE6B" w14:textId="77777777" w:rsidR="00795034" w:rsidRDefault="00795034">
            <w:pPr>
              <w:pStyle w:val="Abstract"/>
              <w:numPr>
                <w:ilvl w:val="0"/>
                <w:numId w:val="0"/>
              </w:numPr>
              <w:spacing w:beforeLines="0" w:before="0" w:afterLines="0" w:after="0"/>
              <w:rPr>
                <w:rFonts w:ascii="宋体" w:hAnsi="宋体" w:cs="Times New Roman"/>
              </w:rPr>
            </w:pPr>
            <w:r>
              <w:rPr>
                <w:rFonts w:cs="Times New Roman"/>
              </w:rPr>
              <w:t>物理量</w:t>
            </w:r>
            <w:r>
              <w:rPr>
                <w:rFonts w:cs="Times New Roman" w:hint="eastAsia"/>
              </w:rPr>
              <w:t>和计算</w:t>
            </w:r>
            <w:r>
              <w:rPr>
                <w:rFonts w:cs="Times New Roman"/>
              </w:rPr>
              <w:t>单位</w:t>
            </w:r>
          </w:p>
        </w:tc>
        <w:tc>
          <w:tcPr>
            <w:tcW w:w="6248" w:type="dxa"/>
            <w:tcBorders>
              <w:top w:val="single" w:sz="6" w:space="0" w:color="auto"/>
            </w:tcBorders>
          </w:tcPr>
          <w:p w14:paraId="6458B61D" w14:textId="77777777" w:rsidR="00795034" w:rsidRDefault="007950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表中的物理量和计量单位必须符合国家标准和国际标准。</w:t>
            </w:r>
          </w:p>
        </w:tc>
      </w:tr>
      <w:tr w:rsidR="00795034" w14:paraId="61674719" w14:textId="77777777">
        <w:trPr>
          <w:cantSplit/>
        </w:trPr>
        <w:tc>
          <w:tcPr>
            <w:tcW w:w="1750" w:type="dxa"/>
          </w:tcPr>
          <w:p w14:paraId="14C1CB63" w14:textId="77777777" w:rsidR="00795034" w:rsidRDefault="00795034">
            <w:pPr>
              <w:rPr>
                <w:rFonts w:ascii="宋体" w:hAnsi="宋体"/>
                <w:sz w:val="18"/>
              </w:rPr>
            </w:pPr>
          </w:p>
        </w:tc>
        <w:tc>
          <w:tcPr>
            <w:tcW w:w="6248" w:type="dxa"/>
          </w:tcPr>
          <w:p w14:paraId="69A45BEB" w14:textId="77777777" w:rsidR="00795034" w:rsidRDefault="00795034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795034" w14:paraId="1293A5E5" w14:textId="77777777">
        <w:trPr>
          <w:cantSplit/>
        </w:trPr>
        <w:tc>
          <w:tcPr>
            <w:tcW w:w="1750" w:type="dxa"/>
          </w:tcPr>
          <w:p w14:paraId="521F662B" w14:textId="77777777" w:rsidR="00795034" w:rsidRDefault="00795034">
            <w:pPr>
              <w:rPr>
                <w:rFonts w:ascii="宋体" w:hAnsi="宋体"/>
                <w:sz w:val="18"/>
              </w:rPr>
            </w:pPr>
          </w:p>
        </w:tc>
        <w:tc>
          <w:tcPr>
            <w:tcW w:w="6248" w:type="dxa"/>
          </w:tcPr>
          <w:p w14:paraId="199F6287" w14:textId="77777777" w:rsidR="00795034" w:rsidRDefault="00795034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795034" w14:paraId="44309DAF" w14:textId="77777777">
        <w:trPr>
          <w:cantSplit/>
        </w:trPr>
        <w:tc>
          <w:tcPr>
            <w:tcW w:w="1750" w:type="dxa"/>
            <w:tcBorders>
              <w:bottom w:val="single" w:sz="12" w:space="0" w:color="000000"/>
            </w:tcBorders>
          </w:tcPr>
          <w:p w14:paraId="454FF54B" w14:textId="77777777" w:rsidR="00795034" w:rsidRDefault="00795034">
            <w:pPr>
              <w:rPr>
                <w:rFonts w:ascii="宋体" w:hAnsi="宋体"/>
                <w:sz w:val="18"/>
              </w:rPr>
            </w:pPr>
          </w:p>
        </w:tc>
        <w:tc>
          <w:tcPr>
            <w:tcW w:w="6248" w:type="dxa"/>
            <w:tcBorders>
              <w:bottom w:val="single" w:sz="12" w:space="0" w:color="000000"/>
            </w:tcBorders>
          </w:tcPr>
          <w:p w14:paraId="27821371" w14:textId="77777777" w:rsidR="00795034" w:rsidRDefault="00795034">
            <w:pPr>
              <w:jc w:val="center"/>
              <w:rPr>
                <w:rFonts w:ascii="宋体" w:hAnsi="宋体"/>
                <w:sz w:val="18"/>
              </w:rPr>
            </w:pPr>
          </w:p>
        </w:tc>
      </w:tr>
    </w:tbl>
    <w:p w14:paraId="181E0EEE" w14:textId="77777777" w:rsidR="00795034" w:rsidRDefault="00795034">
      <w:pPr>
        <w:spacing w:beforeLines="50" w:before="156" w:afterLines="50" w:after="156" w:line="200" w:lineRule="exact"/>
        <w:ind w:leftChars="86" w:left="611" w:hangingChars="239" w:hanging="43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注：</w:t>
      </w:r>
      <w:r>
        <w:rPr>
          <w:rFonts w:ascii="宋体" w:hAnsi="宋体" w:hint="eastAsia"/>
          <w:sz w:val="18"/>
        </w:rPr>
        <w:tab/>
        <w:t>表注采用小5号宋体</w:t>
      </w:r>
      <w:r>
        <w:rPr>
          <w:rFonts w:ascii="宋体" w:hAnsi="宋体"/>
          <w:sz w:val="18"/>
        </w:rPr>
        <w:br/>
      </w:r>
    </w:p>
    <w:p w14:paraId="542F7775" w14:textId="77777777" w:rsidR="00795034" w:rsidRDefault="00795034">
      <w:pPr>
        <w:spacing w:afterLines="50" w:after="156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公式主体居中，编号右对齐，如下所示。</w:t>
      </w:r>
    </w:p>
    <w:p w14:paraId="3C06A9C8" w14:textId="77777777" w:rsidR="00795034" w:rsidRDefault="00795034">
      <w:pPr>
        <w:wordWrap w:val="0"/>
        <w:spacing w:afterLines="50" w:after="156"/>
        <w:ind w:firstLineChars="7" w:firstLine="15"/>
        <w:jc w:val="right"/>
      </w:pPr>
      <w:r>
        <w:rPr>
          <w:position w:val="-32"/>
        </w:rPr>
        <w:object w:dxaOrig="6220" w:dyaOrig="760" w14:anchorId="05EAC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31.8pt" o:ole="" fillcolor="window">
            <v:imagedata r:id="rId13" o:title=""/>
          </v:shape>
          <o:OLEObject Type="Embed" ProgID="Equation.3" ShapeID="_x0000_i1025" DrawAspect="Content" ObjectID="_1764688856" r:id="rId14"/>
        </w:object>
      </w:r>
      <w:r>
        <w:rPr>
          <w:rFonts w:hint="eastAsia"/>
        </w:rPr>
        <w:t xml:space="preserve">    (1)</w:t>
      </w:r>
    </w:p>
    <w:p w14:paraId="66AC352C" w14:textId="77777777" w:rsidR="00795034" w:rsidRDefault="00795034">
      <w:pPr>
        <w:wordWrap w:val="0"/>
        <w:spacing w:afterLines="50" w:after="156"/>
        <w:ind w:firstLineChars="7" w:firstLine="15"/>
        <w:jc w:val="right"/>
        <w:rPr>
          <w:sz w:val="20"/>
          <w:szCs w:val="20"/>
        </w:rPr>
      </w:pPr>
      <w:r>
        <w:rPr>
          <w:position w:val="-60"/>
        </w:rPr>
        <w:object w:dxaOrig="3900" w:dyaOrig="1320" w14:anchorId="1A39C7F3">
          <v:shape id="_x0000_i1026" type="#_x0000_t75" style="width:195pt;height:66pt" o:ole="" fillcolor="window">
            <v:imagedata r:id="rId15" o:title=""/>
          </v:shape>
          <o:OLEObject Type="Embed" ProgID="Equation.3" ShapeID="_x0000_i1026" DrawAspect="Content" ObjectID="_1764688857" r:id="rId16"/>
        </w:object>
      </w:r>
      <w:r>
        <w:rPr>
          <w:rFonts w:hint="eastAsia"/>
        </w:rPr>
        <w:t xml:space="preserve"> </w:t>
      </w:r>
      <w:r w:rsidR="00F47739">
        <w:rPr>
          <w:rFonts w:hint="eastAsia"/>
        </w:rPr>
        <w:t xml:space="preserve">   </w:t>
      </w:r>
      <w:r>
        <w:rPr>
          <w:rFonts w:hint="eastAsia"/>
        </w:rPr>
        <w:t>(2)</w:t>
      </w:r>
    </w:p>
    <w:p w14:paraId="7780B8D1" w14:textId="693DDF5A" w:rsidR="00795034" w:rsidRDefault="001448E3">
      <w:pPr>
        <w:jc w:val="center"/>
      </w:pPr>
      <w:r>
        <w:rPr>
          <w:rFonts w:ascii="宋体"/>
          <w:noProof/>
        </w:rPr>
        <w:drawing>
          <wp:inline distT="0" distB="0" distL="0" distR="0" wp14:anchorId="35B87BDC" wp14:editId="7BB1A618">
            <wp:extent cx="2881630" cy="2224405"/>
            <wp:effectExtent l="0" t="0" r="0" b="0"/>
            <wp:docPr id="9430100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0FFB" w14:textId="77777777" w:rsidR="00795034" w:rsidRDefault="00795034">
      <w:pPr>
        <w:pStyle w:val="FigCHeading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>
        <w:rPr>
          <w:rFonts w:ascii="宋体" w:eastAsia="宋体" w:hAnsi="宋体" w:hint="eastAsia"/>
          <w:b w:val="0"/>
          <w:bCs/>
        </w:rPr>
        <w:t>图1 中文图题（</w:t>
      </w:r>
      <w:r w:rsidRPr="00EF2A31">
        <w:rPr>
          <w:rFonts w:ascii="宋体" w:eastAsia="宋体" w:hAnsi="宋体" w:hint="eastAsia"/>
          <w:bCs/>
        </w:rPr>
        <w:t>图随文出现，</w:t>
      </w:r>
      <w:r>
        <w:rPr>
          <w:rFonts w:ascii="宋体" w:eastAsia="宋体" w:hAnsi="宋体" w:hint="eastAsia"/>
          <w:b w:val="0"/>
          <w:bCs/>
        </w:rPr>
        <w:t>且出现在同一页面内）</w:t>
      </w:r>
    </w:p>
    <w:p w14:paraId="2E54D2F2" w14:textId="77777777" w:rsidR="00795034" w:rsidRDefault="00795034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图中说明文字采用小五宋体</w:t>
      </w:r>
      <w:r w:rsidR="004B104E">
        <w:rPr>
          <w:rFonts w:ascii="宋体" w:hAnsi="宋体" w:hint="eastAsia"/>
          <w:sz w:val="18"/>
        </w:rPr>
        <w:t>，</w:t>
      </w:r>
      <w:r>
        <w:rPr>
          <w:rFonts w:ascii="宋体" w:hAnsi="宋体"/>
          <w:sz w:val="18"/>
        </w:rPr>
        <w:t>物理量和计量单位必须符合国家标准和国际标准。</w:t>
      </w:r>
    </w:p>
    <w:p w14:paraId="072D61B0" w14:textId="77777777" w:rsidR="00795034" w:rsidRDefault="00795034">
      <w:pPr>
        <w:spacing w:afterLines="50" w:after="156"/>
        <w:ind w:left="15" w:firstLine="405"/>
        <w:rPr>
          <w:sz w:val="20"/>
          <w:szCs w:val="20"/>
        </w:rPr>
      </w:pPr>
    </w:p>
    <w:p w14:paraId="73095342" w14:textId="77777777" w:rsidR="00795034" w:rsidRDefault="00795034">
      <w:pPr>
        <w:spacing w:afterLines="50" w:after="156"/>
        <w:ind w:left="15" w:firstLine="405"/>
        <w:rPr>
          <w:sz w:val="20"/>
          <w:szCs w:val="20"/>
        </w:rPr>
      </w:pPr>
      <w:r>
        <w:rPr>
          <w:sz w:val="20"/>
          <w:szCs w:val="20"/>
        </w:rPr>
        <w:t>参考文献只列出已经公开出版且在文中直接引用的主要文献，近</w:t>
      </w:r>
      <w:r>
        <w:rPr>
          <w:sz w:val="20"/>
          <w:szCs w:val="20"/>
        </w:rPr>
        <w:t>5</w:t>
      </w:r>
      <w:r>
        <w:rPr>
          <w:sz w:val="20"/>
          <w:szCs w:val="20"/>
        </w:rPr>
        <w:t>年的文献量应占</w:t>
      </w:r>
      <w:r>
        <w:rPr>
          <w:sz w:val="20"/>
          <w:szCs w:val="20"/>
        </w:rPr>
        <w:t>50</w:t>
      </w:r>
      <w:r>
        <w:rPr>
          <w:sz w:val="20"/>
          <w:szCs w:val="20"/>
        </w:rPr>
        <w:t>％以上。参考文献表采用顺序编码制，即按文中出现的先后顺序编号。</w:t>
      </w:r>
    </w:p>
    <w:p w14:paraId="47CBFF44" w14:textId="77777777" w:rsidR="00795034" w:rsidRDefault="00795034">
      <w:pPr>
        <w:spacing w:afterLines="50" w:after="156"/>
        <w:rPr>
          <w:rFonts w:eastAsia="黑体"/>
          <w:b/>
          <w:bCs/>
          <w:sz w:val="24"/>
          <w:szCs w:val="20"/>
        </w:rPr>
      </w:pPr>
      <w:r>
        <w:rPr>
          <w:rFonts w:eastAsia="黑体"/>
          <w:b/>
          <w:bCs/>
          <w:sz w:val="24"/>
          <w:szCs w:val="20"/>
        </w:rPr>
        <w:t>各类主要文献的著录格式如下：</w:t>
      </w:r>
    </w:p>
    <w:p w14:paraId="780CA9F1" w14:textId="77777777" w:rsidR="00795034" w:rsidRDefault="00795034">
      <w:r>
        <w:t>①</w:t>
      </w:r>
      <w:r>
        <w:t>期刊：</w:t>
      </w:r>
      <w:r>
        <w:rPr>
          <w:rFonts w:hint="eastAsia"/>
        </w:rPr>
        <w:t xml:space="preserve">   </w:t>
      </w:r>
      <w:r>
        <w:t>［序号］</w:t>
      </w:r>
      <w:r>
        <w:t xml:space="preserve"> </w:t>
      </w:r>
      <w:r>
        <w:t>作者</w:t>
      </w:r>
      <w:r>
        <w:t>.</w:t>
      </w:r>
      <w:r>
        <w:t>题名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</w:t>
      </w:r>
      <w:r>
        <w:t>刊名，出版年份，卷</w:t>
      </w:r>
      <w:r>
        <w:rPr>
          <w:rFonts w:hint="eastAsia"/>
        </w:rPr>
        <w:t>号</w:t>
      </w:r>
      <w:r>
        <w:t>（期</w:t>
      </w:r>
      <w:r>
        <w:rPr>
          <w:rFonts w:hint="eastAsia"/>
        </w:rPr>
        <w:t>号</w:t>
      </w:r>
      <w:r>
        <w:t>）：起止页码</w:t>
      </w:r>
      <w:r>
        <w:t>.</w:t>
      </w:r>
    </w:p>
    <w:p w14:paraId="18E08561" w14:textId="77777777" w:rsidR="00795034" w:rsidRDefault="00795034">
      <w:r>
        <w:t>②</w:t>
      </w:r>
      <w:r>
        <w:t>专著：</w:t>
      </w:r>
      <w:r>
        <w:rPr>
          <w:rFonts w:hint="eastAsia"/>
        </w:rPr>
        <w:t xml:space="preserve">   </w:t>
      </w:r>
      <w:r>
        <w:t>［序号］</w:t>
      </w:r>
      <w:r>
        <w:t xml:space="preserve"> </w:t>
      </w:r>
      <w:r>
        <w:t>作者</w:t>
      </w:r>
      <w:r>
        <w:t>.</w:t>
      </w:r>
      <w:r>
        <w:t>书名</w:t>
      </w:r>
      <w:r>
        <w:rPr>
          <w:rFonts w:hint="eastAsia"/>
        </w:rPr>
        <w:t>.</w:t>
      </w:r>
      <w:r>
        <w:t>版本（第</w:t>
      </w:r>
      <w:r>
        <w:t>1</w:t>
      </w:r>
      <w:r>
        <w:t>版不著录）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</w:t>
      </w:r>
      <w:r>
        <w:t>.</w:t>
      </w:r>
      <w:r>
        <w:t>出版地：出版者，出版年</w:t>
      </w:r>
      <w:r>
        <w:t>.</w:t>
      </w:r>
      <w:r>
        <w:t>起止页码</w:t>
      </w:r>
      <w:r>
        <w:t>.</w:t>
      </w:r>
    </w:p>
    <w:p w14:paraId="78699368" w14:textId="77777777" w:rsidR="00795034" w:rsidRDefault="00795034">
      <w:r>
        <w:t>③</w:t>
      </w:r>
      <w:r>
        <w:t>论文集：</w:t>
      </w:r>
      <w:r>
        <w:rPr>
          <w:rFonts w:hint="eastAsia"/>
        </w:rPr>
        <w:t xml:space="preserve"> </w:t>
      </w:r>
      <w:r>
        <w:t>［序号］</w:t>
      </w:r>
      <w:r>
        <w:t xml:space="preserve"> </w:t>
      </w:r>
      <w:r>
        <w:t>作者</w:t>
      </w:r>
      <w:r>
        <w:t>.</w:t>
      </w:r>
      <w:r>
        <w:t>题名</w:t>
      </w:r>
      <w:r>
        <w:rPr>
          <w:rFonts w:hint="eastAsia"/>
        </w:rPr>
        <w:t>[</w:t>
      </w:r>
      <w:r>
        <w:t>A</w:t>
      </w:r>
      <w:r>
        <w:rPr>
          <w:rFonts w:hint="eastAsia"/>
        </w:rPr>
        <w:t>]</w:t>
      </w:r>
      <w:r>
        <w:t>.</w:t>
      </w:r>
      <w:r>
        <w:rPr>
          <w:rFonts w:hint="eastAsia"/>
        </w:rPr>
        <w:t>见</w:t>
      </w:r>
      <w:r>
        <w:rPr>
          <w:rFonts w:hint="eastAsia"/>
        </w:rPr>
        <w:t>:(In:)</w:t>
      </w:r>
      <w:r>
        <w:t>编著者</w:t>
      </w:r>
      <w:r>
        <w:t>.</w:t>
      </w:r>
      <w:r>
        <w:t>论文集名［</w:t>
      </w:r>
      <w:r>
        <w:t>C</w:t>
      </w:r>
      <w:r>
        <w:t>］</w:t>
      </w:r>
      <w:r>
        <w:t>.</w:t>
      </w:r>
      <w:r>
        <w:t>出版地：出版者，出版年</w:t>
      </w:r>
      <w:r>
        <w:t>.</w:t>
      </w:r>
      <w:r>
        <w:t>起止页码</w:t>
      </w:r>
      <w:r>
        <w:t>.</w:t>
      </w:r>
    </w:p>
    <w:p w14:paraId="0548ED54" w14:textId="77777777" w:rsidR="00795034" w:rsidRDefault="00795034">
      <w:r>
        <w:t>④</w:t>
      </w:r>
      <w:r>
        <w:t>学位论文：［序号］</w:t>
      </w:r>
      <w:r>
        <w:t xml:space="preserve"> </w:t>
      </w:r>
      <w:r>
        <w:t>作者</w:t>
      </w:r>
      <w:r>
        <w:t>.</w:t>
      </w:r>
      <w:r>
        <w:t>题名</w:t>
      </w:r>
      <w:r>
        <w:rPr>
          <w:rFonts w:hint="eastAsia"/>
        </w:rPr>
        <w:t>[</w:t>
      </w:r>
      <w:r>
        <w:t>D</w:t>
      </w:r>
      <w:r>
        <w:rPr>
          <w:rFonts w:hint="eastAsia"/>
        </w:rPr>
        <w:t>]</w:t>
      </w:r>
      <w:r>
        <w:t>.</w:t>
      </w:r>
      <w:r>
        <w:t>保存地点：保存单位，年份</w:t>
      </w:r>
      <w:r>
        <w:t>.</w:t>
      </w:r>
    </w:p>
    <w:p w14:paraId="59C55C65" w14:textId="77777777" w:rsidR="00795034" w:rsidRDefault="00795034">
      <w:pPr>
        <w:rPr>
          <w:rFonts w:ascii="宋体" w:hAnsi="宋体"/>
        </w:rPr>
      </w:pPr>
      <w:r>
        <w:t>⑤</w:t>
      </w:r>
      <w:r>
        <w:t>专利文献：［序号］</w:t>
      </w:r>
      <w:r>
        <w:t xml:space="preserve"> </w:t>
      </w:r>
      <w:r>
        <w:t>专利申请者</w:t>
      </w:r>
      <w:r>
        <w:t>.</w:t>
      </w:r>
      <w:r>
        <w:t>题名</w:t>
      </w:r>
      <w:r>
        <w:rPr>
          <w:rFonts w:hint="eastAsia"/>
        </w:rPr>
        <w:t>[</w:t>
      </w:r>
      <w:r>
        <w:t>P</w:t>
      </w:r>
      <w:r>
        <w:rPr>
          <w:rFonts w:hint="eastAsia"/>
        </w:rPr>
        <w:t>]</w:t>
      </w:r>
      <w:r>
        <w:t>.</w:t>
      </w:r>
      <w:r>
        <w:t>专利国别</w:t>
      </w:r>
      <w:r>
        <w:rPr>
          <w:rFonts w:hint="eastAsia"/>
        </w:rPr>
        <w:t>,</w:t>
      </w:r>
      <w:r>
        <w:t>专利</w:t>
      </w:r>
      <w:r>
        <w:rPr>
          <w:rFonts w:hint="eastAsia"/>
        </w:rPr>
        <w:t>文献种类</w:t>
      </w:r>
      <w:r>
        <w:t>，</w:t>
      </w:r>
      <w:r>
        <w:rPr>
          <w:rFonts w:hint="eastAsia"/>
        </w:rPr>
        <w:t>专利号，</w:t>
      </w:r>
      <w:r>
        <w:t>出版日期</w:t>
      </w:r>
      <w:r>
        <w:t>.</w:t>
      </w:r>
    </w:p>
    <w:p w14:paraId="03768754" w14:textId="77777777" w:rsidR="00795034" w:rsidRDefault="00795034">
      <w:pPr>
        <w:rPr>
          <w:rFonts w:ascii="宋体" w:hAnsi="宋体"/>
        </w:rPr>
      </w:pPr>
      <w:r>
        <w:rPr>
          <w:rFonts w:hint="eastAsia"/>
        </w:rPr>
        <w:t>⑥部级以上技术标准：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 xml:space="preserve">]  </w:t>
      </w:r>
      <w:r>
        <w:rPr>
          <w:rFonts w:hint="eastAsia"/>
        </w:rPr>
        <w:t>起草负责者</w:t>
      </w:r>
      <w:r>
        <w:rPr>
          <w:rFonts w:hint="eastAsia"/>
        </w:rPr>
        <w:t>.</w:t>
      </w:r>
      <w:r>
        <w:rPr>
          <w:rFonts w:hint="eastAsia"/>
        </w:rPr>
        <w:t>标准代号</w:t>
      </w:r>
      <w:r>
        <w:rPr>
          <w:rFonts w:hint="eastAsia"/>
        </w:rPr>
        <w:t xml:space="preserve"> </w:t>
      </w:r>
      <w:r>
        <w:rPr>
          <w:rFonts w:hint="eastAsia"/>
        </w:rPr>
        <w:t>标准顺序号—发布年</w:t>
      </w:r>
      <w:r>
        <w:rPr>
          <w:rFonts w:hint="eastAsia"/>
        </w:rPr>
        <w:t xml:space="preserve"> </w:t>
      </w:r>
      <w:r>
        <w:rPr>
          <w:rFonts w:hint="eastAsia"/>
        </w:rPr>
        <w:t>标准名称</w:t>
      </w:r>
      <w:r>
        <w:rPr>
          <w:rFonts w:hint="eastAsia"/>
        </w:rPr>
        <w:t>[S].</w:t>
      </w:r>
      <w:r>
        <w:rPr>
          <w:rFonts w:hint="eastAsia"/>
        </w:rPr>
        <w:t>出版地：出版社，出版年</w:t>
      </w:r>
      <w:r>
        <w:rPr>
          <w:rFonts w:hint="eastAsia"/>
        </w:rPr>
        <w:t>.</w:t>
      </w:r>
    </w:p>
    <w:p w14:paraId="753265EC" w14:textId="77777777" w:rsidR="00795034" w:rsidRDefault="00795034">
      <w:pPr>
        <w:rPr>
          <w:rFonts w:ascii="宋体" w:hAnsi="宋体"/>
        </w:rPr>
      </w:pPr>
      <w:r>
        <w:rPr>
          <w:rFonts w:hint="eastAsia"/>
        </w:rPr>
        <w:t>⑦技术报告：</w:t>
      </w:r>
      <w:r>
        <w:rPr>
          <w:rFonts w:hint="eastAsia"/>
        </w:rPr>
        <w:t xml:space="preserve"> [</w:t>
      </w:r>
      <w:r>
        <w:rPr>
          <w:rFonts w:hint="eastAsia"/>
        </w:rPr>
        <w:t>序号</w:t>
      </w:r>
      <w:r>
        <w:rPr>
          <w:rFonts w:hint="eastAsia"/>
        </w:rPr>
        <w:t xml:space="preserve">] 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技术报告题名</w:t>
      </w:r>
      <w:r>
        <w:rPr>
          <w:rFonts w:hint="eastAsia"/>
        </w:rPr>
        <w:t>[R].</w:t>
      </w:r>
      <w:r>
        <w:rPr>
          <w:rFonts w:hint="eastAsia"/>
        </w:rPr>
        <w:t>出版地：出版者，出版年</w:t>
      </w:r>
      <w:r>
        <w:rPr>
          <w:rFonts w:hint="eastAsia"/>
        </w:rPr>
        <w:t>.</w:t>
      </w:r>
    </w:p>
    <w:p w14:paraId="297D08B8" w14:textId="77777777" w:rsidR="00795034" w:rsidRDefault="00795034">
      <w:r>
        <w:rPr>
          <w:rFonts w:hint="eastAsia"/>
        </w:rPr>
        <w:t>⑧电子文献：</w:t>
      </w:r>
      <w:r>
        <w:rPr>
          <w:rFonts w:hint="eastAsia"/>
        </w:rPr>
        <w:t xml:space="preserve"> [</w:t>
      </w:r>
      <w:r>
        <w:rPr>
          <w:rFonts w:hint="eastAsia"/>
        </w:rPr>
        <w:t>序号</w:t>
      </w:r>
      <w:r>
        <w:rPr>
          <w:rFonts w:hint="eastAsia"/>
        </w:rPr>
        <w:t xml:space="preserve">] 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电子文献题名</w:t>
      </w:r>
      <w:r>
        <w:rPr>
          <w:rFonts w:hint="eastAsia"/>
        </w:rPr>
        <w:t>[EO/OL].</w:t>
      </w:r>
      <w:r>
        <w:rPr>
          <w:rFonts w:hint="eastAsia"/>
        </w:rPr>
        <w:t>电子文献地址</w:t>
      </w:r>
      <w:r>
        <w:rPr>
          <w:rFonts w:hint="eastAsia"/>
        </w:rPr>
        <w:t>.</w:t>
      </w:r>
      <w:r>
        <w:rPr>
          <w:rFonts w:hint="eastAsia"/>
        </w:rPr>
        <w:t>发表或更新日期</w:t>
      </w:r>
      <w:r>
        <w:rPr>
          <w:rFonts w:hint="eastAsia"/>
        </w:rPr>
        <w:t>/</w:t>
      </w:r>
      <w:r>
        <w:rPr>
          <w:rFonts w:hint="eastAsia"/>
        </w:rPr>
        <w:t>引用日期</w:t>
      </w:r>
      <w:r>
        <w:rPr>
          <w:rFonts w:hint="eastAsia"/>
        </w:rPr>
        <w:t>.</w:t>
      </w:r>
    </w:p>
    <w:p w14:paraId="3CC44998" w14:textId="77777777" w:rsidR="00795034" w:rsidRDefault="00795034"/>
    <w:p w14:paraId="51482263" w14:textId="77777777" w:rsidR="00795034" w:rsidRDefault="00795034">
      <w:r>
        <w:t>文献作者</w:t>
      </w:r>
      <w:r>
        <w:t>3</w:t>
      </w:r>
      <w:r>
        <w:t>名以内全部列出，</w:t>
      </w:r>
      <w:r>
        <w:t>4</w:t>
      </w:r>
      <w:r>
        <w:t>名以上则列前</w:t>
      </w:r>
      <w:r>
        <w:t>3</w:t>
      </w:r>
      <w:r>
        <w:t>名，后加</w:t>
      </w:r>
      <w:r>
        <w:t>“,</w:t>
      </w:r>
      <w:r>
        <w:t>等</w:t>
      </w:r>
      <w:r>
        <w:t>”</w:t>
      </w:r>
      <w:r>
        <w:t>或</w:t>
      </w:r>
      <w:r>
        <w:t>“, et al”</w:t>
      </w:r>
      <w:r>
        <w:t>。外文作者姓前名后，名用缩写，不加缩写点。</w:t>
      </w:r>
    </w:p>
    <w:p w14:paraId="575C0575" w14:textId="77777777" w:rsidR="00795034" w:rsidRDefault="00795034">
      <w:pPr>
        <w:keepNext/>
        <w:spacing w:beforeLines="200" w:before="624" w:afterLines="50" w:after="156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参考文献：</w:t>
      </w:r>
    </w:p>
    <w:p w14:paraId="004A3D03" w14:textId="77777777" w:rsidR="00795034" w:rsidRDefault="00795034">
      <w:pPr>
        <w:pStyle w:val="Reference"/>
        <w:rPr>
          <w:sz w:val="18"/>
          <w:szCs w:val="20"/>
        </w:rPr>
      </w:pPr>
      <w:r>
        <w:rPr>
          <w:rFonts w:hint="eastAsia"/>
          <w:sz w:val="18"/>
          <w:szCs w:val="20"/>
        </w:rPr>
        <w:t>作者</w:t>
      </w:r>
      <w:r>
        <w:rPr>
          <w:rFonts w:hint="eastAsia"/>
          <w:sz w:val="18"/>
          <w:szCs w:val="20"/>
        </w:rPr>
        <w:t>1[</w:t>
      </w:r>
      <w:r>
        <w:rPr>
          <w:rFonts w:hint="eastAsia"/>
          <w:sz w:val="18"/>
          <w:szCs w:val="20"/>
        </w:rPr>
        <w:t>，作者</w:t>
      </w:r>
      <w:r>
        <w:rPr>
          <w:rFonts w:hint="eastAsia"/>
          <w:sz w:val="18"/>
          <w:szCs w:val="20"/>
        </w:rPr>
        <w:t>2</w:t>
      </w:r>
      <w:r>
        <w:rPr>
          <w:rFonts w:hint="eastAsia"/>
          <w:sz w:val="18"/>
          <w:szCs w:val="20"/>
        </w:rPr>
        <w:t>，作者</w:t>
      </w:r>
      <w:r>
        <w:rPr>
          <w:rFonts w:hint="eastAsia"/>
          <w:sz w:val="18"/>
          <w:szCs w:val="20"/>
        </w:rPr>
        <w:t>3][</w:t>
      </w:r>
      <w:r>
        <w:rPr>
          <w:rFonts w:hint="eastAsia"/>
          <w:sz w:val="18"/>
          <w:szCs w:val="20"/>
        </w:rPr>
        <w:t>，等</w:t>
      </w:r>
      <w:r>
        <w:rPr>
          <w:rFonts w:hint="eastAsia"/>
          <w:sz w:val="18"/>
          <w:szCs w:val="20"/>
        </w:rPr>
        <w:t xml:space="preserve">]. </w:t>
      </w:r>
      <w:r>
        <w:rPr>
          <w:rFonts w:hint="eastAsia"/>
          <w:sz w:val="18"/>
          <w:szCs w:val="20"/>
        </w:rPr>
        <w:t>期刊论文题名</w:t>
      </w:r>
      <w:r>
        <w:rPr>
          <w:rFonts w:hint="eastAsia"/>
          <w:sz w:val="18"/>
          <w:szCs w:val="20"/>
        </w:rPr>
        <w:t xml:space="preserve">[J]. </w:t>
      </w:r>
      <w:r>
        <w:rPr>
          <w:sz w:val="18"/>
          <w:szCs w:val="20"/>
        </w:rPr>
        <w:t>刊名，出版年份，卷</w:t>
      </w:r>
      <w:r>
        <w:rPr>
          <w:rFonts w:hint="eastAsia"/>
          <w:sz w:val="18"/>
          <w:szCs w:val="20"/>
        </w:rPr>
        <w:t>号</w:t>
      </w:r>
      <w:r>
        <w:rPr>
          <w:sz w:val="18"/>
          <w:szCs w:val="20"/>
        </w:rPr>
        <w:t>（期</w:t>
      </w:r>
      <w:r>
        <w:rPr>
          <w:rFonts w:hint="eastAsia"/>
          <w:sz w:val="18"/>
          <w:szCs w:val="20"/>
        </w:rPr>
        <w:t>号</w:t>
      </w:r>
      <w:r>
        <w:rPr>
          <w:sz w:val="18"/>
          <w:szCs w:val="20"/>
        </w:rPr>
        <w:t>）：起止页码</w:t>
      </w:r>
      <w:r>
        <w:rPr>
          <w:sz w:val="18"/>
          <w:szCs w:val="20"/>
        </w:rPr>
        <w:t>.</w:t>
      </w:r>
    </w:p>
    <w:p w14:paraId="3B1357F5" w14:textId="77777777" w:rsidR="00795034" w:rsidRDefault="00795034">
      <w:pPr>
        <w:pStyle w:val="Reference"/>
        <w:rPr>
          <w:sz w:val="18"/>
        </w:rPr>
      </w:pPr>
      <w:r>
        <w:rPr>
          <w:sz w:val="18"/>
        </w:rPr>
        <w:t>作者</w:t>
      </w:r>
      <w:r>
        <w:rPr>
          <w:sz w:val="18"/>
        </w:rPr>
        <w:t>.</w:t>
      </w:r>
      <w:r>
        <w:rPr>
          <w:rFonts w:hint="eastAsia"/>
          <w:sz w:val="18"/>
        </w:rPr>
        <w:t xml:space="preserve"> </w:t>
      </w:r>
      <w:r>
        <w:rPr>
          <w:sz w:val="18"/>
        </w:rPr>
        <w:t>书名</w:t>
      </w:r>
      <w:r>
        <w:rPr>
          <w:rFonts w:hint="eastAsia"/>
          <w:sz w:val="18"/>
        </w:rPr>
        <w:t>[</w:t>
      </w:r>
      <w:r>
        <w:rPr>
          <w:sz w:val="18"/>
        </w:rPr>
        <w:t>M</w:t>
      </w:r>
      <w:r>
        <w:rPr>
          <w:rFonts w:hint="eastAsia"/>
          <w:sz w:val="18"/>
        </w:rPr>
        <w:t>]</w:t>
      </w:r>
      <w:r>
        <w:rPr>
          <w:sz w:val="18"/>
        </w:rPr>
        <w:t>.</w:t>
      </w:r>
      <w:r>
        <w:rPr>
          <w:rFonts w:hint="eastAsia"/>
          <w:sz w:val="18"/>
        </w:rPr>
        <w:t xml:space="preserve"> </w:t>
      </w:r>
      <w:r>
        <w:rPr>
          <w:sz w:val="18"/>
        </w:rPr>
        <w:t>版本，出版地：出版者</w:t>
      </w:r>
      <w:r>
        <w:rPr>
          <w:rFonts w:hint="eastAsia"/>
          <w:sz w:val="18"/>
        </w:rPr>
        <w:t>，</w:t>
      </w:r>
      <w:r>
        <w:rPr>
          <w:sz w:val="18"/>
        </w:rPr>
        <w:t>出版年</w:t>
      </w:r>
      <w:r>
        <w:rPr>
          <w:sz w:val="18"/>
        </w:rPr>
        <w:t>.</w:t>
      </w:r>
      <w:r>
        <w:rPr>
          <w:rFonts w:hint="eastAsia"/>
          <w:sz w:val="18"/>
        </w:rPr>
        <w:t xml:space="preserve"> </w:t>
      </w:r>
      <w:r>
        <w:rPr>
          <w:sz w:val="18"/>
        </w:rPr>
        <w:t>起止页码</w:t>
      </w:r>
      <w:r>
        <w:rPr>
          <w:sz w:val="18"/>
        </w:rPr>
        <w:t>.</w:t>
      </w:r>
    </w:p>
    <w:p w14:paraId="702230DD" w14:textId="77777777" w:rsidR="009A4251" w:rsidRPr="00890990" w:rsidRDefault="009A4251">
      <w:pPr>
        <w:pStyle w:val="Reference"/>
        <w:rPr>
          <w:sz w:val="18"/>
          <w:szCs w:val="20"/>
        </w:rPr>
      </w:pPr>
      <w:r w:rsidRPr="00890990">
        <w:rPr>
          <w:rFonts w:hint="eastAsia"/>
          <w:sz w:val="18"/>
          <w:szCs w:val="20"/>
        </w:rPr>
        <w:t>李晓川，孔轶群，冷凯良，等</w:t>
      </w:r>
      <w:r w:rsidRPr="00890990">
        <w:rPr>
          <w:rFonts w:hint="eastAsia"/>
          <w:sz w:val="18"/>
          <w:szCs w:val="20"/>
        </w:rPr>
        <w:t>.</w:t>
      </w:r>
      <w:r w:rsidRPr="00890990">
        <w:rPr>
          <w:rFonts w:hint="eastAsia"/>
          <w:sz w:val="18"/>
          <w:szCs w:val="20"/>
        </w:rPr>
        <w:t>水产品中氯霉素残留测定方法的分析研究</w:t>
      </w:r>
      <w:r w:rsidRPr="00890990">
        <w:rPr>
          <w:rFonts w:hint="eastAsia"/>
          <w:sz w:val="18"/>
          <w:szCs w:val="20"/>
        </w:rPr>
        <w:t>[J].2002</w:t>
      </w:r>
      <w:r w:rsidRPr="00890990">
        <w:rPr>
          <w:rFonts w:hint="eastAsia"/>
          <w:sz w:val="18"/>
          <w:szCs w:val="20"/>
        </w:rPr>
        <w:t>，</w:t>
      </w:r>
      <w:r w:rsidRPr="00890990">
        <w:rPr>
          <w:rFonts w:hint="eastAsia"/>
          <w:sz w:val="18"/>
          <w:szCs w:val="20"/>
        </w:rPr>
        <w:t>23</w:t>
      </w:r>
      <w:r w:rsidRPr="00890990">
        <w:rPr>
          <w:rFonts w:hint="eastAsia"/>
          <w:sz w:val="18"/>
          <w:szCs w:val="20"/>
        </w:rPr>
        <w:t>（</w:t>
      </w:r>
      <w:r w:rsidRPr="00890990">
        <w:rPr>
          <w:rFonts w:hint="eastAsia"/>
          <w:sz w:val="18"/>
          <w:szCs w:val="20"/>
        </w:rPr>
        <w:t>4</w:t>
      </w:r>
      <w:r w:rsidRPr="00890990">
        <w:rPr>
          <w:rFonts w:hint="eastAsia"/>
          <w:sz w:val="18"/>
          <w:szCs w:val="20"/>
        </w:rPr>
        <w:t>）：</w:t>
      </w:r>
      <w:r w:rsidRPr="00890990">
        <w:rPr>
          <w:rFonts w:hint="eastAsia"/>
          <w:sz w:val="18"/>
          <w:szCs w:val="20"/>
        </w:rPr>
        <w:t>76-81.</w:t>
      </w:r>
    </w:p>
    <w:p w14:paraId="6AB974DC" w14:textId="77777777" w:rsidR="009A4251" w:rsidRPr="00890990" w:rsidRDefault="009A4251">
      <w:pPr>
        <w:pStyle w:val="Reference"/>
        <w:rPr>
          <w:sz w:val="18"/>
          <w:szCs w:val="20"/>
        </w:rPr>
        <w:sectPr w:rsidR="009A4251" w:rsidRPr="00890990" w:rsidSect="005C68E0">
          <w:type w:val="continuous"/>
          <w:pgSz w:w="11906" w:h="16838"/>
          <w:pgMar w:top="1701" w:right="1134" w:bottom="1440" w:left="1134" w:header="1091" w:footer="992" w:gutter="0"/>
          <w:cols w:num="2" w:space="425"/>
          <w:docGrid w:type="lines" w:linePitch="312"/>
        </w:sectPr>
      </w:pPr>
      <w:r w:rsidRPr="00890990">
        <w:rPr>
          <w:sz w:val="18"/>
          <w:szCs w:val="20"/>
        </w:rPr>
        <w:t xml:space="preserve">Russel H Taylor, Dan </w:t>
      </w:r>
      <w:proofErr w:type="spellStart"/>
      <w:r w:rsidRPr="00890990">
        <w:rPr>
          <w:sz w:val="18"/>
          <w:szCs w:val="20"/>
        </w:rPr>
        <w:t>Stoianovici</w:t>
      </w:r>
      <w:proofErr w:type="spellEnd"/>
      <w:r w:rsidRPr="00890990">
        <w:rPr>
          <w:sz w:val="18"/>
          <w:szCs w:val="20"/>
        </w:rPr>
        <w:t>. Medical robot in compute</w:t>
      </w:r>
      <w:r w:rsidRPr="00890990">
        <w:rPr>
          <w:rFonts w:hint="eastAsia"/>
          <w:sz w:val="18"/>
          <w:szCs w:val="20"/>
        </w:rPr>
        <w:t>r</w:t>
      </w:r>
      <w:r w:rsidRPr="00890990">
        <w:rPr>
          <w:sz w:val="18"/>
          <w:szCs w:val="20"/>
        </w:rPr>
        <w:t>-integrated surgery[</w:t>
      </w:r>
      <w:r w:rsidRPr="00890990">
        <w:rPr>
          <w:rFonts w:hint="eastAsia"/>
          <w:sz w:val="18"/>
          <w:szCs w:val="20"/>
        </w:rPr>
        <w:t>J</w:t>
      </w:r>
      <w:r w:rsidRPr="00890990">
        <w:rPr>
          <w:sz w:val="18"/>
          <w:szCs w:val="20"/>
        </w:rPr>
        <w:t>]</w:t>
      </w:r>
      <w:r w:rsidRPr="00890990">
        <w:rPr>
          <w:rFonts w:hint="eastAsia"/>
          <w:sz w:val="18"/>
          <w:szCs w:val="20"/>
        </w:rPr>
        <w:t>.</w:t>
      </w:r>
      <w:r w:rsidRPr="00890990">
        <w:rPr>
          <w:sz w:val="18"/>
          <w:szCs w:val="20"/>
        </w:rPr>
        <w:t xml:space="preserve"> IEEE Trans. on Robotics and Automation, </w:t>
      </w:r>
      <w:r w:rsidRPr="00890990">
        <w:rPr>
          <w:rFonts w:hint="eastAsia"/>
          <w:sz w:val="18"/>
          <w:szCs w:val="20"/>
        </w:rPr>
        <w:t xml:space="preserve">2003, </w:t>
      </w:r>
      <w:r w:rsidRPr="00890990">
        <w:rPr>
          <w:sz w:val="18"/>
          <w:szCs w:val="20"/>
        </w:rPr>
        <w:t>19(5)</w:t>
      </w:r>
      <w:r w:rsidRPr="00890990">
        <w:rPr>
          <w:rFonts w:hint="eastAsia"/>
          <w:sz w:val="18"/>
          <w:szCs w:val="20"/>
        </w:rPr>
        <w:t xml:space="preserve">: </w:t>
      </w:r>
      <w:r w:rsidRPr="00890990">
        <w:rPr>
          <w:sz w:val="18"/>
          <w:szCs w:val="20"/>
        </w:rPr>
        <w:t>765-781</w:t>
      </w:r>
      <w:r w:rsidRPr="00890990">
        <w:rPr>
          <w:rFonts w:hint="eastAsia"/>
          <w:sz w:val="18"/>
          <w:szCs w:val="20"/>
        </w:rPr>
        <w:t>.</w:t>
      </w:r>
    </w:p>
    <w:p w14:paraId="67C50F62" w14:textId="77777777" w:rsidR="00795034" w:rsidRDefault="00795034">
      <w:pPr>
        <w:pStyle w:val="Reference"/>
        <w:numPr>
          <w:ilvl w:val="0"/>
          <w:numId w:val="0"/>
        </w:numPr>
        <w:rPr>
          <w:bCs/>
          <w:color w:val="339966"/>
        </w:rPr>
      </w:pPr>
    </w:p>
    <w:p w14:paraId="18963C33" w14:textId="77777777" w:rsidR="006C3A58" w:rsidRDefault="006C3A58">
      <w:pPr>
        <w:ind w:firstLine="420"/>
      </w:pPr>
    </w:p>
    <w:p w14:paraId="72467198" w14:textId="77777777" w:rsidR="006C3A58" w:rsidRDefault="006C3A58">
      <w:pPr>
        <w:ind w:firstLine="420"/>
      </w:pPr>
    </w:p>
    <w:p w14:paraId="280887A7" w14:textId="77777777" w:rsidR="00A83E79" w:rsidRPr="00A83E79" w:rsidRDefault="006C3A58" w:rsidP="00A83E79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83E79" w:rsidRPr="00A83E79">
        <w:rPr>
          <w:rFonts w:hint="eastAsia"/>
        </w:rPr>
        <w:t xml:space="preserve">[1] </w:t>
      </w:r>
      <w:r w:rsidR="00A83E79" w:rsidRPr="00A83E79">
        <w:rPr>
          <w:rFonts w:hint="eastAsia"/>
        </w:rPr>
        <w:t>朱华泽</w:t>
      </w:r>
      <w:r w:rsidR="00A83E79" w:rsidRPr="00A83E79">
        <w:rPr>
          <w:rFonts w:hint="eastAsia"/>
        </w:rPr>
        <w:t xml:space="preserve">, </w:t>
      </w:r>
      <w:r w:rsidR="00A83E79" w:rsidRPr="00A83E79">
        <w:rPr>
          <w:rFonts w:hint="eastAsia"/>
        </w:rPr>
        <w:t>大学物理实验</w:t>
      </w:r>
      <w:r w:rsidR="00A83E79" w:rsidRPr="00A83E79">
        <w:rPr>
          <w:rFonts w:hint="eastAsia"/>
        </w:rPr>
        <w:t>, 24 (2011) 57-60.</w:t>
      </w:r>
    </w:p>
    <w:p w14:paraId="054CC7C8" w14:textId="77777777" w:rsidR="00A83E79" w:rsidRPr="00A83E79" w:rsidRDefault="00A83E79" w:rsidP="00A83E79">
      <w:pPr>
        <w:pStyle w:val="EndNoteBibliography"/>
      </w:pPr>
      <w:r w:rsidRPr="00A83E79">
        <w:rPr>
          <w:rFonts w:hint="eastAsia"/>
        </w:rPr>
        <w:t xml:space="preserve">[2] </w:t>
      </w:r>
      <w:r w:rsidRPr="00A83E79">
        <w:rPr>
          <w:rFonts w:hint="eastAsia"/>
        </w:rPr>
        <w:t>郑瑞华</w:t>
      </w:r>
      <w:r w:rsidRPr="00A83E79">
        <w:rPr>
          <w:rFonts w:hint="eastAsia"/>
        </w:rPr>
        <w:t xml:space="preserve">, </w:t>
      </w:r>
      <w:r w:rsidRPr="00A83E79">
        <w:rPr>
          <w:rFonts w:hint="eastAsia"/>
        </w:rPr>
        <w:t>姜泽辉</w:t>
      </w:r>
      <w:r w:rsidRPr="00A83E79">
        <w:rPr>
          <w:rFonts w:hint="eastAsia"/>
        </w:rPr>
        <w:t xml:space="preserve">, </w:t>
      </w:r>
      <w:r w:rsidRPr="00A83E79">
        <w:rPr>
          <w:rFonts w:hint="eastAsia"/>
        </w:rPr>
        <w:t>吴安彩</w:t>
      </w:r>
      <w:r w:rsidRPr="00A83E79">
        <w:rPr>
          <w:rFonts w:hint="eastAsia"/>
        </w:rPr>
        <w:t xml:space="preserve">, </w:t>
      </w:r>
      <w:r w:rsidRPr="00A83E79">
        <w:rPr>
          <w:rFonts w:hint="eastAsia"/>
        </w:rPr>
        <w:t>赵海发</w:t>
      </w:r>
      <w:r w:rsidRPr="00A83E79">
        <w:rPr>
          <w:rFonts w:hint="eastAsia"/>
        </w:rPr>
        <w:t xml:space="preserve">, </w:t>
      </w:r>
      <w:r w:rsidRPr="00A83E79">
        <w:rPr>
          <w:rFonts w:hint="eastAsia"/>
        </w:rPr>
        <w:t>大学物理实验</w:t>
      </w:r>
      <w:r w:rsidRPr="00A83E79">
        <w:rPr>
          <w:rFonts w:hint="eastAsia"/>
        </w:rPr>
        <w:t>, 30 (2017) 53-55.</w:t>
      </w:r>
    </w:p>
    <w:p w14:paraId="0DEC1F49" w14:textId="6A48C8D0" w:rsidR="00795034" w:rsidRDefault="006C3A58">
      <w:pPr>
        <w:ind w:firstLine="420"/>
      </w:pPr>
      <w:r>
        <w:fldChar w:fldCharType="end"/>
      </w:r>
    </w:p>
    <w:sectPr w:rsidR="00795034" w:rsidSect="005104A7">
      <w:type w:val="continuous"/>
      <w:pgSz w:w="11906" w:h="16838"/>
      <w:pgMar w:top="1701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6962" w14:textId="77777777" w:rsidR="00E02624" w:rsidRDefault="00E02624">
      <w:r>
        <w:separator/>
      </w:r>
    </w:p>
  </w:endnote>
  <w:endnote w:type="continuationSeparator" w:id="0">
    <w:p w14:paraId="2374956A" w14:textId="77777777" w:rsidR="00E02624" w:rsidRDefault="00E0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CB9C" w14:textId="77777777" w:rsidR="001C68AF" w:rsidRDefault="001C68AF">
    <w:pPr>
      <w:pStyle w:val="a4"/>
      <w:jc w:val="right"/>
    </w:pPr>
    <w:r>
      <w:rPr>
        <w:rFonts w:hint="eastAsia"/>
      </w:rPr>
      <w:t xml:space="preserve">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110B" w14:textId="77777777" w:rsidR="00E02624" w:rsidRDefault="00E02624">
      <w:r>
        <w:separator/>
      </w:r>
    </w:p>
  </w:footnote>
  <w:footnote w:type="continuationSeparator" w:id="0">
    <w:p w14:paraId="64CCC645" w14:textId="77777777" w:rsidR="00E02624" w:rsidRDefault="00E0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7716" w14:textId="10054A14" w:rsidR="001C68AF" w:rsidRPr="000C79E9" w:rsidRDefault="001448E3" w:rsidP="005C68E0">
    <w:pPr>
      <w:pStyle w:val="a3"/>
      <w:wordWrap w:val="0"/>
      <w:jc w:val="right"/>
    </w:pPr>
    <w:r>
      <w:rPr>
        <w:rFonts w:ascii="黑体" w:eastAsia="黑体" w:hint="eastAsia"/>
        <w:noProof/>
        <w:sz w:val="24"/>
      </w:rPr>
      <w:drawing>
        <wp:anchor distT="0" distB="0" distL="114300" distR="114300" simplePos="0" relativeHeight="251657728" behindDoc="0" locked="0" layoutInCell="1" allowOverlap="1" wp14:anchorId="07857C07" wp14:editId="4560074F">
          <wp:simplePos x="0" y="0"/>
          <wp:positionH relativeFrom="column">
            <wp:posOffset>-14605</wp:posOffset>
          </wp:positionH>
          <wp:positionV relativeFrom="paragraph">
            <wp:posOffset>-274320</wp:posOffset>
          </wp:positionV>
          <wp:extent cx="685800" cy="658495"/>
          <wp:effectExtent l="0" t="0" r="0" b="0"/>
          <wp:wrapSquare wrapText="bothSides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4" t="12245" r="68295" b="10204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8AF">
      <w:rPr>
        <w:rFonts w:ascii="黑体" w:eastAsia="黑体" w:hint="eastAsia"/>
        <w:sz w:val="24"/>
      </w:rPr>
      <w:t>20</w:t>
    </w:r>
    <w:r w:rsidR="00EA5F90">
      <w:rPr>
        <w:rFonts w:ascii="黑体" w:eastAsia="黑体"/>
        <w:sz w:val="24"/>
      </w:rPr>
      <w:t>23</w:t>
    </w:r>
    <w:r w:rsidR="00097CDF">
      <w:rPr>
        <w:rFonts w:ascii="黑体" w:eastAsia="黑体" w:hint="eastAsia"/>
        <w:sz w:val="24"/>
      </w:rPr>
      <w:t>大学生物理实验研究论文</w:t>
    </w:r>
    <w:r w:rsidR="005C68E0">
      <w:rPr>
        <w:rFonts w:ascii="黑体" w:eastAsia="黑体" w:hint="eastAsia"/>
        <w:sz w:val="24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D3D"/>
    <w:multiLevelType w:val="multilevel"/>
    <w:tmpl w:val="F488BD9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0071CED"/>
    <w:multiLevelType w:val="hybridMultilevel"/>
    <w:tmpl w:val="199CD092"/>
    <w:lvl w:ilvl="0" w:tplc="04848158">
      <w:start w:val="1"/>
      <w:numFmt w:val="none"/>
      <w:pStyle w:val="Abstract"/>
      <w:lvlText w:val="Abstract:"/>
      <w:lvlJc w:val="left"/>
      <w:pPr>
        <w:tabs>
          <w:tab w:val="num" w:pos="1080"/>
        </w:tabs>
        <w:ind w:left="360" w:hanging="360"/>
      </w:pPr>
      <w:rPr>
        <w:rFonts w:ascii="Times New Roman" w:hAnsi="Times New Roman" w:cs="Times New Roman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8147DC"/>
    <w:multiLevelType w:val="hybridMultilevel"/>
    <w:tmpl w:val="D2E66890"/>
    <w:lvl w:ilvl="0" w:tplc="D778B444">
      <w:start w:val="1"/>
      <w:numFmt w:val="decimal"/>
      <w:pStyle w:val="TableCHeading"/>
      <w:lvlText w:val="表 %1"/>
      <w:lvlJc w:val="left"/>
      <w:pPr>
        <w:tabs>
          <w:tab w:val="num" w:pos="840"/>
        </w:tabs>
        <w:ind w:left="840" w:hanging="420"/>
      </w:pPr>
      <w:rPr>
        <w:rFonts w:eastAsia="黑体" w:hint="eastAsia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2747B1"/>
    <w:multiLevelType w:val="multilevel"/>
    <w:tmpl w:val="C8F62A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2C27D2C"/>
    <w:multiLevelType w:val="hybridMultilevel"/>
    <w:tmpl w:val="22B49F9A"/>
    <w:lvl w:ilvl="0" w:tplc="82C66A7E">
      <w:start w:val="1"/>
      <w:numFmt w:val="decimal"/>
      <w:pStyle w:val="Reference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4DB54CE"/>
    <w:multiLevelType w:val="hybridMultilevel"/>
    <w:tmpl w:val="CD34B952"/>
    <w:lvl w:ilvl="0" w:tplc="21729570">
      <w:start w:val="1"/>
      <w:numFmt w:val="none"/>
      <w:pStyle w:val="keywords"/>
      <w:lvlText w:val="key words: "/>
      <w:lvlJc w:val="left"/>
      <w:pPr>
        <w:tabs>
          <w:tab w:val="num" w:pos="1080"/>
        </w:tabs>
        <w:ind w:left="360" w:hanging="360"/>
      </w:pPr>
      <w:rPr>
        <w:rFonts w:ascii="Times New Roman" w:hAnsi="Times New Roman" w:cs="Times New Roman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143224"/>
    <w:multiLevelType w:val="hybridMultilevel"/>
    <w:tmpl w:val="AF225C26"/>
    <w:lvl w:ilvl="0" w:tplc="744AA126">
      <w:start w:val="1"/>
      <w:numFmt w:val="none"/>
      <w:pStyle w:val="CKeyWords"/>
      <w:lvlText w:val="关键词："/>
      <w:lvlJc w:val="left"/>
      <w:pPr>
        <w:tabs>
          <w:tab w:val="num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8656E0B"/>
    <w:multiLevelType w:val="hybridMultilevel"/>
    <w:tmpl w:val="7486A4FE"/>
    <w:lvl w:ilvl="0" w:tplc="5216718E">
      <w:start w:val="1"/>
      <w:numFmt w:val="decimal"/>
      <w:pStyle w:val="FigCHeading"/>
      <w:lvlText w:val="图 %1 "/>
      <w:lvlJc w:val="left"/>
      <w:pPr>
        <w:tabs>
          <w:tab w:val="num" w:pos="360"/>
        </w:tabs>
        <w:ind w:left="360" w:hanging="360"/>
      </w:pPr>
      <w:rPr>
        <w:rFonts w:ascii="Times New Roman" w:eastAsia="黑体" w:hAnsi="Times New Roman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2DE255A"/>
    <w:multiLevelType w:val="hybridMultilevel"/>
    <w:tmpl w:val="61A2DB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364F4A"/>
    <w:multiLevelType w:val="hybridMultilevel"/>
    <w:tmpl w:val="014C42DC"/>
    <w:lvl w:ilvl="0" w:tplc="7B109ECC">
      <w:start w:val="1"/>
      <w:numFmt w:val="decimal"/>
      <w:pStyle w:val="TableEHeading"/>
      <w:lvlText w:val="Tab.%1"/>
      <w:lvlJc w:val="left"/>
      <w:pPr>
        <w:tabs>
          <w:tab w:val="num" w:pos="720"/>
        </w:tabs>
        <w:ind w:left="0" w:firstLine="0"/>
      </w:pPr>
      <w:rPr>
        <w:rFonts w:eastAsia="黑体" w:hint="eastAsia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6587278"/>
    <w:multiLevelType w:val="hybridMultilevel"/>
    <w:tmpl w:val="E8301806"/>
    <w:lvl w:ilvl="0" w:tplc="E1BC9A12">
      <w:start w:val="1"/>
      <w:numFmt w:val="decimal"/>
      <w:pStyle w:val="FigEHeading"/>
      <w:lvlText w:val="Fig.%1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BFC5571"/>
    <w:multiLevelType w:val="multilevel"/>
    <w:tmpl w:val="0B3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D447A9C"/>
    <w:multiLevelType w:val="hybridMultilevel"/>
    <w:tmpl w:val="8342245E"/>
    <w:lvl w:ilvl="0" w:tplc="8068ABE4">
      <w:start w:val="1"/>
      <w:numFmt w:val="none"/>
      <w:pStyle w:val="CAbstract"/>
      <w:lvlText w:val="摘  要："/>
      <w:lvlJc w:val="left"/>
      <w:pPr>
        <w:tabs>
          <w:tab w:val="num" w:pos="720"/>
        </w:tabs>
        <w:ind w:left="420" w:hanging="420"/>
      </w:pPr>
      <w:rPr>
        <w:rFonts w:eastAsia="黑体" w:hint="eastAsia"/>
        <w:b/>
        <w:i w:val="0"/>
        <w:sz w:val="18"/>
      </w:rPr>
    </w:lvl>
    <w:lvl w:ilvl="1" w:tplc="BB040BA6">
      <w:start w:val="1"/>
      <w:numFmt w:val="none"/>
      <w:lvlText w:val="关键词："/>
      <w:lvlJc w:val="left"/>
      <w:pPr>
        <w:tabs>
          <w:tab w:val="num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87655230">
    <w:abstractNumId w:val="3"/>
  </w:num>
  <w:num w:numId="2" w16cid:durableId="2139257912">
    <w:abstractNumId w:val="0"/>
  </w:num>
  <w:num w:numId="3" w16cid:durableId="905186308">
    <w:abstractNumId w:val="4"/>
  </w:num>
  <w:num w:numId="4" w16cid:durableId="588925805">
    <w:abstractNumId w:val="12"/>
  </w:num>
  <w:num w:numId="5" w16cid:durableId="1685788070">
    <w:abstractNumId w:val="6"/>
  </w:num>
  <w:num w:numId="6" w16cid:durableId="1045567590">
    <w:abstractNumId w:val="5"/>
  </w:num>
  <w:num w:numId="7" w16cid:durableId="895509268">
    <w:abstractNumId w:val="1"/>
  </w:num>
  <w:num w:numId="8" w16cid:durableId="868176829">
    <w:abstractNumId w:val="9"/>
  </w:num>
  <w:num w:numId="9" w16cid:durableId="985666539">
    <w:abstractNumId w:val="2"/>
  </w:num>
  <w:num w:numId="10" w16cid:durableId="1127744461">
    <w:abstractNumId w:val="7"/>
  </w:num>
  <w:num w:numId="11" w16cid:durableId="2043706630">
    <w:abstractNumId w:val="10"/>
  </w:num>
  <w:num w:numId="12" w16cid:durableId="599605471">
    <w:abstractNumId w:val="4"/>
  </w:num>
  <w:num w:numId="13" w16cid:durableId="1975403952">
    <w:abstractNumId w:val="8"/>
  </w:num>
  <w:num w:numId="14" w16cid:durableId="471674627">
    <w:abstractNumId w:val="11"/>
  </w:num>
  <w:num w:numId="15" w16cid:durableId="1830553686">
    <w:abstractNumId w:val="0"/>
  </w:num>
  <w:num w:numId="16" w16cid:durableId="741832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4733310">
    <w:abstractNumId w:val="3"/>
  </w:num>
  <w:num w:numId="18" w16cid:durableId="1819030506">
    <w:abstractNumId w:val="3"/>
  </w:num>
  <w:num w:numId="19" w16cid:durableId="10298787">
    <w:abstractNumId w:val="0"/>
  </w:num>
  <w:num w:numId="20" w16cid:durableId="1321228419">
    <w:abstractNumId w:val="0"/>
  </w:num>
  <w:num w:numId="21" w16cid:durableId="989795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c Combustion Institute (1)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z9w5xwt9prsduewedtx2p98w00zx22ef0w2&quot;&gt;Boer&lt;record-ids&gt;&lt;item&gt;1&lt;/item&gt;&lt;item&gt;5&lt;/item&gt;&lt;/record-ids&gt;&lt;/item&gt;&lt;/Libraries&gt;"/>
  </w:docVars>
  <w:rsids>
    <w:rsidRoot w:val="00602D50"/>
    <w:rsid w:val="00010280"/>
    <w:rsid w:val="00042BB2"/>
    <w:rsid w:val="00097CDF"/>
    <w:rsid w:val="000B21E8"/>
    <w:rsid w:val="000C79E9"/>
    <w:rsid w:val="001019C5"/>
    <w:rsid w:val="001448E3"/>
    <w:rsid w:val="00197198"/>
    <w:rsid w:val="001C14D6"/>
    <w:rsid w:val="001C68AF"/>
    <w:rsid w:val="001F16E6"/>
    <w:rsid w:val="00204ABF"/>
    <w:rsid w:val="00253A9E"/>
    <w:rsid w:val="00261A22"/>
    <w:rsid w:val="00277BD2"/>
    <w:rsid w:val="00297D3E"/>
    <w:rsid w:val="002E0348"/>
    <w:rsid w:val="002F186D"/>
    <w:rsid w:val="0032432D"/>
    <w:rsid w:val="00363655"/>
    <w:rsid w:val="00422367"/>
    <w:rsid w:val="00447958"/>
    <w:rsid w:val="004B104E"/>
    <w:rsid w:val="004D4C73"/>
    <w:rsid w:val="005039D6"/>
    <w:rsid w:val="005104A7"/>
    <w:rsid w:val="005563AD"/>
    <w:rsid w:val="005764DC"/>
    <w:rsid w:val="005A741F"/>
    <w:rsid w:val="005C68E0"/>
    <w:rsid w:val="005D2B32"/>
    <w:rsid w:val="00602D50"/>
    <w:rsid w:val="00642A5C"/>
    <w:rsid w:val="00661D0D"/>
    <w:rsid w:val="00695644"/>
    <w:rsid w:val="006C3A58"/>
    <w:rsid w:val="006D67DF"/>
    <w:rsid w:val="006E5DA9"/>
    <w:rsid w:val="00732A1A"/>
    <w:rsid w:val="00761BDF"/>
    <w:rsid w:val="00795034"/>
    <w:rsid w:val="00803345"/>
    <w:rsid w:val="00872E79"/>
    <w:rsid w:val="00890990"/>
    <w:rsid w:val="008C0CC8"/>
    <w:rsid w:val="009A4251"/>
    <w:rsid w:val="009D2027"/>
    <w:rsid w:val="00A076CA"/>
    <w:rsid w:val="00A55154"/>
    <w:rsid w:val="00A83E79"/>
    <w:rsid w:val="00A87F1B"/>
    <w:rsid w:val="00A9112B"/>
    <w:rsid w:val="00B7472B"/>
    <w:rsid w:val="00B8406E"/>
    <w:rsid w:val="00BB5583"/>
    <w:rsid w:val="00C05578"/>
    <w:rsid w:val="00C30050"/>
    <w:rsid w:val="00C31EC0"/>
    <w:rsid w:val="00C51C29"/>
    <w:rsid w:val="00C742E3"/>
    <w:rsid w:val="00CB1973"/>
    <w:rsid w:val="00CC1884"/>
    <w:rsid w:val="00D36113"/>
    <w:rsid w:val="00DB0C5B"/>
    <w:rsid w:val="00DC5542"/>
    <w:rsid w:val="00DF28C3"/>
    <w:rsid w:val="00E02624"/>
    <w:rsid w:val="00E43ECF"/>
    <w:rsid w:val="00E66365"/>
    <w:rsid w:val="00EA5F90"/>
    <w:rsid w:val="00EB5806"/>
    <w:rsid w:val="00ED2B5E"/>
    <w:rsid w:val="00EF2A31"/>
    <w:rsid w:val="00F47739"/>
    <w:rsid w:val="00F909EC"/>
    <w:rsid w:val="00F93CD3"/>
    <w:rsid w:val="00FE4F06"/>
    <w:rsid w:val="00FF0A0A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1"/>
    <o:shapelayout v:ext="edit">
      <o:idmap v:ext="edit" data="2"/>
    </o:shapelayout>
  </w:shapeDefaults>
  <w:decimalSymbol w:val="."/>
  <w:listSeparator w:val=","/>
  <w14:docId w14:val="74BB0CE5"/>
  <w15:docId w15:val="{5F2B2A4A-D465-4D82-B951-0E129ACF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outlineLvl w:val="1"/>
    </w:pPr>
    <w:rPr>
      <w:rFonts w:eastAsia="黑体"/>
      <w:b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pPr>
      <w:ind w:firstLine="420"/>
    </w:pPr>
    <w:rPr>
      <w:sz w:val="20"/>
      <w:szCs w:val="20"/>
    </w:rPr>
  </w:style>
  <w:style w:type="paragraph" w:customStyle="1" w:styleId="ChineseTitle">
    <w:name w:val="Chinese Title"/>
    <w:basedOn w:val="a"/>
    <w:next w:val="CAuthor"/>
    <w:pPr>
      <w:spacing w:beforeLines="300" w:before="936" w:afterLines="150" w:after="468"/>
      <w:jc w:val="center"/>
    </w:pPr>
    <w:rPr>
      <w:rFonts w:ascii="黑体" w:eastAsia="黑体"/>
      <w:b/>
      <w:bCs/>
      <w:sz w:val="36"/>
    </w:rPr>
  </w:style>
  <w:style w:type="paragraph" w:customStyle="1" w:styleId="CAbstract">
    <w:name w:val="CAbstract"/>
    <w:basedOn w:val="a"/>
    <w:next w:val="CKeyWords"/>
    <w:pPr>
      <w:numPr>
        <w:numId w:val="4"/>
      </w:numPr>
      <w:tabs>
        <w:tab w:val="clear" w:pos="720"/>
      </w:tabs>
      <w:spacing w:beforeLines="50" w:before="156" w:afterLines="50" w:after="156"/>
      <w:ind w:left="284" w:rightChars="180" w:right="378" w:firstLine="0"/>
    </w:pPr>
    <w:rPr>
      <w:sz w:val="18"/>
    </w:rPr>
  </w:style>
  <w:style w:type="paragraph" w:customStyle="1" w:styleId="CKeyWords">
    <w:name w:val="CKeyWords"/>
    <w:basedOn w:val="a"/>
    <w:next w:val="EnglishTitle"/>
    <w:pPr>
      <w:numPr>
        <w:numId w:val="5"/>
      </w:numPr>
      <w:tabs>
        <w:tab w:val="clear" w:pos="1500"/>
      </w:tabs>
      <w:spacing w:beforeLines="50" w:before="156" w:afterLines="50" w:after="156"/>
      <w:ind w:leftChars="140" w:left="1257" w:rightChars="180" w:right="378" w:hangingChars="535" w:hanging="963"/>
    </w:pPr>
    <w:rPr>
      <w:sz w:val="18"/>
    </w:rPr>
  </w:style>
  <w:style w:type="paragraph" w:customStyle="1" w:styleId="CAffiliation">
    <w:name w:val="CAffiliation"/>
    <w:basedOn w:val="a"/>
    <w:next w:val="CAbstract"/>
    <w:pPr>
      <w:spacing w:beforeLines="50" w:before="156" w:afterLines="50" w:after="156"/>
      <w:jc w:val="center"/>
    </w:pPr>
    <w:rPr>
      <w:rFonts w:ascii="宋体" w:hAnsi="宋体"/>
      <w:sz w:val="15"/>
    </w:rPr>
  </w:style>
  <w:style w:type="paragraph" w:customStyle="1" w:styleId="CAuthor">
    <w:name w:val="CAuthor"/>
    <w:basedOn w:val="a"/>
    <w:next w:val="CAffiliation"/>
    <w:pPr>
      <w:spacing w:beforeLines="50" w:before="156" w:afterLines="50" w:after="156"/>
      <w:jc w:val="center"/>
    </w:pPr>
    <w:rPr>
      <w:rFonts w:ascii="楷体_GB2312" w:eastAsia="楷体_GB2312"/>
      <w:sz w:val="28"/>
    </w:rPr>
  </w:style>
  <w:style w:type="paragraph" w:customStyle="1" w:styleId="keywords">
    <w:name w:val="key words"/>
    <w:basedOn w:val="a"/>
    <w:next w:val="a"/>
    <w:pPr>
      <w:numPr>
        <w:numId w:val="6"/>
      </w:numPr>
      <w:tabs>
        <w:tab w:val="clear" w:pos="1080"/>
      </w:tabs>
      <w:spacing w:beforeLines="50" w:before="156" w:afterLines="100" w:after="312"/>
      <w:ind w:left="1069" w:hangingChars="594" w:hanging="1069"/>
    </w:pPr>
    <w:rPr>
      <w:sz w:val="18"/>
    </w:rPr>
  </w:style>
  <w:style w:type="paragraph" w:customStyle="1" w:styleId="Abstract">
    <w:name w:val="Abstract"/>
    <w:basedOn w:val="a"/>
    <w:next w:val="keywords"/>
    <w:pPr>
      <w:numPr>
        <w:numId w:val="7"/>
      </w:numPr>
      <w:spacing w:beforeLines="50" w:before="156" w:afterLines="50" w:after="156"/>
      <w:ind w:left="0" w:firstLine="0"/>
    </w:pPr>
    <w:rPr>
      <w:rFonts w:cs="Arial"/>
      <w:sz w:val="18"/>
    </w:rPr>
  </w:style>
  <w:style w:type="paragraph" w:customStyle="1" w:styleId="Affiliation">
    <w:name w:val="Affiliation"/>
    <w:basedOn w:val="a"/>
    <w:next w:val="Abstract"/>
    <w:pPr>
      <w:spacing w:beforeLines="100" w:before="312" w:afterLines="100" w:after="312"/>
      <w:jc w:val="center"/>
    </w:pPr>
    <w:rPr>
      <w:sz w:val="15"/>
    </w:rPr>
  </w:style>
  <w:style w:type="paragraph" w:customStyle="1" w:styleId="Author">
    <w:name w:val="Author"/>
    <w:basedOn w:val="a"/>
    <w:next w:val="Affiliation"/>
    <w:pPr>
      <w:jc w:val="center"/>
    </w:pPr>
    <w:rPr>
      <w:sz w:val="28"/>
    </w:rPr>
  </w:style>
  <w:style w:type="paragraph" w:customStyle="1" w:styleId="EnglishTitle">
    <w:name w:val="English Title"/>
    <w:basedOn w:val="a"/>
    <w:next w:val="Author"/>
    <w:pPr>
      <w:spacing w:beforeLines="250" w:before="780" w:afterLines="50" w:after="156"/>
      <w:jc w:val="center"/>
    </w:pPr>
    <w:rPr>
      <w:rFonts w:ascii="Arial" w:hAnsi="Arial" w:cs="Arial"/>
      <w:sz w:val="44"/>
    </w:rPr>
  </w:style>
  <w:style w:type="paragraph" w:customStyle="1" w:styleId="TableEHeading">
    <w:name w:val="TableEHeading"/>
    <w:basedOn w:val="a"/>
    <w:next w:val="a"/>
    <w:pPr>
      <w:numPr>
        <w:numId w:val="8"/>
      </w:numPr>
      <w:tabs>
        <w:tab w:val="clear" w:pos="720"/>
      </w:tabs>
      <w:spacing w:afterLines="50" w:after="156"/>
      <w:jc w:val="center"/>
    </w:pPr>
    <w:rPr>
      <w:rFonts w:eastAsia="黑体"/>
      <w:b/>
      <w:bCs/>
      <w:sz w:val="18"/>
      <w:szCs w:val="20"/>
    </w:rPr>
  </w:style>
  <w:style w:type="paragraph" w:customStyle="1" w:styleId="TableCHeading">
    <w:name w:val="TableCHeading"/>
    <w:basedOn w:val="a"/>
    <w:next w:val="TableEHeading"/>
    <w:pPr>
      <w:numPr>
        <w:numId w:val="9"/>
      </w:numPr>
      <w:tabs>
        <w:tab w:val="clear" w:pos="840"/>
      </w:tabs>
      <w:spacing w:beforeLines="100" w:before="312"/>
      <w:ind w:left="0" w:firstLine="0"/>
      <w:jc w:val="center"/>
    </w:pPr>
    <w:rPr>
      <w:rFonts w:eastAsia="黑体"/>
      <w:b/>
      <w:bCs/>
      <w:sz w:val="18"/>
      <w:szCs w:val="20"/>
    </w:rPr>
  </w:style>
  <w:style w:type="paragraph" w:customStyle="1" w:styleId="FigEHeading">
    <w:name w:val="FigEHeading"/>
    <w:basedOn w:val="a"/>
    <w:next w:val="a"/>
    <w:pPr>
      <w:numPr>
        <w:numId w:val="11"/>
      </w:numPr>
      <w:tabs>
        <w:tab w:val="clear" w:pos="720"/>
      </w:tabs>
      <w:spacing w:afterLines="50" w:after="156"/>
      <w:ind w:left="0" w:firstLine="0"/>
      <w:jc w:val="center"/>
    </w:pPr>
    <w:rPr>
      <w:rFonts w:eastAsia="黑体"/>
      <w:b/>
      <w:bCs/>
      <w:sz w:val="18"/>
      <w:szCs w:val="20"/>
    </w:rPr>
  </w:style>
  <w:style w:type="paragraph" w:customStyle="1" w:styleId="FigCHeading">
    <w:name w:val="FigCHeading"/>
    <w:basedOn w:val="a"/>
    <w:next w:val="FigEHeading"/>
    <w:pPr>
      <w:numPr>
        <w:numId w:val="10"/>
      </w:numPr>
      <w:tabs>
        <w:tab w:val="clear" w:pos="360"/>
      </w:tabs>
      <w:spacing w:beforeLines="50" w:before="156"/>
      <w:ind w:left="0" w:firstLine="0"/>
      <w:jc w:val="center"/>
    </w:pPr>
    <w:rPr>
      <w:rFonts w:eastAsia="黑体"/>
      <w:b/>
      <w:sz w:val="18"/>
      <w:szCs w:val="20"/>
    </w:rPr>
  </w:style>
  <w:style w:type="paragraph" w:customStyle="1" w:styleId="Reference">
    <w:name w:val="Reference"/>
    <w:basedOn w:val="a"/>
    <w:pPr>
      <w:numPr>
        <w:numId w:val="3"/>
      </w:numPr>
    </w:pPr>
    <w:rPr>
      <w:sz w:val="15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31EC0"/>
    <w:rPr>
      <w:rFonts w:ascii="等线 Light" w:eastAsia="黑体" w:hAnsi="等线 Light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5A741F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9">
    <w:name w:val="标题 字符"/>
    <w:link w:val="a8"/>
    <w:uiPriority w:val="10"/>
    <w:rsid w:val="005A741F"/>
    <w:rPr>
      <w:rFonts w:ascii="等线 Light" w:eastAsia="等线 Light" w:hAnsi="等线 Light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5563AD"/>
    <w:pPr>
      <w:ind w:firstLineChars="200" w:firstLine="420"/>
    </w:pPr>
    <w:rPr>
      <w:rFonts w:ascii="等线" w:eastAsia="等线" w:hAnsi="等线"/>
      <w:szCs w:val="22"/>
    </w:rPr>
  </w:style>
  <w:style w:type="character" w:styleId="ab">
    <w:name w:val="Placeholder Text"/>
    <w:basedOn w:val="a0"/>
    <w:uiPriority w:val="99"/>
    <w:semiHidden/>
    <w:rsid w:val="001448E3"/>
    <w:rPr>
      <w:color w:val="666666"/>
    </w:rPr>
  </w:style>
  <w:style w:type="paragraph" w:customStyle="1" w:styleId="EndNoteBibliographyTitle">
    <w:name w:val="EndNote Bibliography Title"/>
    <w:basedOn w:val="a"/>
    <w:link w:val="EndNoteBibliographyTitle0"/>
    <w:rsid w:val="006C3A58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C3A58"/>
    <w:rPr>
      <w:noProof/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6C3A58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C3A58"/>
    <w:rPr>
      <w:noProof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FF3B-F2B0-4F99-8713-522D86B5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1239</Words>
  <Characters>7068</Characters>
  <Application>Microsoft Office Word</Application>
  <DocSecurity>0</DocSecurity>
  <Lines>58</Lines>
  <Paragraphs>16</Paragraphs>
  <ScaleCrop>false</ScaleCrop>
  <Company>hitmis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物理实验课程论文&amp;论文竞赛</dc:title>
  <dc:subject/>
  <dc:creator>皓冬 王</dc:creator>
  <cp:keywords/>
  <dc:description/>
  <cp:lastModifiedBy>皓冬 王</cp:lastModifiedBy>
  <cp:revision>3</cp:revision>
  <cp:lastPrinted>2023-11-27T00:38:00Z</cp:lastPrinted>
  <dcterms:created xsi:type="dcterms:W3CDTF">2023-12-17T13:42:00Z</dcterms:created>
  <dcterms:modified xsi:type="dcterms:W3CDTF">2023-12-21T10:34:00Z</dcterms:modified>
</cp:coreProperties>
</file>