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D133B" w14:textId="77777777" w:rsidR="00AD524A" w:rsidRPr="00DA3750" w:rsidRDefault="00AD524A" w:rsidP="00DA3750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东南大学电工电子实验中心</w:t>
      </w:r>
    </w:p>
    <w:p w14:paraId="7D876970" w14:textId="77777777" w:rsidR="00AD524A" w:rsidRPr="00DA3750" w:rsidRDefault="00AD524A" w:rsidP="00DA3750">
      <w:pPr>
        <w:jc w:val="center"/>
        <w:rPr>
          <w:rFonts w:eastAsia="方正书宋简体"/>
          <w:b/>
          <w:color w:val="0000FF"/>
          <w:sz w:val="52"/>
          <w:szCs w:val="52"/>
        </w:rPr>
      </w:pPr>
      <w:r w:rsidRPr="00DA3750">
        <w:rPr>
          <w:rFonts w:eastAsia="方正书宋简体" w:hint="eastAsia"/>
          <w:b/>
          <w:color w:val="0000FF"/>
          <w:sz w:val="52"/>
          <w:szCs w:val="52"/>
        </w:rPr>
        <w:t>实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验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报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告</w:t>
      </w:r>
    </w:p>
    <w:p w14:paraId="4EE4F7EE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4108443F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752EF61B" w14:textId="77777777" w:rsidR="00AD524A" w:rsidRPr="00DA3750" w:rsidRDefault="00AD524A" w:rsidP="00DA3750">
      <w:pPr>
        <w:ind w:left="840"/>
        <w:rPr>
          <w:rFonts w:eastAsia="方正书宋简体"/>
          <w:b/>
          <w:color w:val="0000FF"/>
          <w:sz w:val="32"/>
          <w:szCs w:val="32"/>
        </w:rPr>
      </w:pPr>
      <w:r w:rsidRPr="00DA3750">
        <w:rPr>
          <w:rFonts w:eastAsia="方正书宋简体" w:hint="eastAsia"/>
          <w:b/>
          <w:color w:val="0000FF"/>
          <w:sz w:val="32"/>
          <w:szCs w:val="32"/>
        </w:rPr>
        <w:t>课程名称：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</w:t>
      </w:r>
      <w:r w:rsidR="000648C7"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 w:rsidR="008142D8" w:rsidRPr="00DA3750">
        <w:rPr>
          <w:rFonts w:eastAsia="方正书宋简体" w:hint="eastAsia"/>
          <w:b/>
          <w:color w:val="0000FF"/>
          <w:sz w:val="32"/>
          <w:szCs w:val="32"/>
          <w:u w:val="single"/>
        </w:rPr>
        <w:t>电路</w:t>
      </w:r>
      <w:r w:rsidR="00A81B6E" w:rsidRPr="00DA3750">
        <w:rPr>
          <w:rFonts w:eastAsia="方正书宋简体"/>
          <w:b/>
          <w:color w:val="0000FF"/>
          <w:sz w:val="32"/>
          <w:szCs w:val="32"/>
          <w:u w:val="single"/>
        </w:rPr>
        <w:t>实验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 w:rsidR="008142D8"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    </w:t>
      </w:r>
      <w:r w:rsidR="000648C7">
        <w:rPr>
          <w:rFonts w:eastAsia="方正书宋简体"/>
          <w:b/>
          <w:color w:val="0000FF"/>
          <w:sz w:val="32"/>
          <w:szCs w:val="32"/>
          <w:u w:val="single"/>
        </w:rPr>
        <w:t xml:space="preserve">       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</w:t>
      </w:r>
    </w:p>
    <w:p w14:paraId="25A4661E" w14:textId="77777777" w:rsidR="00AD524A" w:rsidRPr="00CB0F08" w:rsidRDefault="00AD524A" w:rsidP="001772F5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2EEE4D90" w14:textId="77777777" w:rsidR="00AD524A" w:rsidRPr="00CB0F08" w:rsidRDefault="00AD524A" w:rsidP="001772F5">
      <w:pPr>
        <w:spacing w:line="360" w:lineRule="auto"/>
        <w:jc w:val="center"/>
        <w:rPr>
          <w:rFonts w:eastAsia="方正书宋简体"/>
          <w:b/>
          <w:color w:val="4472C4"/>
          <w:sz w:val="44"/>
          <w:szCs w:val="44"/>
        </w:rPr>
      </w:pPr>
    </w:p>
    <w:p w14:paraId="07225DCA" w14:textId="3D3A0AC9" w:rsidR="00AD524A" w:rsidRPr="00DA3750" w:rsidRDefault="00AD524A" w:rsidP="00DA3750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第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 w:rsidR="002E1AFA">
        <w:rPr>
          <w:rFonts w:eastAsia="方正书宋简体"/>
          <w:b/>
          <w:color w:val="0000FF"/>
          <w:sz w:val="44"/>
          <w:szCs w:val="44"/>
        </w:rPr>
        <w:t>7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 w:rsidRPr="00DA3750">
        <w:rPr>
          <w:rFonts w:eastAsia="方正书宋简体" w:hint="eastAsia"/>
          <w:b/>
          <w:color w:val="0000FF"/>
          <w:sz w:val="44"/>
          <w:szCs w:val="44"/>
        </w:rPr>
        <w:t>次实验</w:t>
      </w:r>
    </w:p>
    <w:p w14:paraId="4C74C501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36B6A12A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17518E05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2EC20D6A" w14:textId="77777777" w:rsidR="00AD524A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5990AA34" w14:textId="77777777" w:rsidR="00247AB3" w:rsidRDefault="00247AB3" w:rsidP="002E1AFA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3946615C" w14:textId="77777777" w:rsidR="002E1AFA" w:rsidRDefault="002E1AFA" w:rsidP="002E1AFA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4A478D33" w14:textId="77777777" w:rsidR="00DD42E9" w:rsidRPr="00CB0F08" w:rsidRDefault="00DD42E9" w:rsidP="002E1AFA">
      <w:pPr>
        <w:spacing w:line="360" w:lineRule="auto"/>
        <w:rPr>
          <w:rFonts w:eastAsia="方正书宋简体" w:hint="eastAsia"/>
          <w:b/>
          <w:color w:val="4472C4"/>
          <w:sz w:val="32"/>
          <w:szCs w:val="32"/>
        </w:rPr>
      </w:pPr>
    </w:p>
    <w:p w14:paraId="65896CCE" w14:textId="77777777" w:rsidR="00AD524A" w:rsidRPr="00CB0F08" w:rsidRDefault="00AD524A" w:rsidP="001772F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641FF7BF" w14:textId="75ABAB48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实验名称：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DA3750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EE3068" w:rsidRPr="00EE3068">
        <w:rPr>
          <w:rFonts w:eastAsia="方正书宋简体"/>
          <w:color w:val="0000FF"/>
          <w:sz w:val="32"/>
          <w:szCs w:val="32"/>
          <w:u w:val="single"/>
        </w:rPr>
        <w:t>交流电路认识及参数测试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DA3750">
        <w:rPr>
          <w:rFonts w:eastAsia="方正书宋简体"/>
          <w:color w:val="0000FF"/>
          <w:sz w:val="32"/>
          <w:szCs w:val="32"/>
          <w:u w:val="single"/>
        </w:rPr>
        <w:t xml:space="preserve">         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Pr="00DA3750">
        <w:rPr>
          <w:rFonts w:eastAsia="方正书宋简体"/>
          <w:color w:val="0000FF"/>
          <w:sz w:val="32"/>
          <w:szCs w:val="32"/>
        </w:rPr>
        <w:t xml:space="preserve">                                         </w:t>
      </w:r>
    </w:p>
    <w:p w14:paraId="39703D38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院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（系）：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电气工程学院</w:t>
      </w:r>
      <w:r w:rsidR="00AF422E" w:rsidRPr="00DA3750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专</w:t>
      </w:r>
      <w:r w:rsidRPr="00DA3750">
        <w:rPr>
          <w:rFonts w:eastAsia="方正书宋简体"/>
          <w:color w:val="0000FF"/>
          <w:sz w:val="32"/>
          <w:szCs w:val="32"/>
        </w:rPr>
        <w:t xml:space="preserve">   </w:t>
      </w:r>
      <w:r w:rsidRPr="00DA3750">
        <w:rPr>
          <w:rFonts w:eastAsia="方正书宋简体" w:hint="eastAsia"/>
          <w:color w:val="0000FF"/>
          <w:sz w:val="32"/>
          <w:szCs w:val="32"/>
        </w:rPr>
        <w:t>业：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电气工程及其自动化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</w:p>
    <w:p w14:paraId="21E9573A" w14:textId="77777777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姓</w:t>
      </w:r>
      <w:r w:rsidRPr="00DA3750">
        <w:rPr>
          <w:rFonts w:eastAsia="方正书宋简体"/>
          <w:color w:val="0000FF"/>
          <w:sz w:val="32"/>
          <w:szCs w:val="32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名：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王皓冬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ab/>
      </w:r>
      <w:r w:rsidRPr="00DA3750">
        <w:rPr>
          <w:rFonts w:eastAsia="方正书宋简体" w:hint="eastAsia"/>
          <w:color w:val="0000FF"/>
          <w:sz w:val="32"/>
          <w:szCs w:val="32"/>
        </w:rPr>
        <w:t>学</w:t>
      </w:r>
      <w:r w:rsidRPr="00DA3750">
        <w:rPr>
          <w:rFonts w:eastAsia="方正书宋简体"/>
          <w:color w:val="0000FF"/>
          <w:sz w:val="32"/>
          <w:szCs w:val="32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号：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16022627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 </w:t>
      </w:r>
    </w:p>
    <w:p w14:paraId="0FC4034C" w14:textId="51339BE9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实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验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室</w:t>
      </w:r>
      <w:r w:rsidRPr="00DA3750">
        <w:rPr>
          <w:rFonts w:eastAsia="方正书宋简体"/>
          <w:color w:val="0000FF"/>
          <w:sz w:val="32"/>
          <w:szCs w:val="32"/>
        </w:rPr>
        <w:t xml:space="preserve">: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247AB3">
        <w:rPr>
          <w:rFonts w:eastAsia="方正书宋简体"/>
          <w:color w:val="0000FF"/>
          <w:sz w:val="32"/>
          <w:szCs w:val="32"/>
          <w:u w:val="single"/>
        </w:rPr>
        <w:t>103</w:t>
      </w:r>
      <w:r w:rsidR="009802AF"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DA3750">
        <w:rPr>
          <w:rFonts w:eastAsia="方正书宋简体" w:hint="eastAsia"/>
          <w:color w:val="0000FF"/>
          <w:sz w:val="32"/>
          <w:szCs w:val="32"/>
        </w:rPr>
        <w:t>实验组别：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</w:p>
    <w:p w14:paraId="6DBF2910" w14:textId="12960DD3" w:rsidR="00AD524A" w:rsidRPr="00DA3750" w:rsidRDefault="00AD524A" w:rsidP="00DA3750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同组人员：</w:t>
      </w:r>
      <w:r w:rsidRPr="00EE3068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="00247AB3"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="00247AB3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="00247AB3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EE3068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DA3750">
        <w:rPr>
          <w:rFonts w:eastAsia="方正书宋简体" w:hint="eastAsia"/>
          <w:color w:val="0000FF"/>
          <w:sz w:val="32"/>
          <w:szCs w:val="32"/>
        </w:rPr>
        <w:t>实验时间：</w:t>
      </w:r>
      <w:r w:rsidR="009802AF">
        <w:rPr>
          <w:rFonts w:eastAsia="方正书宋简体"/>
          <w:color w:val="0000FF"/>
          <w:sz w:val="32"/>
          <w:szCs w:val="32"/>
          <w:u w:val="single"/>
        </w:rPr>
        <w:t>2023</w:t>
      </w:r>
      <w:r w:rsidRPr="00DA3750">
        <w:rPr>
          <w:rFonts w:eastAsia="方正书宋简体" w:hint="eastAsia"/>
          <w:color w:val="0000FF"/>
          <w:sz w:val="32"/>
          <w:szCs w:val="32"/>
        </w:rPr>
        <w:t>年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9802AF">
        <w:rPr>
          <w:rFonts w:eastAsia="方正书宋简体"/>
          <w:color w:val="0000FF"/>
          <w:sz w:val="32"/>
          <w:szCs w:val="32"/>
          <w:u w:val="single"/>
        </w:rPr>
        <w:t>1</w:t>
      </w:r>
      <w:r w:rsidR="00B16A5E">
        <w:rPr>
          <w:rFonts w:eastAsia="方正书宋简体"/>
          <w:color w:val="0000FF"/>
          <w:sz w:val="32"/>
          <w:szCs w:val="32"/>
          <w:u w:val="single"/>
        </w:rPr>
        <w:t>2</w:t>
      </w:r>
      <w:r w:rsidRPr="00DA3750">
        <w:rPr>
          <w:rFonts w:eastAsia="方正书宋简体" w:hint="eastAsia"/>
          <w:color w:val="0000FF"/>
          <w:sz w:val="32"/>
          <w:szCs w:val="32"/>
        </w:rPr>
        <w:t>月</w:t>
      </w:r>
      <w:r w:rsidR="00B16A5E">
        <w:rPr>
          <w:rFonts w:eastAsia="方正书宋简体"/>
          <w:color w:val="0000FF"/>
          <w:sz w:val="32"/>
          <w:szCs w:val="32"/>
          <w:u w:val="single"/>
        </w:rPr>
        <w:t>1</w:t>
      </w:r>
      <w:r w:rsidR="002E1AFA">
        <w:rPr>
          <w:rFonts w:eastAsia="方正书宋简体"/>
          <w:color w:val="0000FF"/>
          <w:sz w:val="32"/>
          <w:szCs w:val="32"/>
          <w:u w:val="single"/>
        </w:rPr>
        <w:t>8</w:t>
      </w:r>
      <w:r w:rsidRPr="00DA3750">
        <w:rPr>
          <w:rFonts w:eastAsia="方正书宋简体" w:hint="eastAsia"/>
          <w:color w:val="0000FF"/>
          <w:sz w:val="32"/>
          <w:szCs w:val="32"/>
        </w:rPr>
        <w:t>日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</w:p>
    <w:p w14:paraId="59973C54" w14:textId="77777777" w:rsidR="00AD524A" w:rsidRPr="00CB0F08" w:rsidRDefault="00AD524A" w:rsidP="00DA3750">
      <w:pPr>
        <w:ind w:left="420"/>
        <w:rPr>
          <w:rFonts w:eastAsia="方正书宋简体"/>
          <w:color w:val="4472C4"/>
          <w:sz w:val="32"/>
          <w:szCs w:val="32"/>
          <w:u w:val="single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评定成绩：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</w:t>
      </w:r>
      <w:r w:rsidRPr="00DA3750">
        <w:rPr>
          <w:rFonts w:eastAsia="方正书宋简体" w:hint="eastAsia"/>
          <w:color w:val="0000FF"/>
          <w:sz w:val="32"/>
          <w:szCs w:val="32"/>
        </w:rPr>
        <w:t>审阅教师：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 w:rsidRPr="00DA3750">
        <w:rPr>
          <w:rFonts w:eastAsia="方正书宋简体"/>
          <w:color w:val="0000FF"/>
          <w:sz w:val="32"/>
          <w:szCs w:val="32"/>
        </w:rPr>
        <w:t xml:space="preserve">  </w:t>
      </w:r>
      <w:r w:rsidRPr="00CB0F08">
        <w:rPr>
          <w:rFonts w:eastAsia="方正书宋简体"/>
          <w:color w:val="4472C4"/>
          <w:sz w:val="32"/>
          <w:szCs w:val="32"/>
          <w:u w:val="single"/>
        </w:rPr>
        <w:t xml:space="preserve">   </w:t>
      </w:r>
    </w:p>
    <w:p w14:paraId="19F2438D" w14:textId="77777777" w:rsidR="004A2E78" w:rsidRPr="00CB0F08" w:rsidRDefault="004A2E78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  <w:u w:val="single"/>
        </w:rPr>
      </w:pPr>
    </w:p>
    <w:p w14:paraId="7E163450" w14:textId="77777777" w:rsidR="004A2E78" w:rsidRPr="00CB0F08" w:rsidRDefault="004A2E78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  <w:u w:val="single"/>
        </w:rPr>
      </w:pPr>
    </w:p>
    <w:p w14:paraId="41FAD03E" w14:textId="77777777" w:rsidR="00247AB3" w:rsidRPr="00CB0F08" w:rsidRDefault="00247AB3" w:rsidP="001772F5">
      <w:pPr>
        <w:spacing w:line="360" w:lineRule="auto"/>
        <w:ind w:firstLine="420"/>
        <w:rPr>
          <w:rFonts w:eastAsia="方正书宋简体"/>
          <w:color w:val="4472C4"/>
          <w:sz w:val="32"/>
          <w:szCs w:val="32"/>
        </w:rPr>
      </w:pPr>
    </w:p>
    <w:p w14:paraId="56AE94EB" w14:textId="77777777" w:rsidR="00BF168B" w:rsidRPr="00992A39" w:rsidRDefault="00402ACB" w:rsidP="00BF168B">
      <w:pPr>
        <w:spacing w:line="360" w:lineRule="auto"/>
        <w:rPr>
          <w:rFonts w:ascii="宋体" w:hAnsi="宋体"/>
          <w:b/>
          <w:color w:val="0000CC"/>
          <w:sz w:val="28"/>
          <w:szCs w:val="28"/>
        </w:rPr>
      </w:pPr>
      <w:r w:rsidRPr="00992A39">
        <w:rPr>
          <w:rFonts w:ascii="宋体" w:hAnsi="宋体" w:hint="eastAsia"/>
          <w:b/>
          <w:color w:val="0000CC"/>
          <w:sz w:val="28"/>
          <w:szCs w:val="28"/>
        </w:rPr>
        <w:lastRenderedPageBreak/>
        <w:t>一、实验目的</w:t>
      </w:r>
    </w:p>
    <w:p w14:paraId="6FAF58E0" w14:textId="77777777" w:rsidR="002E1AFA" w:rsidRPr="002E1AFA" w:rsidRDefault="002E1AFA" w:rsidP="002E1AFA">
      <w:pPr>
        <w:ind w:firstLineChars="200" w:firstLine="480"/>
        <w:rPr>
          <w:sz w:val="24"/>
          <w:szCs w:val="24"/>
        </w:rPr>
      </w:pPr>
      <w:r w:rsidRPr="002E1AFA">
        <w:rPr>
          <w:sz w:val="24"/>
          <w:szCs w:val="24"/>
        </w:rPr>
        <w:t>（</w:t>
      </w:r>
      <w:r w:rsidRPr="002E1AFA">
        <w:rPr>
          <w:sz w:val="24"/>
          <w:szCs w:val="24"/>
        </w:rPr>
        <w:t>1</w:t>
      </w:r>
      <w:r w:rsidRPr="002E1AFA">
        <w:rPr>
          <w:sz w:val="24"/>
          <w:szCs w:val="24"/>
        </w:rPr>
        <w:t>）研究一阶电路的方波响应；</w:t>
      </w:r>
      <w:r w:rsidRPr="002E1AFA">
        <w:rPr>
          <w:sz w:val="24"/>
          <w:szCs w:val="24"/>
        </w:rPr>
        <w:t xml:space="preserve"> </w:t>
      </w:r>
    </w:p>
    <w:p w14:paraId="34F18EE6" w14:textId="77777777" w:rsidR="002E1AFA" w:rsidRPr="002E1AFA" w:rsidRDefault="002E1AFA" w:rsidP="002E1AFA">
      <w:pPr>
        <w:ind w:firstLineChars="200" w:firstLine="480"/>
        <w:rPr>
          <w:sz w:val="24"/>
          <w:szCs w:val="24"/>
        </w:rPr>
      </w:pPr>
      <w:r w:rsidRPr="002E1AFA">
        <w:rPr>
          <w:sz w:val="24"/>
          <w:szCs w:val="24"/>
        </w:rPr>
        <w:t>（</w:t>
      </w:r>
      <w:r w:rsidRPr="002E1AFA">
        <w:rPr>
          <w:sz w:val="24"/>
          <w:szCs w:val="24"/>
        </w:rPr>
        <w:t>2</w:t>
      </w:r>
      <w:r w:rsidRPr="002E1AFA">
        <w:rPr>
          <w:sz w:val="24"/>
          <w:szCs w:val="24"/>
        </w:rPr>
        <w:t>）掌握一阶电路时间常数的测量方法；进一步掌握示波器的使用。</w:t>
      </w:r>
      <w:r w:rsidRPr="002E1AFA">
        <w:rPr>
          <w:sz w:val="24"/>
          <w:szCs w:val="24"/>
        </w:rPr>
        <w:t xml:space="preserve"> </w:t>
      </w:r>
    </w:p>
    <w:p w14:paraId="3203DB68" w14:textId="77777777" w:rsidR="002E1AFA" w:rsidRPr="002E1AFA" w:rsidRDefault="002E1AFA" w:rsidP="002E1AFA">
      <w:pPr>
        <w:ind w:firstLineChars="200" w:firstLine="480"/>
        <w:rPr>
          <w:sz w:val="24"/>
          <w:szCs w:val="24"/>
        </w:rPr>
      </w:pPr>
      <w:r w:rsidRPr="002E1AFA">
        <w:rPr>
          <w:sz w:val="24"/>
          <w:szCs w:val="24"/>
        </w:rPr>
        <w:t>（</w:t>
      </w:r>
      <w:r w:rsidRPr="002E1AFA">
        <w:rPr>
          <w:sz w:val="24"/>
          <w:szCs w:val="24"/>
        </w:rPr>
        <w:t>3</w:t>
      </w:r>
      <w:r w:rsidRPr="002E1AFA">
        <w:rPr>
          <w:sz w:val="24"/>
          <w:szCs w:val="24"/>
        </w:rPr>
        <w:t>）学习运用电路实现微分、积分的方法，并采用实验的方法验证理论；</w:t>
      </w:r>
      <w:r w:rsidRPr="002E1AFA">
        <w:rPr>
          <w:sz w:val="24"/>
          <w:szCs w:val="24"/>
        </w:rPr>
        <w:t xml:space="preserve"> </w:t>
      </w:r>
    </w:p>
    <w:p w14:paraId="66769E9A" w14:textId="2568F9C2" w:rsidR="002E1AFA" w:rsidRPr="002E1AFA" w:rsidRDefault="002E1AFA" w:rsidP="002E1AFA">
      <w:pPr>
        <w:ind w:firstLineChars="200" w:firstLine="480"/>
        <w:rPr>
          <w:rFonts w:hint="eastAsia"/>
          <w:sz w:val="24"/>
          <w:szCs w:val="24"/>
        </w:rPr>
      </w:pPr>
      <w:r w:rsidRPr="002E1AFA">
        <w:rPr>
          <w:sz w:val="24"/>
          <w:szCs w:val="24"/>
        </w:rPr>
        <w:t>（</w:t>
      </w:r>
      <w:r w:rsidRPr="002E1AFA">
        <w:rPr>
          <w:sz w:val="24"/>
          <w:szCs w:val="24"/>
        </w:rPr>
        <w:t>4</w:t>
      </w:r>
      <w:r w:rsidRPr="002E1AFA">
        <w:rPr>
          <w:sz w:val="24"/>
          <w:szCs w:val="24"/>
        </w:rPr>
        <w:t>）学习理论设计、实验测量、对比总结的研究方法。</w:t>
      </w:r>
    </w:p>
    <w:p w14:paraId="0FE03C2B" w14:textId="77777777" w:rsidR="00FF2BB0" w:rsidRDefault="00FF2BB0" w:rsidP="001772F5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二、</w:t>
      </w:r>
      <w:r w:rsidR="00BF168B">
        <w:rPr>
          <w:rFonts w:ascii="宋体" w:hAnsi="宋体" w:hint="eastAsia"/>
          <w:b/>
          <w:color w:val="0000CC"/>
          <w:sz w:val="30"/>
          <w:szCs w:val="30"/>
        </w:rPr>
        <w:t>实验原理</w:t>
      </w:r>
      <w:r w:rsidRPr="00FF2BB0">
        <w:rPr>
          <w:rFonts w:ascii="宋体" w:hAnsi="宋体" w:hint="eastAsia"/>
          <w:b/>
          <w:color w:val="0000CC"/>
          <w:szCs w:val="21"/>
        </w:rPr>
        <w:t>（预习报告内容，</w:t>
      </w:r>
      <w:r w:rsidR="00BF168B">
        <w:rPr>
          <w:rFonts w:ascii="宋体" w:hAnsi="宋体" w:hint="eastAsia"/>
          <w:b/>
          <w:color w:val="0000CC"/>
          <w:szCs w:val="21"/>
        </w:rPr>
        <w:t>如无，</w:t>
      </w:r>
      <w:r w:rsidR="005D7210">
        <w:rPr>
          <w:rFonts w:ascii="宋体" w:hAnsi="宋体" w:hint="eastAsia"/>
          <w:b/>
          <w:color w:val="0000CC"/>
          <w:szCs w:val="21"/>
        </w:rPr>
        <w:t>则</w:t>
      </w:r>
      <w:r w:rsidR="00BF168B">
        <w:rPr>
          <w:rFonts w:ascii="宋体" w:hAnsi="宋体" w:hint="eastAsia"/>
          <w:b/>
          <w:color w:val="0000CC"/>
          <w:szCs w:val="21"/>
        </w:rPr>
        <w:t>简述相关的理论知识点。</w:t>
      </w:r>
      <w:r w:rsidRPr="00FF2BB0">
        <w:rPr>
          <w:rFonts w:ascii="宋体" w:hAnsi="宋体" w:hint="eastAsia"/>
          <w:b/>
          <w:color w:val="0000CC"/>
          <w:szCs w:val="21"/>
        </w:rPr>
        <w:t>）</w:t>
      </w:r>
    </w:p>
    <w:p w14:paraId="5F1EB442" w14:textId="77777777" w:rsidR="002E1AFA" w:rsidRPr="000A37CF" w:rsidRDefault="002E1AFA" w:rsidP="002E1AFA">
      <w:pPr>
        <w:rPr>
          <w:rFonts w:ascii="宋体" w:hAnsi="宋体"/>
          <w:b/>
          <w:bCs/>
          <w:color w:val="0000CC"/>
          <w:sz w:val="24"/>
          <w:szCs w:val="24"/>
        </w:rPr>
      </w:pPr>
      <w:r w:rsidRPr="000A37CF">
        <w:rPr>
          <w:rFonts w:ascii="宋体" w:hAnsi="宋体"/>
          <w:b/>
          <w:bCs/>
          <w:color w:val="0000CC"/>
          <w:sz w:val="24"/>
          <w:szCs w:val="24"/>
        </w:rPr>
        <w:t>1</w:t>
      </w:r>
      <w:r w:rsidRPr="000A37CF">
        <w:rPr>
          <w:b/>
          <w:bCs/>
          <w:color w:val="0000CC"/>
          <w:sz w:val="24"/>
          <w:szCs w:val="24"/>
        </w:rPr>
        <w:t>、复习一阶电路的时域响应</w:t>
      </w:r>
    </w:p>
    <w:p w14:paraId="37F62F87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(</w:t>
      </w: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)</w:t>
      </w:r>
      <w:r w:rsidRPr="000A37CF">
        <w:rPr>
          <w:color w:val="0000CC"/>
          <w:sz w:val="24"/>
          <w:szCs w:val="24"/>
        </w:rPr>
        <w:t>零状态响应：</w:t>
      </w:r>
    </w:p>
    <w:p w14:paraId="7A8A28EE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77E56314" wp14:editId="3616F80B">
            <wp:extent cx="5493385" cy="3107055"/>
            <wp:effectExtent l="0" t="0" r="0" b="0"/>
            <wp:docPr id="452490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7CF">
        <w:rPr>
          <w:rFonts w:ascii="宋体" w:hAnsi="宋体"/>
          <w:color w:val="0000CC"/>
          <w:sz w:val="24"/>
          <w:szCs w:val="24"/>
        </w:rPr>
        <w:t xml:space="preserve"> </w:t>
      </w:r>
    </w:p>
    <w:p w14:paraId="215118F7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(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)</w:t>
      </w:r>
      <w:r w:rsidRPr="000A37CF">
        <w:rPr>
          <w:color w:val="0000CC"/>
          <w:sz w:val="24"/>
          <w:szCs w:val="24"/>
        </w:rPr>
        <w:t>零输入响应：电路在无激励情况下，由储能元件的初始状态引起的响应。</w:t>
      </w:r>
    </w:p>
    <w:p w14:paraId="3F3781CA" w14:textId="77777777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2A36888D" wp14:editId="092158CD">
            <wp:extent cx="4774591" cy="2324100"/>
            <wp:effectExtent l="0" t="0" r="6985" b="0"/>
            <wp:docPr id="19516544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42" cy="23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F5DA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3</w:t>
      </w:r>
      <w:r w:rsidRPr="000A37CF">
        <w:rPr>
          <w:color w:val="0000CC"/>
          <w:sz w:val="24"/>
          <w:szCs w:val="24"/>
        </w:rPr>
        <w:t>）全响应：电路在输入激励和初始状态共同作用下引起的响应称为</w:t>
      </w:r>
    </w:p>
    <w:p w14:paraId="3B36935F" w14:textId="77777777" w:rsidR="002E1AFA" w:rsidRDefault="002E1AFA" w:rsidP="002E1AFA">
      <w:pPr>
        <w:rPr>
          <w:color w:val="0000CC"/>
          <w:sz w:val="24"/>
          <w:szCs w:val="24"/>
        </w:rPr>
      </w:pPr>
    </w:p>
    <w:p w14:paraId="37C081EC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  <w:sectPr w:rsidR="002E1AFA" w:rsidRPr="000A37CF" w:rsidSect="00BE0149">
          <w:pgSz w:w="11909" w:h="16838"/>
          <w:pgMar w:top="1485" w:right="1571" w:bottom="1680" w:left="1687" w:header="1057" w:footer="3" w:gutter="0"/>
          <w:cols w:space="720"/>
          <w:noEndnote/>
          <w:docGrid w:linePitch="360"/>
        </w:sectPr>
      </w:pPr>
      <w:r>
        <w:rPr>
          <w:noProof/>
        </w:rPr>
        <w:lastRenderedPageBreak/>
        <w:drawing>
          <wp:inline distT="0" distB="0" distL="0" distR="0" wp14:anchorId="5F586033" wp14:editId="5C6F796A">
            <wp:extent cx="5493385" cy="2932430"/>
            <wp:effectExtent l="0" t="0" r="0" b="1270"/>
            <wp:docPr id="5728189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0F7A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总结：</w:t>
      </w:r>
    </w:p>
    <w:p w14:paraId="476FA5DE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①</w:t>
      </w:r>
      <w:r w:rsidRPr="000A37CF">
        <w:rPr>
          <w:color w:val="0000CC"/>
          <w:sz w:val="24"/>
          <w:szCs w:val="24"/>
        </w:rPr>
        <w:t>全响应是零状态分量和零输入分量之</w:t>
      </w:r>
      <w:proofErr w:type="gramStart"/>
      <w:r w:rsidRPr="000A37CF">
        <w:rPr>
          <w:color w:val="0000CC"/>
          <w:sz w:val="24"/>
          <w:szCs w:val="24"/>
        </w:rPr>
        <w:t>和</w:t>
      </w:r>
      <w:proofErr w:type="gramEnd"/>
    </w:p>
    <w:p w14:paraId="213B1AE1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②</w:t>
      </w:r>
      <w:r w:rsidRPr="000A37CF">
        <w:rPr>
          <w:color w:val="0000CC"/>
          <w:sz w:val="24"/>
          <w:szCs w:val="24"/>
        </w:rPr>
        <w:t>全响应也可以看成是自由分量和强制分量之和，自由分量的</w:t>
      </w:r>
      <w:proofErr w:type="gramStart"/>
      <w:r w:rsidRPr="000A37CF">
        <w:rPr>
          <w:color w:val="0000CC"/>
          <w:sz w:val="24"/>
          <w:szCs w:val="24"/>
        </w:rPr>
        <w:t>起始值</w:t>
      </w:r>
      <w:proofErr w:type="gramEnd"/>
      <w:r w:rsidRPr="000A37CF">
        <w:rPr>
          <w:color w:val="0000CC"/>
          <w:sz w:val="24"/>
          <w:szCs w:val="24"/>
        </w:rPr>
        <w:t>与初始状态和输入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有关，而随时间变化的规律仅仅决定于电路的</w:t>
      </w:r>
      <w:r w:rsidRPr="000A37CF">
        <w:rPr>
          <w:rFonts w:ascii="宋体" w:hAnsi="宋体"/>
          <w:color w:val="0000CC"/>
          <w:sz w:val="24"/>
          <w:szCs w:val="24"/>
        </w:rPr>
        <w:t>R</w:t>
      </w:r>
      <w:r w:rsidRPr="000A37CF">
        <w:rPr>
          <w:color w:val="0000CC"/>
          <w:sz w:val="24"/>
          <w:szCs w:val="24"/>
        </w:rPr>
        <w:t>、</w:t>
      </w:r>
      <w:r w:rsidRPr="000A37CF">
        <w:rPr>
          <w:rFonts w:ascii="宋体" w:hAnsi="宋体"/>
          <w:color w:val="0000CC"/>
          <w:sz w:val="24"/>
          <w:szCs w:val="24"/>
        </w:rPr>
        <w:t>C</w:t>
      </w:r>
      <w:r w:rsidRPr="000A37CF">
        <w:rPr>
          <w:color w:val="0000CC"/>
          <w:sz w:val="24"/>
          <w:szCs w:val="24"/>
        </w:rPr>
        <w:t>参数；强制分量则仅与激励有关。当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趋向于</w:t>
      </w:r>
      <w:r w:rsidRPr="000A37CF">
        <w:rPr>
          <w:color w:val="0000CC"/>
          <w:sz w:val="24"/>
          <w:szCs w:val="24"/>
        </w:rPr>
        <w:t>∞</w:t>
      </w:r>
      <w:r w:rsidRPr="000A37CF">
        <w:rPr>
          <w:color w:val="0000CC"/>
          <w:sz w:val="24"/>
          <w:szCs w:val="24"/>
        </w:rPr>
        <w:t>时，自由分量趋于零，过度过程结束，电路进入稳态。</w:t>
      </w:r>
    </w:p>
    <w:p w14:paraId="7382EC6C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对于上述零状态响应、零输入响应和全响应的一次过程，</w:t>
      </w:r>
      <w:r w:rsidRPr="000A37CF">
        <w:rPr>
          <w:rFonts w:ascii="宋体" w:hAnsi="宋体"/>
          <w:color w:val="0000CC"/>
          <w:sz w:val="24"/>
          <w:szCs w:val="24"/>
        </w:rPr>
        <w:t>uc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）和</w:t>
      </w:r>
      <w:proofErr w:type="spellStart"/>
      <w:r w:rsidRPr="000A37CF">
        <w:rPr>
          <w:rFonts w:ascii="宋体" w:hAnsi="宋体"/>
          <w:color w:val="0000CC"/>
          <w:sz w:val="24"/>
          <w:szCs w:val="24"/>
        </w:rPr>
        <w:t>ic</w:t>
      </w:r>
      <w:proofErr w:type="spellEnd"/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）的波形可以用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长余辉示波器直接显示出来。示波器工作在慢扫描状态，观察信号接在示波器的</w:t>
      </w:r>
      <w:r w:rsidRPr="000A37CF">
        <w:rPr>
          <w:rFonts w:ascii="宋体" w:hAnsi="宋体"/>
          <w:color w:val="0000CC"/>
          <w:sz w:val="24"/>
          <w:szCs w:val="24"/>
        </w:rPr>
        <w:t>DC</w:t>
      </w:r>
      <w:r w:rsidRPr="000A37CF">
        <w:rPr>
          <w:color w:val="0000CC"/>
          <w:sz w:val="24"/>
          <w:szCs w:val="24"/>
        </w:rPr>
        <w:t>耦合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输入端。</w:t>
      </w:r>
    </w:p>
    <w:p w14:paraId="00B4DE67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4</w:t>
      </w:r>
      <w:r w:rsidRPr="000A37CF">
        <w:rPr>
          <w:color w:val="0000CC"/>
          <w:sz w:val="24"/>
          <w:szCs w:val="24"/>
        </w:rPr>
        <w:t>）零状态电路对单位阶跃函数</w:t>
      </w:r>
      <w:r w:rsidRPr="000A37CF">
        <w:rPr>
          <w:rFonts w:ascii="宋体" w:hAnsi="宋体"/>
          <w:color w:val="0000CC"/>
          <w:sz w:val="24"/>
          <w:szCs w:val="24"/>
        </w:rPr>
        <w:t>U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）的响应称为阶跃响应。</w:t>
      </w:r>
    </w:p>
    <w:p w14:paraId="35C4CFF0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工程上常用阶跃函数和阶跃响应来描述动态电路的激励和响应。例如图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rFonts w:ascii="宋体" w:hAnsi="宋体"/>
          <w:color w:val="0000CC"/>
          <w:sz w:val="24"/>
          <w:szCs w:val="24"/>
        </w:rPr>
        <w:t xml:space="preserve">1 </w:t>
      </w:r>
      <w:r w:rsidRPr="000A37CF">
        <w:rPr>
          <w:color w:val="0000CC"/>
          <w:sz w:val="24"/>
          <w:szCs w:val="24"/>
        </w:rPr>
        <w:t>所示电路，在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rFonts w:ascii="宋体" w:hAnsi="宋体"/>
          <w:color w:val="0000CC"/>
          <w:sz w:val="24"/>
          <w:szCs w:val="24"/>
        </w:rPr>
        <w:t>t=0</w:t>
      </w:r>
      <w:r w:rsidRPr="000A37CF">
        <w:rPr>
          <w:color w:val="0000CC"/>
          <w:sz w:val="24"/>
          <w:szCs w:val="24"/>
        </w:rPr>
        <w:t>时开关</w:t>
      </w:r>
      <w:r w:rsidRPr="000A37CF">
        <w:rPr>
          <w:rFonts w:ascii="宋体" w:hAnsi="宋体"/>
          <w:color w:val="0000CC"/>
          <w:sz w:val="24"/>
          <w:szCs w:val="24"/>
        </w:rPr>
        <w:t>S</w:t>
      </w:r>
      <w:r w:rsidRPr="000A37CF">
        <w:rPr>
          <w:color w:val="0000CC"/>
          <w:sz w:val="24"/>
          <w:szCs w:val="24"/>
        </w:rPr>
        <w:t>从位置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转到位置</w:t>
      </w: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，等效为一个幅度为</w:t>
      </w:r>
      <w:r w:rsidRPr="000A37CF">
        <w:rPr>
          <w:rFonts w:ascii="宋体" w:hAnsi="宋体"/>
          <w:color w:val="0000CC"/>
          <w:sz w:val="24"/>
          <w:szCs w:val="24"/>
        </w:rPr>
        <w:t>US</w:t>
      </w:r>
      <w:proofErr w:type="gramStart"/>
      <w:r w:rsidRPr="000A37CF">
        <w:rPr>
          <w:color w:val="0000CC"/>
          <w:sz w:val="24"/>
          <w:szCs w:val="24"/>
        </w:rPr>
        <w:t>的阶跃信号</w:t>
      </w:r>
      <w:proofErr w:type="gramEnd"/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USU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））的作用；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当</w:t>
      </w:r>
      <w:r w:rsidRPr="000A37CF">
        <w:rPr>
          <w:rFonts w:ascii="宋体" w:hAnsi="宋体"/>
          <w:color w:val="0000CC"/>
          <w:sz w:val="24"/>
          <w:szCs w:val="24"/>
        </w:rPr>
        <w:t>t=t0</w:t>
      </w:r>
      <w:r w:rsidRPr="000A37CF">
        <w:rPr>
          <w:color w:val="0000CC"/>
          <w:sz w:val="24"/>
          <w:szCs w:val="24"/>
        </w:rPr>
        <w:t>时，开关</w:t>
      </w:r>
      <w:r w:rsidRPr="000A37CF">
        <w:rPr>
          <w:rFonts w:ascii="宋体" w:hAnsi="宋体"/>
          <w:color w:val="0000CC"/>
          <w:sz w:val="24"/>
          <w:szCs w:val="24"/>
        </w:rPr>
        <w:t>S</w:t>
      </w:r>
      <w:r w:rsidRPr="000A37CF">
        <w:rPr>
          <w:color w:val="0000CC"/>
          <w:sz w:val="24"/>
          <w:szCs w:val="24"/>
        </w:rPr>
        <w:t>由位置</w:t>
      </w: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转到位置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，等效</w:t>
      </w:r>
      <w:proofErr w:type="gramStart"/>
      <w:r w:rsidRPr="000A37CF">
        <w:rPr>
          <w:color w:val="0000CC"/>
          <w:sz w:val="24"/>
          <w:szCs w:val="24"/>
        </w:rPr>
        <w:t>为阶跃信号</w:t>
      </w:r>
      <w:proofErr w:type="gramEnd"/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USU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））与</w:t>
      </w:r>
      <w:proofErr w:type="gramStart"/>
      <w:r w:rsidRPr="000A37CF">
        <w:rPr>
          <w:color w:val="0000CC"/>
          <w:sz w:val="24"/>
          <w:szCs w:val="24"/>
        </w:rPr>
        <w:t>延时阶跃信号</w:t>
      </w:r>
      <w:proofErr w:type="gramEnd"/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- USU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t-t0</w:t>
      </w:r>
      <w:r w:rsidRPr="000A37CF">
        <w:rPr>
          <w:color w:val="0000CC"/>
          <w:sz w:val="24"/>
          <w:szCs w:val="24"/>
        </w:rPr>
        <w:t>））的共同作用（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≥</w:t>
      </w:r>
      <w:r w:rsidRPr="000A37CF">
        <w:rPr>
          <w:rFonts w:ascii="宋体" w:hAnsi="宋体"/>
          <w:color w:val="0000CC"/>
          <w:sz w:val="24"/>
          <w:szCs w:val="24"/>
        </w:rPr>
        <w:t>t0</w:t>
      </w:r>
      <w:r w:rsidRPr="000A37CF">
        <w:rPr>
          <w:color w:val="0000CC"/>
          <w:sz w:val="24"/>
          <w:szCs w:val="24"/>
        </w:rPr>
        <w:t>）。对于</w:t>
      </w:r>
      <w:proofErr w:type="gramStart"/>
      <w:r w:rsidRPr="000A37CF">
        <w:rPr>
          <w:color w:val="0000CC"/>
          <w:sz w:val="24"/>
          <w:szCs w:val="24"/>
        </w:rPr>
        <w:t>线性定常电路</w:t>
      </w:r>
      <w:proofErr w:type="gramEnd"/>
      <w:r w:rsidRPr="000A37CF">
        <w:rPr>
          <w:color w:val="0000CC"/>
          <w:sz w:val="24"/>
          <w:szCs w:val="24"/>
        </w:rPr>
        <w:t>，当电路的激励是</w:t>
      </w:r>
      <w:proofErr w:type="gramStart"/>
      <w:r w:rsidRPr="000A37CF">
        <w:rPr>
          <w:color w:val="0000CC"/>
          <w:sz w:val="24"/>
          <w:szCs w:val="24"/>
        </w:rPr>
        <w:t>一系列阶跃信号</w:t>
      </w:r>
      <w:proofErr w:type="gramEnd"/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rFonts w:ascii="宋体" w:hAnsi="宋体"/>
          <w:color w:val="0000CC"/>
          <w:sz w:val="24"/>
          <w:szCs w:val="24"/>
        </w:rPr>
        <w:t>U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</w:t>
      </w:r>
      <w:r w:rsidRPr="000A37CF">
        <w:rPr>
          <w:color w:val="0000CC"/>
          <w:sz w:val="24"/>
          <w:szCs w:val="24"/>
        </w:rPr>
        <w:t>）和</w:t>
      </w:r>
      <w:proofErr w:type="gramStart"/>
      <w:r w:rsidRPr="000A37CF">
        <w:rPr>
          <w:color w:val="0000CC"/>
          <w:sz w:val="24"/>
          <w:szCs w:val="24"/>
        </w:rPr>
        <w:t>延时阶跃信号</w:t>
      </w:r>
      <w:proofErr w:type="gramEnd"/>
      <w:r w:rsidRPr="000A37CF">
        <w:rPr>
          <w:rFonts w:ascii="宋体" w:hAnsi="宋体"/>
          <w:color w:val="0000CC"/>
          <w:sz w:val="24"/>
          <w:szCs w:val="24"/>
        </w:rPr>
        <w:t>U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t-t0</w:t>
      </w:r>
      <w:r w:rsidRPr="000A37CF">
        <w:rPr>
          <w:color w:val="0000CC"/>
          <w:sz w:val="24"/>
          <w:szCs w:val="24"/>
        </w:rPr>
        <w:t>）的叠加时，电路的响应也是该电路的一系列阶跃响应和延时阶跃响应的叠加。</w:t>
      </w:r>
    </w:p>
    <w:p w14:paraId="5A69FEB5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5</w:t>
      </w:r>
      <w:r w:rsidRPr="000A37CF">
        <w:rPr>
          <w:color w:val="0000CC"/>
          <w:sz w:val="24"/>
          <w:szCs w:val="24"/>
        </w:rPr>
        <w:t>）方波响应及时间常数</w:t>
      </w:r>
      <w:r w:rsidRPr="000A37CF">
        <w:rPr>
          <w:color w:val="0000CC"/>
          <w:sz w:val="24"/>
          <w:szCs w:val="24"/>
        </w:rPr>
        <w:t>τ</w:t>
      </w:r>
      <w:r w:rsidRPr="000A37CF">
        <w:rPr>
          <w:color w:val="0000CC"/>
          <w:sz w:val="24"/>
          <w:szCs w:val="24"/>
        </w:rPr>
        <w:t>测量。</w:t>
      </w:r>
    </w:p>
    <w:p w14:paraId="2F5D46DD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方波信号可以看成时</w:t>
      </w:r>
      <w:proofErr w:type="gramStart"/>
      <w:r w:rsidRPr="000A37CF">
        <w:rPr>
          <w:color w:val="0000CC"/>
          <w:sz w:val="24"/>
          <w:szCs w:val="24"/>
        </w:rPr>
        <w:t>一系列阶跃信号</w:t>
      </w:r>
      <w:proofErr w:type="gramEnd"/>
      <w:r w:rsidRPr="000A37CF">
        <w:rPr>
          <w:color w:val="0000CC"/>
          <w:sz w:val="24"/>
          <w:szCs w:val="24"/>
        </w:rPr>
        <w:t>和</w:t>
      </w:r>
      <w:proofErr w:type="gramStart"/>
      <w:r w:rsidRPr="000A37CF">
        <w:rPr>
          <w:color w:val="0000CC"/>
          <w:sz w:val="24"/>
          <w:szCs w:val="24"/>
        </w:rPr>
        <w:t>延时阶跃信号</w:t>
      </w:r>
      <w:proofErr w:type="gramEnd"/>
      <w:r w:rsidRPr="000A37CF">
        <w:rPr>
          <w:color w:val="0000CC"/>
          <w:sz w:val="24"/>
          <w:szCs w:val="24"/>
        </w:rPr>
        <w:t>的叠加。设方波幅值为</w:t>
      </w:r>
      <w:r w:rsidRPr="000A37CF">
        <w:rPr>
          <w:rFonts w:ascii="宋体" w:hAnsi="宋体"/>
          <w:color w:val="0000CC"/>
          <w:sz w:val="24"/>
          <w:szCs w:val="24"/>
        </w:rPr>
        <w:t>US</w:t>
      </w:r>
      <w:r w:rsidRPr="000A37CF">
        <w:rPr>
          <w:color w:val="0000CC"/>
          <w:sz w:val="24"/>
          <w:szCs w:val="24"/>
        </w:rPr>
        <w:t>，则方波可以写成</w:t>
      </w:r>
    </w:p>
    <w:p w14:paraId="28744F59" w14:textId="77777777" w:rsidR="002E1AFA" w:rsidRPr="005901F5" w:rsidRDefault="002E1AFA" w:rsidP="002E1AFA">
      <w:pPr>
        <w:jc w:val="center"/>
        <w:rPr>
          <w:rFonts w:ascii="宋体" w:hAnsi="宋体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3B91BF22" wp14:editId="615E5D35">
            <wp:extent cx="4710112" cy="471508"/>
            <wp:effectExtent l="0" t="0" r="0" b="5080"/>
            <wp:docPr id="9238292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240" cy="47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D29D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①</w:t>
      </w:r>
      <w:r w:rsidRPr="000A37CF">
        <w:rPr>
          <w:color w:val="0000CC"/>
          <w:sz w:val="24"/>
          <w:szCs w:val="24"/>
        </w:rPr>
        <w:t>当方波的半个周期远大于电路的时间常数（</w:t>
      </w:r>
      <w:r w:rsidRPr="000A37CF">
        <w:rPr>
          <w:rFonts w:ascii="宋体" w:hAnsi="宋体"/>
          <w:color w:val="0000CC"/>
          <w:sz w:val="24"/>
          <w:szCs w:val="24"/>
        </w:rPr>
        <w:t>≥5</w:t>
      </w:r>
      <w:r w:rsidRPr="000A37CF">
        <w:rPr>
          <w:color w:val="0000CC"/>
          <w:sz w:val="24"/>
          <w:szCs w:val="24"/>
        </w:rPr>
        <w:t>）时，可使电容每次充、放电的暂态</w:t>
      </w:r>
    </w:p>
    <w:p w14:paraId="66E09D3C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过程基本结束，再开始新一次的充、放电暂态过程。这时，一个周期方波信号作用的响应</w:t>
      </w:r>
    </w:p>
    <w:p w14:paraId="51FCFC95" w14:textId="77777777" w:rsidR="002E1AFA" w:rsidRDefault="002E1AFA" w:rsidP="002E1AFA">
      <w:pPr>
        <w:jc w:val="center"/>
        <w:rPr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7C2A9CA2" wp14:editId="09C7DFA7">
            <wp:extent cx="4395787" cy="665216"/>
            <wp:effectExtent l="0" t="0" r="5080" b="1905"/>
            <wp:docPr id="7836088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25" cy="66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EA5" w14:textId="77777777" w:rsidR="002E1AFA" w:rsidRDefault="002E1AFA" w:rsidP="002E1AFA">
      <w:pPr>
        <w:jc w:val="center"/>
        <w:rPr>
          <w:color w:val="0000C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BB341" wp14:editId="2E789730">
            <wp:extent cx="2805113" cy="959840"/>
            <wp:effectExtent l="0" t="0" r="0" b="0"/>
            <wp:docPr id="6448171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60" cy="96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B441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从图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rFonts w:ascii="宋体" w:hAnsi="宋体"/>
          <w:color w:val="0000CC"/>
          <w:sz w:val="24"/>
          <w:szCs w:val="24"/>
        </w:rPr>
        <w:t>3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a</w:t>
      </w:r>
      <w:r w:rsidRPr="000A37CF">
        <w:rPr>
          <w:color w:val="0000CC"/>
          <w:sz w:val="24"/>
          <w:szCs w:val="24"/>
        </w:rPr>
        <w:t>）可以看出，充电曲线对应电路的零状态响应，放电曲线对应电路的零输入响应。方波响应是零状态响应和零输入响应的多次过程。因此，可以用方波响应借助示波器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来观察和分析零状态响应和零输入响应，并从中测出时间常数</w:t>
      </w:r>
      <w:r w:rsidRPr="000A37CF">
        <w:rPr>
          <w:color w:val="0000CC"/>
          <w:sz w:val="24"/>
          <w:szCs w:val="24"/>
        </w:rPr>
        <w:t>τ</w:t>
      </w:r>
      <w:r w:rsidRPr="000A37CF">
        <w:rPr>
          <w:color w:val="0000CC"/>
          <w:sz w:val="24"/>
          <w:szCs w:val="24"/>
        </w:rPr>
        <w:t>。对于充电曲线，幅值由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零上升到终值的</w:t>
      </w:r>
      <w:r w:rsidRPr="000A37CF">
        <w:rPr>
          <w:rFonts w:ascii="宋体" w:hAnsi="宋体"/>
          <w:color w:val="0000CC"/>
          <w:sz w:val="24"/>
          <w:szCs w:val="24"/>
        </w:rPr>
        <w:t>63.2</w:t>
      </w:r>
      <w:r w:rsidRPr="000A37CF">
        <w:rPr>
          <w:color w:val="0000CC"/>
          <w:sz w:val="24"/>
          <w:szCs w:val="24"/>
        </w:rPr>
        <w:t>％所需的时间为时间常数。对于放电曲线，幅值下降到初值的</w:t>
      </w:r>
      <w:r w:rsidRPr="000A37CF">
        <w:rPr>
          <w:rFonts w:ascii="宋体" w:hAnsi="宋体"/>
          <w:color w:val="0000CC"/>
          <w:sz w:val="24"/>
          <w:szCs w:val="24"/>
        </w:rPr>
        <w:t>36.8</w:t>
      </w:r>
      <w:r w:rsidRPr="000A37CF">
        <w:rPr>
          <w:color w:val="0000CC"/>
          <w:sz w:val="24"/>
          <w:szCs w:val="24"/>
        </w:rPr>
        <w:t>％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所需的时间为时间常数</w:t>
      </w:r>
    </w:p>
    <w:p w14:paraId="0F59259B" w14:textId="6A046E38" w:rsidR="002E1AFA" w:rsidRDefault="002E1AFA" w:rsidP="002E1AFA">
      <w:pPr>
        <w:rPr>
          <w:rFonts w:hint="eastAsia"/>
          <w:color w:val="0000CC"/>
          <w:sz w:val="24"/>
          <w:szCs w:val="24"/>
        </w:rPr>
      </w:pPr>
      <w:r w:rsidRPr="000A37CF">
        <w:rPr>
          <w:rFonts w:ascii="宋体" w:hAnsi="宋体"/>
          <w:noProof/>
          <w:color w:val="0000CC"/>
          <w:sz w:val="24"/>
          <w:szCs w:val="24"/>
        </w:rPr>
        <w:drawing>
          <wp:anchor distT="0" distB="277495" distL="0" distR="0" simplePos="0" relativeHeight="251665408" behindDoc="0" locked="0" layoutInCell="1" allowOverlap="1" wp14:anchorId="47053C0D" wp14:editId="2EDD932B">
            <wp:simplePos x="0" y="0"/>
            <wp:positionH relativeFrom="page">
              <wp:posOffset>1080770</wp:posOffset>
            </wp:positionH>
            <wp:positionV relativeFrom="paragraph">
              <wp:posOffset>187325</wp:posOffset>
            </wp:positionV>
            <wp:extent cx="5586730" cy="1810385"/>
            <wp:effectExtent l="0" t="0" r="0" b="0"/>
            <wp:wrapTopAndBottom/>
            <wp:docPr id="356" name="Shap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box 35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5867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FF057" w14:textId="69BE23A5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②</w:t>
      </w:r>
      <w:r w:rsidRPr="000A37CF">
        <w:rPr>
          <w:color w:val="0000CC"/>
          <w:sz w:val="24"/>
          <w:szCs w:val="24"/>
        </w:rPr>
        <w:t>当方波的半个周期等于甚至小于电路的时间常数时，电容每次充、放电的暂态过程尚未结束，又开始新一次的充放电暂态过程。这样，充放电过程都不可能完成，如果</w:t>
      </w:r>
      <w:r w:rsidRPr="000A37CF">
        <w:rPr>
          <w:rFonts w:ascii="宋体" w:hAnsi="宋体"/>
          <w:color w:val="0000CC"/>
          <w:sz w:val="24"/>
          <w:szCs w:val="24"/>
        </w:rPr>
        <w:t>3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b</w:t>
      </w:r>
      <w:r w:rsidRPr="000A37CF">
        <w:rPr>
          <w:color w:val="0000CC"/>
          <w:sz w:val="24"/>
          <w:szCs w:val="24"/>
        </w:rPr>
        <w:t>）所示，充放电的初始值可以用以下公式求出：</w:t>
      </w:r>
    </w:p>
    <w:p w14:paraId="60EC7772" w14:textId="77777777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</w:p>
    <w:p w14:paraId="683800E1" w14:textId="77777777" w:rsidR="002E1AFA" w:rsidRDefault="002E1AFA" w:rsidP="002E1AFA">
      <w:pPr>
        <w:jc w:val="center"/>
        <w:rPr>
          <w:rFonts w:ascii="宋体" w:hAnsi="宋体"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5F2DF7AD" wp14:editId="01839D44">
            <wp:extent cx="2252662" cy="1010085"/>
            <wp:effectExtent l="0" t="0" r="0" b="0"/>
            <wp:docPr id="17638334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246" cy="101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0CFB" w14:textId="77777777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</w:p>
    <w:p w14:paraId="76535BBF" w14:textId="77777777" w:rsidR="002E1AFA" w:rsidRPr="005901F5" w:rsidRDefault="002E1AFA" w:rsidP="002E1AFA">
      <w:pPr>
        <w:rPr>
          <w:rFonts w:ascii="宋体" w:hAnsi="宋体"/>
          <w:b/>
          <w:bCs/>
          <w:color w:val="0000CC"/>
          <w:sz w:val="24"/>
          <w:szCs w:val="24"/>
        </w:rPr>
      </w:pPr>
      <w:r w:rsidRPr="005901F5">
        <w:rPr>
          <w:rFonts w:ascii="宋体" w:hAnsi="宋体"/>
          <w:b/>
          <w:bCs/>
          <w:color w:val="0000CC"/>
          <w:sz w:val="24"/>
          <w:szCs w:val="24"/>
        </w:rPr>
        <w:t>2</w:t>
      </w:r>
      <w:r w:rsidRPr="005901F5">
        <w:rPr>
          <w:b/>
          <w:bCs/>
          <w:color w:val="0000CC"/>
          <w:sz w:val="24"/>
          <w:szCs w:val="24"/>
        </w:rPr>
        <w:t>、复习积分电路和微分电路；</w:t>
      </w:r>
    </w:p>
    <w:p w14:paraId="76F3AB97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）积分电路：</w:t>
      </w:r>
    </w:p>
    <w:p w14:paraId="64C5EFCA" w14:textId="6AAF3916" w:rsidR="002E1AFA" w:rsidRPr="002E1AFA" w:rsidRDefault="002E1AFA" w:rsidP="002E1AFA">
      <w:pPr>
        <w:rPr>
          <w:rFonts w:ascii="宋体" w:hAnsi="宋体" w:hint="eastAsia"/>
          <w:color w:val="0000CC"/>
          <w:sz w:val="24"/>
          <w:szCs w:val="24"/>
        </w:rPr>
        <w:sectPr w:rsidR="002E1AFA" w:rsidRPr="002E1AFA">
          <w:footerReference w:type="default" r:id="rId16"/>
          <w:type w:val="continuous"/>
          <w:pgSz w:w="11909" w:h="16838"/>
          <w:pgMar w:top="1473" w:right="1676" w:bottom="1473" w:left="1702" w:header="0" w:footer="3" w:gutter="0"/>
          <w:cols w:space="720"/>
          <w:noEndnote/>
          <w:docGrid w:linePitch="360"/>
        </w:sectPr>
      </w:pPr>
    </w:p>
    <w:p w14:paraId="2053EF93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D5340" wp14:editId="42FFA2E1">
            <wp:extent cx="5495925" cy="3177540"/>
            <wp:effectExtent l="0" t="0" r="9525" b="3810"/>
            <wp:docPr id="794778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8EC7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）微分电路：</w:t>
      </w:r>
    </w:p>
    <w:p w14:paraId="48E440DC" w14:textId="77777777" w:rsidR="002E1AFA" w:rsidRPr="000A37CF" w:rsidRDefault="002E1AFA" w:rsidP="002E1AFA">
      <w:pPr>
        <w:jc w:val="center"/>
        <w:rPr>
          <w:rFonts w:ascii="宋体" w:hAnsi="宋体"/>
          <w:color w:val="0000CC"/>
          <w:sz w:val="24"/>
          <w:szCs w:val="24"/>
        </w:rPr>
        <w:sectPr w:rsidR="002E1AFA" w:rsidRPr="000A37CF">
          <w:footerReference w:type="default" r:id="rId18"/>
          <w:pgSz w:w="11909" w:h="16838"/>
          <w:pgMar w:top="1410" w:right="1594" w:bottom="1144" w:left="1660" w:header="982" w:footer="3" w:gutter="0"/>
          <w:pgNumType w:start="43"/>
          <w:cols w:space="720"/>
          <w:noEndnote/>
          <w:docGrid w:linePitch="360"/>
        </w:sectPr>
      </w:pPr>
      <w:r>
        <w:rPr>
          <w:noProof/>
        </w:rPr>
        <w:drawing>
          <wp:inline distT="0" distB="0" distL="0" distR="0" wp14:anchorId="64186967" wp14:editId="17908231">
            <wp:extent cx="3919537" cy="3587589"/>
            <wp:effectExtent l="0" t="0" r="5080" b="0"/>
            <wp:docPr id="5011326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97" cy="359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0638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  <w:sectPr w:rsidR="002E1AFA" w:rsidRPr="000A37CF">
          <w:type w:val="continuous"/>
          <w:pgSz w:w="11909" w:h="16838"/>
          <w:pgMar w:top="1406" w:right="0" w:bottom="1801" w:left="0" w:header="0" w:footer="3" w:gutter="0"/>
          <w:cols w:space="720"/>
          <w:noEndnote/>
          <w:docGrid w:linePitch="360"/>
        </w:sectPr>
      </w:pPr>
    </w:p>
    <w:p w14:paraId="44908B6E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lastRenderedPageBreak/>
        <w:t>图</w:t>
      </w:r>
      <w:r w:rsidRPr="000A37CF">
        <w:rPr>
          <w:color w:val="0000CC"/>
          <w:sz w:val="24"/>
          <w:szCs w:val="24"/>
        </w:rPr>
        <w:t xml:space="preserve">5 </w:t>
      </w:r>
      <w:r w:rsidRPr="000A37CF">
        <w:rPr>
          <w:color w:val="0000CC"/>
          <w:sz w:val="24"/>
          <w:szCs w:val="24"/>
        </w:rPr>
        <w:t>微分电路</w:t>
      </w:r>
    </w:p>
    <w:p w14:paraId="7841C2D0" w14:textId="77777777" w:rsidR="002E1AFA" w:rsidRPr="005901F5" w:rsidRDefault="002E1AFA" w:rsidP="002E1AFA">
      <w:pPr>
        <w:rPr>
          <w:rFonts w:ascii="宋体" w:hAnsi="宋体"/>
          <w:b/>
          <w:bCs/>
          <w:color w:val="0000CC"/>
          <w:sz w:val="24"/>
          <w:szCs w:val="24"/>
        </w:rPr>
      </w:pPr>
      <w:r w:rsidRPr="005901F5">
        <w:rPr>
          <w:rFonts w:ascii="宋体" w:hAnsi="宋体"/>
          <w:b/>
          <w:bCs/>
          <w:color w:val="0000CC"/>
          <w:sz w:val="24"/>
          <w:szCs w:val="24"/>
        </w:rPr>
        <w:t>3</w:t>
      </w:r>
      <w:r w:rsidRPr="005901F5">
        <w:rPr>
          <w:b/>
          <w:bCs/>
          <w:color w:val="0000CC"/>
          <w:sz w:val="24"/>
          <w:szCs w:val="24"/>
        </w:rPr>
        <w:t>、掌握</w:t>
      </w:r>
      <w:r w:rsidRPr="005901F5">
        <w:rPr>
          <w:rFonts w:ascii="宋体" w:hAnsi="宋体"/>
          <w:b/>
          <w:bCs/>
          <w:color w:val="0000CC"/>
          <w:sz w:val="24"/>
          <w:szCs w:val="24"/>
        </w:rPr>
        <w:t>Multisim</w:t>
      </w:r>
      <w:r w:rsidRPr="005901F5">
        <w:rPr>
          <w:b/>
          <w:bCs/>
          <w:color w:val="0000CC"/>
          <w:sz w:val="24"/>
          <w:szCs w:val="24"/>
        </w:rPr>
        <w:t>软件中积分电路、微分电路激励信号的获得方法，可以用两种：</w:t>
      </w:r>
    </w:p>
    <w:p w14:paraId="0DDBAD30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）信号源库（</w:t>
      </w:r>
      <w:r w:rsidRPr="000A37CF">
        <w:rPr>
          <w:rFonts w:ascii="宋体" w:hAnsi="宋体"/>
          <w:color w:val="0000CC"/>
          <w:sz w:val="24"/>
          <w:szCs w:val="24"/>
        </w:rPr>
        <w:t>Sources</w:t>
      </w:r>
      <w:r w:rsidRPr="000A37CF">
        <w:rPr>
          <w:color w:val="0000CC"/>
          <w:sz w:val="24"/>
          <w:szCs w:val="24"/>
        </w:rPr>
        <w:t>）的电压源（</w:t>
      </w:r>
      <w:r w:rsidRPr="000A37CF">
        <w:rPr>
          <w:rFonts w:ascii="宋体" w:hAnsi="宋体"/>
          <w:color w:val="0000CC"/>
          <w:sz w:val="24"/>
          <w:szCs w:val="24"/>
        </w:rPr>
        <w:t>SIGNAL_VOLTAGE_SOURCES</w:t>
      </w:r>
      <w:r w:rsidRPr="000A37CF">
        <w:rPr>
          <w:color w:val="0000CC"/>
          <w:sz w:val="24"/>
          <w:szCs w:val="24"/>
        </w:rPr>
        <w:t>）中的时钟信号源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CLOCK VOLTAGE</w:t>
      </w:r>
      <w:r w:rsidRPr="000A37CF">
        <w:rPr>
          <w:color w:val="0000CC"/>
          <w:sz w:val="24"/>
          <w:szCs w:val="24"/>
        </w:rPr>
        <w:t>）</w:t>
      </w:r>
    </w:p>
    <w:p w14:paraId="3F8FB539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（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）右侧仪器列中，选择</w:t>
      </w:r>
      <w:r w:rsidRPr="000A37CF">
        <w:rPr>
          <w:rFonts w:ascii="宋体" w:hAnsi="宋体"/>
          <w:color w:val="0000CC"/>
          <w:sz w:val="24"/>
          <w:szCs w:val="24"/>
        </w:rPr>
        <w:t>Function generator</w:t>
      </w:r>
      <w:r w:rsidRPr="000A37CF">
        <w:rPr>
          <w:color w:val="0000CC"/>
          <w:sz w:val="24"/>
          <w:szCs w:val="24"/>
        </w:rPr>
        <w:t>（信号发生器），双击仪器，可以弹出参数设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置对话框，选择方波信号，注意</w:t>
      </w:r>
      <w:r w:rsidRPr="000A37CF">
        <w:rPr>
          <w:rFonts w:ascii="宋体" w:hAnsi="宋体"/>
          <w:color w:val="0000CC"/>
          <w:sz w:val="24"/>
          <w:szCs w:val="24"/>
        </w:rPr>
        <w:t>Amplitude</w:t>
      </w:r>
      <w:r w:rsidRPr="000A37CF">
        <w:rPr>
          <w:color w:val="0000CC"/>
          <w:sz w:val="24"/>
          <w:szCs w:val="24"/>
        </w:rPr>
        <w:t>（振幅）设置，单位是</w:t>
      </w:r>
      <w:proofErr w:type="spellStart"/>
      <w:r w:rsidRPr="000A37CF">
        <w:rPr>
          <w:rFonts w:ascii="宋体" w:hAnsi="宋体"/>
          <w:color w:val="0000CC"/>
          <w:sz w:val="24"/>
          <w:szCs w:val="24"/>
        </w:rPr>
        <w:t>Vp</w:t>
      </w:r>
      <w:proofErr w:type="spellEnd"/>
      <w:r w:rsidRPr="000A37CF">
        <w:rPr>
          <w:color w:val="0000CC"/>
          <w:sz w:val="24"/>
          <w:szCs w:val="24"/>
        </w:rPr>
        <w:t>，其输出有两种接法：</w:t>
      </w:r>
    </w:p>
    <w:p w14:paraId="07281AAF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）如图</w:t>
      </w:r>
      <w:r w:rsidRPr="000A37CF">
        <w:rPr>
          <w:rFonts w:ascii="宋体" w:hAnsi="宋体"/>
          <w:color w:val="0000CC"/>
          <w:sz w:val="24"/>
          <w:szCs w:val="24"/>
        </w:rPr>
        <w:t>6</w:t>
      </w:r>
      <w:r w:rsidRPr="000A37CF">
        <w:rPr>
          <w:color w:val="0000CC"/>
          <w:sz w:val="24"/>
          <w:szCs w:val="24"/>
        </w:rPr>
        <w:t>接法</w:t>
      </w: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，右侧仪器为示波器（</w:t>
      </w:r>
      <w:r w:rsidRPr="000A37CF">
        <w:rPr>
          <w:rFonts w:ascii="宋体" w:hAnsi="宋体"/>
          <w:color w:val="0000CC"/>
          <w:sz w:val="24"/>
          <w:szCs w:val="24"/>
        </w:rPr>
        <w:t>Oscilloscope</w:t>
      </w:r>
      <w:r w:rsidRPr="000A37CF">
        <w:rPr>
          <w:color w:val="0000CC"/>
          <w:sz w:val="24"/>
          <w:szCs w:val="24"/>
        </w:rPr>
        <w:t>），用</w:t>
      </w:r>
      <w:r w:rsidRPr="000A37CF">
        <w:rPr>
          <w:rFonts w:ascii="宋体" w:hAnsi="宋体"/>
          <w:color w:val="0000CC"/>
          <w:sz w:val="24"/>
          <w:szCs w:val="24"/>
        </w:rPr>
        <w:t>+</w:t>
      </w:r>
      <w:r w:rsidRPr="000A37CF">
        <w:rPr>
          <w:color w:val="0000CC"/>
          <w:sz w:val="24"/>
          <w:szCs w:val="24"/>
        </w:rPr>
        <w:t>和</w:t>
      </w:r>
      <w:r w:rsidRPr="000A37CF">
        <w:rPr>
          <w:rFonts w:ascii="宋体" w:hAnsi="宋体"/>
          <w:color w:val="0000CC"/>
          <w:sz w:val="24"/>
          <w:szCs w:val="24"/>
        </w:rPr>
        <w:t>Common</w:t>
      </w:r>
      <w:r w:rsidRPr="000A37CF">
        <w:rPr>
          <w:color w:val="0000CC"/>
          <w:sz w:val="24"/>
          <w:szCs w:val="24"/>
        </w:rPr>
        <w:t>（中间接口），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rFonts w:ascii="宋体" w:hAnsi="宋体"/>
          <w:color w:val="0000CC"/>
          <w:sz w:val="24"/>
          <w:szCs w:val="24"/>
        </w:rPr>
        <w:t>Common</w:t>
      </w:r>
      <w:r w:rsidRPr="000A37CF">
        <w:rPr>
          <w:color w:val="0000CC"/>
          <w:sz w:val="24"/>
          <w:szCs w:val="24"/>
        </w:rPr>
        <w:t>端接电路地（与示波器共地），设置</w:t>
      </w:r>
      <w:r w:rsidRPr="000A37CF">
        <w:rPr>
          <w:rFonts w:ascii="宋体" w:hAnsi="宋体"/>
          <w:color w:val="0000CC"/>
          <w:sz w:val="24"/>
          <w:szCs w:val="24"/>
        </w:rPr>
        <w:t>Amplitude</w:t>
      </w:r>
      <w:r w:rsidRPr="000A37CF">
        <w:rPr>
          <w:color w:val="0000CC"/>
          <w:sz w:val="24"/>
          <w:szCs w:val="24"/>
        </w:rPr>
        <w:t>为</w:t>
      </w:r>
      <w:r w:rsidRPr="000A37CF">
        <w:rPr>
          <w:rFonts w:ascii="宋体" w:hAnsi="宋体"/>
          <w:color w:val="0000CC"/>
          <w:sz w:val="24"/>
          <w:szCs w:val="24"/>
        </w:rPr>
        <w:t>2.5Vp</w:t>
      </w:r>
      <w:r w:rsidRPr="000A37CF">
        <w:rPr>
          <w:color w:val="0000CC"/>
          <w:sz w:val="24"/>
          <w:szCs w:val="24"/>
        </w:rPr>
        <w:t>，</w:t>
      </w:r>
      <w:r w:rsidRPr="000A37CF">
        <w:rPr>
          <w:rFonts w:ascii="宋体" w:hAnsi="宋体"/>
          <w:color w:val="0000CC"/>
          <w:sz w:val="24"/>
          <w:szCs w:val="24"/>
        </w:rPr>
        <w:t>Offset</w:t>
      </w:r>
      <w:r w:rsidRPr="000A37CF">
        <w:rPr>
          <w:color w:val="0000CC"/>
          <w:sz w:val="24"/>
          <w:szCs w:val="24"/>
        </w:rPr>
        <w:t>为</w:t>
      </w:r>
      <w:r w:rsidRPr="000A37CF">
        <w:rPr>
          <w:rFonts w:ascii="宋体" w:hAnsi="宋体"/>
          <w:color w:val="0000CC"/>
          <w:sz w:val="24"/>
          <w:szCs w:val="24"/>
        </w:rPr>
        <w:t>2.5V</w:t>
      </w:r>
      <w:r w:rsidRPr="000A37CF">
        <w:rPr>
          <w:color w:val="0000CC"/>
          <w:sz w:val="24"/>
          <w:szCs w:val="24"/>
        </w:rPr>
        <w:t>，则信号</w:t>
      </w:r>
      <w:r w:rsidRPr="000A37CF">
        <w:rPr>
          <w:color w:val="0000CC"/>
          <w:sz w:val="24"/>
          <w:szCs w:val="24"/>
        </w:rPr>
        <w:t xml:space="preserve"> </w:t>
      </w:r>
      <w:proofErr w:type="spellStart"/>
      <w:r w:rsidRPr="000A37CF">
        <w:rPr>
          <w:rFonts w:ascii="宋体" w:hAnsi="宋体"/>
          <w:color w:val="0000CC"/>
          <w:sz w:val="24"/>
          <w:szCs w:val="24"/>
        </w:rPr>
        <w:t>Vpp</w:t>
      </w:r>
      <w:proofErr w:type="spellEnd"/>
      <w:r w:rsidRPr="000A37CF">
        <w:rPr>
          <w:rFonts w:ascii="宋体" w:hAnsi="宋体"/>
          <w:color w:val="0000CC"/>
          <w:sz w:val="24"/>
          <w:szCs w:val="24"/>
        </w:rPr>
        <w:t>=5V</w:t>
      </w:r>
      <w:r w:rsidRPr="000A37CF">
        <w:rPr>
          <w:color w:val="0000CC"/>
          <w:sz w:val="24"/>
          <w:szCs w:val="24"/>
        </w:rPr>
        <w:t>，，此时高电平值为</w:t>
      </w:r>
      <w:r w:rsidRPr="000A37CF">
        <w:rPr>
          <w:rFonts w:ascii="宋体" w:hAnsi="宋体"/>
          <w:color w:val="0000CC"/>
          <w:sz w:val="24"/>
          <w:szCs w:val="24"/>
        </w:rPr>
        <w:t>5V,</w:t>
      </w:r>
      <w:r w:rsidRPr="000A37CF">
        <w:rPr>
          <w:color w:val="0000CC"/>
          <w:sz w:val="24"/>
          <w:szCs w:val="24"/>
        </w:rPr>
        <w:t>低电平值为</w:t>
      </w:r>
      <w:r w:rsidRPr="000A37CF">
        <w:rPr>
          <w:rFonts w:ascii="宋体" w:hAnsi="宋体"/>
          <w:color w:val="0000CC"/>
          <w:sz w:val="24"/>
          <w:szCs w:val="24"/>
        </w:rPr>
        <w:t>0V</w:t>
      </w:r>
      <w:r w:rsidRPr="000A37CF">
        <w:rPr>
          <w:color w:val="0000CC"/>
          <w:sz w:val="24"/>
          <w:szCs w:val="24"/>
        </w:rPr>
        <w:t>；</w:t>
      </w:r>
    </w:p>
    <w:p w14:paraId="28947049" w14:textId="77777777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rFonts w:ascii="宋体" w:hAnsi="宋体"/>
          <w:noProof/>
          <w:color w:val="0000CC"/>
          <w:sz w:val="24"/>
          <w:szCs w:val="24"/>
        </w:rPr>
        <w:drawing>
          <wp:anchor distT="0" distB="0" distL="0" distR="0" simplePos="0" relativeHeight="251663360" behindDoc="1" locked="0" layoutInCell="1" allowOverlap="1" wp14:anchorId="1DDF4940" wp14:editId="1A09DF9D">
            <wp:simplePos x="0" y="0"/>
            <wp:positionH relativeFrom="page">
              <wp:posOffset>1108710</wp:posOffset>
            </wp:positionH>
            <wp:positionV relativeFrom="paragraph">
              <wp:posOffset>363855</wp:posOffset>
            </wp:positionV>
            <wp:extent cx="932815" cy="701040"/>
            <wp:effectExtent l="0" t="0" r="0" b="0"/>
            <wp:wrapNone/>
            <wp:docPr id="376" name="Shap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box 377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93281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37CF">
        <w:rPr>
          <w:rFonts w:ascii="宋体" w:hAnsi="宋体"/>
          <w:noProof/>
          <w:color w:val="0000CC"/>
          <w:sz w:val="24"/>
          <w:szCs w:val="24"/>
        </w:rPr>
        <w:drawing>
          <wp:inline distT="0" distB="0" distL="0" distR="0" wp14:anchorId="07D448D4" wp14:editId="6FBFF66D">
            <wp:extent cx="3420110" cy="1978025"/>
            <wp:effectExtent l="0" t="0" r="8890" b="3175"/>
            <wp:docPr id="378" name="Shap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box 3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34201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9A6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）如图</w:t>
      </w:r>
      <w:r w:rsidRPr="000A37CF">
        <w:rPr>
          <w:rFonts w:ascii="宋体" w:hAnsi="宋体"/>
          <w:color w:val="0000CC"/>
          <w:sz w:val="24"/>
          <w:szCs w:val="24"/>
        </w:rPr>
        <w:t>7</w:t>
      </w:r>
      <w:r w:rsidRPr="000A37CF">
        <w:rPr>
          <w:color w:val="0000CC"/>
          <w:sz w:val="24"/>
          <w:szCs w:val="24"/>
        </w:rPr>
        <w:t>接法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，用</w:t>
      </w:r>
      <w:r w:rsidRPr="000A37CF">
        <w:rPr>
          <w:rFonts w:ascii="宋体" w:hAnsi="宋体"/>
          <w:color w:val="0000CC"/>
          <w:sz w:val="24"/>
          <w:szCs w:val="24"/>
        </w:rPr>
        <w:t>+</w:t>
      </w:r>
      <w:r w:rsidRPr="000A37CF">
        <w:rPr>
          <w:color w:val="0000CC"/>
          <w:sz w:val="24"/>
          <w:szCs w:val="24"/>
        </w:rPr>
        <w:t>和</w:t>
      </w:r>
      <w:r w:rsidRPr="000A37CF">
        <w:rPr>
          <w:rFonts w:ascii="宋体" w:hAnsi="宋体"/>
          <w:color w:val="0000CC"/>
          <w:sz w:val="24"/>
          <w:szCs w:val="24"/>
        </w:rPr>
        <w:t>-</w:t>
      </w:r>
      <w:r w:rsidRPr="000A37CF">
        <w:rPr>
          <w:color w:val="0000CC"/>
          <w:sz w:val="24"/>
          <w:szCs w:val="24"/>
        </w:rPr>
        <w:t>，</w:t>
      </w:r>
      <w:r w:rsidRPr="000A37CF">
        <w:rPr>
          <w:rFonts w:ascii="宋体" w:hAnsi="宋体"/>
          <w:color w:val="0000CC"/>
          <w:sz w:val="24"/>
          <w:szCs w:val="24"/>
        </w:rPr>
        <w:t>-</w:t>
      </w:r>
      <w:r w:rsidRPr="000A37CF">
        <w:rPr>
          <w:color w:val="0000CC"/>
          <w:sz w:val="24"/>
          <w:szCs w:val="24"/>
        </w:rPr>
        <w:t>端接电路地（与示波器共地），如果不改设置，此时</w:t>
      </w:r>
      <w:r w:rsidRPr="000A37CF">
        <w:rPr>
          <w:color w:val="0000CC"/>
          <w:sz w:val="24"/>
          <w:szCs w:val="24"/>
        </w:rPr>
        <w:t xml:space="preserve"> </w:t>
      </w:r>
      <w:proofErr w:type="spellStart"/>
      <w:r w:rsidRPr="000A37CF">
        <w:rPr>
          <w:rFonts w:ascii="宋体" w:hAnsi="宋体"/>
          <w:color w:val="0000CC"/>
          <w:sz w:val="24"/>
          <w:szCs w:val="24"/>
        </w:rPr>
        <w:t>Vpp</w:t>
      </w:r>
      <w:proofErr w:type="spellEnd"/>
      <w:r w:rsidRPr="000A37CF">
        <w:rPr>
          <w:rFonts w:ascii="宋体" w:hAnsi="宋体"/>
          <w:color w:val="0000CC"/>
          <w:sz w:val="24"/>
          <w:szCs w:val="24"/>
        </w:rPr>
        <w:t>=10V</w:t>
      </w:r>
      <w:r w:rsidRPr="000A37CF">
        <w:rPr>
          <w:color w:val="0000CC"/>
          <w:sz w:val="24"/>
          <w:szCs w:val="24"/>
        </w:rPr>
        <w:t>，为第一种接法的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倍。如果需要</w:t>
      </w:r>
      <w:proofErr w:type="spellStart"/>
      <w:r w:rsidRPr="000A37CF">
        <w:rPr>
          <w:rFonts w:ascii="宋体" w:hAnsi="宋体"/>
          <w:color w:val="0000CC"/>
          <w:sz w:val="24"/>
          <w:szCs w:val="24"/>
        </w:rPr>
        <w:t>Vpp</w:t>
      </w:r>
      <w:proofErr w:type="spellEnd"/>
      <w:r w:rsidRPr="000A37CF">
        <w:rPr>
          <w:rFonts w:ascii="宋体" w:hAnsi="宋体"/>
          <w:color w:val="0000CC"/>
          <w:sz w:val="24"/>
          <w:szCs w:val="24"/>
        </w:rPr>
        <w:t>=5V</w:t>
      </w:r>
      <w:r w:rsidRPr="000A37CF">
        <w:rPr>
          <w:color w:val="0000CC"/>
          <w:sz w:val="24"/>
          <w:szCs w:val="24"/>
        </w:rPr>
        <w:t>，高电平值为</w:t>
      </w:r>
      <w:r w:rsidRPr="000A37CF">
        <w:rPr>
          <w:rFonts w:ascii="宋体" w:hAnsi="宋体"/>
          <w:color w:val="0000CC"/>
          <w:sz w:val="24"/>
          <w:szCs w:val="24"/>
        </w:rPr>
        <w:t>5V</w:t>
      </w:r>
      <w:r w:rsidRPr="000A37CF">
        <w:rPr>
          <w:color w:val="0000CC"/>
          <w:sz w:val="24"/>
          <w:szCs w:val="24"/>
        </w:rPr>
        <w:t>，低电平值为</w:t>
      </w:r>
      <w:r w:rsidRPr="000A37CF">
        <w:rPr>
          <w:rFonts w:ascii="宋体" w:hAnsi="宋体"/>
          <w:color w:val="0000CC"/>
          <w:sz w:val="24"/>
          <w:szCs w:val="24"/>
        </w:rPr>
        <w:t>0V</w:t>
      </w:r>
      <w:r w:rsidRPr="000A37CF">
        <w:rPr>
          <w:color w:val="0000CC"/>
          <w:sz w:val="24"/>
          <w:szCs w:val="24"/>
        </w:rPr>
        <w:t>，则</w:t>
      </w:r>
      <w:r w:rsidRPr="000A37CF">
        <w:rPr>
          <w:color w:val="0000CC"/>
          <w:sz w:val="24"/>
          <w:szCs w:val="24"/>
        </w:rPr>
        <w:t xml:space="preserve"> </w:t>
      </w:r>
      <w:r w:rsidRPr="000A37CF">
        <w:rPr>
          <w:color w:val="0000CC"/>
          <w:sz w:val="24"/>
          <w:szCs w:val="24"/>
        </w:rPr>
        <w:t>应设置</w:t>
      </w:r>
      <w:r w:rsidRPr="000A37CF">
        <w:rPr>
          <w:rFonts w:ascii="宋体" w:hAnsi="宋体"/>
          <w:color w:val="0000CC"/>
          <w:sz w:val="24"/>
          <w:szCs w:val="24"/>
        </w:rPr>
        <w:t>Amplitude</w:t>
      </w:r>
      <w:r w:rsidRPr="000A37CF">
        <w:rPr>
          <w:color w:val="0000CC"/>
          <w:sz w:val="24"/>
          <w:szCs w:val="24"/>
        </w:rPr>
        <w:t>为</w:t>
      </w:r>
      <w:r w:rsidRPr="000A37CF">
        <w:rPr>
          <w:rFonts w:ascii="宋体" w:hAnsi="宋体"/>
          <w:color w:val="0000CC"/>
          <w:sz w:val="24"/>
          <w:szCs w:val="24"/>
        </w:rPr>
        <w:t>1.25Vp</w:t>
      </w:r>
      <w:r w:rsidRPr="000A37CF">
        <w:rPr>
          <w:color w:val="0000CC"/>
          <w:sz w:val="24"/>
          <w:szCs w:val="24"/>
        </w:rPr>
        <w:t>，</w:t>
      </w:r>
      <w:r w:rsidRPr="000A37CF">
        <w:rPr>
          <w:rFonts w:ascii="宋体" w:hAnsi="宋体"/>
          <w:color w:val="0000CC"/>
          <w:sz w:val="24"/>
          <w:szCs w:val="24"/>
        </w:rPr>
        <w:t>Offset</w:t>
      </w:r>
      <w:r w:rsidRPr="000A37CF">
        <w:rPr>
          <w:color w:val="0000CC"/>
          <w:sz w:val="24"/>
          <w:szCs w:val="24"/>
        </w:rPr>
        <w:t>为</w:t>
      </w:r>
      <w:r w:rsidRPr="000A37CF">
        <w:rPr>
          <w:rFonts w:ascii="宋体" w:hAnsi="宋体"/>
          <w:color w:val="0000CC"/>
          <w:sz w:val="24"/>
          <w:szCs w:val="24"/>
        </w:rPr>
        <w:t>1.25V</w:t>
      </w:r>
      <w:r w:rsidRPr="000A37CF">
        <w:rPr>
          <w:color w:val="0000CC"/>
          <w:sz w:val="24"/>
          <w:szCs w:val="24"/>
        </w:rPr>
        <w:t>。</w:t>
      </w:r>
    </w:p>
    <w:p w14:paraId="7B75E9EE" w14:textId="77777777" w:rsidR="002E1AFA" w:rsidRDefault="002E1AFA" w:rsidP="002E1AFA">
      <w:pPr>
        <w:rPr>
          <w:color w:val="0000CC"/>
          <w:sz w:val="24"/>
          <w:szCs w:val="24"/>
        </w:rPr>
      </w:pPr>
      <w:r w:rsidRPr="000A37CF">
        <w:rPr>
          <w:rFonts w:ascii="宋体" w:hAnsi="宋体"/>
          <w:noProof/>
          <w:color w:val="0000CC"/>
          <w:sz w:val="24"/>
          <w:szCs w:val="24"/>
        </w:rPr>
        <w:drawing>
          <wp:inline distT="0" distB="0" distL="0" distR="0" wp14:anchorId="2C280539" wp14:editId="50628CCA">
            <wp:extent cx="4864735" cy="2194560"/>
            <wp:effectExtent l="0" t="0" r="0" b="0"/>
            <wp:docPr id="382" name="Shap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box 3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486473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4D7D" w14:textId="77777777" w:rsidR="002E1AFA" w:rsidRPr="005901F5" w:rsidRDefault="002E1AFA" w:rsidP="002E1AFA">
      <w:pPr>
        <w:jc w:val="center"/>
        <w:rPr>
          <w:rFonts w:ascii="宋体" w:hAnsi="宋体"/>
          <w:color w:val="0000CC"/>
          <w:sz w:val="24"/>
          <w:szCs w:val="24"/>
        </w:rPr>
      </w:pPr>
      <w:r w:rsidRPr="000A37CF">
        <w:rPr>
          <w:color w:val="0000CC"/>
          <w:sz w:val="24"/>
          <w:szCs w:val="24"/>
        </w:rPr>
        <w:t>图</w:t>
      </w:r>
      <w:r w:rsidRPr="000A37CF">
        <w:rPr>
          <w:rFonts w:ascii="宋体" w:hAnsi="宋体"/>
          <w:color w:val="0000CC"/>
          <w:sz w:val="24"/>
          <w:szCs w:val="24"/>
        </w:rPr>
        <w:t xml:space="preserve">7 </w:t>
      </w:r>
      <w:r w:rsidRPr="000A37CF">
        <w:rPr>
          <w:color w:val="0000CC"/>
          <w:sz w:val="24"/>
          <w:szCs w:val="24"/>
        </w:rPr>
        <w:t>信号发生器接法</w:t>
      </w:r>
      <w:r w:rsidRPr="000A37CF">
        <w:rPr>
          <w:rFonts w:ascii="宋体" w:hAnsi="宋体"/>
          <w:color w:val="0000CC"/>
          <w:sz w:val="24"/>
          <w:szCs w:val="24"/>
        </w:rPr>
        <w:t>2</w:t>
      </w:r>
    </w:p>
    <w:p w14:paraId="0855A255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rFonts w:ascii="宋体" w:hAnsi="宋体"/>
          <w:color w:val="0000CC"/>
          <w:sz w:val="24"/>
          <w:szCs w:val="24"/>
        </w:rPr>
        <w:t>4</w:t>
      </w:r>
      <w:r w:rsidRPr="000A37CF">
        <w:rPr>
          <w:color w:val="0000CC"/>
          <w:sz w:val="24"/>
          <w:szCs w:val="24"/>
        </w:rPr>
        <w:t>、确定实验内容</w:t>
      </w:r>
      <w:r w:rsidRPr="000A37CF">
        <w:rPr>
          <w:rFonts w:ascii="宋体" w:hAnsi="宋体"/>
          <w:color w:val="0000CC"/>
          <w:sz w:val="24"/>
          <w:szCs w:val="24"/>
        </w:rPr>
        <w:t>1</w:t>
      </w:r>
      <w:r w:rsidRPr="000A37CF">
        <w:rPr>
          <w:color w:val="0000CC"/>
          <w:sz w:val="24"/>
          <w:szCs w:val="24"/>
        </w:rPr>
        <w:t>电路电阻取值。</w:t>
      </w:r>
    </w:p>
    <w:p w14:paraId="58415C56" w14:textId="77777777" w:rsidR="002E1AFA" w:rsidRPr="000A37CF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0A37CF">
        <w:rPr>
          <w:rFonts w:ascii="宋体" w:hAnsi="宋体"/>
          <w:color w:val="0000CC"/>
          <w:sz w:val="24"/>
          <w:szCs w:val="24"/>
        </w:rPr>
        <w:t>5</w:t>
      </w:r>
      <w:r w:rsidRPr="000A37CF">
        <w:rPr>
          <w:color w:val="0000CC"/>
          <w:sz w:val="24"/>
          <w:szCs w:val="24"/>
        </w:rPr>
        <w:t>、按照实验内容</w:t>
      </w:r>
      <w:r w:rsidRPr="000A37CF">
        <w:rPr>
          <w:rFonts w:ascii="宋体" w:hAnsi="宋体"/>
          <w:color w:val="0000CC"/>
          <w:sz w:val="24"/>
          <w:szCs w:val="24"/>
        </w:rPr>
        <w:t>2</w:t>
      </w:r>
      <w:r w:rsidRPr="000A37CF">
        <w:rPr>
          <w:color w:val="0000CC"/>
          <w:sz w:val="24"/>
          <w:szCs w:val="24"/>
        </w:rPr>
        <w:t>参数要求，结合自身已有元件，设计积分、微分电路。并用</w:t>
      </w:r>
      <w:r w:rsidRPr="000A37CF">
        <w:rPr>
          <w:rFonts w:ascii="宋体" w:hAnsi="宋体"/>
          <w:color w:val="0000CC"/>
          <w:sz w:val="24"/>
          <w:szCs w:val="24"/>
        </w:rPr>
        <w:t>Multisim</w:t>
      </w:r>
      <w:r w:rsidRPr="000A37CF">
        <w:rPr>
          <w:color w:val="0000CC"/>
          <w:sz w:val="24"/>
          <w:szCs w:val="24"/>
        </w:rPr>
        <w:t>软件进行仿真，预先测量记录相应波形（激励与响应同时观察）及数据值。</w:t>
      </w:r>
    </w:p>
    <w:p w14:paraId="5E8037B1" w14:textId="77777777" w:rsidR="002E1AFA" w:rsidRPr="005901F5" w:rsidRDefault="002E1AFA" w:rsidP="002E1AFA">
      <w:pPr>
        <w:pStyle w:val="Style16"/>
        <w:spacing w:after="320" w:line="312" w:lineRule="exact"/>
        <w:jc w:val="both"/>
        <w:rPr>
          <w:rFonts w:eastAsiaTheme="minorEastAsia"/>
        </w:rPr>
        <w:sectPr w:rsidR="002E1AFA" w:rsidRPr="005901F5" w:rsidSect="005901F5">
          <w:pgSz w:w="11909" w:h="16838"/>
          <w:pgMar w:top="1406" w:right="1638" w:bottom="1801" w:left="1659" w:header="978" w:footer="3" w:gutter="0"/>
          <w:cols w:space="720"/>
          <w:noEndnote/>
          <w:docGrid w:linePitch="360"/>
        </w:sectPr>
      </w:pPr>
      <w:r>
        <w:rPr>
          <w:rStyle w:val="CharStyle17"/>
          <w:i/>
          <w:iCs/>
          <w:color w:val="FF0000"/>
        </w:rPr>
        <w:t>提醒：双击接至示波器通道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A</w:t>
      </w:r>
      <w:r>
        <w:rPr>
          <w:rStyle w:val="CharStyle17"/>
          <w:i/>
          <w:iCs/>
          <w:color w:val="FF0000"/>
        </w:rPr>
        <w:t>（或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B</w:t>
      </w:r>
      <w:r>
        <w:rPr>
          <w:rStyle w:val="CharStyle17"/>
          <w:i/>
          <w:iCs/>
          <w:color w:val="FF0000"/>
        </w:rPr>
        <w:t>）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+</w:t>
      </w:r>
      <w:r>
        <w:rPr>
          <w:rStyle w:val="CharStyle17"/>
          <w:i/>
          <w:iCs/>
          <w:color w:val="FF0000"/>
        </w:rPr>
        <w:t>端的连线，设置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Net color</w:t>
      </w:r>
      <w:r>
        <w:rPr>
          <w:rStyle w:val="CharStyle17"/>
          <w:i/>
          <w:iCs/>
          <w:color w:val="FF0000"/>
        </w:rPr>
        <w:t>，可以设置波形不同颜 色，便于区别，示波器波形截图时，点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Reverse</w:t>
      </w:r>
      <w:r>
        <w:rPr>
          <w:rStyle w:val="CharStyle17"/>
          <w:i/>
          <w:iCs/>
          <w:color w:val="FF0000"/>
        </w:rPr>
        <w:t>，将底色改为白色，便于看清波形。注意：仿真时微分电路不能用光标测</w:t>
      </w:r>
      <w:r>
        <w:rPr>
          <w:rStyle w:val="CharStyle17"/>
          <w:rFonts w:ascii="Times New Roman" w:eastAsia="Times New Roman" w:hAnsi="Times New Roman" w:cs="Times New Roman"/>
          <w:color w:val="FF0000"/>
          <w:sz w:val="22"/>
          <w:szCs w:val="22"/>
        </w:rPr>
        <w:t>∆</w:t>
      </w:r>
      <w:r>
        <w:rPr>
          <w:rStyle w:val="CharStyle17"/>
          <w:i/>
          <w:iCs/>
          <w:color w:val="FF0000"/>
        </w:rPr>
        <w:t>，因为光标定位不到积分波形的最高点和最低点，会 导致读数误差很大，直接用波形所占格数乘以对应通道</w:t>
      </w:r>
      <w:r>
        <w:rPr>
          <w:rStyle w:val="CharStyle17"/>
          <w:rFonts w:ascii="Times New Roman" w:eastAsia="Times New Roman" w:hAnsi="Times New Roman" w:cs="Times New Roman"/>
          <w:i/>
          <w:iCs/>
          <w:color w:val="FF0000"/>
        </w:rPr>
        <w:t>Sca</w:t>
      </w:r>
      <w:r>
        <w:rPr>
          <w:rStyle w:val="CharStyle17"/>
          <w:rFonts w:asciiTheme="minorEastAsia" w:eastAsiaTheme="minorEastAsia" w:hAnsiTheme="minorEastAsia" w:cs="Times New Roman" w:hint="eastAsia"/>
          <w:i/>
          <w:iCs/>
          <w:color w:val="FF0000"/>
        </w:rPr>
        <w:t>l</w:t>
      </w:r>
    </w:p>
    <w:p w14:paraId="2ED6D29F" w14:textId="77777777" w:rsidR="00FF2BB0" w:rsidRDefault="00FF2BB0" w:rsidP="001772F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FF2BB0">
        <w:rPr>
          <w:rFonts w:ascii="宋体" w:hAnsi="宋体" w:hint="eastAsia"/>
          <w:b/>
          <w:color w:val="0000CC"/>
          <w:sz w:val="30"/>
          <w:szCs w:val="30"/>
        </w:rPr>
        <w:lastRenderedPageBreak/>
        <w:t>三、实验内容</w:t>
      </w:r>
    </w:p>
    <w:p w14:paraId="0821A963" w14:textId="77777777" w:rsidR="002E1AFA" w:rsidRPr="002E1AFA" w:rsidRDefault="002E1AFA" w:rsidP="002E1AFA">
      <w:pPr>
        <w:rPr>
          <w:rFonts w:ascii="宋体" w:hAnsi="宋体"/>
          <w:b/>
          <w:bCs/>
          <w:color w:val="0000CC"/>
          <w:sz w:val="24"/>
          <w:szCs w:val="24"/>
        </w:rPr>
      </w:pPr>
      <w:r w:rsidRPr="002E1AFA">
        <w:rPr>
          <w:rFonts w:ascii="宋体" w:hAnsi="宋体"/>
          <w:b/>
          <w:bCs/>
          <w:color w:val="0000CC"/>
          <w:sz w:val="24"/>
          <w:szCs w:val="24"/>
        </w:rPr>
        <w:t>1、研究 RC 电路的方波响应</w:t>
      </w:r>
    </w:p>
    <w:p w14:paraId="74224232" w14:textId="77777777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2E1AFA">
        <w:rPr>
          <w:rFonts w:ascii="宋体" w:hAnsi="宋体"/>
          <w:color w:val="0000CC"/>
          <w:sz w:val="24"/>
          <w:szCs w:val="24"/>
        </w:rPr>
        <w:t xml:space="preserve">实验电路如图 8 所示: 要求电路时间常数 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𝛕</w:t>
      </w:r>
      <w:r w:rsidRPr="002E1AFA">
        <w:rPr>
          <w:rFonts w:ascii="宋体" w:hAnsi="宋体"/>
          <w:color w:val="0000CC"/>
          <w:sz w:val="24"/>
          <w:szCs w:val="24"/>
        </w:rPr>
        <w:t>=0.066ms。确定电路R参数。</w:t>
      </w:r>
    </w:p>
    <w:p w14:paraId="73462D52" w14:textId="3B74BCC7" w:rsidR="002E1AFA" w:rsidRDefault="002E1AFA" w:rsidP="002E1AFA">
      <w:pPr>
        <w:jc w:val="center"/>
        <w:rPr>
          <w:rFonts w:ascii="宋体" w:hAnsi="宋体" w:hint="eastAsia"/>
          <w:color w:val="0000CC"/>
          <w:sz w:val="24"/>
          <w:szCs w:val="24"/>
        </w:rPr>
      </w:pPr>
      <w:r w:rsidRPr="002E1AFA">
        <w:rPr>
          <w:rFonts w:ascii="宋体" w:hAnsi="宋体"/>
          <w:color w:val="0000CC"/>
          <w:sz w:val="24"/>
          <w:szCs w:val="24"/>
        </w:rPr>
        <w:drawing>
          <wp:inline distT="0" distB="0" distL="0" distR="0" wp14:anchorId="087AF956" wp14:editId="3369DBB5">
            <wp:extent cx="1863969" cy="1610037"/>
            <wp:effectExtent l="0" t="0" r="3175" b="9525"/>
            <wp:docPr id="1819311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11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9890" cy="16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E02B" w14:textId="77777777" w:rsidR="002E1AFA" w:rsidRDefault="002E1AFA" w:rsidP="002E1AFA">
      <w:pPr>
        <w:ind w:firstLine="420"/>
        <w:rPr>
          <w:rFonts w:ascii="宋体" w:hAnsi="宋体"/>
          <w:sz w:val="24"/>
          <w:szCs w:val="24"/>
        </w:rPr>
      </w:pPr>
      <w:r w:rsidRPr="000A5ED6">
        <w:rPr>
          <w:rFonts w:ascii="Times New Roman" w:hAnsi="Times New Roman"/>
          <w:sz w:val="24"/>
          <w:szCs w:val="24"/>
        </w:rPr>
        <w:t>RC</w:t>
      </w:r>
      <w:r w:rsidRPr="000A5ED6">
        <w:rPr>
          <w:rFonts w:ascii="宋体" w:hAnsi="宋体" w:hint="eastAsia"/>
          <w:sz w:val="24"/>
          <w:szCs w:val="24"/>
        </w:rPr>
        <w:t>串联，则时间常数</w:t>
      </w:r>
    </w:p>
    <w:p w14:paraId="09F1B401" w14:textId="77777777" w:rsidR="002E1AFA" w:rsidRPr="000A5ED6" w:rsidRDefault="002E1AFA" w:rsidP="002E1AFA">
      <w:pPr>
        <w:rPr>
          <w:rFonts w:ascii="宋体" w:hAnsi="宋体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τ=</m:t>
          </m:r>
          <m:r>
            <w:rPr>
              <w:rFonts w:ascii="Cambria Math" w:hAnsi="Cambria Math" w:hint="eastAsia"/>
              <w:sz w:val="24"/>
              <w:szCs w:val="24"/>
            </w:rPr>
            <m:t>RC</m:t>
          </m:r>
          <m:r>
            <w:rPr>
              <w:rFonts w:ascii="Cambria Math" w:hAnsi="Cambria Math"/>
              <w:sz w:val="24"/>
              <w:szCs w:val="24"/>
            </w:rPr>
            <m:t>=0.066</m:t>
          </m:r>
          <m:r>
            <w:rPr>
              <w:rFonts w:ascii="Cambria Math" w:hAnsi="Cambria Math" w:hint="eastAsia"/>
              <w:sz w:val="24"/>
              <w:szCs w:val="24"/>
            </w:rPr>
            <m:t>ms</m:t>
          </m:r>
        </m:oMath>
      </m:oMathPara>
    </w:p>
    <w:p w14:paraId="189350E0" w14:textId="77777777" w:rsidR="002E1AFA" w:rsidRDefault="002E1AFA" w:rsidP="002E1AFA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有</w:t>
      </w:r>
    </w:p>
    <w:p w14:paraId="5E945C0D" w14:textId="4BD6F37F" w:rsidR="002E1AFA" w:rsidRPr="002E1AFA" w:rsidRDefault="002E1AFA" w:rsidP="002E1AFA">
      <w:pPr>
        <w:jc w:val="center"/>
        <w:rPr>
          <w:rFonts w:ascii="宋体" w:hAnsi="宋体"/>
          <w:sz w:val="24"/>
          <w:szCs w:val="24"/>
        </w:rPr>
      </w:pPr>
      <m:oMath>
        <m:r>
          <w:rPr>
            <w:rFonts w:ascii="Cambria Math" w:hAnsi="Cambria Math" w:hint="eastAsia"/>
            <w:sz w:val="24"/>
            <w:szCs w:val="24"/>
          </w:rPr>
          <m:t>R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τ</m:t>
            </m:r>
          </m:num>
          <m:den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den>
        </m:f>
        <m:r>
          <w:rPr>
            <w:rFonts w:ascii="Cambria Math" w:hAnsi="Cambria Math"/>
            <w:sz w:val="24"/>
            <w:szCs w:val="24"/>
          </w:rPr>
          <m:t>=3</m:t>
        </m:r>
        <m:r>
          <w:rPr>
            <w:rFonts w:ascii="Cambria Math" w:hAnsi="Cambria Math" w:hint="eastAsia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ascii="宋体" w:hAnsi="宋体" w:hint="eastAsia"/>
          <w:sz w:val="24"/>
          <w:szCs w:val="24"/>
        </w:rPr>
        <w:t>。</w:t>
      </w:r>
      <w:r w:rsidRPr="002E1AFA">
        <w:rPr>
          <w:rFonts w:ascii="宋体" w:hAnsi="宋体"/>
          <w:color w:val="0000CC"/>
          <w:sz w:val="24"/>
          <w:szCs w:val="24"/>
        </w:rPr>
        <w:t xml:space="preserve"> </w:t>
      </w:r>
    </w:p>
    <w:p w14:paraId="13CC0480" w14:textId="1B6F0E32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2E1AFA">
        <w:rPr>
          <w:rFonts w:ascii="宋体" w:hAnsi="宋体"/>
          <w:color w:val="0000CC"/>
          <w:sz w:val="24"/>
          <w:szCs w:val="24"/>
        </w:rPr>
        <w:t>（1）激励信号取频率为1kHz，高电平电压为5V，低电平电压为0V的方波。用示波器观察测量并记录方波响应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𝒖𝒄</w:t>
      </w:r>
      <w:r w:rsidRPr="002E1AFA">
        <w:rPr>
          <w:rFonts w:ascii="宋体" w:hAnsi="宋体"/>
          <w:color w:val="0000CC"/>
          <w:sz w:val="24"/>
          <w:szCs w:val="24"/>
        </w:rPr>
        <w:t>(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𝒕</w:t>
      </w:r>
      <w:r w:rsidRPr="002E1AFA">
        <w:rPr>
          <w:rFonts w:ascii="宋体" w:hAnsi="宋体"/>
          <w:color w:val="0000CC"/>
          <w:sz w:val="24"/>
          <w:szCs w:val="24"/>
        </w:rPr>
        <w:t>)和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𝒊𝒄</w:t>
      </w:r>
      <w:r w:rsidRPr="002E1AFA">
        <w:rPr>
          <w:rFonts w:ascii="宋体" w:hAnsi="宋体"/>
          <w:color w:val="0000CC"/>
          <w:sz w:val="24"/>
          <w:szCs w:val="24"/>
        </w:rPr>
        <w:t>(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𝒕</w:t>
      </w:r>
      <w:r w:rsidRPr="002E1AFA">
        <w:rPr>
          <w:rFonts w:ascii="宋体" w:hAnsi="宋体"/>
          <w:color w:val="0000CC"/>
          <w:sz w:val="24"/>
          <w:szCs w:val="24"/>
        </w:rPr>
        <w:t>)波形，解释观察到的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𝒖𝒄</w:t>
      </w:r>
      <w:r w:rsidRPr="002E1AFA">
        <w:rPr>
          <w:rFonts w:ascii="宋体" w:hAnsi="宋体"/>
          <w:color w:val="0000CC"/>
          <w:sz w:val="24"/>
          <w:szCs w:val="24"/>
        </w:rPr>
        <w:t>(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𝒕</w:t>
      </w:r>
      <w:r w:rsidRPr="002E1AFA">
        <w:rPr>
          <w:rFonts w:ascii="宋体" w:hAnsi="宋体"/>
          <w:color w:val="0000CC"/>
          <w:sz w:val="24"/>
          <w:szCs w:val="24"/>
        </w:rPr>
        <w:t>)波形现象。</w:t>
      </w:r>
    </w:p>
    <w:p w14:paraId="3C19322B" w14:textId="1E5DCC47" w:rsidR="00574574" w:rsidRDefault="00574574" w:rsidP="00574574">
      <w:pPr>
        <w:jc w:val="center"/>
        <w:rPr>
          <w:rFonts w:ascii="宋体" w:hAnsi="宋体" w:hint="eastAsia"/>
          <w:color w:val="0000CC"/>
          <w:sz w:val="24"/>
          <w:szCs w:val="24"/>
        </w:rPr>
      </w:pPr>
      <w:r w:rsidRPr="00574574">
        <w:rPr>
          <w:rFonts w:ascii="宋体" w:hAnsi="宋体"/>
          <w:noProof/>
          <w:color w:val="0000CC"/>
          <w:sz w:val="24"/>
          <w:szCs w:val="24"/>
        </w:rPr>
        <w:drawing>
          <wp:inline distT="0" distB="0" distL="0" distR="0" wp14:anchorId="1A872ECC" wp14:editId="7C026007">
            <wp:extent cx="1935989" cy="2846412"/>
            <wp:effectExtent l="1905" t="0" r="0" b="0"/>
            <wp:docPr id="4350459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43289" cy="28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88DA" w14:textId="2C185379" w:rsidR="00574574" w:rsidRPr="00574574" w:rsidRDefault="00574574" w:rsidP="00574574">
      <w:pPr>
        <w:ind w:firstLine="420"/>
        <w:rPr>
          <w:rFonts w:ascii="宋体" w:hAnsi="宋体" w:hint="eastAsia"/>
          <w:sz w:val="24"/>
          <w:szCs w:val="24"/>
        </w:rPr>
      </w:pPr>
      <w:r w:rsidRPr="00574574">
        <w:rPr>
          <w:rFonts w:ascii="宋体" w:hAnsi="宋体" w:hint="eastAsia"/>
          <w:sz w:val="24"/>
          <w:szCs w:val="24"/>
        </w:rPr>
        <w:t>测得</w:t>
      </w:r>
      <w:r w:rsidRPr="00574574">
        <w:rPr>
          <w:rFonts w:ascii="Cambria Math" w:hAnsi="Cambria Math" w:cs="Cambria Math"/>
          <w:sz w:val="24"/>
          <w:szCs w:val="24"/>
        </w:rPr>
        <w:t>𝒖𝒄</w:t>
      </w:r>
      <w:r w:rsidRPr="00574574">
        <w:rPr>
          <w:rFonts w:ascii="宋体" w:hAnsi="宋体"/>
          <w:sz w:val="24"/>
          <w:szCs w:val="24"/>
        </w:rPr>
        <w:t>(</w:t>
      </w:r>
      <w:r w:rsidRPr="00574574">
        <w:rPr>
          <w:rFonts w:ascii="Cambria Math" w:hAnsi="Cambria Math" w:cs="Cambria Math"/>
          <w:sz w:val="24"/>
          <w:szCs w:val="24"/>
        </w:rPr>
        <w:t>𝒕</w:t>
      </w:r>
      <w:r w:rsidRPr="00574574">
        <w:rPr>
          <w:rFonts w:ascii="宋体" w:hAnsi="宋体"/>
          <w:sz w:val="24"/>
          <w:szCs w:val="24"/>
        </w:rPr>
        <w:t>)</w:t>
      </w:r>
      <w:r w:rsidRPr="00574574">
        <w:rPr>
          <w:rFonts w:ascii="宋体" w:hAnsi="宋体" w:hint="eastAsia"/>
          <w:sz w:val="24"/>
          <w:szCs w:val="24"/>
        </w:rPr>
        <w:t>波形如下：</w:t>
      </w:r>
    </w:p>
    <w:p w14:paraId="76292D5C" w14:textId="710DFC17" w:rsidR="00574574" w:rsidRDefault="00574574" w:rsidP="00574574">
      <w:pPr>
        <w:jc w:val="center"/>
        <w:rPr>
          <w:rFonts w:ascii="宋体" w:hAnsi="宋体"/>
          <w:color w:val="0000CC"/>
          <w:sz w:val="24"/>
          <w:szCs w:val="24"/>
        </w:rPr>
      </w:pPr>
      <w:r w:rsidRPr="00574574">
        <w:rPr>
          <w:rFonts w:ascii="宋体" w:hAnsi="宋体"/>
          <w:noProof/>
          <w:color w:val="0000CC"/>
          <w:sz w:val="24"/>
          <w:szCs w:val="24"/>
        </w:rPr>
        <w:lastRenderedPageBreak/>
        <w:drawing>
          <wp:inline distT="0" distB="0" distL="0" distR="0" wp14:anchorId="4A18C013" wp14:editId="4621BB92">
            <wp:extent cx="4202723" cy="2858317"/>
            <wp:effectExtent l="0" t="0" r="7620" b="0"/>
            <wp:docPr id="1291679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67" cy="28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AB22" w14:textId="2919CB5B" w:rsidR="00574574" w:rsidRDefault="00574574" w:rsidP="0057457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由</w:t>
      </w:r>
      <m:oMath>
        <m:r>
          <w:rPr>
            <w:rFonts w:ascii="Cambria Math" w:hAnsi="Cambria Math" w:hint="eastAsia"/>
            <w:sz w:val="24"/>
            <w:szCs w:val="24"/>
          </w:rPr>
          <m:t>U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hint="eastAsia"/>
            <w:sz w:val="24"/>
            <w:szCs w:val="24"/>
          </w:rPr>
          <m:t>RI</m:t>
        </m:r>
      </m:oMath>
      <w:r>
        <w:rPr>
          <w:rFonts w:ascii="宋体" w:hAnsi="宋体" w:hint="eastAsia"/>
          <w:sz w:val="24"/>
          <w:szCs w:val="24"/>
        </w:rPr>
        <w:t>，</w:t>
      </w:r>
      <w:r w:rsidRPr="00574574">
        <w:rPr>
          <w:rFonts w:ascii="宋体" w:hAnsi="宋体" w:hint="eastAsia"/>
          <w:sz w:val="24"/>
          <w:szCs w:val="24"/>
        </w:rPr>
        <w:t>用</w:t>
      </w:r>
      <w:r w:rsidRPr="00574574">
        <w:rPr>
          <w:rFonts w:ascii="Cambria Math" w:hAnsi="Cambria Math" w:cs="Cambria Math"/>
          <w:sz w:val="24"/>
          <w:szCs w:val="24"/>
        </w:rPr>
        <w:t>𝒖</w:t>
      </w:r>
      <w:r w:rsidRPr="00574574">
        <w:rPr>
          <w:rFonts w:ascii="Cambria Math" w:hAnsi="Cambria Math" w:cs="Cambria Math" w:hint="eastAsia"/>
          <w:b/>
          <w:bCs/>
          <w:sz w:val="24"/>
          <w:szCs w:val="24"/>
        </w:rPr>
        <w:t>R</w:t>
      </w:r>
      <w:r w:rsidRPr="00574574">
        <w:rPr>
          <w:rFonts w:ascii="宋体" w:hAnsi="宋体"/>
          <w:sz w:val="24"/>
          <w:szCs w:val="24"/>
        </w:rPr>
        <w:t>(</w:t>
      </w:r>
      <w:r w:rsidRPr="00574574">
        <w:rPr>
          <w:rFonts w:ascii="Cambria Math" w:hAnsi="Cambria Math" w:cs="Cambria Math"/>
          <w:sz w:val="24"/>
          <w:szCs w:val="24"/>
        </w:rPr>
        <w:t>𝒕</w:t>
      </w:r>
      <w:r w:rsidRPr="00574574">
        <w:rPr>
          <w:rFonts w:ascii="宋体" w:hAnsi="宋体"/>
          <w:sz w:val="24"/>
          <w:szCs w:val="24"/>
        </w:rPr>
        <w:t>)</w:t>
      </w:r>
      <w:r w:rsidRPr="00574574">
        <w:rPr>
          <w:rFonts w:ascii="宋体" w:hAnsi="宋体" w:hint="eastAsia"/>
          <w:sz w:val="24"/>
          <w:szCs w:val="24"/>
        </w:rPr>
        <w:t>代替</w:t>
      </w:r>
      <w:r w:rsidRPr="00574574">
        <w:rPr>
          <w:rFonts w:ascii="Cambria Math" w:hAnsi="Cambria Math" w:cs="Cambria Math"/>
          <w:sz w:val="24"/>
          <w:szCs w:val="24"/>
        </w:rPr>
        <w:t>𝒊𝒄</w:t>
      </w:r>
      <w:r w:rsidRPr="00574574">
        <w:rPr>
          <w:rFonts w:ascii="宋体" w:hAnsi="宋体"/>
          <w:sz w:val="24"/>
          <w:szCs w:val="24"/>
        </w:rPr>
        <w:t>(</w:t>
      </w:r>
      <w:r w:rsidRPr="00574574">
        <w:rPr>
          <w:rFonts w:ascii="Cambria Math" w:hAnsi="Cambria Math" w:cs="Cambria Math"/>
          <w:sz w:val="24"/>
          <w:szCs w:val="24"/>
        </w:rPr>
        <w:t>𝒕</w:t>
      </w:r>
      <w:r w:rsidRPr="00574574">
        <w:rPr>
          <w:rFonts w:ascii="宋体" w:hAnsi="宋体"/>
          <w:sz w:val="24"/>
          <w:szCs w:val="24"/>
        </w:rPr>
        <w:t>)</w:t>
      </w:r>
      <w:r w:rsidRPr="00574574">
        <w:rPr>
          <w:rFonts w:ascii="宋体" w:hAnsi="宋体" w:hint="eastAsia"/>
          <w:sz w:val="24"/>
          <w:szCs w:val="24"/>
        </w:rPr>
        <w:t>，波形如下：</w:t>
      </w:r>
    </w:p>
    <w:p w14:paraId="224272AF" w14:textId="5B9B22AF" w:rsidR="00574574" w:rsidRDefault="00574574" w:rsidP="00574574">
      <w:pPr>
        <w:jc w:val="center"/>
        <w:rPr>
          <w:rFonts w:ascii="宋体" w:hAnsi="宋体"/>
          <w:sz w:val="24"/>
          <w:szCs w:val="24"/>
        </w:rPr>
      </w:pPr>
      <w:r w:rsidRPr="00574574">
        <w:rPr>
          <w:rFonts w:ascii="宋体" w:hAnsi="宋体"/>
          <w:noProof/>
          <w:sz w:val="24"/>
          <w:szCs w:val="24"/>
        </w:rPr>
        <w:drawing>
          <wp:inline distT="0" distB="0" distL="0" distR="0" wp14:anchorId="7025C374" wp14:editId="595F7716">
            <wp:extent cx="4396153" cy="2989870"/>
            <wp:effectExtent l="0" t="0" r="4445" b="1270"/>
            <wp:docPr id="16185248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42" cy="299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A06D" w14:textId="6ECC3602" w:rsidR="009166A4" w:rsidRPr="009166A4" w:rsidRDefault="009166A4" w:rsidP="009166A4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对波形进行理论分析。</w:t>
      </w:r>
    </w:p>
    <w:p w14:paraId="71885B4C" w14:textId="77777777" w:rsidR="00ED31A0" w:rsidRDefault="009166A4" w:rsidP="009166A4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进行定性分析。一个周期中，前半周期内，</w:t>
      </w:r>
      <w:r w:rsidRPr="009166A4">
        <w:rPr>
          <w:rFonts w:ascii="宋体" w:hAnsi="宋体" w:hint="eastAsia"/>
          <w:sz w:val="24"/>
          <w:szCs w:val="24"/>
        </w:rPr>
        <w:t>电容器</w:t>
      </w:r>
      <w:r>
        <w:rPr>
          <w:rFonts w:ascii="宋体" w:hAnsi="宋体" w:hint="eastAsia"/>
          <w:sz w:val="24"/>
          <w:szCs w:val="24"/>
        </w:rPr>
        <w:t>电压响应为</w:t>
      </w:r>
      <w:r w:rsidRPr="009166A4">
        <w:rPr>
          <w:rFonts w:ascii="宋体" w:hAnsi="宋体" w:hint="eastAsia"/>
          <w:sz w:val="24"/>
          <w:szCs w:val="24"/>
        </w:rPr>
        <w:t>零状态响应</w:t>
      </w:r>
      <w:r>
        <w:rPr>
          <w:rFonts w:ascii="宋体" w:hAnsi="宋体" w:hint="eastAsia"/>
          <w:sz w:val="24"/>
          <w:szCs w:val="24"/>
        </w:rPr>
        <w:t>；后</w:t>
      </w:r>
      <w:r>
        <w:rPr>
          <w:rFonts w:ascii="宋体" w:hAnsi="宋体" w:hint="eastAsia"/>
          <w:sz w:val="24"/>
          <w:szCs w:val="24"/>
        </w:rPr>
        <w:t>半周期内，</w:t>
      </w:r>
      <w:r w:rsidRPr="009166A4">
        <w:rPr>
          <w:rFonts w:ascii="宋体" w:hAnsi="宋体" w:hint="eastAsia"/>
          <w:sz w:val="24"/>
          <w:szCs w:val="24"/>
        </w:rPr>
        <w:t>电容器</w:t>
      </w:r>
      <w:r>
        <w:rPr>
          <w:rFonts w:ascii="宋体" w:hAnsi="宋体" w:hint="eastAsia"/>
          <w:sz w:val="24"/>
          <w:szCs w:val="24"/>
        </w:rPr>
        <w:t>电压响应为</w:t>
      </w:r>
      <w:r w:rsidRPr="009166A4">
        <w:rPr>
          <w:rFonts w:ascii="宋体" w:hAnsi="宋体" w:hint="eastAsia"/>
          <w:sz w:val="24"/>
          <w:szCs w:val="24"/>
        </w:rPr>
        <w:t>零</w:t>
      </w:r>
      <w:r>
        <w:rPr>
          <w:rFonts w:ascii="宋体" w:hAnsi="宋体" w:hint="eastAsia"/>
          <w:sz w:val="24"/>
          <w:szCs w:val="24"/>
        </w:rPr>
        <w:t>输入</w:t>
      </w:r>
      <w:r w:rsidRPr="009166A4">
        <w:rPr>
          <w:rFonts w:ascii="宋体" w:hAnsi="宋体" w:hint="eastAsia"/>
          <w:sz w:val="24"/>
          <w:szCs w:val="24"/>
        </w:rPr>
        <w:t>响应</w:t>
      </w:r>
      <w:r>
        <w:rPr>
          <w:rFonts w:ascii="宋体" w:hAnsi="宋体" w:hint="eastAsia"/>
          <w:sz w:val="24"/>
          <w:szCs w:val="24"/>
        </w:rPr>
        <w:t>。</w:t>
      </w:r>
      <w:r w:rsidRPr="009166A4">
        <w:rPr>
          <w:rFonts w:ascii="宋体" w:hAnsi="宋体" w:hint="eastAsia"/>
          <w:sz w:val="24"/>
          <w:szCs w:val="24"/>
        </w:rPr>
        <w:t>由于周期大于时间常数</w:t>
      </w:r>
      <w:r>
        <w:rPr>
          <w:rFonts w:ascii="宋体" w:hAnsi="宋体" w:hint="eastAsia"/>
          <w:sz w:val="24"/>
          <w:szCs w:val="24"/>
        </w:rPr>
        <w:t>的3</w:t>
      </w:r>
      <w:r>
        <w:rPr>
          <w:rFonts w:ascii="宋体" w:hAnsi="宋体"/>
          <w:sz w:val="24"/>
          <w:szCs w:val="24"/>
        </w:rPr>
        <w:t>~5</w:t>
      </w:r>
      <w:r>
        <w:rPr>
          <w:rFonts w:ascii="宋体" w:hAnsi="宋体" w:hint="eastAsia"/>
          <w:sz w:val="24"/>
          <w:szCs w:val="24"/>
        </w:rPr>
        <w:t>倍</w:t>
      </w:r>
      <w:r w:rsidRPr="009166A4">
        <w:rPr>
          <w:rFonts w:ascii="宋体" w:hAnsi="宋体" w:hint="eastAsia"/>
          <w:sz w:val="24"/>
          <w:szCs w:val="24"/>
        </w:rPr>
        <w:t>，每次充放电的过程近似能够进行完全</w:t>
      </w:r>
      <w:r>
        <w:rPr>
          <w:rFonts w:ascii="宋体" w:hAnsi="宋体" w:hint="eastAsia"/>
          <w:sz w:val="24"/>
          <w:szCs w:val="24"/>
        </w:rPr>
        <w:t>。</w:t>
      </w:r>
    </w:p>
    <w:p w14:paraId="3A1F9638" w14:textId="13865369" w:rsidR="009166A4" w:rsidRDefault="00ED31A0" w:rsidP="009166A4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定量分析。</w:t>
      </w:r>
      <w:r w:rsidR="009166A4">
        <w:rPr>
          <w:rFonts w:ascii="宋体" w:hAnsi="宋体" w:hint="eastAsia"/>
          <w:sz w:val="24"/>
          <w:szCs w:val="24"/>
        </w:rPr>
        <w:t>全响应的理论计算式</w:t>
      </w:r>
    </w:p>
    <w:p w14:paraId="22A8A843" w14:textId="5961E1F5" w:rsidR="009166A4" w:rsidRDefault="009166A4" w:rsidP="009166A4">
      <w:pPr>
        <w:ind w:firstLine="420"/>
        <w:rPr>
          <w:rFonts w:ascii="宋体" w:hAnsi="宋体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</m:t>
          </m:r>
          <m:r>
            <w:rPr>
              <w:rFonts w:ascii="Cambria Math" w:hAnsi="Cambria Math" w:hint="eastAsia"/>
              <w:sz w:val="24"/>
              <w:szCs w:val="24"/>
            </w:rPr>
            <m:t>t</m:t>
          </m:r>
          <m:r>
            <w:rPr>
              <w:rFonts w:ascii="Cambria Math" w:hAnsi="Cambria Math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den>
              </m:f>
            </m:sup>
          </m:sSup>
        </m:oMath>
      </m:oMathPara>
    </w:p>
    <w:p w14:paraId="04886E8C" w14:textId="77777777" w:rsidR="009166A4" w:rsidRPr="009166A4" w:rsidRDefault="009166A4" w:rsidP="009166A4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代入数据得：</w:t>
      </w:r>
    </w:p>
    <w:p w14:paraId="17FCC969" w14:textId="429ABD01" w:rsidR="009166A4" w:rsidRDefault="009166A4" w:rsidP="009166A4">
      <w:pPr>
        <w:ind w:firstLine="420"/>
        <w:rPr>
          <w:rFonts w:ascii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5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0.066</m:t>
                      </m:r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m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 w:hint="eastAsia"/>
              <w:sz w:val="24"/>
              <w:szCs w:val="24"/>
            </w:rPr>
            <m:t>（充电）</m:t>
          </m:r>
        </m:oMath>
      </m:oMathPara>
    </w:p>
    <w:p w14:paraId="31970B20" w14:textId="00AA3B6C" w:rsidR="009166A4" w:rsidRDefault="009166A4" w:rsidP="009166A4">
      <w:pPr>
        <w:ind w:firstLine="420"/>
        <w:rPr>
          <w:rFonts w:ascii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=5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0.066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m</m:t>
                  </m:r>
                </m:den>
              </m:f>
            </m:sup>
          </m:sSup>
          <m:r>
            <w:rPr>
              <w:rFonts w:ascii="Cambria Math" w:hAnsi="Cambria Math" w:hint="eastAsia"/>
              <w:sz w:val="24"/>
              <w:szCs w:val="24"/>
            </w:rPr>
            <m:t>（</m:t>
          </m:r>
          <m:r>
            <w:rPr>
              <w:rFonts w:ascii="Cambria Math" w:hAnsi="Cambria Math" w:hint="eastAsia"/>
              <w:sz w:val="24"/>
              <w:szCs w:val="24"/>
            </w:rPr>
            <m:t>放</m:t>
          </m:r>
          <m:r>
            <w:rPr>
              <w:rFonts w:ascii="Cambria Math" w:hAnsi="Cambria Math" w:hint="eastAsia"/>
              <w:sz w:val="24"/>
              <w:szCs w:val="24"/>
            </w:rPr>
            <m:t>电）</m:t>
          </m:r>
        </m:oMath>
      </m:oMathPara>
    </w:p>
    <w:p w14:paraId="0ED8E35C" w14:textId="77777777" w:rsidR="009166A4" w:rsidRDefault="009166A4" w:rsidP="009166A4">
      <w:pPr>
        <w:ind w:firstLine="420"/>
        <w:rPr>
          <w:rFonts w:ascii="宋体" w:hAnsi="宋体"/>
          <w:sz w:val="24"/>
          <w:szCs w:val="24"/>
        </w:rPr>
      </w:pPr>
    </w:p>
    <w:p w14:paraId="55BF4266" w14:textId="2D256678" w:rsidR="009166A4" w:rsidRPr="009166A4" w:rsidRDefault="009166A4" w:rsidP="00ED31A0">
      <w:pPr>
        <w:rPr>
          <w:rFonts w:ascii="宋体" w:hAnsi="宋体"/>
          <w:sz w:val="24"/>
          <w:szCs w:val="24"/>
        </w:rPr>
      </w:pPr>
      <w:r w:rsidRPr="009166A4">
        <w:rPr>
          <w:rFonts w:ascii="宋体" w:hAnsi="宋体" w:hint="eastAsia"/>
          <w:sz w:val="24"/>
          <w:szCs w:val="24"/>
        </w:rPr>
        <w:t>因此示波器中</w:t>
      </w:r>
      <w:r>
        <w:rPr>
          <w:rFonts w:ascii="宋体" w:hAnsi="宋体" w:hint="eastAsia"/>
          <w:sz w:val="24"/>
          <w:szCs w:val="24"/>
        </w:rPr>
        <w:t>显示此</w:t>
      </w:r>
      <w:r w:rsidRPr="009166A4">
        <w:rPr>
          <w:rFonts w:ascii="宋体" w:hAnsi="宋体" w:hint="eastAsia"/>
          <w:sz w:val="24"/>
          <w:szCs w:val="24"/>
        </w:rPr>
        <w:t>图像。</w:t>
      </w:r>
    </w:p>
    <w:p w14:paraId="2ED310D9" w14:textId="77777777" w:rsidR="009166A4" w:rsidRPr="009166A4" w:rsidRDefault="009166A4" w:rsidP="00574574">
      <w:pPr>
        <w:jc w:val="center"/>
        <w:rPr>
          <w:rFonts w:ascii="宋体" w:hAnsi="宋体" w:hint="eastAsia"/>
          <w:sz w:val="24"/>
          <w:szCs w:val="24"/>
        </w:rPr>
      </w:pPr>
    </w:p>
    <w:p w14:paraId="46BC0D04" w14:textId="77777777" w:rsidR="00574574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2E1AFA">
        <w:rPr>
          <w:rFonts w:ascii="宋体" w:hAnsi="宋体"/>
          <w:color w:val="0000CC"/>
          <w:sz w:val="24"/>
          <w:szCs w:val="24"/>
        </w:rPr>
        <w:t>（2）测出电路实际时间常数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𝛕</w:t>
      </w:r>
      <w:r w:rsidRPr="002E1AFA">
        <w:rPr>
          <w:rFonts w:ascii="宋体" w:hAnsi="宋体"/>
          <w:color w:val="0000CC"/>
          <w:sz w:val="24"/>
          <w:szCs w:val="24"/>
        </w:rPr>
        <w:t>。</w:t>
      </w:r>
    </w:p>
    <w:p w14:paraId="5A020A74" w14:textId="1D141DAD" w:rsidR="002E1AFA" w:rsidRDefault="00574574" w:rsidP="00574574">
      <w:pPr>
        <w:jc w:val="center"/>
        <w:rPr>
          <w:rFonts w:ascii="宋体" w:hAnsi="宋体"/>
          <w:color w:val="0000CC"/>
          <w:sz w:val="24"/>
          <w:szCs w:val="24"/>
        </w:rPr>
      </w:pPr>
      <w:r w:rsidRPr="00574574">
        <w:rPr>
          <w:rFonts w:ascii="宋体" w:hAnsi="宋体"/>
          <w:noProof/>
          <w:color w:val="0000CC"/>
          <w:sz w:val="24"/>
          <w:szCs w:val="24"/>
        </w:rPr>
        <w:drawing>
          <wp:inline distT="0" distB="0" distL="0" distR="0" wp14:anchorId="42686EAB" wp14:editId="052950F9">
            <wp:extent cx="4173415" cy="2838384"/>
            <wp:effectExtent l="0" t="0" r="0" b="635"/>
            <wp:docPr id="11508837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05" cy="284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6C51" w14:textId="0799C28B" w:rsidR="00574574" w:rsidRPr="00ED31A0" w:rsidRDefault="00ED31A0" w:rsidP="00ED31A0">
      <w:pPr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利用Cursor</w:t>
      </w:r>
      <w:r w:rsidRPr="00ED31A0">
        <w:rPr>
          <w:rFonts w:ascii="宋体" w:hAnsi="宋体" w:hint="eastAsia"/>
          <w:sz w:val="24"/>
          <w:szCs w:val="24"/>
        </w:rPr>
        <w:t>找到电压为0.632Us</w:t>
      </w:r>
      <w:r>
        <w:rPr>
          <w:rFonts w:ascii="宋体" w:hAnsi="宋体" w:hint="eastAsia"/>
          <w:sz w:val="24"/>
          <w:szCs w:val="24"/>
        </w:rPr>
        <w:t>（</w:t>
      </w:r>
      <w:r w:rsidRPr="00ED31A0">
        <w:rPr>
          <w:rFonts w:ascii="宋体" w:hAnsi="宋体" w:hint="eastAsia"/>
          <w:sz w:val="24"/>
          <w:szCs w:val="24"/>
        </w:rPr>
        <w:t>3.16V</w:t>
      </w:r>
      <w:r>
        <w:rPr>
          <w:rFonts w:ascii="宋体" w:hAnsi="宋体" w:hint="eastAsia"/>
          <w:sz w:val="24"/>
          <w:szCs w:val="24"/>
        </w:rPr>
        <w:t>）</w:t>
      </w:r>
      <w:r w:rsidRPr="00ED31A0">
        <w:rPr>
          <w:rFonts w:ascii="宋体" w:hAnsi="宋体" w:hint="eastAsia"/>
          <w:sz w:val="24"/>
          <w:szCs w:val="24"/>
        </w:rPr>
        <w:t>的点，横坐标与零点之间的距离即为时间常数的值</w:t>
      </w:r>
      <w:r>
        <w:rPr>
          <w:rFonts w:ascii="宋体" w:hAnsi="宋体" w:hint="eastAsia"/>
          <w:sz w:val="24"/>
          <w:szCs w:val="24"/>
        </w:rPr>
        <w:t>。测得</w:t>
      </w:r>
      <w:r w:rsidRPr="00ED31A0">
        <w:rPr>
          <w:rFonts w:ascii="宋体" w:hAnsi="宋体" w:hint="eastAsia"/>
          <w:sz w:val="24"/>
          <w:szCs w:val="24"/>
        </w:rPr>
        <w:t>τ=</w:t>
      </w:r>
      <w:r>
        <w:rPr>
          <w:rFonts w:ascii="宋体" w:hAnsi="宋体"/>
          <w:sz w:val="24"/>
          <w:szCs w:val="24"/>
        </w:rPr>
        <w:t>66</w:t>
      </w:r>
      <w:r w:rsidRPr="00ED31A0">
        <w:rPr>
          <w:rFonts w:ascii="宋体" w:hAnsi="宋体" w:hint="eastAsia"/>
          <w:sz w:val="24"/>
          <w:szCs w:val="24"/>
        </w:rPr>
        <w:t>.0us</w:t>
      </w:r>
      <w:r>
        <w:rPr>
          <w:rFonts w:ascii="宋体" w:hAnsi="宋体" w:hint="eastAsia"/>
          <w:sz w:val="24"/>
          <w:szCs w:val="24"/>
        </w:rPr>
        <w:t>，与理论值相符。</w:t>
      </w:r>
    </w:p>
    <w:p w14:paraId="161C6A26" w14:textId="0CAE5928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2E1AFA">
        <w:rPr>
          <w:rFonts w:ascii="宋体" w:hAnsi="宋体"/>
          <w:color w:val="0000CC"/>
          <w:sz w:val="24"/>
          <w:szCs w:val="24"/>
        </w:rPr>
        <w:t>（3）将R值增至10倍值，输入激励信号不变，观察响应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𝒖𝒄</w:t>
      </w:r>
      <w:r w:rsidRPr="002E1AFA">
        <w:rPr>
          <w:rFonts w:ascii="宋体" w:hAnsi="宋体"/>
          <w:color w:val="0000CC"/>
          <w:sz w:val="24"/>
          <w:szCs w:val="24"/>
        </w:rPr>
        <w:t>(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𝒕</w:t>
      </w:r>
      <w:r w:rsidRPr="002E1AFA">
        <w:rPr>
          <w:rFonts w:ascii="宋体" w:hAnsi="宋体"/>
          <w:color w:val="0000CC"/>
          <w:sz w:val="24"/>
          <w:szCs w:val="24"/>
        </w:rPr>
        <w:t xml:space="preserve">)波形现象做如何变化，并作记录分析。 </w:t>
      </w:r>
    </w:p>
    <w:p w14:paraId="2CCB1BCA" w14:textId="3FD47120" w:rsidR="00574574" w:rsidRDefault="00574574" w:rsidP="00574574">
      <w:pPr>
        <w:jc w:val="center"/>
        <w:rPr>
          <w:rFonts w:ascii="宋体" w:hAnsi="宋体"/>
          <w:color w:val="0000CC"/>
          <w:sz w:val="24"/>
          <w:szCs w:val="24"/>
        </w:rPr>
      </w:pPr>
      <w:r w:rsidRPr="00574574">
        <w:rPr>
          <w:rFonts w:ascii="宋体" w:hAnsi="宋体"/>
          <w:noProof/>
          <w:color w:val="0000CC"/>
          <w:sz w:val="24"/>
          <w:szCs w:val="24"/>
        </w:rPr>
        <w:drawing>
          <wp:inline distT="0" distB="0" distL="0" distR="0" wp14:anchorId="66C0A773" wp14:editId="7E97B086">
            <wp:extent cx="4021015" cy="2734736"/>
            <wp:effectExtent l="0" t="0" r="0" b="8890"/>
            <wp:docPr id="6438047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90" cy="273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C938" w14:textId="69562C4D" w:rsidR="00ED31A0" w:rsidRDefault="00ED31A0" w:rsidP="00ED31A0">
      <w:pPr>
        <w:ind w:firstLine="420"/>
        <w:rPr>
          <w:rFonts w:ascii="宋体" w:hAnsi="宋体"/>
          <w:sz w:val="24"/>
          <w:szCs w:val="24"/>
        </w:rPr>
      </w:pPr>
      <w:r w:rsidRPr="00ED31A0">
        <w:rPr>
          <w:rFonts w:ascii="宋体" w:hAnsi="宋体" w:hint="eastAsia"/>
          <w:sz w:val="24"/>
          <w:szCs w:val="24"/>
        </w:rPr>
        <w:t>观察发现，波形变为近似折线的形状。这是由于时间常数</w:t>
      </w:r>
    </w:p>
    <w:p w14:paraId="5D01D9CC" w14:textId="397635BB" w:rsidR="00ED31A0" w:rsidRPr="00ED31A0" w:rsidRDefault="00ED31A0" w:rsidP="00ED31A0">
      <w:pPr>
        <w:rPr>
          <w:rFonts w:ascii="宋体" w:hAnsi="宋体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τ=</m:t>
          </m:r>
          <m:r>
            <w:rPr>
              <w:rFonts w:ascii="Cambria Math" w:hAnsi="Cambria Math" w:hint="eastAsia"/>
              <w:sz w:val="24"/>
              <w:szCs w:val="24"/>
            </w:rPr>
            <m:t>RC</m:t>
          </m:r>
        </m:oMath>
      </m:oMathPara>
    </w:p>
    <w:p w14:paraId="3C677C61" w14:textId="2511C787" w:rsidR="00ED31A0" w:rsidRPr="00ED31A0" w:rsidRDefault="00ED31A0" w:rsidP="00ED31A0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R增大为1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倍时，时间常数相应增大十倍，导致相同时间内放电不完全，呈现近似直线的形状。</w:t>
      </w:r>
    </w:p>
    <w:p w14:paraId="1BCADF00" w14:textId="77777777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2E1AFA">
        <w:rPr>
          <w:rFonts w:ascii="宋体" w:hAnsi="宋体"/>
          <w:color w:val="0000CC"/>
          <w:sz w:val="24"/>
          <w:szCs w:val="24"/>
        </w:rPr>
        <w:t>（4）要能保持（1）中响应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𝒖𝒄</w:t>
      </w:r>
      <w:r w:rsidRPr="002E1AFA">
        <w:rPr>
          <w:rFonts w:ascii="宋体" w:hAnsi="宋体"/>
          <w:color w:val="0000CC"/>
          <w:sz w:val="24"/>
          <w:szCs w:val="24"/>
        </w:rPr>
        <w:t>(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𝒕</w:t>
      </w:r>
      <w:r w:rsidRPr="002E1AFA">
        <w:rPr>
          <w:rFonts w:ascii="宋体" w:hAnsi="宋体"/>
          <w:color w:val="0000CC"/>
          <w:sz w:val="24"/>
          <w:szCs w:val="24"/>
        </w:rPr>
        <w:t>)波形现象，如何调整输入信号？观察记录调整后的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𝒖𝒄</w:t>
      </w:r>
      <w:r w:rsidRPr="002E1AFA">
        <w:rPr>
          <w:rFonts w:ascii="宋体" w:hAnsi="宋体"/>
          <w:color w:val="0000CC"/>
          <w:sz w:val="24"/>
          <w:szCs w:val="24"/>
        </w:rPr>
        <w:t>(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𝒕</w:t>
      </w:r>
      <w:r w:rsidRPr="002E1AFA">
        <w:rPr>
          <w:rFonts w:ascii="宋体" w:hAnsi="宋体"/>
          <w:color w:val="0000CC"/>
          <w:sz w:val="24"/>
          <w:szCs w:val="24"/>
        </w:rPr>
        <w:t xml:space="preserve">) 波形。 </w:t>
      </w:r>
    </w:p>
    <w:p w14:paraId="0FE6B2DA" w14:textId="30C7AE38" w:rsidR="00574574" w:rsidRDefault="00574574" w:rsidP="00574574">
      <w:pPr>
        <w:jc w:val="center"/>
        <w:rPr>
          <w:rFonts w:ascii="宋体" w:hAnsi="宋体"/>
          <w:color w:val="0000CC"/>
          <w:sz w:val="24"/>
          <w:szCs w:val="24"/>
        </w:rPr>
      </w:pPr>
      <w:r w:rsidRPr="00574574">
        <w:rPr>
          <w:rFonts w:ascii="宋体" w:hAnsi="宋体"/>
          <w:noProof/>
          <w:color w:val="0000CC"/>
          <w:sz w:val="24"/>
          <w:szCs w:val="24"/>
        </w:rPr>
        <w:lastRenderedPageBreak/>
        <w:drawing>
          <wp:inline distT="0" distB="0" distL="0" distR="0" wp14:anchorId="1E08F875" wp14:editId="2A29D090">
            <wp:extent cx="4097215" cy="2786560"/>
            <wp:effectExtent l="0" t="0" r="0" b="0"/>
            <wp:docPr id="11458625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63" cy="27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6367" w14:textId="5A197FE5" w:rsidR="00ED31A0" w:rsidRPr="00ED31A0" w:rsidRDefault="00ED31A0" w:rsidP="00ED31A0">
      <w:pPr>
        <w:ind w:firstLine="420"/>
        <w:rPr>
          <w:rFonts w:ascii="宋体" w:hAnsi="宋体" w:hint="eastAsia"/>
          <w:sz w:val="24"/>
          <w:szCs w:val="24"/>
        </w:rPr>
      </w:pPr>
      <w:r w:rsidRPr="00ED31A0">
        <w:rPr>
          <w:rFonts w:ascii="宋体" w:hAnsi="宋体" w:hint="eastAsia"/>
          <w:sz w:val="24"/>
          <w:szCs w:val="24"/>
        </w:rPr>
        <w:t>分析可知，只需将响应时间也增大</w:t>
      </w:r>
      <w:r w:rsidRPr="00ED31A0">
        <w:rPr>
          <w:rFonts w:ascii="宋体" w:hAnsi="宋体"/>
          <w:sz w:val="24"/>
          <w:szCs w:val="24"/>
        </w:rPr>
        <w:t>10</w:t>
      </w:r>
      <w:r w:rsidRPr="00ED31A0">
        <w:rPr>
          <w:rFonts w:ascii="宋体" w:hAnsi="宋体" w:hint="eastAsia"/>
          <w:sz w:val="24"/>
          <w:szCs w:val="24"/>
        </w:rPr>
        <w:t>倍即可。响应时间增大十倍对应信号源频率减小为0</w:t>
      </w:r>
      <w:r w:rsidRPr="00ED31A0">
        <w:rPr>
          <w:rFonts w:ascii="宋体" w:hAnsi="宋体"/>
          <w:sz w:val="24"/>
          <w:szCs w:val="24"/>
        </w:rPr>
        <w:t>.1</w:t>
      </w:r>
      <w:r w:rsidRPr="00ED31A0">
        <w:rPr>
          <w:rFonts w:ascii="宋体" w:hAnsi="宋体" w:hint="eastAsia"/>
          <w:sz w:val="24"/>
          <w:szCs w:val="24"/>
        </w:rPr>
        <w:t>倍，即f</w:t>
      </w:r>
      <w:r w:rsidRPr="00ED31A0">
        <w:rPr>
          <w:rFonts w:ascii="宋体" w:hAnsi="宋体"/>
          <w:sz w:val="24"/>
          <w:szCs w:val="24"/>
        </w:rPr>
        <w:t>=100</w:t>
      </w:r>
      <w:r w:rsidRPr="00ED31A0">
        <w:rPr>
          <w:rFonts w:ascii="宋体" w:hAnsi="宋体" w:hint="eastAsia"/>
          <w:sz w:val="24"/>
          <w:szCs w:val="24"/>
        </w:rPr>
        <w:t>Hz。</w:t>
      </w:r>
    </w:p>
    <w:p w14:paraId="4AAA7E75" w14:textId="77777777" w:rsidR="002E1AFA" w:rsidRPr="002E1AFA" w:rsidRDefault="002E1AFA" w:rsidP="002E1AFA">
      <w:pPr>
        <w:rPr>
          <w:rFonts w:ascii="宋体" w:hAnsi="宋体"/>
          <w:b/>
          <w:bCs/>
          <w:color w:val="0000CC"/>
          <w:sz w:val="24"/>
          <w:szCs w:val="24"/>
        </w:rPr>
      </w:pPr>
      <w:r w:rsidRPr="002E1AFA">
        <w:rPr>
          <w:rFonts w:ascii="宋体" w:hAnsi="宋体"/>
          <w:b/>
          <w:bCs/>
          <w:color w:val="0000CC"/>
          <w:sz w:val="24"/>
          <w:szCs w:val="24"/>
        </w:rPr>
        <w:t xml:space="preserve">2、积分电路和微分电路 </w:t>
      </w:r>
    </w:p>
    <w:p w14:paraId="4F570D5B" w14:textId="536734C7" w:rsidR="002E1AFA" w:rsidRDefault="002E1AFA" w:rsidP="002E1AFA">
      <w:pPr>
        <w:rPr>
          <w:rFonts w:ascii="宋体" w:hAnsi="宋体"/>
          <w:color w:val="0000CC"/>
          <w:sz w:val="24"/>
          <w:szCs w:val="24"/>
        </w:rPr>
      </w:pPr>
      <w:r w:rsidRPr="002E1AFA">
        <w:rPr>
          <w:rFonts w:ascii="宋体" w:hAnsi="宋体"/>
          <w:color w:val="0000CC"/>
          <w:sz w:val="24"/>
          <w:szCs w:val="24"/>
        </w:rPr>
        <w:t>设计</w:t>
      </w:r>
      <w:proofErr w:type="gramStart"/>
      <w:r w:rsidRPr="002E1AFA">
        <w:rPr>
          <w:rFonts w:ascii="宋体" w:hAnsi="宋体"/>
          <w:color w:val="0000CC"/>
          <w:sz w:val="24"/>
          <w:szCs w:val="24"/>
        </w:rPr>
        <w:t>并搭试积分</w:t>
      </w:r>
      <w:proofErr w:type="gramEnd"/>
      <w:r w:rsidRPr="002E1AFA">
        <w:rPr>
          <w:rFonts w:ascii="宋体" w:hAnsi="宋体"/>
          <w:color w:val="0000CC"/>
          <w:sz w:val="24"/>
          <w:szCs w:val="24"/>
        </w:rPr>
        <w:t>、微分电路，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𝛕</w:t>
      </w:r>
      <w:r w:rsidRPr="002E1AFA">
        <w:rPr>
          <w:rFonts w:ascii="宋体" w:hAnsi="宋体"/>
          <w:color w:val="0000CC"/>
          <w:sz w:val="24"/>
          <w:szCs w:val="24"/>
        </w:rPr>
        <w:t xml:space="preserve"> = 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𝟎</w:t>
      </w:r>
      <w:r w:rsidRPr="002E1AFA">
        <w:rPr>
          <w:rFonts w:ascii="宋体" w:hAnsi="宋体"/>
          <w:color w:val="0000CC"/>
          <w:sz w:val="24"/>
          <w:szCs w:val="24"/>
        </w:rPr>
        <w:t>.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𝟐𝐦𝐬</w:t>
      </w:r>
      <w:r w:rsidRPr="002E1AFA">
        <w:rPr>
          <w:rFonts w:ascii="宋体" w:hAnsi="宋体"/>
          <w:color w:val="0000CC"/>
          <w:sz w:val="24"/>
          <w:szCs w:val="24"/>
        </w:rPr>
        <w:t>，选取合适的输入方波频率，用示波器观察记录各输出电压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𝒖𝒐</w:t>
      </w:r>
      <w:r w:rsidRPr="002E1AFA">
        <w:rPr>
          <w:rFonts w:ascii="宋体" w:hAnsi="宋体"/>
          <w:color w:val="0000CC"/>
          <w:sz w:val="24"/>
          <w:szCs w:val="24"/>
        </w:rPr>
        <w:t>波形，测量</w:t>
      </w:r>
      <w:r w:rsidRPr="002E1AFA">
        <w:rPr>
          <w:rFonts w:ascii="微软雅黑" w:eastAsia="微软雅黑" w:hAnsi="微软雅黑" w:cs="微软雅黑" w:hint="eastAsia"/>
          <w:color w:val="0000CC"/>
          <w:sz w:val="24"/>
          <w:szCs w:val="24"/>
        </w:rPr>
        <w:t>∆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𝒖𝒐</w:t>
      </w:r>
      <w:r w:rsidRPr="002E1AFA">
        <w:rPr>
          <w:rFonts w:ascii="宋体" w:hAnsi="宋体"/>
          <w:color w:val="0000CC"/>
          <w:sz w:val="24"/>
          <w:szCs w:val="24"/>
        </w:rPr>
        <w:t>、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𝑼𝑺</w:t>
      </w:r>
      <w:r w:rsidRPr="002E1AFA">
        <w:rPr>
          <w:rFonts w:ascii="宋体" w:hAnsi="宋体"/>
          <w:color w:val="0000CC"/>
          <w:sz w:val="24"/>
          <w:szCs w:val="24"/>
        </w:rPr>
        <w:t>并计算</w:t>
      </w:r>
      <w:r w:rsidRPr="002E1AFA">
        <w:rPr>
          <w:rFonts w:ascii="微软雅黑" w:eastAsia="微软雅黑" w:hAnsi="微软雅黑" w:cs="微软雅黑" w:hint="eastAsia"/>
          <w:color w:val="0000CC"/>
          <w:sz w:val="24"/>
          <w:szCs w:val="24"/>
        </w:rPr>
        <w:t>∆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𝒖𝒐</w:t>
      </w:r>
      <w:r w:rsidRPr="002E1AFA">
        <w:rPr>
          <w:rFonts w:ascii="宋体" w:hAnsi="宋体"/>
          <w:color w:val="0000CC"/>
          <w:sz w:val="24"/>
          <w:szCs w:val="24"/>
        </w:rPr>
        <w:t xml:space="preserve"> </w:t>
      </w:r>
      <w:r w:rsidRPr="002E1AFA">
        <w:rPr>
          <w:rFonts w:ascii="Cambria Math" w:hAnsi="Cambria Math" w:cs="Cambria Math"/>
          <w:color w:val="0000CC"/>
          <w:sz w:val="24"/>
          <w:szCs w:val="24"/>
        </w:rPr>
        <w:t>𝑼𝑺</w:t>
      </w:r>
      <w:r w:rsidRPr="002E1AFA">
        <w:rPr>
          <w:rFonts w:ascii="宋体" w:hAnsi="宋体"/>
          <w:color w:val="0000CC"/>
          <w:sz w:val="24"/>
          <w:szCs w:val="24"/>
        </w:rPr>
        <w:t xml:space="preserve"> 比值。与Multisim 软件仿真结果对比分析。</w:t>
      </w:r>
    </w:p>
    <w:p w14:paraId="6511FA93" w14:textId="50EDD6D2" w:rsidR="002E1AFA" w:rsidRDefault="002E1AFA" w:rsidP="002E1AFA">
      <w:pPr>
        <w:rPr>
          <w:rFonts w:ascii="宋体" w:hAnsi="宋体"/>
          <w:color w:val="FF0000"/>
          <w:sz w:val="24"/>
          <w:szCs w:val="24"/>
        </w:rPr>
      </w:pPr>
      <w:r w:rsidRPr="002E1AFA">
        <w:rPr>
          <w:rFonts w:ascii="宋体" w:hAnsi="宋体"/>
          <w:color w:val="FF0000"/>
          <w:sz w:val="24"/>
          <w:szCs w:val="24"/>
        </w:rPr>
        <w:t>注意测量方法：</w:t>
      </w:r>
      <w:proofErr w:type="gramStart"/>
      <w:r w:rsidRPr="002E1AFA">
        <w:rPr>
          <w:rFonts w:ascii="宋体" w:hAnsi="宋体"/>
          <w:color w:val="FF0000"/>
          <w:sz w:val="24"/>
          <w:szCs w:val="24"/>
        </w:rPr>
        <w:t>当交流</w:t>
      </w:r>
      <w:proofErr w:type="gramEnd"/>
      <w:r w:rsidRPr="002E1AFA">
        <w:rPr>
          <w:rFonts w:ascii="宋体" w:hAnsi="宋体"/>
          <w:color w:val="FF0000"/>
          <w:sz w:val="24"/>
          <w:szCs w:val="24"/>
        </w:rPr>
        <w:t>信号叠加直流信号，交流信号很小，直流信号相对于交流信号较 大时，要精确测量交流信号，示波器通道耦合方式须用交流耦合。</w:t>
      </w:r>
    </w:p>
    <w:p w14:paraId="0A626783" w14:textId="77777777" w:rsidR="00574574" w:rsidRDefault="00574574" w:rsidP="00574574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选取器件</w:t>
      </w:r>
      <m:oMath>
        <m:r>
          <w:rPr>
            <w:rFonts w:ascii="Cambria Math" w:hAnsi="Cambria Math" w:hint="eastAsia"/>
            <w:sz w:val="24"/>
            <w:szCs w:val="24"/>
          </w:rPr>
          <m:t>R</m:t>
        </m:r>
        <m:r>
          <w:rPr>
            <w:rFonts w:ascii="Cambria Math" w:hAnsi="Cambria Math"/>
            <w:sz w:val="24"/>
            <w:szCs w:val="24"/>
          </w:rPr>
          <m:t>=10</m:t>
        </m:r>
        <m:r>
          <w:rPr>
            <w:rFonts w:ascii="Cambria Math" w:hAnsi="Cambria Math" w:hint="eastAsia"/>
            <w:sz w:val="24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ascii="宋体" w:hAnsi="宋体" w:hint="eastAsia"/>
          <w:sz w:val="24"/>
          <w:szCs w:val="24"/>
        </w:rPr>
        <w:t>，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  <m:r>
          <w:rPr>
            <w:rFonts w:ascii="Cambria Math" w:hAnsi="Cambria Math"/>
            <w:sz w:val="24"/>
            <w:szCs w:val="24"/>
          </w:rPr>
          <m:t>1=10.3</m:t>
        </m:r>
        <m:r>
          <w:rPr>
            <w:rFonts w:ascii="Cambria Math" w:hAnsi="Cambria Math" w:hint="eastAsia"/>
            <w:sz w:val="24"/>
            <w:szCs w:val="24"/>
          </w:rPr>
          <m:t>nF</m:t>
        </m:r>
      </m:oMath>
      <w:r>
        <w:rPr>
          <w:rFonts w:ascii="宋体" w:hAnsi="宋体" w:hint="eastAsia"/>
          <w:sz w:val="24"/>
          <w:szCs w:val="24"/>
        </w:rPr>
        <w:t>，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  <m:r>
          <w:rPr>
            <w:rFonts w:ascii="Cambria Math" w:hAnsi="Cambria Math"/>
            <w:sz w:val="24"/>
            <w:szCs w:val="24"/>
          </w:rPr>
          <m:t>2=10.4</m:t>
        </m:r>
        <m:r>
          <w:rPr>
            <w:rFonts w:ascii="Cambria Math" w:hAnsi="Cambria Math" w:hint="eastAsia"/>
            <w:sz w:val="24"/>
            <w:szCs w:val="24"/>
          </w:rPr>
          <m:t>nF</m:t>
        </m:r>
      </m:oMath>
      <w:r>
        <w:rPr>
          <w:rFonts w:ascii="宋体" w:hAnsi="宋体" w:hint="eastAsia"/>
          <w:sz w:val="24"/>
          <w:szCs w:val="24"/>
        </w:rPr>
        <w:t>，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  <m:r>
          <w:rPr>
            <w:rFonts w:ascii="Cambria Math" w:hAnsi="Cambria Math"/>
            <w:sz w:val="24"/>
            <w:szCs w:val="24"/>
          </w:rPr>
          <m:t>=20.7</m:t>
        </m:r>
        <m:r>
          <w:rPr>
            <w:rFonts w:ascii="Cambria Math" w:hAnsi="Cambria Math" w:hint="eastAsia"/>
            <w:sz w:val="24"/>
            <w:szCs w:val="24"/>
          </w:rPr>
          <m:t>nF</m:t>
        </m:r>
      </m:oMath>
      <w:r>
        <w:rPr>
          <w:rFonts w:ascii="宋体" w:hAnsi="宋体" w:hint="eastAsia"/>
          <w:sz w:val="24"/>
          <w:szCs w:val="24"/>
        </w:rPr>
        <w:t>则</w:t>
      </w:r>
    </w:p>
    <w:p w14:paraId="7C29C48F" w14:textId="77777777" w:rsidR="00574574" w:rsidRDefault="00574574" w:rsidP="00574574">
      <w:pPr>
        <w:rPr>
          <w:rFonts w:ascii="宋体" w:hAnsi="宋体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τ=</m:t>
          </m:r>
          <m:r>
            <w:rPr>
              <w:rFonts w:ascii="Cambria Math" w:hAnsi="Cambria Math" w:hint="eastAsia"/>
              <w:sz w:val="24"/>
              <w:szCs w:val="24"/>
            </w:rPr>
            <m:t>RC</m:t>
          </m:r>
          <m:r>
            <w:rPr>
              <w:rFonts w:ascii="Cambria Math" w:hAnsi="Cambria Math"/>
              <w:sz w:val="24"/>
              <w:szCs w:val="24"/>
            </w:rPr>
            <m:t>=0.207</m:t>
          </m:r>
          <m:r>
            <w:rPr>
              <w:rFonts w:ascii="Cambria Math" w:hAnsi="Cambria Math" w:hint="eastAsia"/>
              <w:sz w:val="24"/>
              <w:szCs w:val="24"/>
            </w:rPr>
            <m:t>ms</m:t>
          </m:r>
          <m:r>
            <w:rPr>
              <w:rFonts w:ascii="Cambria Math" w:hAnsi="Cambria Math"/>
              <w:sz w:val="24"/>
              <w:szCs w:val="24"/>
            </w:rPr>
            <m:t>≈0.2</m:t>
          </m:r>
          <m:r>
            <w:rPr>
              <w:rFonts w:ascii="Cambria Math" w:hAnsi="Cambria Math" w:hint="eastAsia"/>
              <w:sz w:val="24"/>
              <w:szCs w:val="24"/>
            </w:rPr>
            <m:t>ms</m:t>
          </m:r>
        </m:oMath>
      </m:oMathPara>
    </w:p>
    <w:p w14:paraId="69669616" w14:textId="5B561FC4" w:rsidR="00574574" w:rsidRDefault="00574574" w:rsidP="0057457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设计积分电路如下：</w:t>
      </w:r>
      <w:r w:rsidR="00145741">
        <w:rPr>
          <w:rFonts w:ascii="宋体" w:hAnsi="宋体" w:hint="eastAsia"/>
          <w:sz w:val="24"/>
          <w:szCs w:val="24"/>
        </w:rPr>
        <w:t>（</w:t>
      </w:r>
      <w:r w:rsidR="00145741" w:rsidRPr="00145741">
        <w:rPr>
          <w:rFonts w:ascii="宋体" w:hAnsi="宋体" w:hint="eastAsia"/>
          <w:b/>
          <w:bCs/>
          <w:sz w:val="24"/>
          <w:szCs w:val="24"/>
        </w:rPr>
        <w:t>不合理的频率更改仿真见后文</w:t>
      </w:r>
      <w:r w:rsidR="00145741">
        <w:rPr>
          <w:rFonts w:ascii="宋体" w:hAnsi="宋体" w:hint="eastAsia"/>
          <w:sz w:val="24"/>
          <w:szCs w:val="24"/>
        </w:rPr>
        <w:t>）</w:t>
      </w:r>
    </w:p>
    <w:p w14:paraId="1F98B8D0" w14:textId="77777777" w:rsidR="00574574" w:rsidRDefault="00574574" w:rsidP="00574574">
      <w:pPr>
        <w:rPr>
          <w:rFonts w:ascii="宋体" w:hAnsi="宋体"/>
          <w:sz w:val="24"/>
          <w:szCs w:val="24"/>
        </w:rPr>
      </w:pPr>
      <w:r w:rsidRPr="00871C1D">
        <w:rPr>
          <w:rFonts w:ascii="宋体" w:hAnsi="宋体"/>
          <w:noProof/>
          <w:sz w:val="24"/>
          <w:szCs w:val="24"/>
        </w:rPr>
        <w:drawing>
          <wp:inline distT="0" distB="0" distL="0" distR="0" wp14:anchorId="52D41133" wp14:editId="2CA4B4A9">
            <wp:extent cx="2032842" cy="2481263"/>
            <wp:effectExtent l="0" t="0" r="0" b="0"/>
            <wp:docPr id="905822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80" cy="248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CFD7" w14:textId="77777777" w:rsidR="00574574" w:rsidRDefault="00574574" w:rsidP="0057457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电容充放电波形：</w:t>
      </w:r>
    </w:p>
    <w:p w14:paraId="5790417F" w14:textId="77777777" w:rsidR="00574574" w:rsidRDefault="00574574" w:rsidP="00574574">
      <w:pPr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B376C9" wp14:editId="10E0CA20">
            <wp:extent cx="3957638" cy="3411527"/>
            <wp:effectExtent l="0" t="0" r="5080" b="0"/>
            <wp:docPr id="6649358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889" cy="34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8F89" w14:textId="77777777" w:rsidR="00574574" w:rsidRPr="00ED31A0" w:rsidRDefault="00574574" w:rsidP="00574574">
      <w:pPr>
        <w:rPr>
          <w:rFonts w:ascii="宋体" w:hAnsi="宋体"/>
          <w:sz w:val="24"/>
          <w:szCs w:val="24"/>
        </w:rPr>
      </w:pPr>
      <w:r w:rsidRPr="00ED31A0">
        <w:rPr>
          <w:rFonts w:ascii="宋体" w:hAnsi="宋体" w:hint="eastAsia"/>
          <w:sz w:val="24"/>
          <w:szCs w:val="24"/>
        </w:rPr>
        <w:t>△u0=</w:t>
      </w:r>
      <w:r w:rsidRPr="00ED31A0">
        <w:rPr>
          <w:rFonts w:ascii="宋体" w:hAnsi="宋体"/>
          <w:sz w:val="24"/>
          <w:szCs w:val="24"/>
        </w:rPr>
        <w:t>8.355</w:t>
      </w:r>
      <w:r w:rsidRPr="00ED31A0">
        <w:rPr>
          <w:rFonts w:ascii="宋体" w:hAnsi="宋体" w:hint="eastAsia"/>
          <w:sz w:val="24"/>
          <w:szCs w:val="24"/>
        </w:rPr>
        <w:t>V,Us=</w:t>
      </w:r>
      <w:r w:rsidRPr="00ED31A0">
        <w:rPr>
          <w:rFonts w:ascii="宋体" w:hAnsi="宋体"/>
          <w:sz w:val="24"/>
          <w:szCs w:val="24"/>
        </w:rPr>
        <w:t>10</w:t>
      </w:r>
      <w:r w:rsidRPr="00ED31A0">
        <w:rPr>
          <w:rFonts w:ascii="宋体" w:hAnsi="宋体" w:hint="eastAsia"/>
          <w:sz w:val="24"/>
          <w:szCs w:val="24"/>
        </w:rPr>
        <w:t>V,△u0/Us=</w:t>
      </w:r>
      <w:r w:rsidRPr="00ED31A0">
        <w:rPr>
          <w:rFonts w:ascii="宋体" w:hAnsi="宋体"/>
          <w:sz w:val="24"/>
          <w:szCs w:val="24"/>
        </w:rPr>
        <w:t>0.84</w:t>
      </w:r>
    </w:p>
    <w:p w14:paraId="72E851E9" w14:textId="77777777" w:rsidR="00574574" w:rsidRDefault="00574574" w:rsidP="0057457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微分电路如下：</w:t>
      </w:r>
    </w:p>
    <w:p w14:paraId="559B3B00" w14:textId="77777777" w:rsidR="00574574" w:rsidRDefault="00574574" w:rsidP="00574574">
      <w:pPr>
        <w:rPr>
          <w:rFonts w:ascii="宋体" w:hAnsi="宋体"/>
          <w:i/>
          <w:sz w:val="24"/>
          <w:szCs w:val="24"/>
        </w:rPr>
      </w:pPr>
      <w:r w:rsidRPr="003C10E4">
        <w:rPr>
          <w:rFonts w:ascii="宋体" w:hAnsi="宋体" w:hint="eastAsia"/>
          <w:i/>
          <w:noProof/>
          <w:sz w:val="24"/>
          <w:szCs w:val="24"/>
        </w:rPr>
        <w:drawing>
          <wp:inline distT="0" distB="0" distL="0" distR="0" wp14:anchorId="1AB6DD95" wp14:editId="745F5A31">
            <wp:extent cx="2486025" cy="2389167"/>
            <wp:effectExtent l="0" t="0" r="0" b="0"/>
            <wp:docPr id="9475540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99" cy="23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4372" w14:textId="77777777" w:rsidR="00574574" w:rsidRDefault="00574574" w:rsidP="0057457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电阻电压波形代替电流波形：</w:t>
      </w:r>
    </w:p>
    <w:p w14:paraId="2CAF3B17" w14:textId="77777777" w:rsidR="00574574" w:rsidRDefault="00574574" w:rsidP="00574574">
      <w:pPr>
        <w:rPr>
          <w:rFonts w:ascii="宋体" w:hAnsi="宋体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40B6E" wp14:editId="610737BA">
            <wp:extent cx="3543300" cy="3052689"/>
            <wp:effectExtent l="0" t="0" r="0" b="0"/>
            <wp:docPr id="14427156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67" cy="30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DB2F" w14:textId="77777777" w:rsidR="00574574" w:rsidRPr="00ED31A0" w:rsidRDefault="00574574" w:rsidP="00574574">
      <w:pPr>
        <w:rPr>
          <w:rFonts w:ascii="宋体" w:hAnsi="宋体"/>
          <w:sz w:val="24"/>
          <w:szCs w:val="24"/>
        </w:rPr>
      </w:pPr>
      <w:r w:rsidRPr="00ED31A0">
        <w:rPr>
          <w:rFonts w:ascii="宋体" w:hAnsi="宋体" w:hint="eastAsia"/>
          <w:sz w:val="24"/>
          <w:szCs w:val="24"/>
        </w:rPr>
        <w:t>△u0=</w:t>
      </w:r>
      <w:r w:rsidRPr="00ED31A0">
        <w:rPr>
          <w:rFonts w:ascii="宋体" w:hAnsi="宋体"/>
          <w:sz w:val="24"/>
          <w:szCs w:val="24"/>
        </w:rPr>
        <w:t>18.41</w:t>
      </w:r>
      <w:r w:rsidRPr="00ED31A0">
        <w:rPr>
          <w:rFonts w:ascii="宋体" w:hAnsi="宋体" w:hint="eastAsia"/>
          <w:sz w:val="24"/>
          <w:szCs w:val="24"/>
        </w:rPr>
        <w:t>V,Us=</w:t>
      </w:r>
      <w:r w:rsidRPr="00ED31A0">
        <w:rPr>
          <w:rFonts w:ascii="宋体" w:hAnsi="宋体"/>
          <w:sz w:val="24"/>
          <w:szCs w:val="24"/>
        </w:rPr>
        <w:t>10</w:t>
      </w:r>
      <w:r w:rsidRPr="00ED31A0">
        <w:rPr>
          <w:rFonts w:ascii="宋体" w:hAnsi="宋体" w:hint="eastAsia"/>
          <w:sz w:val="24"/>
          <w:szCs w:val="24"/>
        </w:rPr>
        <w:t>V,△u0/Us=</w:t>
      </w:r>
      <w:r w:rsidRPr="00ED31A0">
        <w:rPr>
          <w:rFonts w:ascii="宋体" w:hAnsi="宋体"/>
          <w:sz w:val="24"/>
          <w:szCs w:val="24"/>
        </w:rPr>
        <w:t>18.41</w:t>
      </w:r>
    </w:p>
    <w:p w14:paraId="2F331462" w14:textId="7FBC540A" w:rsidR="00ED31A0" w:rsidRPr="00ED31A0" w:rsidRDefault="00ED31A0" w:rsidP="00574574">
      <w:pPr>
        <w:rPr>
          <w:rFonts w:ascii="宋体" w:hAnsi="宋体"/>
          <w:sz w:val="24"/>
          <w:szCs w:val="24"/>
        </w:rPr>
      </w:pPr>
      <w:r w:rsidRPr="00ED31A0">
        <w:rPr>
          <w:rFonts w:ascii="宋体" w:hAnsi="宋体" w:hint="eastAsia"/>
          <w:sz w:val="24"/>
          <w:szCs w:val="24"/>
        </w:rPr>
        <w:t>实际实验如下，搭接积分电路：</w:t>
      </w:r>
    </w:p>
    <w:p w14:paraId="7BA1B2C4" w14:textId="77777777" w:rsidR="00ED31A0" w:rsidRDefault="00ED31A0" w:rsidP="00ED31A0">
      <w:pPr>
        <w:rPr>
          <w:rFonts w:ascii="宋体" w:hAnsi="宋体"/>
          <w:color w:val="FF0000"/>
          <w:sz w:val="24"/>
          <w:szCs w:val="24"/>
        </w:rPr>
      </w:pPr>
      <w:r w:rsidRPr="00574574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 wp14:anchorId="0560FC4B" wp14:editId="74BB6BDC">
            <wp:extent cx="3065585" cy="2084937"/>
            <wp:effectExtent l="0" t="0" r="1905" b="0"/>
            <wp:docPr id="16395041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74" cy="210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12C6" w14:textId="77777777" w:rsidR="00ED31A0" w:rsidRDefault="00ED31A0" w:rsidP="00ED31A0">
      <w:pPr>
        <w:rPr>
          <w:rFonts w:ascii="宋体" w:hAnsi="宋体"/>
          <w:color w:val="FF0000"/>
          <w:sz w:val="24"/>
          <w:szCs w:val="24"/>
        </w:rPr>
      </w:pPr>
      <w:r w:rsidRPr="00574574">
        <w:rPr>
          <w:rFonts w:ascii="宋体" w:hAnsi="宋体" w:cs="宋体"/>
          <w:noProof/>
        </w:rPr>
        <w:drawing>
          <wp:inline distT="0" distB="0" distL="0" distR="0" wp14:anchorId="5525D3FA" wp14:editId="2741FDCE">
            <wp:extent cx="4067908" cy="3051176"/>
            <wp:effectExtent l="0" t="0" r="8890" b="0"/>
            <wp:docPr id="2427445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1" cy="305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4C36" w14:textId="5D98C828" w:rsidR="00ED31A0" w:rsidRDefault="00ED31A0" w:rsidP="00574574">
      <w:pPr>
        <w:rPr>
          <w:rFonts w:ascii="宋体" w:hAnsi="宋体"/>
          <w:sz w:val="24"/>
          <w:szCs w:val="24"/>
        </w:rPr>
      </w:pPr>
      <w:r w:rsidRPr="00ED31A0">
        <w:rPr>
          <w:rFonts w:ascii="宋体" w:hAnsi="宋体" w:hint="eastAsia"/>
          <w:sz w:val="24"/>
          <w:szCs w:val="24"/>
        </w:rPr>
        <w:lastRenderedPageBreak/>
        <w:t>测得实际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S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=0.</m:t>
        </m:r>
        <m:r>
          <w:rPr>
            <w:rFonts w:ascii="Cambria Math" w:hAnsi="Cambria Math"/>
            <w:sz w:val="24"/>
            <w:szCs w:val="24"/>
          </w:rPr>
          <m:t>076</m:t>
        </m:r>
      </m:oMath>
      <w:r w:rsidR="00F97BB8">
        <w:rPr>
          <w:rFonts w:ascii="宋体" w:hAnsi="宋体" w:hint="eastAsia"/>
          <w:sz w:val="24"/>
          <w:szCs w:val="24"/>
        </w:rPr>
        <w:t>。</w:t>
      </w:r>
    </w:p>
    <w:p w14:paraId="403E500D" w14:textId="2A3C72E6" w:rsidR="00F97BB8" w:rsidRDefault="00F97BB8" w:rsidP="00F97BB8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由于预习中错误地选取了信号源频率，更改仿真如下：</w:t>
      </w:r>
    </w:p>
    <w:p w14:paraId="35F8787F" w14:textId="2BCDD0EA" w:rsidR="00F97BB8" w:rsidRDefault="00F97BB8" w:rsidP="00F97BB8">
      <w:pPr>
        <w:ind w:firstLine="420"/>
        <w:rPr>
          <w:rFonts w:ascii="宋体" w:hAnsi="宋体" w:hint="eastAsia"/>
          <w:sz w:val="24"/>
          <w:szCs w:val="24"/>
        </w:rPr>
      </w:pPr>
      <w:r w:rsidRPr="00F97BB8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169890D0" wp14:editId="403A6B15">
            <wp:extent cx="2226660" cy="2702169"/>
            <wp:effectExtent l="0" t="0" r="0" b="0"/>
            <wp:docPr id="2257746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92" cy="270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DA5D" w14:textId="5A8D3FAE" w:rsidR="00F97BB8" w:rsidRDefault="00F97BB8" w:rsidP="00F97BB8">
      <w:pPr>
        <w:pStyle w:val="a8"/>
      </w:pPr>
      <w:r>
        <w:rPr>
          <w:noProof/>
        </w:rPr>
        <w:drawing>
          <wp:inline distT="0" distB="0" distL="0" distR="0" wp14:anchorId="78B64242" wp14:editId="13C3D348">
            <wp:extent cx="5274310" cy="3568065"/>
            <wp:effectExtent l="0" t="0" r="2540" b="0"/>
            <wp:docPr id="18112930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5C8D" w14:textId="1BB85B96" w:rsidR="00F97BB8" w:rsidRDefault="00F97BB8" w:rsidP="00574574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仿真所得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S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=0.0</m:t>
        </m:r>
        <m:r>
          <w:rPr>
            <w:rFonts w:ascii="Cambria Math" w:hAnsi="Cambria Math"/>
            <w:sz w:val="24"/>
            <w:szCs w:val="24"/>
          </w:rPr>
          <m:t>48</m:t>
        </m:r>
      </m:oMath>
      <w:r>
        <w:rPr>
          <w:rFonts w:ascii="宋体" w:hAnsi="宋体" w:hint="eastAsia"/>
          <w:sz w:val="24"/>
          <w:szCs w:val="24"/>
        </w:rPr>
        <w:t>。</w:t>
      </w:r>
    </w:p>
    <w:p w14:paraId="5AB673ED" w14:textId="407FC4DE" w:rsidR="00F97BB8" w:rsidRPr="00ED31A0" w:rsidRDefault="00F97BB8" w:rsidP="00F97BB8">
      <w:pPr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搭接微分电路如下：</w:t>
      </w:r>
    </w:p>
    <w:p w14:paraId="597AB08E" w14:textId="7AD0D92F" w:rsidR="00574574" w:rsidRDefault="00574574" w:rsidP="00574574">
      <w:pPr>
        <w:rPr>
          <w:rFonts w:ascii="宋体" w:hAnsi="宋体" w:cs="宋体"/>
        </w:rPr>
      </w:pPr>
      <w:r w:rsidRPr="00574574">
        <w:rPr>
          <w:rFonts w:ascii="宋体" w:hAnsi="宋体"/>
          <w:noProof/>
          <w:color w:val="FF0000"/>
          <w:sz w:val="24"/>
          <w:szCs w:val="24"/>
        </w:rPr>
        <w:lastRenderedPageBreak/>
        <w:drawing>
          <wp:inline distT="0" distB="0" distL="0" distR="0" wp14:anchorId="1AC7CA13" wp14:editId="11155FA1">
            <wp:extent cx="3085425" cy="2098431"/>
            <wp:effectExtent l="0" t="0" r="1270" b="0"/>
            <wp:docPr id="19193046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48" cy="211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CEED" w14:textId="486C41A5" w:rsidR="00574574" w:rsidRDefault="00574574" w:rsidP="00574574">
      <w:pPr>
        <w:rPr>
          <w:rFonts w:ascii="宋体" w:hAnsi="宋体" w:cs="宋体"/>
        </w:rPr>
      </w:pPr>
      <w:r w:rsidRPr="00574574">
        <w:rPr>
          <w:rFonts w:ascii="宋体" w:hAnsi="宋体" w:cs="宋体"/>
          <w:noProof/>
        </w:rPr>
        <w:drawing>
          <wp:inline distT="0" distB="0" distL="0" distR="0" wp14:anchorId="0BAF1520" wp14:editId="468381C9">
            <wp:extent cx="4044462" cy="2750682"/>
            <wp:effectExtent l="0" t="0" r="0" b="0"/>
            <wp:docPr id="2805963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68" cy="275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B006" w14:textId="61B7D21C" w:rsidR="00574574" w:rsidRDefault="009166A4" w:rsidP="002E1AFA">
      <w:pPr>
        <w:rPr>
          <w:rFonts w:ascii="宋体" w:hAnsi="宋体" w:cs="宋体"/>
        </w:rPr>
      </w:pPr>
      <w:r w:rsidRPr="009166A4">
        <w:rPr>
          <w:rFonts w:ascii="宋体" w:hAnsi="宋体" w:cs="宋体"/>
          <w:noProof/>
        </w:rPr>
        <w:drawing>
          <wp:inline distT="0" distB="0" distL="0" distR="0" wp14:anchorId="6CFBA43E" wp14:editId="4C0591F8">
            <wp:extent cx="4067908" cy="2766628"/>
            <wp:effectExtent l="0" t="0" r="0" b="0"/>
            <wp:docPr id="192694950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588" cy="277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B498" w14:textId="78473CF5" w:rsidR="00F97BB8" w:rsidRDefault="00F97BB8" w:rsidP="002E1AFA">
      <w:pPr>
        <w:rPr>
          <w:rFonts w:ascii="宋体" w:hAnsi="宋体"/>
          <w:sz w:val="24"/>
          <w:szCs w:val="24"/>
        </w:rPr>
      </w:pPr>
      <w:r w:rsidRPr="00F97BB8">
        <w:rPr>
          <w:rFonts w:ascii="宋体" w:hAnsi="宋体" w:hint="eastAsia"/>
          <w:sz w:val="24"/>
          <w:szCs w:val="24"/>
        </w:rPr>
        <w:t>测得</w:t>
      </w:r>
      <w:r w:rsidRPr="00ED31A0">
        <w:rPr>
          <w:rFonts w:ascii="宋体" w:hAnsi="宋体" w:hint="eastAsia"/>
          <w:sz w:val="24"/>
          <w:szCs w:val="24"/>
        </w:rPr>
        <w:t>实际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S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1.88</m:t>
        </m:r>
      </m:oMath>
      <w:r>
        <w:rPr>
          <w:rFonts w:ascii="宋体" w:hAnsi="宋体" w:hint="eastAsia"/>
          <w:sz w:val="24"/>
          <w:szCs w:val="24"/>
        </w:rPr>
        <w:t>。</w:t>
      </w:r>
    </w:p>
    <w:p w14:paraId="147F5F1A" w14:textId="188E93A6" w:rsidR="00F97BB8" w:rsidRDefault="00F97BB8" w:rsidP="00F97BB8">
      <w:pPr>
        <w:rPr>
          <w:rFonts w:ascii="宋体" w:hAnsi="宋体"/>
          <w:sz w:val="24"/>
          <w:szCs w:val="24"/>
        </w:rPr>
      </w:pPr>
      <w:r w:rsidRPr="00F97BB8">
        <w:rPr>
          <w:rFonts w:ascii="宋体" w:hAnsi="宋体" w:hint="eastAsia"/>
          <w:sz w:val="24"/>
          <w:szCs w:val="24"/>
        </w:rPr>
        <w:t>数据记录</w:t>
      </w:r>
      <w:r>
        <w:rPr>
          <w:rFonts w:ascii="宋体" w:hAnsi="宋体" w:hint="eastAsia"/>
          <w:sz w:val="24"/>
          <w:szCs w:val="24"/>
        </w:rPr>
        <w:t>如下。</w:t>
      </w:r>
    </w:p>
    <w:p w14:paraId="44E3192F" w14:textId="77777777" w:rsidR="00145741" w:rsidRPr="00F97BB8" w:rsidRDefault="00145741" w:rsidP="00F97BB8">
      <w:pPr>
        <w:rPr>
          <w:rFonts w:ascii="宋体" w:hAnsi="宋体" w:hint="eastAsia"/>
          <w:sz w:val="24"/>
          <w:szCs w:val="24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1659"/>
        <w:gridCol w:w="1659"/>
      </w:tblGrid>
      <w:tr w:rsidR="00145741" w14:paraId="08F3E21A" w14:textId="712EE678" w:rsidTr="00145741">
        <w:trPr>
          <w:jc w:val="center"/>
        </w:trPr>
        <w:tc>
          <w:tcPr>
            <w:tcW w:w="1644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570347F" w14:textId="77777777" w:rsidR="00145741" w:rsidRPr="00145741" w:rsidRDefault="00145741" w:rsidP="00773F91">
            <w:pPr>
              <w:jc w:val="center"/>
              <w:rPr>
                <w:rFonts w:ascii="黑体" w:eastAsia="黑体" w:hAnsi="黑体"/>
                <w:b/>
                <w:bCs/>
              </w:rPr>
            </w:pPr>
            <w:r w:rsidRPr="00145741">
              <w:rPr>
                <w:rFonts w:ascii="黑体" w:eastAsia="黑体" w:hAnsi="黑体" w:hint="eastAsia"/>
                <w:b/>
                <w:bCs/>
              </w:rPr>
              <w:lastRenderedPageBreak/>
              <w:t>电路</w:t>
            </w:r>
          </w:p>
        </w:tc>
        <w:tc>
          <w:tcPr>
            <w:tcW w:w="3318" w:type="dxa"/>
            <w:gridSpan w:val="2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F4C7019" w14:textId="11763CC4" w:rsidR="00145741" w:rsidRPr="00145741" w:rsidRDefault="00145741" w:rsidP="00773F91">
            <w:pPr>
              <w:jc w:val="center"/>
              <w:rPr>
                <w:rFonts w:ascii="宋体" w:hAnsi="宋体" w:cs="宋体" w:hint="eastAsia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</w:tr>
      <w:tr w:rsidR="00145741" w14:paraId="78FB8EE4" w14:textId="22753524" w:rsidTr="00145741">
        <w:trPr>
          <w:jc w:val="center"/>
        </w:trPr>
        <w:tc>
          <w:tcPr>
            <w:tcW w:w="1644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B251E" w14:textId="77777777" w:rsidR="00145741" w:rsidRDefault="00145741" w:rsidP="00773F91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FFBC683" w14:textId="2A603D96" w:rsidR="00145741" w:rsidRPr="00145741" w:rsidRDefault="00145741" w:rsidP="00773F91">
            <w:pPr>
              <w:jc w:val="center"/>
              <w:rPr>
                <w:rFonts w:ascii="黑体" w:eastAsia="黑体" w:hAnsi="黑体" w:cs="宋体" w:hint="eastAsia"/>
              </w:rPr>
            </w:pPr>
            <w:proofErr w:type="gramStart"/>
            <w:r w:rsidRPr="00145741">
              <w:rPr>
                <w:rFonts w:ascii="黑体" w:eastAsia="黑体" w:hAnsi="黑体" w:cs="宋体" w:hint="eastAsia"/>
              </w:rPr>
              <w:t>仿真值</w:t>
            </w:r>
            <w:proofErr w:type="gramEnd"/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84798D" w14:textId="10E636F9" w:rsidR="00145741" w:rsidRPr="00145741" w:rsidRDefault="00145741" w:rsidP="00773F91">
            <w:pPr>
              <w:jc w:val="center"/>
              <w:rPr>
                <w:rFonts w:ascii="黑体" w:eastAsia="黑体" w:hAnsi="黑体" w:cs="宋体" w:hint="eastAsia"/>
              </w:rPr>
            </w:pPr>
            <w:r w:rsidRPr="00145741">
              <w:rPr>
                <w:rFonts w:ascii="黑体" w:eastAsia="黑体" w:hAnsi="黑体" w:cs="宋体" w:hint="eastAsia"/>
              </w:rPr>
              <w:t>实验值</w:t>
            </w:r>
          </w:p>
        </w:tc>
      </w:tr>
      <w:tr w:rsidR="00145741" w14:paraId="17114F47" w14:textId="4637D709" w:rsidTr="00145741">
        <w:trPr>
          <w:jc w:val="center"/>
        </w:trPr>
        <w:tc>
          <w:tcPr>
            <w:tcW w:w="164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F35B3E6" w14:textId="77777777" w:rsidR="00145741" w:rsidRPr="00145741" w:rsidRDefault="00145741" w:rsidP="00773F91">
            <w:pPr>
              <w:jc w:val="center"/>
              <w:rPr>
                <w:rFonts w:ascii="黑体" w:eastAsia="黑体" w:hAnsi="黑体"/>
                <w:b/>
                <w:bCs/>
              </w:rPr>
            </w:pPr>
            <w:r w:rsidRPr="00145741">
              <w:rPr>
                <w:rFonts w:ascii="黑体" w:eastAsia="黑体" w:hAnsi="黑体" w:hint="eastAsia"/>
                <w:b/>
                <w:bCs/>
              </w:rPr>
              <w:t>积分电路</w:t>
            </w:r>
          </w:p>
        </w:tc>
        <w:tc>
          <w:tcPr>
            <w:tcW w:w="1659" w:type="dxa"/>
            <w:tcBorders>
              <w:top w:val="single" w:sz="8" w:space="0" w:color="auto"/>
              <w:right w:val="single" w:sz="4" w:space="0" w:color="auto"/>
            </w:tcBorders>
            <w:vAlign w:val="center"/>
          </w:tcPr>
          <w:p w14:paraId="6FD3452A" w14:textId="4CBC8084" w:rsidR="00145741" w:rsidRDefault="00145741" w:rsidP="00773F91">
            <w:pPr>
              <w:jc w:val="center"/>
            </w:pPr>
            <w:r>
              <w:rPr>
                <w:rFonts w:hint="eastAsia"/>
              </w:rPr>
              <w:t>0.</w:t>
            </w:r>
            <w:r>
              <w:t>048</w:t>
            </w:r>
          </w:p>
        </w:tc>
        <w:tc>
          <w:tcPr>
            <w:tcW w:w="1659" w:type="dxa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vAlign w:val="center"/>
          </w:tcPr>
          <w:p w14:paraId="674152AD" w14:textId="546C5544" w:rsidR="00145741" w:rsidRDefault="00145741" w:rsidP="00773F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.076</w:t>
            </w:r>
          </w:p>
        </w:tc>
      </w:tr>
      <w:tr w:rsidR="00145741" w14:paraId="4315177E" w14:textId="500DB1F4" w:rsidTr="00145741">
        <w:trPr>
          <w:jc w:val="center"/>
        </w:trPr>
        <w:tc>
          <w:tcPr>
            <w:tcW w:w="164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1B0361" w14:textId="77777777" w:rsidR="00145741" w:rsidRPr="00145741" w:rsidRDefault="00145741" w:rsidP="00773F91">
            <w:pPr>
              <w:jc w:val="center"/>
              <w:rPr>
                <w:rFonts w:ascii="黑体" w:eastAsia="黑体" w:hAnsi="黑体"/>
                <w:b/>
                <w:bCs/>
              </w:rPr>
            </w:pPr>
            <w:r w:rsidRPr="00145741">
              <w:rPr>
                <w:rFonts w:ascii="黑体" w:eastAsia="黑体" w:hAnsi="黑体" w:hint="eastAsia"/>
                <w:b/>
                <w:bCs/>
              </w:rPr>
              <w:t>微分电路</w:t>
            </w:r>
          </w:p>
        </w:tc>
        <w:tc>
          <w:tcPr>
            <w:tcW w:w="1659" w:type="dxa"/>
            <w:tcBorders>
              <w:bottom w:val="single" w:sz="8" w:space="0" w:color="auto"/>
              <w:right w:val="single" w:sz="4" w:space="0" w:color="auto"/>
            </w:tcBorders>
            <w:vAlign w:val="center"/>
          </w:tcPr>
          <w:p w14:paraId="06DC0E16" w14:textId="422BB746" w:rsidR="00145741" w:rsidRDefault="00145741" w:rsidP="00773F91">
            <w:pPr>
              <w:jc w:val="center"/>
            </w:pPr>
            <w:r>
              <w:t>1.84</w:t>
            </w:r>
          </w:p>
        </w:tc>
        <w:tc>
          <w:tcPr>
            <w:tcW w:w="1659" w:type="dxa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70C830" w14:textId="3411643B" w:rsidR="00145741" w:rsidRDefault="00145741" w:rsidP="00773F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.88</w:t>
            </w:r>
          </w:p>
        </w:tc>
      </w:tr>
    </w:tbl>
    <w:p w14:paraId="09D962B7" w14:textId="77777777" w:rsidR="00145741" w:rsidRDefault="00145741" w:rsidP="00F97BB8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观察可知，</w:t>
      </w:r>
      <w:r w:rsidR="00F97BB8" w:rsidRPr="00F97BB8">
        <w:rPr>
          <w:rFonts w:ascii="宋体" w:hAnsi="宋体" w:hint="eastAsia"/>
          <w:sz w:val="24"/>
          <w:szCs w:val="24"/>
        </w:rPr>
        <w:t>积分电路仿真</w:t>
      </w:r>
      <w:r>
        <w:rPr>
          <w:rFonts w:ascii="宋体" w:hAnsi="宋体" w:hint="eastAsia"/>
          <w:sz w:val="24"/>
          <w:szCs w:val="24"/>
        </w:rPr>
        <w:t>结果与</w:t>
      </w:r>
      <w:r w:rsidR="00F97BB8" w:rsidRPr="00F97BB8">
        <w:rPr>
          <w:rFonts w:ascii="宋体" w:hAnsi="宋体" w:hint="eastAsia"/>
          <w:sz w:val="24"/>
          <w:szCs w:val="24"/>
        </w:rPr>
        <w:t>实际</w:t>
      </w:r>
      <w:r>
        <w:rPr>
          <w:rFonts w:ascii="宋体" w:hAnsi="宋体" w:hint="eastAsia"/>
          <w:sz w:val="24"/>
          <w:szCs w:val="24"/>
        </w:rPr>
        <w:t>结果偏差</w:t>
      </w:r>
      <w:r w:rsidR="00F97BB8" w:rsidRPr="00F97BB8">
        <w:rPr>
          <w:rFonts w:ascii="宋体" w:hAnsi="宋体" w:hint="eastAsia"/>
          <w:sz w:val="24"/>
          <w:szCs w:val="24"/>
        </w:rPr>
        <w:t>较大，</w:t>
      </w:r>
      <w:r>
        <w:rPr>
          <w:rFonts w:ascii="宋体" w:hAnsi="宋体" w:hint="eastAsia"/>
          <w:sz w:val="24"/>
          <w:szCs w:val="24"/>
        </w:rPr>
        <w:t>其可能原因</w:t>
      </w:r>
      <w:r w:rsidR="00F97BB8" w:rsidRPr="00F97BB8">
        <w:rPr>
          <w:rFonts w:ascii="宋体" w:hAnsi="宋体" w:hint="eastAsia"/>
          <w:sz w:val="24"/>
          <w:szCs w:val="24"/>
        </w:rPr>
        <w:t>是</w:t>
      </w:r>
      <w:r>
        <w:rPr>
          <w:rFonts w:ascii="宋体" w:hAnsi="宋体" w:hint="eastAsia"/>
          <w:sz w:val="24"/>
          <w:szCs w:val="24"/>
        </w:rPr>
        <w:t>：</w:t>
      </w:r>
    </w:p>
    <w:p w14:paraId="39D13534" w14:textId="77777777" w:rsidR="00145741" w:rsidRDefault="00145741" w:rsidP="00145741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1.</w:t>
      </w:r>
      <w:r w:rsidR="00F97BB8" w:rsidRPr="00F97BB8">
        <w:rPr>
          <w:rFonts w:ascii="宋体" w:hAnsi="宋体" w:hint="eastAsia"/>
          <w:sz w:val="24"/>
          <w:szCs w:val="24"/>
        </w:rPr>
        <w:t>电阻和电容的标称值和实际值略有差别，当激励信号的频率较大时，</w:t>
      </w:r>
      <w:r>
        <w:rPr>
          <w:rFonts w:ascii="宋体" w:hAnsi="宋体" w:hint="eastAsia"/>
          <w:sz w:val="24"/>
          <w:szCs w:val="24"/>
        </w:rPr>
        <w:t>这种</w:t>
      </w:r>
      <w:r w:rsidR="00F97BB8" w:rsidRPr="00F97BB8">
        <w:rPr>
          <w:rFonts w:ascii="宋体" w:hAnsi="宋体" w:hint="eastAsia"/>
          <w:sz w:val="24"/>
          <w:szCs w:val="24"/>
        </w:rPr>
        <w:t>差别造成的影响</w:t>
      </w:r>
      <w:r>
        <w:rPr>
          <w:rFonts w:ascii="宋体" w:hAnsi="宋体" w:hint="eastAsia"/>
          <w:sz w:val="24"/>
          <w:szCs w:val="24"/>
        </w:rPr>
        <w:t>被</w:t>
      </w:r>
      <w:r w:rsidR="00F97BB8" w:rsidRPr="00F97BB8">
        <w:rPr>
          <w:rFonts w:ascii="宋体" w:hAnsi="宋体" w:hint="eastAsia"/>
          <w:sz w:val="24"/>
          <w:szCs w:val="24"/>
        </w:rPr>
        <w:t>扩大了</w:t>
      </w:r>
      <w:r>
        <w:rPr>
          <w:rFonts w:ascii="宋体" w:hAnsi="宋体" w:hint="eastAsia"/>
          <w:sz w:val="24"/>
          <w:szCs w:val="24"/>
        </w:rPr>
        <w:t>；</w:t>
      </w:r>
    </w:p>
    <w:p w14:paraId="3BDB3132" w14:textId="28C092D8" w:rsidR="00F97BB8" w:rsidRPr="00F97BB8" w:rsidRDefault="00145741" w:rsidP="00145741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2.</w:t>
      </w:r>
      <w:r>
        <w:rPr>
          <w:rFonts w:ascii="宋体" w:hAnsi="宋体" w:hint="eastAsia"/>
          <w:sz w:val="24"/>
          <w:szCs w:val="24"/>
        </w:rPr>
        <w:t>波形Measure所得值跳动频繁，且在值较小时幅度较大；Cursor测量有认为误差。</w:t>
      </w:r>
    </w:p>
    <w:p w14:paraId="295A307D" w14:textId="40A9678F" w:rsidR="00F97BB8" w:rsidRPr="00F97BB8" w:rsidRDefault="00145741" w:rsidP="00145741">
      <w:pPr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而</w:t>
      </w:r>
      <w:r w:rsidR="00F97BB8" w:rsidRPr="00F97BB8">
        <w:rPr>
          <w:rFonts w:ascii="宋体" w:hAnsi="宋体" w:hint="eastAsia"/>
          <w:sz w:val="24"/>
          <w:szCs w:val="24"/>
        </w:rPr>
        <w:t>对于微分电路，两者测出来的误差相对较小</w:t>
      </w:r>
      <w:r>
        <w:rPr>
          <w:rFonts w:ascii="宋体" w:hAnsi="宋体" w:hint="eastAsia"/>
          <w:sz w:val="24"/>
          <w:szCs w:val="24"/>
        </w:rPr>
        <w:t>，更符合仿真结果</w:t>
      </w:r>
      <w:r w:rsidR="00F97BB8" w:rsidRPr="00F97BB8">
        <w:rPr>
          <w:rFonts w:ascii="宋体" w:hAnsi="宋体" w:hint="eastAsia"/>
          <w:sz w:val="24"/>
          <w:szCs w:val="24"/>
        </w:rPr>
        <w:t>。</w:t>
      </w:r>
    </w:p>
    <w:p w14:paraId="73037E0F" w14:textId="166F3515" w:rsidR="007D6EE5" w:rsidRDefault="008C3681" w:rsidP="006313EF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四</w:t>
      </w:r>
      <w:r w:rsidR="00D410A5">
        <w:rPr>
          <w:rFonts w:ascii="宋体" w:hAnsi="宋体" w:hint="eastAsia"/>
          <w:b/>
          <w:color w:val="0000CC"/>
          <w:sz w:val="30"/>
          <w:szCs w:val="30"/>
        </w:rPr>
        <w:t>、实验总结</w:t>
      </w:r>
    </w:p>
    <w:p w14:paraId="68080294" w14:textId="77777777" w:rsidR="00D410A5" w:rsidRDefault="00D410A5" w:rsidP="006313EF">
      <w:pPr>
        <w:spacing w:line="360" w:lineRule="auto"/>
        <w:rPr>
          <w:rFonts w:ascii="宋体" w:hAnsi="宋体"/>
          <w:b/>
          <w:color w:val="0000CC"/>
          <w:szCs w:val="21"/>
        </w:rPr>
      </w:pPr>
      <w:r w:rsidRPr="00D410A5">
        <w:rPr>
          <w:rFonts w:ascii="宋体" w:hAnsi="宋体" w:hint="eastAsia"/>
          <w:b/>
          <w:color w:val="0000CC"/>
          <w:szCs w:val="21"/>
        </w:rPr>
        <w:t>（</w:t>
      </w:r>
      <w:r w:rsidR="00B12C82">
        <w:rPr>
          <w:rFonts w:ascii="宋体" w:hAnsi="宋体" w:hint="eastAsia"/>
          <w:b/>
          <w:color w:val="0000CC"/>
          <w:szCs w:val="21"/>
        </w:rPr>
        <w:t>实验出现的问题及解决方法、</w:t>
      </w:r>
      <w:r w:rsidR="00DD37FB" w:rsidRPr="00DD37FB">
        <w:rPr>
          <w:rFonts w:ascii="宋体" w:hAnsi="宋体" w:hint="eastAsia"/>
          <w:b/>
          <w:color w:val="0000CC"/>
          <w:szCs w:val="21"/>
        </w:rPr>
        <w:t>思考题</w:t>
      </w:r>
      <w:r w:rsidR="007D6EE5" w:rsidRPr="007D6EE5">
        <w:rPr>
          <w:rFonts w:ascii="宋体" w:hAnsi="宋体" w:hint="eastAsia"/>
          <w:b/>
          <w:color w:val="0000CC"/>
          <w:sz w:val="18"/>
          <w:szCs w:val="18"/>
        </w:rPr>
        <w:t>（如有）</w:t>
      </w:r>
      <w:r w:rsidR="00DD37FB" w:rsidRPr="00DD37FB">
        <w:rPr>
          <w:rFonts w:ascii="宋体" w:hAnsi="宋体" w:hint="eastAsia"/>
          <w:b/>
          <w:color w:val="0000CC"/>
          <w:szCs w:val="21"/>
        </w:rPr>
        <w:t>、</w:t>
      </w:r>
      <w:r w:rsidRPr="00D410A5">
        <w:rPr>
          <w:rFonts w:ascii="宋体" w:hAnsi="宋体" w:hint="eastAsia"/>
          <w:b/>
          <w:color w:val="0000CC"/>
          <w:szCs w:val="21"/>
        </w:rPr>
        <w:t>收获体会</w:t>
      </w:r>
      <w:r w:rsidR="00B12C82">
        <w:rPr>
          <w:rFonts w:ascii="宋体" w:hAnsi="宋体" w:hint="eastAsia"/>
          <w:b/>
          <w:color w:val="0000CC"/>
          <w:szCs w:val="21"/>
        </w:rPr>
        <w:t>等</w:t>
      </w:r>
      <w:r w:rsidRPr="00D410A5">
        <w:rPr>
          <w:rFonts w:ascii="宋体" w:hAnsi="宋体" w:hint="eastAsia"/>
          <w:b/>
          <w:color w:val="0000CC"/>
          <w:szCs w:val="21"/>
        </w:rPr>
        <w:t>）</w:t>
      </w:r>
    </w:p>
    <w:p w14:paraId="3402EA71" w14:textId="310CF9E1" w:rsidR="00145741" w:rsidRDefault="00145741" w:rsidP="00145741">
      <w:pPr>
        <w:ind w:firstLine="420"/>
        <w:rPr>
          <w:rFonts w:ascii="宋体" w:hAnsi="宋体"/>
          <w:sz w:val="24"/>
          <w:szCs w:val="24"/>
        </w:rPr>
      </w:pPr>
      <w:r w:rsidRPr="00145741">
        <w:rPr>
          <w:rFonts w:ascii="宋体" w:hAnsi="宋体" w:hint="eastAsia"/>
          <w:sz w:val="24"/>
          <w:szCs w:val="24"/>
        </w:rPr>
        <w:t>这次实验</w:t>
      </w:r>
      <w:r>
        <w:rPr>
          <w:rFonts w:ascii="宋体" w:hAnsi="宋体" w:hint="eastAsia"/>
          <w:sz w:val="24"/>
          <w:szCs w:val="24"/>
        </w:rPr>
        <w:t>我提前了一周完成，虽然忘记了</w:t>
      </w:r>
      <w:proofErr w:type="gramStart"/>
      <w:r>
        <w:rPr>
          <w:rFonts w:ascii="宋体" w:hAnsi="宋体" w:hint="eastAsia"/>
          <w:sz w:val="24"/>
          <w:szCs w:val="24"/>
        </w:rPr>
        <w:t>测具体</w:t>
      </w:r>
      <w:proofErr w:type="gramEnd"/>
      <w:r>
        <w:rPr>
          <w:rFonts w:ascii="宋体" w:hAnsi="宋体" w:hint="eastAsia"/>
          <w:sz w:val="24"/>
          <w:szCs w:val="24"/>
        </w:rPr>
        <w:t>数值，但完整地完成了一遍实验流程，使得当堂验收时能很快地重复一遍实验手法，并完成实验。</w:t>
      </w:r>
    </w:p>
    <w:p w14:paraId="3ED258E4" w14:textId="7ABEABB0" w:rsidR="00145741" w:rsidRDefault="00145741" w:rsidP="00145741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 w:val="24"/>
          <w:szCs w:val="24"/>
        </w:rPr>
        <w:t>这次实验中遇到的困难是对于积分电路信号源频率选取标准不清楚。信号源的频率应足够大，使得波形得到近似直线的</w:t>
      </w:r>
      <w:proofErr w:type="gramStart"/>
      <w:r>
        <w:rPr>
          <w:rFonts w:ascii="宋体" w:hAnsi="宋体" w:hint="eastAsia"/>
          <w:sz w:val="24"/>
          <w:szCs w:val="24"/>
        </w:rPr>
        <w:t>一</w:t>
      </w:r>
      <w:proofErr w:type="gramEnd"/>
      <w:r>
        <w:rPr>
          <w:rFonts w:ascii="宋体" w:hAnsi="宋体" w:hint="eastAsia"/>
          <w:sz w:val="24"/>
          <w:szCs w:val="24"/>
        </w:rPr>
        <w:t>小段，从而能够测出</w:t>
      </w:r>
      <m:oMath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1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1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S</m:t>
                </m:r>
              </m:sub>
            </m:sSub>
          </m:den>
        </m:f>
      </m:oMath>
      <w:r>
        <w:rPr>
          <w:rFonts w:ascii="宋体" w:hAnsi="宋体" w:hint="eastAsia"/>
          <w:szCs w:val="21"/>
        </w:rPr>
        <w:t>。</w:t>
      </w:r>
    </w:p>
    <w:p w14:paraId="09FAD52C" w14:textId="7C6503B9" w:rsidR="00145741" w:rsidRPr="00145741" w:rsidRDefault="00145741" w:rsidP="00145741">
      <w:pPr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Cs w:val="21"/>
        </w:rPr>
        <w:t>总体而言，本次实验较为成功。</w:t>
      </w:r>
    </w:p>
    <w:p w14:paraId="3770051C" w14:textId="6321E366" w:rsidR="00D410A5" w:rsidRDefault="002019AB" w:rsidP="006313EF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五</w:t>
      </w:r>
      <w:r w:rsidR="00D410A5">
        <w:rPr>
          <w:rFonts w:ascii="宋体" w:hAnsi="宋体" w:hint="eastAsia"/>
          <w:b/>
          <w:color w:val="0000CC"/>
          <w:sz w:val="30"/>
          <w:szCs w:val="30"/>
        </w:rPr>
        <w:t>、参考资料</w:t>
      </w:r>
      <w:r w:rsidR="00D410A5" w:rsidRPr="00D410A5">
        <w:rPr>
          <w:rFonts w:ascii="宋体" w:hAnsi="宋体" w:hint="eastAsia"/>
          <w:b/>
          <w:color w:val="0000CC"/>
          <w:szCs w:val="21"/>
        </w:rPr>
        <w:t>（预习、实验中参考阅读的资料）</w:t>
      </w:r>
    </w:p>
    <w:p w14:paraId="5F80DB70" w14:textId="0E6048F1" w:rsidR="007012C2" w:rsidRPr="003005B6" w:rsidRDefault="001C2B59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/>
          <w:color w:val="000000"/>
          <w:sz w:val="24"/>
          <w:szCs w:val="24"/>
        </w:rPr>
        <w:t>电路教学计划2</w:t>
      </w:r>
      <w:r>
        <w:rPr>
          <w:rFonts w:ascii="宋体" w:hAnsi="宋体"/>
          <w:b/>
          <w:color w:val="000000"/>
          <w:sz w:val="24"/>
          <w:szCs w:val="24"/>
        </w:rPr>
        <w:t>023</w:t>
      </w:r>
    </w:p>
    <w:p w14:paraId="6D6F307A" w14:textId="77777777" w:rsidR="007012C2" w:rsidRPr="003005B6" w:rsidRDefault="007012C2" w:rsidP="006313EF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</w:p>
    <w:sectPr w:rsidR="007012C2" w:rsidRPr="00300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0C18C" w14:textId="77777777" w:rsidR="00B32179" w:rsidRDefault="00B32179" w:rsidP="00F75700">
      <w:r>
        <w:separator/>
      </w:r>
    </w:p>
  </w:endnote>
  <w:endnote w:type="continuationSeparator" w:id="0">
    <w:p w14:paraId="0D81CE58" w14:textId="77777777" w:rsidR="00B32179" w:rsidRDefault="00B32179" w:rsidP="00F75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D15C" w14:textId="77777777" w:rsidR="002E1AFA" w:rsidRDefault="002E1AF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28749" w14:textId="77777777" w:rsidR="002E1AFA" w:rsidRDefault="002E1AF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3256C26" wp14:editId="5DB2D79A">
              <wp:simplePos x="0" y="0"/>
              <wp:positionH relativeFrom="page">
                <wp:posOffset>3736340</wp:posOffset>
              </wp:positionH>
              <wp:positionV relativeFrom="page">
                <wp:posOffset>10028555</wp:posOffset>
              </wp:positionV>
              <wp:extent cx="97790" cy="79375"/>
              <wp:effectExtent l="0" t="0" r="0" b="0"/>
              <wp:wrapNone/>
              <wp:docPr id="362" name="Shape 3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19445E" w14:textId="77777777" w:rsidR="002E1AFA" w:rsidRDefault="002E1AFA">
                          <w:pPr>
                            <w:pStyle w:val="Style8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256C26" id="_x0000_t202" coordsize="21600,21600" o:spt="202" path="m,l,21600r21600,l21600,xe">
              <v:stroke joinstyle="miter"/>
              <v:path gradientshapeok="t" o:connecttype="rect"/>
            </v:shapetype>
            <v:shape id="Shape 362" o:spid="_x0000_s1026" type="#_x0000_t202" style="position:absolute;left:0;text-align:left;margin-left:294.2pt;margin-top:789.65pt;width:7.7pt;height:6.25pt;z-index:-2516572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" filled="f" stroked="f">
              <v:textbox style="mso-fit-shape-to-text:t" inset="0,0,0,0">
                <w:txbxContent>
                  <w:p w14:paraId="0C19445E" w14:textId="77777777" w:rsidR="002E1AFA" w:rsidRDefault="002E1AFA">
                    <w:pPr>
                      <w:pStyle w:val="Style8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8905C" w14:textId="77777777" w:rsidR="00B32179" w:rsidRDefault="00B32179" w:rsidP="00F75700">
      <w:r>
        <w:separator/>
      </w:r>
    </w:p>
  </w:footnote>
  <w:footnote w:type="continuationSeparator" w:id="0">
    <w:p w14:paraId="212F8470" w14:textId="77777777" w:rsidR="00B32179" w:rsidRDefault="00B32179" w:rsidP="00F75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3A92C0"/>
    <w:multiLevelType w:val="singleLevel"/>
    <w:tmpl w:val="8B3A92C0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DDBFCA1"/>
    <w:multiLevelType w:val="singleLevel"/>
    <w:tmpl w:val="CDDBFCA1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D3408B55"/>
    <w:multiLevelType w:val="singleLevel"/>
    <w:tmpl w:val="D3408B55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6C1359F"/>
    <w:multiLevelType w:val="singleLevel"/>
    <w:tmpl w:val="E6C1359F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4" w15:restartNumberingAfterBreak="0">
    <w:nsid w:val="05874750"/>
    <w:multiLevelType w:val="hybridMultilevel"/>
    <w:tmpl w:val="F3CC8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56671A"/>
    <w:multiLevelType w:val="hybridMultilevel"/>
    <w:tmpl w:val="5756DC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22A03"/>
    <w:multiLevelType w:val="hybridMultilevel"/>
    <w:tmpl w:val="3DAEA60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0FEE635F"/>
    <w:multiLevelType w:val="multilevel"/>
    <w:tmpl w:val="0AB4F9EE"/>
    <w:lvl w:ilvl="0">
      <w:start w:val="1"/>
      <w:numFmt w:val="decimal"/>
      <w:lvlText w:val="%1）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4676289"/>
    <w:multiLevelType w:val="hybridMultilevel"/>
    <w:tmpl w:val="AFFE417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</w:lvl>
    <w:lvl w:ilvl="1" w:tplc="70F0177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84C04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93CC8166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2482C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2C4DD0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503748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CE24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3694C"/>
    <w:multiLevelType w:val="hybridMultilevel"/>
    <w:tmpl w:val="15D2704E"/>
    <w:lvl w:ilvl="0" w:tplc="C8726FC2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FB81FA0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1027E6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DD2A61C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A4C1ADA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A4172C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DC27F6E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D3EF094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69EB7CC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FA65B4"/>
    <w:multiLevelType w:val="multilevel"/>
    <w:tmpl w:val="05E6918C"/>
    <w:lvl w:ilvl="0">
      <w:start w:val="1"/>
      <w:numFmt w:val="decimal"/>
      <w:lvlText w:val="（%1）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CN" w:eastAsia="zh-CN" w:bidi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F442DA7"/>
    <w:multiLevelType w:val="hybridMultilevel"/>
    <w:tmpl w:val="D430C766"/>
    <w:lvl w:ilvl="0" w:tplc="B072912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7264CAB6">
      <w:start w:val="1"/>
      <w:numFmt w:val="lowerLetter"/>
      <w:lvlText w:val="%2）"/>
      <w:lvlJc w:val="left"/>
      <w:pPr>
        <w:ind w:left="1140" w:hanging="360"/>
      </w:pPr>
      <w:rPr>
        <w:rFonts w:hint="default"/>
      </w:rPr>
    </w:lvl>
    <w:lvl w:ilvl="2" w:tplc="1A06D640">
      <w:start w:val="1"/>
      <w:numFmt w:val="lowerLetter"/>
      <w:lvlText w:val="%3）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44107E3"/>
    <w:multiLevelType w:val="hybridMultilevel"/>
    <w:tmpl w:val="8F9CDCE8"/>
    <w:lvl w:ilvl="0" w:tplc="491C480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4" w15:restartNumberingAfterBreak="0">
    <w:nsid w:val="29D47321"/>
    <w:multiLevelType w:val="hybridMultilevel"/>
    <w:tmpl w:val="FE6064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7452E7"/>
    <w:multiLevelType w:val="hybridMultilevel"/>
    <w:tmpl w:val="754E8C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E51EAD"/>
    <w:multiLevelType w:val="hybridMultilevel"/>
    <w:tmpl w:val="3DAEA60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9F477DD"/>
    <w:multiLevelType w:val="hybridMultilevel"/>
    <w:tmpl w:val="4E4A00C8"/>
    <w:lvl w:ilvl="0" w:tplc="5D5890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784F22"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8E4AE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3084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EBB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B6713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C232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38AB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22413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FD06C8"/>
    <w:multiLevelType w:val="hybridMultilevel"/>
    <w:tmpl w:val="3FA045F4"/>
    <w:lvl w:ilvl="0" w:tplc="2BC449EC">
      <w:start w:val="1"/>
      <w:numFmt w:val="decimal"/>
      <w:lvlText w:val="（%1）"/>
      <w:lvlJc w:val="left"/>
      <w:pPr>
        <w:ind w:left="108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3D925AF1"/>
    <w:multiLevelType w:val="hybridMultilevel"/>
    <w:tmpl w:val="27A0699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41BE5B62"/>
    <w:multiLevelType w:val="hybridMultilevel"/>
    <w:tmpl w:val="233C04F4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52763F"/>
    <w:multiLevelType w:val="hybridMultilevel"/>
    <w:tmpl w:val="3A0E75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66F6018"/>
    <w:multiLevelType w:val="hybridMultilevel"/>
    <w:tmpl w:val="87EC0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E845693"/>
    <w:multiLevelType w:val="hybridMultilevel"/>
    <w:tmpl w:val="8A6CDA5E"/>
    <w:lvl w:ilvl="0" w:tplc="C09E0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2F836FE"/>
    <w:multiLevelType w:val="hybridMultilevel"/>
    <w:tmpl w:val="052E10A6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4243BFF"/>
    <w:multiLevelType w:val="hybridMultilevel"/>
    <w:tmpl w:val="E9EA4840"/>
    <w:lvl w:ilvl="0" w:tplc="4194391E">
      <w:start w:val="1"/>
      <w:numFmt w:val="decimal"/>
      <w:lvlText w:val="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57604A87"/>
    <w:multiLevelType w:val="hybridMultilevel"/>
    <w:tmpl w:val="BFDAA1D8"/>
    <w:lvl w:ilvl="0" w:tplc="B27E39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D4905D8"/>
    <w:multiLevelType w:val="hybridMultilevel"/>
    <w:tmpl w:val="B8B6B29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D9A2E12"/>
    <w:multiLevelType w:val="hybridMultilevel"/>
    <w:tmpl w:val="07406458"/>
    <w:lvl w:ilvl="0" w:tplc="5A9EF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0C95951"/>
    <w:multiLevelType w:val="hybridMultilevel"/>
    <w:tmpl w:val="5D90D640"/>
    <w:lvl w:ilvl="0" w:tplc="3D50AE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87821A3"/>
    <w:multiLevelType w:val="hybridMultilevel"/>
    <w:tmpl w:val="28FE1030"/>
    <w:lvl w:ilvl="0" w:tplc="04090011">
      <w:start w:val="1"/>
      <w:numFmt w:val="decimal"/>
      <w:lvlText w:val="%1)"/>
      <w:lvlJc w:val="left"/>
      <w:pPr>
        <w:ind w:left="15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75" w:hanging="420"/>
      </w:pPr>
    </w:lvl>
    <w:lvl w:ilvl="2" w:tplc="0409001B" w:tentative="1">
      <w:start w:val="1"/>
      <w:numFmt w:val="lowerRoman"/>
      <w:lvlText w:val="%3."/>
      <w:lvlJc w:val="right"/>
      <w:pPr>
        <w:ind w:left="2395" w:hanging="420"/>
      </w:pPr>
    </w:lvl>
    <w:lvl w:ilvl="3" w:tplc="0409000F" w:tentative="1">
      <w:start w:val="1"/>
      <w:numFmt w:val="decimal"/>
      <w:lvlText w:val="%4."/>
      <w:lvlJc w:val="left"/>
      <w:pPr>
        <w:ind w:left="2815" w:hanging="420"/>
      </w:pPr>
    </w:lvl>
    <w:lvl w:ilvl="4" w:tplc="04090019" w:tentative="1">
      <w:start w:val="1"/>
      <w:numFmt w:val="lowerLetter"/>
      <w:lvlText w:val="%5)"/>
      <w:lvlJc w:val="left"/>
      <w:pPr>
        <w:ind w:left="3235" w:hanging="420"/>
      </w:pPr>
    </w:lvl>
    <w:lvl w:ilvl="5" w:tplc="0409001B" w:tentative="1">
      <w:start w:val="1"/>
      <w:numFmt w:val="lowerRoman"/>
      <w:lvlText w:val="%6."/>
      <w:lvlJc w:val="right"/>
      <w:pPr>
        <w:ind w:left="3655" w:hanging="420"/>
      </w:pPr>
    </w:lvl>
    <w:lvl w:ilvl="6" w:tplc="0409000F" w:tentative="1">
      <w:start w:val="1"/>
      <w:numFmt w:val="decimal"/>
      <w:lvlText w:val="%7."/>
      <w:lvlJc w:val="left"/>
      <w:pPr>
        <w:ind w:left="4075" w:hanging="420"/>
      </w:pPr>
    </w:lvl>
    <w:lvl w:ilvl="7" w:tplc="04090019" w:tentative="1">
      <w:start w:val="1"/>
      <w:numFmt w:val="lowerLetter"/>
      <w:lvlText w:val="%8)"/>
      <w:lvlJc w:val="left"/>
      <w:pPr>
        <w:ind w:left="4495" w:hanging="420"/>
      </w:pPr>
    </w:lvl>
    <w:lvl w:ilvl="8" w:tplc="0409001B" w:tentative="1">
      <w:start w:val="1"/>
      <w:numFmt w:val="lowerRoman"/>
      <w:lvlText w:val="%9."/>
      <w:lvlJc w:val="right"/>
      <w:pPr>
        <w:ind w:left="4915" w:hanging="420"/>
      </w:pPr>
    </w:lvl>
  </w:abstractNum>
  <w:abstractNum w:abstractNumId="31" w15:restartNumberingAfterBreak="0">
    <w:nsid w:val="6A9D4706"/>
    <w:multiLevelType w:val="hybridMultilevel"/>
    <w:tmpl w:val="D59A2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B516262"/>
    <w:multiLevelType w:val="hybridMultilevel"/>
    <w:tmpl w:val="117E52D4"/>
    <w:lvl w:ilvl="0" w:tplc="491C480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3" w15:restartNumberingAfterBreak="0">
    <w:nsid w:val="704F6553"/>
    <w:multiLevelType w:val="hybridMultilevel"/>
    <w:tmpl w:val="374A82F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6E910FE"/>
    <w:multiLevelType w:val="hybridMultilevel"/>
    <w:tmpl w:val="5E58C18A"/>
    <w:lvl w:ilvl="0" w:tplc="1A06D640">
      <w:start w:val="1"/>
      <w:numFmt w:val="lowerLetter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281363"/>
    <w:multiLevelType w:val="hybridMultilevel"/>
    <w:tmpl w:val="D64C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CDC4D53"/>
    <w:multiLevelType w:val="hybridMultilevel"/>
    <w:tmpl w:val="F50671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61240673">
    <w:abstractNumId w:val="10"/>
  </w:num>
  <w:num w:numId="2" w16cid:durableId="1097751217">
    <w:abstractNumId w:val="35"/>
  </w:num>
  <w:num w:numId="3" w16cid:durableId="79445664">
    <w:abstractNumId w:val="22"/>
  </w:num>
  <w:num w:numId="4" w16cid:durableId="814759343">
    <w:abstractNumId w:val="4"/>
  </w:num>
  <w:num w:numId="5" w16cid:durableId="796265153">
    <w:abstractNumId w:val="21"/>
  </w:num>
  <w:num w:numId="6" w16cid:durableId="1287391015">
    <w:abstractNumId w:val="36"/>
  </w:num>
  <w:num w:numId="7" w16cid:durableId="268438339">
    <w:abstractNumId w:val="33"/>
  </w:num>
  <w:num w:numId="8" w16cid:durableId="969558255">
    <w:abstractNumId w:val="5"/>
  </w:num>
  <w:num w:numId="9" w16cid:durableId="1085344398">
    <w:abstractNumId w:val="31"/>
  </w:num>
  <w:num w:numId="10" w16cid:durableId="746922725">
    <w:abstractNumId w:val="15"/>
  </w:num>
  <w:num w:numId="11" w16cid:durableId="1981031651">
    <w:abstractNumId w:val="14"/>
  </w:num>
  <w:num w:numId="12" w16cid:durableId="1632591010">
    <w:abstractNumId w:val="9"/>
  </w:num>
  <w:num w:numId="13" w16cid:durableId="96104318">
    <w:abstractNumId w:val="17"/>
  </w:num>
  <w:num w:numId="14" w16cid:durableId="28265393">
    <w:abstractNumId w:val="16"/>
  </w:num>
  <w:num w:numId="15" w16cid:durableId="167990143">
    <w:abstractNumId w:val="30"/>
  </w:num>
  <w:num w:numId="16" w16cid:durableId="1725330174">
    <w:abstractNumId w:val="24"/>
  </w:num>
  <w:num w:numId="17" w16cid:durableId="1570578052">
    <w:abstractNumId w:val="25"/>
  </w:num>
  <w:num w:numId="18" w16cid:durableId="1887594515">
    <w:abstractNumId w:val="8"/>
    <w:lvlOverride w:ilvl="0">
      <w:startOverride w:val="1"/>
    </w:lvlOverride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19" w16cid:durableId="1795174679">
    <w:abstractNumId w:val="3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155450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2383220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52655165">
    <w:abstractNumId w:val="27"/>
  </w:num>
  <w:num w:numId="23" w16cid:durableId="873736958">
    <w:abstractNumId w:val="6"/>
  </w:num>
  <w:num w:numId="24" w16cid:durableId="281494634">
    <w:abstractNumId w:val="20"/>
  </w:num>
  <w:num w:numId="25" w16cid:durableId="1256943538">
    <w:abstractNumId w:val="12"/>
  </w:num>
  <w:num w:numId="26" w16cid:durableId="1113868541">
    <w:abstractNumId w:val="18"/>
  </w:num>
  <w:num w:numId="27" w16cid:durableId="1511598927">
    <w:abstractNumId w:val="34"/>
  </w:num>
  <w:num w:numId="28" w16cid:durableId="576597448">
    <w:abstractNumId w:val="29"/>
  </w:num>
  <w:num w:numId="29" w16cid:durableId="122382900">
    <w:abstractNumId w:val="28"/>
  </w:num>
  <w:num w:numId="30" w16cid:durableId="1185753262">
    <w:abstractNumId w:val="23"/>
  </w:num>
  <w:num w:numId="31" w16cid:durableId="698625672">
    <w:abstractNumId w:val="26"/>
  </w:num>
  <w:num w:numId="32" w16cid:durableId="1991594597">
    <w:abstractNumId w:val="11"/>
  </w:num>
  <w:num w:numId="33" w16cid:durableId="1712270250">
    <w:abstractNumId w:val="7"/>
  </w:num>
  <w:num w:numId="34" w16cid:durableId="2103842959">
    <w:abstractNumId w:val="2"/>
  </w:num>
  <w:num w:numId="35" w16cid:durableId="147092366">
    <w:abstractNumId w:val="0"/>
  </w:num>
  <w:num w:numId="36" w16cid:durableId="1448164482">
    <w:abstractNumId w:val="1"/>
  </w:num>
  <w:num w:numId="37" w16cid:durableId="954448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1DB"/>
    <w:rsid w:val="0000394B"/>
    <w:rsid w:val="000319E7"/>
    <w:rsid w:val="00054A52"/>
    <w:rsid w:val="00060E63"/>
    <w:rsid w:val="000648C7"/>
    <w:rsid w:val="00064965"/>
    <w:rsid w:val="00072BF1"/>
    <w:rsid w:val="0008698A"/>
    <w:rsid w:val="00087576"/>
    <w:rsid w:val="00097210"/>
    <w:rsid w:val="000A0FFC"/>
    <w:rsid w:val="000A57E0"/>
    <w:rsid w:val="000E5507"/>
    <w:rsid w:val="000E7612"/>
    <w:rsid w:val="000F6E02"/>
    <w:rsid w:val="0011757C"/>
    <w:rsid w:val="001361B3"/>
    <w:rsid w:val="00145741"/>
    <w:rsid w:val="001772F5"/>
    <w:rsid w:val="00182382"/>
    <w:rsid w:val="00191003"/>
    <w:rsid w:val="00193121"/>
    <w:rsid w:val="00194DAA"/>
    <w:rsid w:val="001B20B5"/>
    <w:rsid w:val="001B307F"/>
    <w:rsid w:val="001C17D4"/>
    <w:rsid w:val="001C2B59"/>
    <w:rsid w:val="001D016E"/>
    <w:rsid w:val="001E0748"/>
    <w:rsid w:val="001E3C52"/>
    <w:rsid w:val="002019AB"/>
    <w:rsid w:val="00217D12"/>
    <w:rsid w:val="00247AB3"/>
    <w:rsid w:val="00252FBB"/>
    <w:rsid w:val="00256876"/>
    <w:rsid w:val="00264879"/>
    <w:rsid w:val="0026558B"/>
    <w:rsid w:val="00270663"/>
    <w:rsid w:val="00275751"/>
    <w:rsid w:val="002A14A3"/>
    <w:rsid w:val="002A1FDB"/>
    <w:rsid w:val="002B0FA0"/>
    <w:rsid w:val="002C05E6"/>
    <w:rsid w:val="002D0FC1"/>
    <w:rsid w:val="002E1AFA"/>
    <w:rsid w:val="002E320E"/>
    <w:rsid w:val="002E3BA0"/>
    <w:rsid w:val="002F5A86"/>
    <w:rsid w:val="003005B6"/>
    <w:rsid w:val="00315EA4"/>
    <w:rsid w:val="00333E1D"/>
    <w:rsid w:val="00346451"/>
    <w:rsid w:val="003547FA"/>
    <w:rsid w:val="00367A71"/>
    <w:rsid w:val="003964E3"/>
    <w:rsid w:val="003A23D5"/>
    <w:rsid w:val="003A3CC4"/>
    <w:rsid w:val="003B7A8E"/>
    <w:rsid w:val="003B7C83"/>
    <w:rsid w:val="003E6486"/>
    <w:rsid w:val="00402ACB"/>
    <w:rsid w:val="00403BFA"/>
    <w:rsid w:val="00412A0A"/>
    <w:rsid w:val="004208FA"/>
    <w:rsid w:val="00420A2D"/>
    <w:rsid w:val="00422B30"/>
    <w:rsid w:val="00427B34"/>
    <w:rsid w:val="00432F25"/>
    <w:rsid w:val="004418B0"/>
    <w:rsid w:val="004470AD"/>
    <w:rsid w:val="0045247C"/>
    <w:rsid w:val="0045600E"/>
    <w:rsid w:val="004619AC"/>
    <w:rsid w:val="004A2E78"/>
    <w:rsid w:val="004A66DB"/>
    <w:rsid w:val="004B2AEF"/>
    <w:rsid w:val="004B7F0C"/>
    <w:rsid w:val="004D08BF"/>
    <w:rsid w:val="004D2042"/>
    <w:rsid w:val="004D69A5"/>
    <w:rsid w:val="004D745B"/>
    <w:rsid w:val="004E0E0E"/>
    <w:rsid w:val="004F42C8"/>
    <w:rsid w:val="00511274"/>
    <w:rsid w:val="0055138A"/>
    <w:rsid w:val="00574574"/>
    <w:rsid w:val="00585EE3"/>
    <w:rsid w:val="005B60D9"/>
    <w:rsid w:val="005D7210"/>
    <w:rsid w:val="005E5A1E"/>
    <w:rsid w:val="005F47DF"/>
    <w:rsid w:val="005F6276"/>
    <w:rsid w:val="006053BA"/>
    <w:rsid w:val="00614FC4"/>
    <w:rsid w:val="00621C3D"/>
    <w:rsid w:val="00626E61"/>
    <w:rsid w:val="006313EF"/>
    <w:rsid w:val="00640C56"/>
    <w:rsid w:val="00650DF4"/>
    <w:rsid w:val="00660DE1"/>
    <w:rsid w:val="00683C38"/>
    <w:rsid w:val="00691A8F"/>
    <w:rsid w:val="006A5CD4"/>
    <w:rsid w:val="006B50AC"/>
    <w:rsid w:val="006C0549"/>
    <w:rsid w:val="006C757B"/>
    <w:rsid w:val="006D2DE7"/>
    <w:rsid w:val="006D484D"/>
    <w:rsid w:val="006F3118"/>
    <w:rsid w:val="006F58C5"/>
    <w:rsid w:val="007012C2"/>
    <w:rsid w:val="00714FDD"/>
    <w:rsid w:val="00742F08"/>
    <w:rsid w:val="00744E92"/>
    <w:rsid w:val="00750C2D"/>
    <w:rsid w:val="00753215"/>
    <w:rsid w:val="00792F32"/>
    <w:rsid w:val="007A476C"/>
    <w:rsid w:val="007B148C"/>
    <w:rsid w:val="007C45E7"/>
    <w:rsid w:val="007C7806"/>
    <w:rsid w:val="007D5407"/>
    <w:rsid w:val="007D6EE5"/>
    <w:rsid w:val="007E37E2"/>
    <w:rsid w:val="007E4644"/>
    <w:rsid w:val="008142D8"/>
    <w:rsid w:val="0082057D"/>
    <w:rsid w:val="008344FB"/>
    <w:rsid w:val="00853C86"/>
    <w:rsid w:val="008568A5"/>
    <w:rsid w:val="00856CD7"/>
    <w:rsid w:val="00866CCB"/>
    <w:rsid w:val="008B3568"/>
    <w:rsid w:val="008B4B22"/>
    <w:rsid w:val="008C2B1A"/>
    <w:rsid w:val="008C3681"/>
    <w:rsid w:val="008C42FD"/>
    <w:rsid w:val="008C5FEF"/>
    <w:rsid w:val="008D136D"/>
    <w:rsid w:val="00911D32"/>
    <w:rsid w:val="009129D5"/>
    <w:rsid w:val="009166A4"/>
    <w:rsid w:val="00926F37"/>
    <w:rsid w:val="00941BB0"/>
    <w:rsid w:val="00950806"/>
    <w:rsid w:val="009528C0"/>
    <w:rsid w:val="00955007"/>
    <w:rsid w:val="00976F2A"/>
    <w:rsid w:val="009802AF"/>
    <w:rsid w:val="0098407C"/>
    <w:rsid w:val="00992A39"/>
    <w:rsid w:val="00994184"/>
    <w:rsid w:val="009B000E"/>
    <w:rsid w:val="009C5DDE"/>
    <w:rsid w:val="009C7632"/>
    <w:rsid w:val="009D1D43"/>
    <w:rsid w:val="009D3D25"/>
    <w:rsid w:val="009D655D"/>
    <w:rsid w:val="009E5037"/>
    <w:rsid w:val="009F72F0"/>
    <w:rsid w:val="00A22E0F"/>
    <w:rsid w:val="00A314E4"/>
    <w:rsid w:val="00A37865"/>
    <w:rsid w:val="00A42B50"/>
    <w:rsid w:val="00A47564"/>
    <w:rsid w:val="00A6372F"/>
    <w:rsid w:val="00A81B6E"/>
    <w:rsid w:val="00A94161"/>
    <w:rsid w:val="00AA61DB"/>
    <w:rsid w:val="00AB3CA3"/>
    <w:rsid w:val="00AC37A8"/>
    <w:rsid w:val="00AD524A"/>
    <w:rsid w:val="00AE339B"/>
    <w:rsid w:val="00AF422E"/>
    <w:rsid w:val="00B04C6E"/>
    <w:rsid w:val="00B10164"/>
    <w:rsid w:val="00B12C82"/>
    <w:rsid w:val="00B16A5E"/>
    <w:rsid w:val="00B32179"/>
    <w:rsid w:val="00B42FA5"/>
    <w:rsid w:val="00BB1CC0"/>
    <w:rsid w:val="00BB3610"/>
    <w:rsid w:val="00BD0BA0"/>
    <w:rsid w:val="00BD79B6"/>
    <w:rsid w:val="00BF0B0D"/>
    <w:rsid w:val="00BF168B"/>
    <w:rsid w:val="00BF1865"/>
    <w:rsid w:val="00C058D7"/>
    <w:rsid w:val="00C1475B"/>
    <w:rsid w:val="00C26FBF"/>
    <w:rsid w:val="00C45A18"/>
    <w:rsid w:val="00C529F6"/>
    <w:rsid w:val="00C52C69"/>
    <w:rsid w:val="00C57C77"/>
    <w:rsid w:val="00C6791C"/>
    <w:rsid w:val="00C740DF"/>
    <w:rsid w:val="00C75A34"/>
    <w:rsid w:val="00C76BD9"/>
    <w:rsid w:val="00C9528A"/>
    <w:rsid w:val="00C963A9"/>
    <w:rsid w:val="00CA6450"/>
    <w:rsid w:val="00CB0F08"/>
    <w:rsid w:val="00CC146C"/>
    <w:rsid w:val="00CF6D93"/>
    <w:rsid w:val="00D13A9B"/>
    <w:rsid w:val="00D1432D"/>
    <w:rsid w:val="00D144E8"/>
    <w:rsid w:val="00D16EF4"/>
    <w:rsid w:val="00D20B1E"/>
    <w:rsid w:val="00D2624A"/>
    <w:rsid w:val="00D400EC"/>
    <w:rsid w:val="00D410A5"/>
    <w:rsid w:val="00D4138D"/>
    <w:rsid w:val="00D434A6"/>
    <w:rsid w:val="00D61DD5"/>
    <w:rsid w:val="00D8104A"/>
    <w:rsid w:val="00DA3750"/>
    <w:rsid w:val="00DB7DA7"/>
    <w:rsid w:val="00DD2694"/>
    <w:rsid w:val="00DD37FB"/>
    <w:rsid w:val="00DD42E9"/>
    <w:rsid w:val="00DE102E"/>
    <w:rsid w:val="00E010A2"/>
    <w:rsid w:val="00E03A1C"/>
    <w:rsid w:val="00E07D59"/>
    <w:rsid w:val="00E10216"/>
    <w:rsid w:val="00E51FBE"/>
    <w:rsid w:val="00E541AE"/>
    <w:rsid w:val="00E66687"/>
    <w:rsid w:val="00E6787B"/>
    <w:rsid w:val="00E70D77"/>
    <w:rsid w:val="00E7515C"/>
    <w:rsid w:val="00E82342"/>
    <w:rsid w:val="00E86BAF"/>
    <w:rsid w:val="00E870E9"/>
    <w:rsid w:val="00E936CE"/>
    <w:rsid w:val="00EA0734"/>
    <w:rsid w:val="00EB196F"/>
    <w:rsid w:val="00EB4C2C"/>
    <w:rsid w:val="00ED31A0"/>
    <w:rsid w:val="00EE3068"/>
    <w:rsid w:val="00F333E8"/>
    <w:rsid w:val="00F43AC5"/>
    <w:rsid w:val="00F501DA"/>
    <w:rsid w:val="00F70C8F"/>
    <w:rsid w:val="00F75700"/>
    <w:rsid w:val="00F81978"/>
    <w:rsid w:val="00F90ECD"/>
    <w:rsid w:val="00F97BB8"/>
    <w:rsid w:val="00FB34EA"/>
    <w:rsid w:val="00FD4C5C"/>
    <w:rsid w:val="00FE496F"/>
    <w:rsid w:val="00FF1341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D3CA24"/>
  <w15:chartTrackingRefBased/>
  <w15:docId w15:val="{EEC96498-E82A-40C8-AA40-68260B963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D524A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列出段落"/>
    <w:basedOn w:val="a"/>
    <w:uiPriority w:val="34"/>
    <w:qFormat/>
    <w:rsid w:val="00AD524A"/>
    <w:pPr>
      <w:ind w:firstLineChars="200" w:firstLine="420"/>
    </w:pPr>
  </w:style>
  <w:style w:type="paragraph" w:styleId="a4">
    <w:name w:val="header"/>
    <w:basedOn w:val="a"/>
    <w:link w:val="a5"/>
    <w:rsid w:val="00F757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F75700"/>
    <w:rPr>
      <w:rFonts w:ascii="Calibri" w:hAnsi="Calibri"/>
      <w:kern w:val="2"/>
      <w:sz w:val="18"/>
      <w:szCs w:val="18"/>
    </w:rPr>
  </w:style>
  <w:style w:type="paragraph" w:styleId="a6">
    <w:name w:val="footer"/>
    <w:basedOn w:val="a"/>
    <w:link w:val="a7"/>
    <w:rsid w:val="00F757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F75700"/>
    <w:rPr>
      <w:rFonts w:ascii="Calibri" w:hAnsi="Calibri"/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C529F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9">
    <w:name w:val="Table Grid"/>
    <w:basedOn w:val="a1"/>
    <w:rsid w:val="006D2D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9802AF"/>
    <w:rPr>
      <w:rFonts w:ascii="等线 Light" w:eastAsia="黑体" w:hAnsi="等线 Light"/>
      <w:sz w:val="20"/>
      <w:szCs w:val="20"/>
    </w:rPr>
  </w:style>
  <w:style w:type="character" w:styleId="ab">
    <w:name w:val="Placeholder Text"/>
    <w:basedOn w:val="a0"/>
    <w:uiPriority w:val="99"/>
    <w:semiHidden/>
    <w:rsid w:val="00194DAA"/>
    <w:rPr>
      <w:color w:val="666666"/>
    </w:rPr>
  </w:style>
  <w:style w:type="paragraph" w:styleId="ac">
    <w:name w:val="List Paragraph"/>
    <w:basedOn w:val="a"/>
    <w:uiPriority w:val="34"/>
    <w:qFormat/>
    <w:rsid w:val="00BD0BA0"/>
    <w:pPr>
      <w:ind w:firstLineChars="200" w:firstLine="420"/>
    </w:pPr>
  </w:style>
  <w:style w:type="character" w:customStyle="1" w:styleId="CharStyle17">
    <w:name w:val="Char Style 17"/>
    <w:basedOn w:val="a0"/>
    <w:link w:val="Style16"/>
    <w:rsid w:val="0045247C"/>
    <w:rPr>
      <w:rFonts w:ascii="宋体" w:hAnsi="宋体" w:cs="宋体"/>
      <w:lang w:val="zh-CN" w:bidi="zh-CN"/>
    </w:rPr>
  </w:style>
  <w:style w:type="character" w:customStyle="1" w:styleId="CharStyle43">
    <w:name w:val="Char Style 43"/>
    <w:basedOn w:val="a0"/>
    <w:link w:val="Style42"/>
    <w:rsid w:val="0045247C"/>
    <w:rPr>
      <w:rFonts w:ascii="宋体" w:hAnsi="宋体" w:cs="宋体"/>
      <w:b/>
      <w:bCs/>
      <w:lang w:val="zh-CN" w:bidi="zh-CN"/>
    </w:rPr>
  </w:style>
  <w:style w:type="paragraph" w:customStyle="1" w:styleId="Style16">
    <w:name w:val="Style 16"/>
    <w:basedOn w:val="a"/>
    <w:link w:val="CharStyle17"/>
    <w:rsid w:val="0045247C"/>
    <w:pPr>
      <w:spacing w:line="317" w:lineRule="auto"/>
      <w:jc w:val="left"/>
    </w:pPr>
    <w:rPr>
      <w:rFonts w:ascii="宋体" w:hAnsi="宋体" w:cs="宋体"/>
      <w:kern w:val="0"/>
      <w:sz w:val="20"/>
      <w:szCs w:val="20"/>
      <w:lang w:val="zh-CN" w:bidi="zh-CN"/>
    </w:rPr>
  </w:style>
  <w:style w:type="paragraph" w:customStyle="1" w:styleId="Style42">
    <w:name w:val="Style 42"/>
    <w:basedOn w:val="a"/>
    <w:link w:val="CharStyle43"/>
    <w:rsid w:val="0045247C"/>
    <w:pPr>
      <w:jc w:val="left"/>
    </w:pPr>
    <w:rPr>
      <w:rFonts w:ascii="宋体" w:hAnsi="宋体" w:cs="宋体"/>
      <w:b/>
      <w:bCs/>
      <w:kern w:val="0"/>
      <w:sz w:val="20"/>
      <w:szCs w:val="20"/>
      <w:lang w:val="zh-CN" w:bidi="zh-CN"/>
    </w:rPr>
  </w:style>
  <w:style w:type="character" w:customStyle="1" w:styleId="CharStyle31">
    <w:name w:val="Char Style 31"/>
    <w:basedOn w:val="a0"/>
    <w:link w:val="Style30"/>
    <w:rsid w:val="0045247C"/>
    <w:rPr>
      <w:rFonts w:ascii="宋体" w:hAnsi="宋体" w:cs="宋体"/>
      <w:b/>
      <w:bCs/>
      <w:lang w:val="zh-CN" w:bidi="zh-CN"/>
    </w:rPr>
  </w:style>
  <w:style w:type="paragraph" w:customStyle="1" w:styleId="Style30">
    <w:name w:val="Style 30"/>
    <w:basedOn w:val="a"/>
    <w:link w:val="CharStyle31"/>
    <w:rsid w:val="0045247C"/>
    <w:pPr>
      <w:spacing w:line="300" w:lineRule="exact"/>
      <w:jc w:val="left"/>
      <w:outlineLvl w:val="2"/>
    </w:pPr>
    <w:rPr>
      <w:rFonts w:ascii="宋体" w:hAnsi="宋体" w:cs="宋体"/>
      <w:b/>
      <w:bCs/>
      <w:kern w:val="0"/>
      <w:sz w:val="20"/>
      <w:szCs w:val="20"/>
      <w:lang w:val="zh-CN" w:bidi="zh-CN"/>
    </w:rPr>
  </w:style>
  <w:style w:type="character" w:customStyle="1" w:styleId="CharStyle9">
    <w:name w:val="Char Style 9"/>
    <w:basedOn w:val="a0"/>
    <w:link w:val="Style8"/>
    <w:rsid w:val="002E1AFA"/>
    <w:rPr>
      <w:lang w:val="zh-CN" w:bidi="zh-CN"/>
    </w:rPr>
  </w:style>
  <w:style w:type="paragraph" w:customStyle="1" w:styleId="Style8">
    <w:name w:val="Style 8"/>
    <w:basedOn w:val="a"/>
    <w:link w:val="CharStyle9"/>
    <w:rsid w:val="002E1AFA"/>
    <w:pPr>
      <w:jc w:val="left"/>
    </w:pPr>
    <w:rPr>
      <w:rFonts w:ascii="Times New Roman" w:hAnsi="Times New Roman"/>
      <w:kern w:val="0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0501">
          <w:marLeft w:val="605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9056">
          <w:marLeft w:val="605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15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79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54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9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FB0CD-480D-40C2-B52D-E4B61738E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622</Words>
  <Characters>3547</Characters>
  <Application>Microsoft Office Word</Application>
  <DocSecurity>0</DocSecurity>
  <Lines>29</Lines>
  <Paragraphs>8</Paragraphs>
  <ScaleCrop>false</ScaleCrop>
  <Company>seu</Company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liukai</dc:creator>
  <cp:keywords/>
  <dc:description/>
  <cp:lastModifiedBy>皓冬 王</cp:lastModifiedBy>
  <cp:revision>30</cp:revision>
  <cp:lastPrinted>2023-12-20T09:41:00Z</cp:lastPrinted>
  <dcterms:created xsi:type="dcterms:W3CDTF">2023-11-18T12:44:00Z</dcterms:created>
  <dcterms:modified xsi:type="dcterms:W3CDTF">2023-12-20T09:42:00Z</dcterms:modified>
</cp:coreProperties>
</file>