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133B" w14:textId="77777777" w:rsidR="00AD524A" w:rsidRPr="00DA3750" w:rsidRDefault="00AD524A" w:rsidP="00DA3750">
      <w:pPr>
        <w:jc w:val="center"/>
        <w:rPr>
          <w:rFonts w:eastAsia="方正书宋简体"/>
          <w:b/>
          <w:color w:val="0000FF"/>
          <w:sz w:val="44"/>
          <w:szCs w:val="44"/>
        </w:rPr>
      </w:pPr>
      <w:r w:rsidRPr="00DA3750">
        <w:rPr>
          <w:rFonts w:eastAsia="方正书宋简体" w:hint="eastAsia"/>
          <w:b/>
          <w:color w:val="0000FF"/>
          <w:sz w:val="44"/>
          <w:szCs w:val="44"/>
        </w:rPr>
        <w:t>东南大学电工电子实验中心</w:t>
      </w:r>
    </w:p>
    <w:p w14:paraId="7D876970" w14:textId="77777777" w:rsidR="00AD524A" w:rsidRPr="00DA3750" w:rsidRDefault="00AD524A" w:rsidP="00DA3750">
      <w:pPr>
        <w:jc w:val="center"/>
        <w:rPr>
          <w:rFonts w:eastAsia="方正书宋简体"/>
          <w:b/>
          <w:color w:val="0000FF"/>
          <w:sz w:val="52"/>
          <w:szCs w:val="52"/>
        </w:rPr>
      </w:pPr>
      <w:r w:rsidRPr="00DA3750">
        <w:rPr>
          <w:rFonts w:eastAsia="方正书宋简体" w:hint="eastAsia"/>
          <w:b/>
          <w:color w:val="0000FF"/>
          <w:sz w:val="52"/>
          <w:szCs w:val="52"/>
        </w:rPr>
        <w:t>实</w:t>
      </w:r>
      <w:r w:rsidRPr="00DA3750">
        <w:rPr>
          <w:rFonts w:eastAsia="方正书宋简体"/>
          <w:b/>
          <w:color w:val="0000FF"/>
          <w:sz w:val="52"/>
          <w:szCs w:val="52"/>
        </w:rPr>
        <w:t xml:space="preserve"> </w:t>
      </w:r>
      <w:r w:rsidRPr="00DA3750">
        <w:rPr>
          <w:rFonts w:eastAsia="方正书宋简体" w:hint="eastAsia"/>
          <w:b/>
          <w:color w:val="0000FF"/>
          <w:sz w:val="52"/>
          <w:szCs w:val="52"/>
        </w:rPr>
        <w:t>验</w:t>
      </w:r>
      <w:r w:rsidRPr="00DA3750">
        <w:rPr>
          <w:rFonts w:eastAsia="方正书宋简体"/>
          <w:b/>
          <w:color w:val="0000FF"/>
          <w:sz w:val="52"/>
          <w:szCs w:val="52"/>
        </w:rPr>
        <w:t xml:space="preserve"> </w:t>
      </w:r>
      <w:r w:rsidRPr="00DA3750">
        <w:rPr>
          <w:rFonts w:eastAsia="方正书宋简体" w:hint="eastAsia"/>
          <w:b/>
          <w:color w:val="0000FF"/>
          <w:sz w:val="52"/>
          <w:szCs w:val="52"/>
        </w:rPr>
        <w:t>报</w:t>
      </w:r>
      <w:r w:rsidRPr="00DA3750">
        <w:rPr>
          <w:rFonts w:eastAsia="方正书宋简体"/>
          <w:b/>
          <w:color w:val="0000FF"/>
          <w:sz w:val="52"/>
          <w:szCs w:val="52"/>
        </w:rPr>
        <w:t xml:space="preserve"> </w:t>
      </w:r>
      <w:r w:rsidRPr="00DA3750">
        <w:rPr>
          <w:rFonts w:eastAsia="方正书宋简体" w:hint="eastAsia"/>
          <w:b/>
          <w:color w:val="0000FF"/>
          <w:sz w:val="52"/>
          <w:szCs w:val="52"/>
        </w:rPr>
        <w:t>告</w:t>
      </w:r>
    </w:p>
    <w:p w14:paraId="4EE4F7EE" w14:textId="77777777" w:rsidR="00AD524A" w:rsidRPr="00CB0F08" w:rsidRDefault="00AD524A" w:rsidP="001772F5">
      <w:pPr>
        <w:spacing w:line="360" w:lineRule="auto"/>
        <w:jc w:val="center"/>
        <w:rPr>
          <w:rFonts w:eastAsia="方正书宋简体"/>
          <w:b/>
          <w:color w:val="4472C4"/>
          <w:sz w:val="32"/>
          <w:szCs w:val="32"/>
        </w:rPr>
      </w:pPr>
    </w:p>
    <w:p w14:paraId="4108443F" w14:textId="77777777" w:rsidR="00AD524A" w:rsidRPr="00CB0F08" w:rsidRDefault="00AD524A" w:rsidP="001772F5">
      <w:pPr>
        <w:spacing w:line="360" w:lineRule="auto"/>
        <w:jc w:val="center"/>
        <w:rPr>
          <w:rFonts w:eastAsia="方正书宋简体"/>
          <w:b/>
          <w:color w:val="4472C4"/>
          <w:sz w:val="32"/>
          <w:szCs w:val="32"/>
        </w:rPr>
      </w:pPr>
    </w:p>
    <w:p w14:paraId="752EF61B" w14:textId="77777777" w:rsidR="00AD524A" w:rsidRPr="00DA3750" w:rsidRDefault="00AD524A" w:rsidP="00DA3750">
      <w:pPr>
        <w:ind w:left="840"/>
        <w:rPr>
          <w:rFonts w:eastAsia="方正书宋简体"/>
          <w:b/>
          <w:color w:val="0000FF"/>
          <w:sz w:val="32"/>
          <w:szCs w:val="32"/>
        </w:rPr>
      </w:pPr>
      <w:r w:rsidRPr="00DA3750">
        <w:rPr>
          <w:rFonts w:eastAsia="方正书宋简体" w:hint="eastAsia"/>
          <w:b/>
          <w:color w:val="0000FF"/>
          <w:sz w:val="32"/>
          <w:szCs w:val="32"/>
        </w:rPr>
        <w:t>课程名称：</w:t>
      </w:r>
      <w:r w:rsidRPr="00DA3750">
        <w:rPr>
          <w:rFonts w:eastAsia="方正书宋简体"/>
          <w:b/>
          <w:color w:val="0000FF"/>
          <w:sz w:val="32"/>
          <w:szCs w:val="32"/>
          <w:u w:val="single"/>
        </w:rPr>
        <w:t xml:space="preserve">  </w:t>
      </w:r>
      <w:r w:rsidR="000648C7">
        <w:rPr>
          <w:rFonts w:eastAsia="方正书宋简体"/>
          <w:b/>
          <w:color w:val="0000FF"/>
          <w:sz w:val="32"/>
          <w:szCs w:val="32"/>
          <w:u w:val="single"/>
        </w:rPr>
        <w:t xml:space="preserve">     </w:t>
      </w:r>
      <w:r w:rsidR="008142D8" w:rsidRPr="00DA3750">
        <w:rPr>
          <w:rFonts w:eastAsia="方正书宋简体" w:hint="eastAsia"/>
          <w:b/>
          <w:color w:val="0000FF"/>
          <w:sz w:val="32"/>
          <w:szCs w:val="32"/>
          <w:u w:val="single"/>
        </w:rPr>
        <w:t>电路</w:t>
      </w:r>
      <w:r w:rsidR="00A81B6E" w:rsidRPr="00DA3750">
        <w:rPr>
          <w:rFonts w:eastAsia="方正书宋简体"/>
          <w:b/>
          <w:color w:val="0000FF"/>
          <w:sz w:val="32"/>
          <w:szCs w:val="32"/>
          <w:u w:val="single"/>
        </w:rPr>
        <w:t>实验</w:t>
      </w:r>
      <w:r w:rsidRPr="00DA3750">
        <w:rPr>
          <w:rFonts w:eastAsia="方正书宋简体"/>
          <w:b/>
          <w:color w:val="0000FF"/>
          <w:sz w:val="32"/>
          <w:szCs w:val="32"/>
          <w:u w:val="single"/>
        </w:rPr>
        <w:t xml:space="preserve">     </w:t>
      </w:r>
      <w:r w:rsidR="008142D8" w:rsidRPr="00DA3750">
        <w:rPr>
          <w:rFonts w:eastAsia="方正书宋简体"/>
          <w:b/>
          <w:color w:val="0000FF"/>
          <w:sz w:val="32"/>
          <w:szCs w:val="32"/>
          <w:u w:val="single"/>
        </w:rPr>
        <w:t xml:space="preserve">      </w:t>
      </w:r>
      <w:r w:rsidR="000648C7">
        <w:rPr>
          <w:rFonts w:eastAsia="方正书宋简体"/>
          <w:b/>
          <w:color w:val="0000FF"/>
          <w:sz w:val="32"/>
          <w:szCs w:val="32"/>
          <w:u w:val="single"/>
        </w:rPr>
        <w:t xml:space="preserve">       </w:t>
      </w:r>
      <w:r w:rsidRPr="00DA3750">
        <w:rPr>
          <w:rFonts w:eastAsia="方正书宋简体"/>
          <w:b/>
          <w:color w:val="0000FF"/>
          <w:sz w:val="32"/>
          <w:szCs w:val="32"/>
          <w:u w:val="single"/>
        </w:rPr>
        <w:t xml:space="preserve"> </w:t>
      </w:r>
    </w:p>
    <w:p w14:paraId="25A4661E" w14:textId="77777777" w:rsidR="00AD524A" w:rsidRPr="00CB0F08" w:rsidRDefault="00AD524A" w:rsidP="001772F5">
      <w:pPr>
        <w:spacing w:line="360" w:lineRule="auto"/>
        <w:rPr>
          <w:rFonts w:eastAsia="方正书宋简体"/>
          <w:b/>
          <w:color w:val="4472C4"/>
          <w:sz w:val="32"/>
          <w:szCs w:val="32"/>
        </w:rPr>
      </w:pPr>
    </w:p>
    <w:p w14:paraId="2EEE4D90" w14:textId="77777777" w:rsidR="00AD524A" w:rsidRPr="00CB0F08" w:rsidRDefault="00AD524A" w:rsidP="001772F5">
      <w:pPr>
        <w:spacing w:line="360" w:lineRule="auto"/>
        <w:jc w:val="center"/>
        <w:rPr>
          <w:rFonts w:eastAsia="方正书宋简体"/>
          <w:b/>
          <w:color w:val="4472C4"/>
          <w:sz w:val="44"/>
          <w:szCs w:val="44"/>
        </w:rPr>
      </w:pPr>
    </w:p>
    <w:p w14:paraId="07225DCA" w14:textId="714F0998" w:rsidR="00AD524A" w:rsidRPr="00DA3750" w:rsidRDefault="00AD524A" w:rsidP="00DA3750">
      <w:pPr>
        <w:jc w:val="center"/>
        <w:rPr>
          <w:rFonts w:eastAsia="方正书宋简体"/>
          <w:b/>
          <w:color w:val="0000FF"/>
          <w:sz w:val="44"/>
          <w:szCs w:val="44"/>
        </w:rPr>
      </w:pPr>
      <w:r w:rsidRPr="00DA3750">
        <w:rPr>
          <w:rFonts w:eastAsia="方正书宋简体" w:hint="eastAsia"/>
          <w:b/>
          <w:color w:val="0000FF"/>
          <w:sz w:val="44"/>
          <w:szCs w:val="44"/>
        </w:rPr>
        <w:t>第</w:t>
      </w:r>
      <w:r w:rsidRPr="00DA3750">
        <w:rPr>
          <w:rFonts w:eastAsia="方正书宋简体"/>
          <w:b/>
          <w:color w:val="0000FF"/>
          <w:sz w:val="44"/>
          <w:szCs w:val="44"/>
        </w:rPr>
        <w:t xml:space="preserve"> </w:t>
      </w:r>
      <w:r w:rsidR="00EE3068">
        <w:rPr>
          <w:rFonts w:eastAsia="方正书宋简体"/>
          <w:b/>
          <w:color w:val="0000FF"/>
          <w:sz w:val="44"/>
          <w:szCs w:val="44"/>
        </w:rPr>
        <w:t>4</w:t>
      </w:r>
      <w:r w:rsidRPr="00DA3750">
        <w:rPr>
          <w:rFonts w:eastAsia="方正书宋简体"/>
          <w:b/>
          <w:color w:val="0000FF"/>
          <w:sz w:val="44"/>
          <w:szCs w:val="44"/>
        </w:rPr>
        <w:t xml:space="preserve"> </w:t>
      </w:r>
      <w:r w:rsidRPr="00DA3750">
        <w:rPr>
          <w:rFonts w:eastAsia="方正书宋简体" w:hint="eastAsia"/>
          <w:b/>
          <w:color w:val="0000FF"/>
          <w:sz w:val="44"/>
          <w:szCs w:val="44"/>
        </w:rPr>
        <w:t>次实验</w:t>
      </w:r>
    </w:p>
    <w:p w14:paraId="4C74C501" w14:textId="77777777" w:rsidR="00AD524A" w:rsidRPr="00CB0F08" w:rsidRDefault="00AD524A" w:rsidP="001772F5">
      <w:pPr>
        <w:spacing w:line="360" w:lineRule="auto"/>
        <w:ind w:left="840" w:firstLine="420"/>
        <w:rPr>
          <w:rFonts w:eastAsia="方正书宋简体"/>
          <w:b/>
          <w:color w:val="4472C4"/>
          <w:sz w:val="32"/>
          <w:szCs w:val="32"/>
        </w:rPr>
      </w:pPr>
    </w:p>
    <w:p w14:paraId="36B6A12A" w14:textId="77777777" w:rsidR="00AD524A" w:rsidRPr="00CB0F08" w:rsidRDefault="00AD524A" w:rsidP="001772F5">
      <w:pPr>
        <w:spacing w:line="360" w:lineRule="auto"/>
        <w:ind w:left="840" w:firstLine="420"/>
        <w:rPr>
          <w:rFonts w:eastAsia="方正书宋简体"/>
          <w:b/>
          <w:color w:val="4472C4"/>
          <w:sz w:val="32"/>
          <w:szCs w:val="32"/>
        </w:rPr>
      </w:pPr>
    </w:p>
    <w:p w14:paraId="17518E05" w14:textId="77777777" w:rsidR="00AD524A" w:rsidRPr="00CB0F08" w:rsidRDefault="00AD524A" w:rsidP="001772F5">
      <w:pPr>
        <w:spacing w:line="360" w:lineRule="auto"/>
        <w:ind w:left="840" w:firstLine="420"/>
        <w:rPr>
          <w:rFonts w:eastAsia="方正书宋简体"/>
          <w:b/>
          <w:color w:val="4472C4"/>
          <w:sz w:val="32"/>
          <w:szCs w:val="32"/>
        </w:rPr>
      </w:pPr>
    </w:p>
    <w:p w14:paraId="2EC20D6A" w14:textId="77777777" w:rsidR="00AD524A" w:rsidRPr="00CB0F08" w:rsidRDefault="00AD524A" w:rsidP="001772F5">
      <w:pPr>
        <w:spacing w:line="360" w:lineRule="auto"/>
        <w:ind w:left="840" w:firstLine="420"/>
        <w:rPr>
          <w:rFonts w:eastAsia="方正书宋简体"/>
          <w:b/>
          <w:color w:val="4472C4"/>
          <w:sz w:val="32"/>
          <w:szCs w:val="32"/>
        </w:rPr>
      </w:pPr>
    </w:p>
    <w:p w14:paraId="65896CCE" w14:textId="77777777" w:rsidR="00AD524A" w:rsidRPr="00CB0F08" w:rsidRDefault="00AD524A" w:rsidP="001772F5">
      <w:pPr>
        <w:spacing w:line="360" w:lineRule="auto"/>
        <w:ind w:left="840" w:firstLine="420"/>
        <w:rPr>
          <w:rFonts w:eastAsia="方正书宋简体"/>
          <w:b/>
          <w:color w:val="4472C4"/>
          <w:sz w:val="32"/>
          <w:szCs w:val="32"/>
        </w:rPr>
      </w:pPr>
    </w:p>
    <w:p w14:paraId="641FF7BF" w14:textId="75ABAB48" w:rsidR="00AD524A" w:rsidRPr="00DA3750" w:rsidRDefault="00AD524A" w:rsidP="00DA3750">
      <w:pPr>
        <w:ind w:left="420"/>
        <w:rPr>
          <w:rFonts w:eastAsia="方正书宋简体"/>
          <w:color w:val="0000FF"/>
          <w:sz w:val="32"/>
          <w:szCs w:val="32"/>
        </w:rPr>
      </w:pPr>
      <w:r w:rsidRPr="00DA3750">
        <w:rPr>
          <w:rFonts w:eastAsia="方正书宋简体" w:hint="eastAsia"/>
          <w:color w:val="0000FF"/>
          <w:sz w:val="32"/>
          <w:szCs w:val="32"/>
        </w:rPr>
        <w:t>实验名称：</w:t>
      </w:r>
      <w:r w:rsidRPr="00DA3750">
        <w:rPr>
          <w:rFonts w:eastAsia="方正书宋简体"/>
          <w:color w:val="0000FF"/>
          <w:sz w:val="32"/>
          <w:szCs w:val="32"/>
          <w:u w:val="single"/>
        </w:rPr>
        <w:t xml:space="preserve">    </w:t>
      </w:r>
      <w:r w:rsidR="00DA3750">
        <w:rPr>
          <w:rFonts w:eastAsia="方正书宋简体"/>
          <w:color w:val="0000FF"/>
          <w:sz w:val="32"/>
          <w:szCs w:val="32"/>
          <w:u w:val="single"/>
        </w:rPr>
        <w:t xml:space="preserve">  </w:t>
      </w:r>
      <w:r w:rsidRPr="00DA3750">
        <w:rPr>
          <w:rFonts w:eastAsia="方正书宋简体"/>
          <w:color w:val="0000FF"/>
          <w:sz w:val="32"/>
          <w:szCs w:val="32"/>
          <w:u w:val="single"/>
        </w:rPr>
        <w:t xml:space="preserve"> </w:t>
      </w:r>
      <w:r w:rsidR="00EE3068" w:rsidRPr="00EE3068">
        <w:rPr>
          <w:rFonts w:eastAsia="方正书宋简体"/>
          <w:color w:val="0000FF"/>
          <w:sz w:val="32"/>
          <w:szCs w:val="32"/>
          <w:u w:val="single"/>
        </w:rPr>
        <w:t>交流电路认识及参数测试</w:t>
      </w:r>
      <w:r w:rsidRPr="00DA3750">
        <w:rPr>
          <w:rFonts w:eastAsia="方正书宋简体"/>
          <w:color w:val="0000FF"/>
          <w:sz w:val="32"/>
          <w:szCs w:val="32"/>
          <w:u w:val="single"/>
        </w:rPr>
        <w:t xml:space="preserve"> </w:t>
      </w:r>
      <w:r w:rsidR="00DA3750">
        <w:rPr>
          <w:rFonts w:eastAsia="方正书宋简体"/>
          <w:color w:val="0000FF"/>
          <w:sz w:val="32"/>
          <w:szCs w:val="32"/>
          <w:u w:val="single"/>
        </w:rPr>
        <w:t xml:space="preserve">           </w:t>
      </w:r>
      <w:r w:rsidRPr="00DA3750">
        <w:rPr>
          <w:rFonts w:eastAsia="方正书宋简体"/>
          <w:color w:val="0000FF"/>
          <w:sz w:val="32"/>
          <w:szCs w:val="32"/>
          <w:u w:val="single"/>
        </w:rPr>
        <w:t xml:space="preserve">   </w:t>
      </w:r>
      <w:r w:rsidRPr="00DA3750">
        <w:rPr>
          <w:rFonts w:eastAsia="方正书宋简体"/>
          <w:color w:val="0000FF"/>
          <w:sz w:val="32"/>
          <w:szCs w:val="32"/>
        </w:rPr>
        <w:t xml:space="preserve">                                         </w:t>
      </w:r>
    </w:p>
    <w:p w14:paraId="39703D38" w14:textId="77777777" w:rsidR="00AD524A" w:rsidRPr="00DA3750" w:rsidRDefault="00AD524A" w:rsidP="00DA3750">
      <w:pPr>
        <w:ind w:left="420"/>
        <w:rPr>
          <w:rFonts w:eastAsia="方正书宋简体"/>
          <w:color w:val="0000FF"/>
          <w:sz w:val="32"/>
          <w:szCs w:val="32"/>
        </w:rPr>
      </w:pPr>
      <w:r w:rsidRPr="00DA3750">
        <w:rPr>
          <w:rFonts w:eastAsia="方正书宋简体" w:hint="eastAsia"/>
          <w:color w:val="0000FF"/>
          <w:sz w:val="32"/>
          <w:szCs w:val="32"/>
        </w:rPr>
        <w:t>院</w:t>
      </w:r>
      <w:r w:rsidRPr="00DA3750">
        <w:rPr>
          <w:rFonts w:eastAsia="方正书宋简体"/>
          <w:color w:val="0000FF"/>
          <w:sz w:val="32"/>
          <w:szCs w:val="32"/>
        </w:rPr>
        <w:t xml:space="preserve"> </w:t>
      </w:r>
      <w:r w:rsidRPr="00DA3750">
        <w:rPr>
          <w:rFonts w:eastAsia="方正书宋简体" w:hint="eastAsia"/>
          <w:color w:val="0000FF"/>
          <w:sz w:val="32"/>
          <w:szCs w:val="32"/>
        </w:rPr>
        <w:t>（系）：</w:t>
      </w:r>
      <w:r w:rsidR="009802AF">
        <w:rPr>
          <w:rFonts w:eastAsia="方正书宋简体" w:hint="eastAsia"/>
          <w:color w:val="0000FF"/>
          <w:sz w:val="32"/>
          <w:szCs w:val="32"/>
          <w:u w:val="single"/>
        </w:rPr>
        <w:t>电气工程学院</w:t>
      </w:r>
      <w:r w:rsidR="00AF422E" w:rsidRPr="00DA3750">
        <w:rPr>
          <w:rFonts w:eastAsia="方正书宋简体" w:hint="eastAsia"/>
          <w:color w:val="0000FF"/>
          <w:sz w:val="32"/>
          <w:szCs w:val="32"/>
          <w:u w:val="single"/>
        </w:rPr>
        <w:t xml:space="preserve"> </w:t>
      </w:r>
      <w:r w:rsidRPr="00DA3750">
        <w:rPr>
          <w:rFonts w:eastAsia="方正书宋简体" w:hint="eastAsia"/>
          <w:color w:val="0000FF"/>
          <w:sz w:val="32"/>
          <w:szCs w:val="32"/>
        </w:rPr>
        <w:t>专</w:t>
      </w:r>
      <w:r w:rsidRPr="00DA3750">
        <w:rPr>
          <w:rFonts w:eastAsia="方正书宋简体"/>
          <w:color w:val="0000FF"/>
          <w:sz w:val="32"/>
          <w:szCs w:val="32"/>
        </w:rPr>
        <w:t xml:space="preserve">   </w:t>
      </w:r>
      <w:r w:rsidRPr="00DA3750">
        <w:rPr>
          <w:rFonts w:eastAsia="方正书宋简体" w:hint="eastAsia"/>
          <w:color w:val="0000FF"/>
          <w:sz w:val="32"/>
          <w:szCs w:val="32"/>
        </w:rPr>
        <w:t>业：</w:t>
      </w:r>
      <w:r w:rsidR="009802AF">
        <w:rPr>
          <w:rFonts w:eastAsia="方正书宋简体" w:hint="eastAsia"/>
          <w:color w:val="0000FF"/>
          <w:sz w:val="32"/>
          <w:szCs w:val="32"/>
          <w:u w:val="single"/>
        </w:rPr>
        <w:t>电气工程及其自动化</w:t>
      </w:r>
      <w:r w:rsidRPr="00DA3750">
        <w:rPr>
          <w:rFonts w:eastAsia="方正书宋简体"/>
          <w:color w:val="0000FF"/>
          <w:sz w:val="32"/>
          <w:szCs w:val="32"/>
          <w:u w:val="single"/>
        </w:rPr>
        <w:t xml:space="preserve"> </w:t>
      </w:r>
    </w:p>
    <w:p w14:paraId="21E9573A" w14:textId="77777777" w:rsidR="00AD524A" w:rsidRPr="00DA3750" w:rsidRDefault="00AD524A" w:rsidP="00DA3750">
      <w:pPr>
        <w:ind w:left="420"/>
        <w:rPr>
          <w:rFonts w:eastAsia="方正书宋简体"/>
          <w:color w:val="0000FF"/>
          <w:sz w:val="32"/>
          <w:szCs w:val="32"/>
        </w:rPr>
      </w:pPr>
      <w:r w:rsidRPr="00DA3750">
        <w:rPr>
          <w:rFonts w:eastAsia="方正书宋简体" w:hint="eastAsia"/>
          <w:color w:val="0000FF"/>
          <w:sz w:val="32"/>
          <w:szCs w:val="32"/>
        </w:rPr>
        <w:t>姓</w:t>
      </w:r>
      <w:r w:rsidRPr="00DA3750">
        <w:rPr>
          <w:rFonts w:eastAsia="方正书宋简体"/>
          <w:color w:val="0000FF"/>
          <w:sz w:val="32"/>
          <w:szCs w:val="32"/>
        </w:rPr>
        <w:t xml:space="preserve">    </w:t>
      </w:r>
      <w:r w:rsidRPr="00DA3750">
        <w:rPr>
          <w:rFonts w:eastAsia="方正书宋简体" w:hint="eastAsia"/>
          <w:color w:val="0000FF"/>
          <w:sz w:val="32"/>
          <w:szCs w:val="32"/>
        </w:rPr>
        <w:t>名：</w:t>
      </w:r>
      <w:r w:rsidRPr="00DA3750">
        <w:rPr>
          <w:rFonts w:eastAsia="方正书宋简体"/>
          <w:color w:val="0000FF"/>
          <w:sz w:val="32"/>
          <w:szCs w:val="32"/>
          <w:u w:val="single"/>
        </w:rPr>
        <w:t xml:space="preserve">   </w:t>
      </w:r>
      <w:r w:rsidR="009802AF">
        <w:rPr>
          <w:rFonts w:eastAsia="方正书宋简体" w:hint="eastAsia"/>
          <w:color w:val="0000FF"/>
          <w:sz w:val="32"/>
          <w:szCs w:val="32"/>
          <w:u w:val="single"/>
        </w:rPr>
        <w:t>王皓冬</w:t>
      </w:r>
      <w:r w:rsidRPr="00DA3750">
        <w:rPr>
          <w:rFonts w:eastAsia="方正书宋简体"/>
          <w:color w:val="0000FF"/>
          <w:sz w:val="32"/>
          <w:szCs w:val="32"/>
          <w:u w:val="single"/>
        </w:rPr>
        <w:t xml:space="preserve">  </w:t>
      </w:r>
      <w:r w:rsidRPr="00DA3750">
        <w:rPr>
          <w:rFonts w:eastAsia="方正书宋简体"/>
          <w:color w:val="0000FF"/>
          <w:sz w:val="32"/>
          <w:szCs w:val="32"/>
          <w:u w:val="single"/>
        </w:rPr>
        <w:tab/>
      </w:r>
      <w:r w:rsidRPr="00DA3750">
        <w:rPr>
          <w:rFonts w:eastAsia="方正书宋简体" w:hint="eastAsia"/>
          <w:color w:val="0000FF"/>
          <w:sz w:val="32"/>
          <w:szCs w:val="32"/>
        </w:rPr>
        <w:t>学</w:t>
      </w:r>
      <w:r w:rsidRPr="00DA3750">
        <w:rPr>
          <w:rFonts w:eastAsia="方正书宋简体"/>
          <w:color w:val="0000FF"/>
          <w:sz w:val="32"/>
          <w:szCs w:val="32"/>
        </w:rPr>
        <w:t xml:space="preserve">    </w:t>
      </w:r>
      <w:r w:rsidRPr="00DA3750">
        <w:rPr>
          <w:rFonts w:eastAsia="方正书宋简体" w:hint="eastAsia"/>
          <w:color w:val="0000FF"/>
          <w:sz w:val="32"/>
          <w:szCs w:val="32"/>
        </w:rPr>
        <w:t>号：</w:t>
      </w:r>
      <w:r w:rsidRPr="00DA3750">
        <w:rPr>
          <w:rFonts w:eastAsia="方正书宋简体"/>
          <w:color w:val="0000FF"/>
          <w:sz w:val="32"/>
          <w:szCs w:val="32"/>
          <w:u w:val="single"/>
        </w:rPr>
        <w:t xml:space="preserve"> </w:t>
      </w:r>
      <w:r w:rsidR="009802AF">
        <w:rPr>
          <w:rFonts w:eastAsia="方正书宋简体"/>
          <w:color w:val="0000FF"/>
          <w:sz w:val="32"/>
          <w:szCs w:val="32"/>
          <w:u w:val="single"/>
        </w:rPr>
        <w:t>16022627</w:t>
      </w:r>
      <w:r w:rsidRPr="00DA3750">
        <w:rPr>
          <w:rFonts w:eastAsia="方正书宋简体"/>
          <w:color w:val="0000FF"/>
          <w:sz w:val="32"/>
          <w:szCs w:val="32"/>
          <w:u w:val="single"/>
        </w:rPr>
        <w:t xml:space="preserve">               </w:t>
      </w:r>
      <w:r w:rsidRPr="00DA3750">
        <w:rPr>
          <w:rFonts w:eastAsia="方正书宋简体"/>
          <w:color w:val="0000FF"/>
          <w:sz w:val="32"/>
          <w:szCs w:val="32"/>
        </w:rPr>
        <w:t xml:space="preserve">   </w:t>
      </w:r>
    </w:p>
    <w:p w14:paraId="0FC4034C" w14:textId="60EE51B8" w:rsidR="00AD524A" w:rsidRPr="00DA3750" w:rsidRDefault="00AD524A" w:rsidP="00DA3750">
      <w:pPr>
        <w:ind w:left="420"/>
        <w:rPr>
          <w:rFonts w:eastAsia="方正书宋简体"/>
          <w:color w:val="0000FF"/>
          <w:sz w:val="32"/>
          <w:szCs w:val="32"/>
        </w:rPr>
      </w:pPr>
      <w:r w:rsidRPr="00DA3750">
        <w:rPr>
          <w:rFonts w:eastAsia="方正书宋简体" w:hint="eastAsia"/>
          <w:color w:val="0000FF"/>
          <w:sz w:val="32"/>
          <w:szCs w:val="32"/>
        </w:rPr>
        <w:t>实</w:t>
      </w:r>
      <w:r w:rsidRPr="00DA3750">
        <w:rPr>
          <w:rFonts w:eastAsia="方正书宋简体"/>
          <w:color w:val="0000FF"/>
          <w:sz w:val="32"/>
          <w:szCs w:val="32"/>
        </w:rPr>
        <w:t xml:space="preserve"> </w:t>
      </w:r>
      <w:r w:rsidRPr="00DA3750">
        <w:rPr>
          <w:rFonts w:eastAsia="方正书宋简体" w:hint="eastAsia"/>
          <w:color w:val="0000FF"/>
          <w:sz w:val="32"/>
          <w:szCs w:val="32"/>
        </w:rPr>
        <w:t>验</w:t>
      </w:r>
      <w:r w:rsidRPr="00DA3750">
        <w:rPr>
          <w:rFonts w:eastAsia="方正书宋简体"/>
          <w:color w:val="0000FF"/>
          <w:sz w:val="32"/>
          <w:szCs w:val="32"/>
        </w:rPr>
        <w:t xml:space="preserve"> </w:t>
      </w:r>
      <w:r w:rsidRPr="00DA3750">
        <w:rPr>
          <w:rFonts w:eastAsia="方正书宋简体" w:hint="eastAsia"/>
          <w:color w:val="0000FF"/>
          <w:sz w:val="32"/>
          <w:szCs w:val="32"/>
        </w:rPr>
        <w:t>室</w:t>
      </w:r>
      <w:r w:rsidRPr="00DA3750">
        <w:rPr>
          <w:rFonts w:eastAsia="方正书宋简体"/>
          <w:color w:val="0000FF"/>
          <w:sz w:val="32"/>
          <w:szCs w:val="32"/>
        </w:rPr>
        <w:t xml:space="preserve">: </w:t>
      </w:r>
      <w:r w:rsidRPr="00DA3750">
        <w:rPr>
          <w:rFonts w:eastAsia="方正书宋简体"/>
          <w:color w:val="0000FF"/>
          <w:sz w:val="32"/>
          <w:szCs w:val="32"/>
          <w:u w:val="single"/>
        </w:rPr>
        <w:t xml:space="preserve">    </w:t>
      </w:r>
      <w:r w:rsidR="00EE3068">
        <w:rPr>
          <w:rFonts w:eastAsia="方正书宋简体"/>
          <w:color w:val="0000FF"/>
          <w:sz w:val="32"/>
          <w:szCs w:val="32"/>
          <w:u w:val="single"/>
        </w:rPr>
        <w:t>208</w:t>
      </w:r>
      <w:r w:rsidR="009802AF">
        <w:rPr>
          <w:rFonts w:eastAsia="方正书宋简体" w:hint="eastAsia"/>
          <w:color w:val="0000FF"/>
          <w:sz w:val="32"/>
          <w:szCs w:val="32"/>
          <w:u w:val="single"/>
        </w:rPr>
        <w:t>室</w:t>
      </w:r>
      <w:r w:rsidRPr="00DA3750">
        <w:rPr>
          <w:rFonts w:eastAsia="方正书宋简体"/>
          <w:color w:val="0000FF"/>
          <w:sz w:val="32"/>
          <w:szCs w:val="32"/>
          <w:u w:val="single"/>
        </w:rPr>
        <w:t xml:space="preserve">    </w:t>
      </w:r>
      <w:r w:rsidRPr="00DA3750">
        <w:rPr>
          <w:rFonts w:eastAsia="方正书宋简体" w:hint="eastAsia"/>
          <w:color w:val="0000FF"/>
          <w:sz w:val="32"/>
          <w:szCs w:val="32"/>
        </w:rPr>
        <w:t>实验组别：</w:t>
      </w:r>
      <w:r w:rsidRPr="00DA3750">
        <w:rPr>
          <w:rFonts w:eastAsia="方正书宋简体"/>
          <w:color w:val="0000FF"/>
          <w:sz w:val="32"/>
          <w:szCs w:val="32"/>
          <w:u w:val="single"/>
        </w:rPr>
        <w:t xml:space="preserve">                </w:t>
      </w:r>
      <w:r w:rsidRPr="00DA3750">
        <w:rPr>
          <w:rFonts w:eastAsia="方正书宋简体"/>
          <w:color w:val="0000FF"/>
          <w:sz w:val="32"/>
          <w:szCs w:val="32"/>
        </w:rPr>
        <w:t xml:space="preserve">  </w:t>
      </w:r>
    </w:p>
    <w:p w14:paraId="6DBF2910" w14:textId="480DE858" w:rsidR="00AD524A" w:rsidRPr="00DA3750" w:rsidRDefault="00AD524A" w:rsidP="00DA3750">
      <w:pPr>
        <w:ind w:left="420"/>
        <w:rPr>
          <w:rFonts w:eastAsia="方正书宋简体"/>
          <w:color w:val="0000FF"/>
          <w:sz w:val="32"/>
          <w:szCs w:val="32"/>
        </w:rPr>
      </w:pPr>
      <w:r w:rsidRPr="00DA3750">
        <w:rPr>
          <w:rFonts w:eastAsia="方正书宋简体" w:hint="eastAsia"/>
          <w:color w:val="0000FF"/>
          <w:sz w:val="32"/>
          <w:szCs w:val="32"/>
        </w:rPr>
        <w:t>同组人员：</w:t>
      </w:r>
      <w:r w:rsidRPr="00EE3068">
        <w:rPr>
          <w:rFonts w:eastAsia="方正书宋简体"/>
          <w:color w:val="0000FF"/>
          <w:sz w:val="32"/>
          <w:szCs w:val="32"/>
          <w:u w:val="single"/>
        </w:rPr>
        <w:t xml:space="preserve">    </w:t>
      </w:r>
      <w:r w:rsidR="009802AF" w:rsidRPr="00EE3068">
        <w:rPr>
          <w:rFonts w:eastAsia="方正书宋简体" w:hint="eastAsia"/>
          <w:color w:val="0000FF"/>
          <w:sz w:val="32"/>
          <w:szCs w:val="32"/>
          <w:u w:val="single"/>
        </w:rPr>
        <w:t>李烨凡</w:t>
      </w:r>
      <w:r w:rsidRPr="00EE3068">
        <w:rPr>
          <w:rFonts w:eastAsia="方正书宋简体"/>
          <w:color w:val="0000FF"/>
          <w:sz w:val="32"/>
          <w:szCs w:val="32"/>
          <w:u w:val="single"/>
        </w:rPr>
        <w:t xml:space="preserve">  </w:t>
      </w:r>
      <w:r w:rsidRPr="00DA3750">
        <w:rPr>
          <w:rFonts w:eastAsia="方正书宋简体" w:hint="eastAsia"/>
          <w:color w:val="0000FF"/>
          <w:sz w:val="32"/>
          <w:szCs w:val="32"/>
        </w:rPr>
        <w:t>实验时间：</w:t>
      </w:r>
      <w:r w:rsidR="009802AF">
        <w:rPr>
          <w:rFonts w:eastAsia="方正书宋简体"/>
          <w:color w:val="0000FF"/>
          <w:sz w:val="32"/>
          <w:szCs w:val="32"/>
          <w:u w:val="single"/>
        </w:rPr>
        <w:t>2023</w:t>
      </w:r>
      <w:r w:rsidRPr="00DA3750">
        <w:rPr>
          <w:rFonts w:eastAsia="方正书宋简体" w:hint="eastAsia"/>
          <w:color w:val="0000FF"/>
          <w:sz w:val="32"/>
          <w:szCs w:val="32"/>
        </w:rPr>
        <w:t>年</w:t>
      </w:r>
      <w:r w:rsidRPr="00DA3750">
        <w:rPr>
          <w:rFonts w:eastAsia="方正书宋简体"/>
          <w:color w:val="0000FF"/>
          <w:sz w:val="32"/>
          <w:szCs w:val="32"/>
          <w:u w:val="single"/>
        </w:rPr>
        <w:t xml:space="preserve"> </w:t>
      </w:r>
      <w:r w:rsidR="009802AF">
        <w:rPr>
          <w:rFonts w:eastAsia="方正书宋简体"/>
          <w:color w:val="0000FF"/>
          <w:sz w:val="32"/>
          <w:szCs w:val="32"/>
          <w:u w:val="single"/>
        </w:rPr>
        <w:t>11</w:t>
      </w:r>
      <w:r w:rsidRPr="00DA3750">
        <w:rPr>
          <w:rFonts w:eastAsia="方正书宋简体" w:hint="eastAsia"/>
          <w:color w:val="0000FF"/>
          <w:sz w:val="32"/>
          <w:szCs w:val="32"/>
        </w:rPr>
        <w:t>月</w:t>
      </w:r>
      <w:r w:rsidR="00EE3068">
        <w:rPr>
          <w:rFonts w:eastAsia="方正书宋简体"/>
          <w:color w:val="0000FF"/>
          <w:sz w:val="32"/>
          <w:szCs w:val="32"/>
          <w:u w:val="single"/>
        </w:rPr>
        <w:t>27</w:t>
      </w:r>
      <w:r w:rsidRPr="00DA3750">
        <w:rPr>
          <w:rFonts w:eastAsia="方正书宋简体" w:hint="eastAsia"/>
          <w:color w:val="0000FF"/>
          <w:sz w:val="32"/>
          <w:szCs w:val="32"/>
        </w:rPr>
        <w:t>日</w:t>
      </w:r>
      <w:r w:rsidRPr="00DA3750">
        <w:rPr>
          <w:rFonts w:eastAsia="方正书宋简体"/>
          <w:color w:val="0000FF"/>
          <w:sz w:val="32"/>
          <w:szCs w:val="32"/>
        </w:rPr>
        <w:t xml:space="preserve">  </w:t>
      </w:r>
    </w:p>
    <w:p w14:paraId="59973C54" w14:textId="77777777" w:rsidR="00AD524A" w:rsidRPr="00CB0F08" w:rsidRDefault="00AD524A" w:rsidP="00DA3750">
      <w:pPr>
        <w:ind w:left="420"/>
        <w:rPr>
          <w:rFonts w:eastAsia="方正书宋简体"/>
          <w:color w:val="4472C4"/>
          <w:sz w:val="32"/>
          <w:szCs w:val="32"/>
          <w:u w:val="single"/>
        </w:rPr>
      </w:pPr>
      <w:r w:rsidRPr="00DA3750">
        <w:rPr>
          <w:rFonts w:eastAsia="方正书宋简体" w:hint="eastAsia"/>
          <w:color w:val="0000FF"/>
          <w:sz w:val="32"/>
          <w:szCs w:val="32"/>
        </w:rPr>
        <w:t>评定成绩：</w:t>
      </w:r>
      <w:r w:rsidRPr="00DA3750">
        <w:rPr>
          <w:rFonts w:eastAsia="方正书宋简体"/>
          <w:color w:val="0000FF"/>
          <w:sz w:val="32"/>
          <w:szCs w:val="32"/>
          <w:u w:val="single"/>
        </w:rPr>
        <w:t xml:space="preserve">             </w:t>
      </w:r>
      <w:r w:rsidRPr="00DA3750">
        <w:rPr>
          <w:rFonts w:eastAsia="方正书宋简体"/>
          <w:color w:val="0000FF"/>
          <w:sz w:val="32"/>
          <w:szCs w:val="32"/>
        </w:rPr>
        <w:t xml:space="preserve"> </w:t>
      </w:r>
      <w:r w:rsidRPr="00DA3750">
        <w:rPr>
          <w:rFonts w:eastAsia="方正书宋简体" w:hint="eastAsia"/>
          <w:color w:val="0000FF"/>
          <w:sz w:val="32"/>
          <w:szCs w:val="32"/>
        </w:rPr>
        <w:t>审阅教师：</w:t>
      </w:r>
      <w:r w:rsidRPr="00DA3750">
        <w:rPr>
          <w:rFonts w:eastAsia="方正书宋简体"/>
          <w:color w:val="0000FF"/>
          <w:sz w:val="32"/>
          <w:szCs w:val="32"/>
          <w:u w:val="single"/>
        </w:rPr>
        <w:t xml:space="preserve">               </w:t>
      </w:r>
      <w:r w:rsidRPr="00DA3750">
        <w:rPr>
          <w:rFonts w:eastAsia="方正书宋简体"/>
          <w:color w:val="0000FF"/>
          <w:sz w:val="32"/>
          <w:szCs w:val="32"/>
        </w:rPr>
        <w:t xml:space="preserve">  </w:t>
      </w:r>
      <w:r w:rsidRPr="00CB0F08">
        <w:rPr>
          <w:rFonts w:eastAsia="方正书宋简体"/>
          <w:color w:val="4472C4"/>
          <w:sz w:val="32"/>
          <w:szCs w:val="32"/>
          <w:u w:val="single"/>
        </w:rPr>
        <w:t xml:space="preserve">   </w:t>
      </w:r>
    </w:p>
    <w:p w14:paraId="19F2438D" w14:textId="77777777" w:rsidR="004A2E78" w:rsidRPr="00CB0F08" w:rsidRDefault="004A2E78" w:rsidP="001772F5">
      <w:pPr>
        <w:spacing w:line="360" w:lineRule="auto"/>
        <w:ind w:firstLine="420"/>
        <w:rPr>
          <w:rFonts w:eastAsia="方正书宋简体"/>
          <w:color w:val="4472C4"/>
          <w:sz w:val="32"/>
          <w:szCs w:val="32"/>
          <w:u w:val="single"/>
        </w:rPr>
      </w:pPr>
    </w:p>
    <w:p w14:paraId="7E163450" w14:textId="77777777" w:rsidR="004A2E78" w:rsidRPr="00CB0F08" w:rsidRDefault="004A2E78" w:rsidP="001772F5">
      <w:pPr>
        <w:spacing w:line="360" w:lineRule="auto"/>
        <w:ind w:firstLine="420"/>
        <w:rPr>
          <w:rFonts w:eastAsia="方正书宋简体"/>
          <w:color w:val="4472C4"/>
          <w:sz w:val="32"/>
          <w:szCs w:val="32"/>
          <w:u w:val="single"/>
        </w:rPr>
      </w:pPr>
    </w:p>
    <w:p w14:paraId="34E1D4D4" w14:textId="77777777" w:rsidR="004A2E78" w:rsidRPr="00CB0F08" w:rsidRDefault="004A2E78" w:rsidP="001772F5">
      <w:pPr>
        <w:spacing w:line="360" w:lineRule="auto"/>
        <w:ind w:firstLine="420"/>
        <w:rPr>
          <w:rFonts w:eastAsia="方正书宋简体"/>
          <w:color w:val="4472C4"/>
          <w:sz w:val="32"/>
          <w:szCs w:val="32"/>
        </w:rPr>
      </w:pPr>
    </w:p>
    <w:p w14:paraId="56AE94EB" w14:textId="77777777" w:rsidR="00BF168B" w:rsidRPr="00992A39" w:rsidRDefault="00402ACB" w:rsidP="00BF168B">
      <w:pPr>
        <w:spacing w:line="360" w:lineRule="auto"/>
        <w:rPr>
          <w:rFonts w:ascii="宋体" w:hAnsi="宋体"/>
          <w:b/>
          <w:color w:val="0000CC"/>
          <w:sz w:val="28"/>
          <w:szCs w:val="28"/>
        </w:rPr>
      </w:pPr>
      <w:r w:rsidRPr="00992A39">
        <w:rPr>
          <w:rFonts w:ascii="宋体" w:hAnsi="宋体" w:hint="eastAsia"/>
          <w:b/>
          <w:color w:val="0000CC"/>
          <w:sz w:val="28"/>
          <w:szCs w:val="28"/>
        </w:rPr>
        <w:t>一、实验目的</w:t>
      </w:r>
    </w:p>
    <w:p w14:paraId="111CEA2E" w14:textId="77777777" w:rsidR="0045247C" w:rsidRPr="0045247C" w:rsidRDefault="0045247C" w:rsidP="0045247C">
      <w:pPr>
        <w:spacing w:line="360" w:lineRule="auto"/>
        <w:rPr>
          <w:rFonts w:ascii="宋体" w:hAnsi="宋体"/>
          <w:color w:val="000000"/>
          <w:sz w:val="24"/>
          <w:szCs w:val="24"/>
        </w:rPr>
      </w:pPr>
      <w:r w:rsidRPr="0045247C">
        <w:rPr>
          <w:rFonts w:ascii="宋体" w:hAnsi="宋体"/>
          <w:color w:val="000000"/>
          <w:sz w:val="24"/>
          <w:szCs w:val="24"/>
        </w:rPr>
        <w:t>（1</w:t>
      </w:r>
      <w:r w:rsidRPr="0045247C">
        <w:rPr>
          <w:rFonts w:ascii="宋体" w:hAnsi="宋体" w:hint="eastAsia"/>
          <w:color w:val="000000"/>
          <w:sz w:val="24"/>
          <w:szCs w:val="24"/>
        </w:rPr>
        <w:t>）</w:t>
      </w:r>
      <w:r w:rsidRPr="0045247C">
        <w:rPr>
          <w:rFonts w:ascii="宋体" w:hAnsi="宋体"/>
          <w:color w:val="000000"/>
          <w:sz w:val="24"/>
          <w:szCs w:val="24"/>
        </w:rPr>
        <w:t xml:space="preserve"> 掌握判断三相电源相序方法；</w:t>
      </w:r>
    </w:p>
    <w:p w14:paraId="1D50A0B5" w14:textId="77777777" w:rsidR="0045247C" w:rsidRPr="0045247C" w:rsidRDefault="0045247C" w:rsidP="0045247C">
      <w:pPr>
        <w:spacing w:line="360" w:lineRule="auto"/>
        <w:rPr>
          <w:rFonts w:ascii="宋体" w:hAnsi="宋体"/>
          <w:color w:val="000000"/>
          <w:sz w:val="24"/>
          <w:szCs w:val="24"/>
        </w:rPr>
      </w:pPr>
      <w:r w:rsidRPr="0045247C">
        <w:rPr>
          <w:rFonts w:ascii="宋体" w:hAnsi="宋体"/>
          <w:color w:val="000000"/>
          <w:sz w:val="24"/>
          <w:szCs w:val="24"/>
        </w:rPr>
        <w:t>（2）</w:t>
      </w:r>
      <w:r w:rsidRPr="0045247C">
        <w:rPr>
          <w:rFonts w:ascii="宋体" w:hAnsi="宋体" w:hint="eastAsia"/>
          <w:color w:val="000000"/>
          <w:sz w:val="24"/>
          <w:szCs w:val="24"/>
        </w:rPr>
        <w:t xml:space="preserve"> </w:t>
      </w:r>
      <w:r w:rsidRPr="0045247C">
        <w:rPr>
          <w:rFonts w:ascii="宋体" w:hAnsi="宋体"/>
          <w:color w:val="000000"/>
          <w:sz w:val="24"/>
          <w:szCs w:val="24"/>
        </w:rPr>
        <w:t>三相照明电路设计与实现；</w:t>
      </w:r>
    </w:p>
    <w:p w14:paraId="4FB1090C" w14:textId="2C202DE4" w:rsidR="0045247C" w:rsidRPr="0045247C" w:rsidRDefault="0045247C" w:rsidP="0045247C">
      <w:pPr>
        <w:spacing w:line="360" w:lineRule="auto"/>
        <w:rPr>
          <w:rFonts w:ascii="宋体" w:hAnsi="宋体" w:hint="eastAsia"/>
          <w:color w:val="000000"/>
          <w:sz w:val="24"/>
          <w:szCs w:val="24"/>
        </w:rPr>
      </w:pPr>
      <w:r w:rsidRPr="0045247C">
        <w:rPr>
          <w:rFonts w:ascii="宋体" w:hAnsi="宋体"/>
          <w:color w:val="000000"/>
          <w:sz w:val="24"/>
          <w:szCs w:val="24"/>
        </w:rPr>
        <w:t>（3）</w:t>
      </w:r>
      <w:r w:rsidRPr="0045247C">
        <w:rPr>
          <w:rFonts w:ascii="宋体" w:hAnsi="宋体" w:hint="eastAsia"/>
          <w:color w:val="000000"/>
          <w:sz w:val="24"/>
          <w:szCs w:val="24"/>
        </w:rPr>
        <w:t xml:space="preserve"> </w:t>
      </w:r>
      <w:r w:rsidRPr="0045247C">
        <w:rPr>
          <w:rFonts w:ascii="宋体" w:hAnsi="宋体"/>
          <w:color w:val="000000"/>
          <w:sz w:val="24"/>
          <w:szCs w:val="24"/>
        </w:rPr>
        <w:t>三相异步电机控制电路设计。</w:t>
      </w:r>
    </w:p>
    <w:p w14:paraId="0FE03C2B" w14:textId="77777777" w:rsidR="00FF2BB0" w:rsidRDefault="00FF2BB0" w:rsidP="001772F5">
      <w:pPr>
        <w:spacing w:line="360" w:lineRule="auto"/>
        <w:rPr>
          <w:rFonts w:ascii="宋体" w:hAnsi="宋体"/>
          <w:b/>
          <w:color w:val="0000CC"/>
          <w:szCs w:val="21"/>
        </w:rPr>
      </w:pPr>
      <w:r>
        <w:rPr>
          <w:rFonts w:ascii="宋体" w:hAnsi="宋体" w:hint="eastAsia"/>
          <w:b/>
          <w:color w:val="0000CC"/>
          <w:sz w:val="30"/>
          <w:szCs w:val="30"/>
        </w:rPr>
        <w:lastRenderedPageBreak/>
        <w:t>二、</w:t>
      </w:r>
      <w:r w:rsidR="00BF168B">
        <w:rPr>
          <w:rFonts w:ascii="宋体" w:hAnsi="宋体" w:hint="eastAsia"/>
          <w:b/>
          <w:color w:val="0000CC"/>
          <w:sz w:val="30"/>
          <w:szCs w:val="30"/>
        </w:rPr>
        <w:t>实验原理</w:t>
      </w:r>
      <w:r w:rsidRPr="00FF2BB0">
        <w:rPr>
          <w:rFonts w:ascii="宋体" w:hAnsi="宋体" w:hint="eastAsia"/>
          <w:b/>
          <w:color w:val="0000CC"/>
          <w:szCs w:val="21"/>
        </w:rPr>
        <w:t>（预习报告内容，</w:t>
      </w:r>
      <w:r w:rsidR="00BF168B">
        <w:rPr>
          <w:rFonts w:ascii="宋体" w:hAnsi="宋体" w:hint="eastAsia"/>
          <w:b/>
          <w:color w:val="0000CC"/>
          <w:szCs w:val="21"/>
        </w:rPr>
        <w:t>如无，</w:t>
      </w:r>
      <w:r w:rsidR="005D7210">
        <w:rPr>
          <w:rFonts w:ascii="宋体" w:hAnsi="宋体" w:hint="eastAsia"/>
          <w:b/>
          <w:color w:val="0000CC"/>
          <w:szCs w:val="21"/>
        </w:rPr>
        <w:t>则</w:t>
      </w:r>
      <w:r w:rsidR="00BF168B">
        <w:rPr>
          <w:rFonts w:ascii="宋体" w:hAnsi="宋体" w:hint="eastAsia"/>
          <w:b/>
          <w:color w:val="0000CC"/>
          <w:szCs w:val="21"/>
        </w:rPr>
        <w:t>简述相关的理论知识点。</w:t>
      </w:r>
      <w:r w:rsidRPr="00FF2BB0">
        <w:rPr>
          <w:rFonts w:ascii="宋体" w:hAnsi="宋体" w:hint="eastAsia"/>
          <w:b/>
          <w:color w:val="0000CC"/>
          <w:szCs w:val="21"/>
        </w:rPr>
        <w:t>）</w:t>
      </w:r>
    </w:p>
    <w:p w14:paraId="08B4B245" w14:textId="77777777" w:rsidR="0045247C" w:rsidRDefault="0045247C" w:rsidP="0045247C">
      <w:pPr>
        <w:rPr>
          <w:rFonts w:ascii="黑体" w:eastAsia="黑体" w:hAnsi="黑体"/>
          <w:color w:val="0000CC"/>
          <w:sz w:val="24"/>
          <w:szCs w:val="24"/>
        </w:rPr>
      </w:pPr>
      <w:r w:rsidRPr="004D0491">
        <w:rPr>
          <w:rFonts w:ascii="黑体" w:eastAsia="黑体" w:hAnsi="黑体"/>
          <w:color w:val="0000CC"/>
          <w:sz w:val="24"/>
          <w:szCs w:val="24"/>
        </w:rPr>
        <w:t>1、预习相序判断的方法，并简述原理。</w:t>
      </w:r>
    </w:p>
    <w:p w14:paraId="1727AE2D" w14:textId="77777777" w:rsidR="0045247C" w:rsidRDefault="0045247C" w:rsidP="0045247C">
      <w:pPr>
        <w:ind w:firstLineChars="200" w:firstLine="420"/>
      </w:pPr>
      <w:r>
        <w:rPr>
          <w:rFonts w:hint="eastAsia"/>
        </w:rPr>
        <w:t>三相电源的相序是</w:t>
      </w:r>
      <w:proofErr w:type="gramStart"/>
      <w:r>
        <w:rPr>
          <w:rFonts w:hint="eastAsia"/>
        </w:rPr>
        <w:t>以某相电量</w:t>
      </w:r>
      <w:proofErr w:type="gramEnd"/>
      <w:r>
        <w:rPr>
          <w:rFonts w:hint="eastAsia"/>
        </w:rPr>
        <w:t>的相位超前排列在前面，而电量的相位滞后的相排列在后面，三相之间互差</w:t>
      </w:r>
      <w:r>
        <w:rPr>
          <w:rFonts w:hint="eastAsia"/>
        </w:rPr>
        <w:t>120</w:t>
      </w:r>
      <m:oMath>
        <m:r>
          <w:rPr>
            <w:rFonts w:ascii="Cambria Math" w:hAnsi="Cambria Math"/>
          </w:rPr>
          <m:t>°</m:t>
        </m:r>
      </m:oMath>
      <w:r>
        <w:rPr>
          <w:rFonts w:hint="eastAsia"/>
        </w:rPr>
        <w:t>，第二相滞后第一相</w:t>
      </w:r>
      <w:r>
        <w:rPr>
          <w:rFonts w:hint="eastAsia"/>
        </w:rPr>
        <w:t>120</w:t>
      </w:r>
      <m:oMath>
        <m:r>
          <w:rPr>
            <w:rFonts w:ascii="Cambria Math" w:hAnsi="Cambria Math"/>
          </w:rPr>
          <m:t>°</m:t>
        </m:r>
      </m:oMath>
      <w:r>
        <w:rPr>
          <w:rFonts w:hint="eastAsia"/>
        </w:rPr>
        <w:t>，最后</w:t>
      </w:r>
      <w:proofErr w:type="gramStart"/>
      <w:r>
        <w:rPr>
          <w:rFonts w:hint="eastAsia"/>
        </w:rPr>
        <w:t>一</w:t>
      </w:r>
      <w:proofErr w:type="gramEnd"/>
      <w:r>
        <w:rPr>
          <w:rFonts w:hint="eastAsia"/>
        </w:rPr>
        <w:t>相滞后第一相</w:t>
      </w:r>
      <w:r>
        <w:rPr>
          <w:rFonts w:hint="eastAsia"/>
        </w:rPr>
        <w:t>240</w:t>
      </w:r>
      <m:oMath>
        <m:r>
          <w:rPr>
            <w:rFonts w:ascii="Cambria Math" w:hAnsi="Cambria Math"/>
          </w:rPr>
          <m:t>°</m:t>
        </m:r>
      </m:oMath>
      <w:r>
        <w:rPr>
          <w:rFonts w:hint="eastAsia"/>
        </w:rPr>
        <w:t>。</w:t>
      </w:r>
    </w:p>
    <w:p w14:paraId="6851B529" w14:textId="77777777" w:rsidR="0045247C" w:rsidRPr="00F800B2" w:rsidRDefault="0045247C" w:rsidP="0045247C">
      <w:pPr>
        <w:ind w:firstLineChars="200" w:firstLine="420"/>
      </w:pPr>
      <w:r>
        <w:rPr>
          <w:rFonts w:hint="eastAsia"/>
        </w:rPr>
        <w:t>由于相差</w:t>
      </w:r>
      <w:r>
        <w:rPr>
          <w:rFonts w:hint="eastAsia"/>
        </w:rPr>
        <w:t>360</w:t>
      </w:r>
      <m:oMath>
        <m:r>
          <w:rPr>
            <w:rFonts w:ascii="Cambria Math" w:hAnsi="Cambria Math"/>
          </w:rPr>
          <m:t>°</m:t>
        </m:r>
      </m:oMath>
      <w:r>
        <w:rPr>
          <w:rFonts w:hint="eastAsia"/>
        </w:rPr>
        <w:t>相当于同相位，因此最后的</w:t>
      </w:r>
      <w:proofErr w:type="gramStart"/>
      <w:r>
        <w:rPr>
          <w:rFonts w:hint="eastAsia"/>
        </w:rPr>
        <w:t>一</w:t>
      </w:r>
      <w:proofErr w:type="gramEnd"/>
      <w:r>
        <w:rPr>
          <w:rFonts w:hint="eastAsia"/>
        </w:rPr>
        <w:t>相又相当于超前第一相</w:t>
      </w:r>
      <w:r>
        <w:rPr>
          <w:rFonts w:hint="eastAsia"/>
        </w:rPr>
        <w:t>120</w:t>
      </w:r>
      <m:oMath>
        <m:r>
          <w:rPr>
            <w:rFonts w:ascii="Cambria Math" w:hAnsi="Cambria Math"/>
          </w:rPr>
          <m:t>°</m:t>
        </m:r>
      </m:oMath>
      <w:r>
        <w:rPr>
          <w:rFonts w:hint="eastAsia"/>
        </w:rPr>
        <w:t>。因此任意将两条电源线对调，则相序变反，电机反转。若再对调两条电源线后再一次另外对调任意两条电源线则相序又变回原来的相序。</w:t>
      </w:r>
    </w:p>
    <w:p w14:paraId="219FC44E" w14:textId="77777777" w:rsidR="0045247C" w:rsidRPr="004D0491" w:rsidRDefault="0045247C" w:rsidP="0045247C">
      <w:pPr>
        <w:rPr>
          <w:rFonts w:ascii="黑体" w:eastAsia="黑体" w:hAnsi="黑体"/>
          <w:color w:val="0000CC"/>
          <w:sz w:val="24"/>
          <w:szCs w:val="24"/>
        </w:rPr>
      </w:pPr>
      <w:r w:rsidRPr="004D0491">
        <w:rPr>
          <w:rFonts w:ascii="黑体" w:eastAsia="黑体" w:hAnsi="黑体"/>
          <w:color w:val="0000CC"/>
          <w:sz w:val="24"/>
          <w:szCs w:val="24"/>
        </w:rPr>
        <w:t>2、预习三相异步电动机控制电路相关知识：</w:t>
      </w:r>
    </w:p>
    <w:p w14:paraId="093AB915" w14:textId="77777777" w:rsidR="0045247C" w:rsidRPr="004D0491" w:rsidRDefault="0045247C" w:rsidP="0045247C">
      <w:pPr>
        <w:rPr>
          <w:rFonts w:ascii="宋体" w:hAnsi="宋体"/>
          <w:color w:val="0000CC"/>
          <w:sz w:val="24"/>
          <w:szCs w:val="24"/>
        </w:rPr>
      </w:pPr>
      <w:r w:rsidRPr="004D0491">
        <w:rPr>
          <w:color w:val="0000CC"/>
          <w:sz w:val="24"/>
          <w:szCs w:val="24"/>
        </w:rPr>
        <w:t>（</w:t>
      </w:r>
      <w:r w:rsidRPr="004D0491">
        <w:rPr>
          <w:rFonts w:ascii="宋体" w:hAnsi="宋体"/>
          <w:color w:val="0000CC"/>
          <w:sz w:val="24"/>
          <w:szCs w:val="24"/>
        </w:rPr>
        <w:t>1</w:t>
      </w:r>
      <w:r w:rsidRPr="004D0491">
        <w:rPr>
          <w:color w:val="0000CC"/>
          <w:sz w:val="24"/>
          <w:szCs w:val="24"/>
        </w:rPr>
        <w:t>）三相异步电机</w:t>
      </w:r>
    </w:p>
    <w:p w14:paraId="2CDB1ED1" w14:textId="77777777" w:rsidR="0045247C" w:rsidRPr="004D0491" w:rsidRDefault="0045247C" w:rsidP="0045247C">
      <w:pPr>
        <w:ind w:firstLineChars="200" w:firstLine="480"/>
        <w:rPr>
          <w:rFonts w:ascii="宋体" w:hAnsi="宋体"/>
          <w:color w:val="0000CC"/>
          <w:sz w:val="24"/>
          <w:szCs w:val="24"/>
        </w:rPr>
      </w:pPr>
      <w:r w:rsidRPr="004D0491">
        <w:rPr>
          <w:color w:val="0000CC"/>
          <w:sz w:val="24"/>
          <w:szCs w:val="24"/>
        </w:rPr>
        <w:t>当三相异步电机定子绕组中通入三相电流后，它们共同产生的合成磁场是随电流的交变</w:t>
      </w:r>
      <w:r w:rsidRPr="004D0491">
        <w:rPr>
          <w:color w:val="0000CC"/>
          <w:sz w:val="24"/>
          <w:szCs w:val="24"/>
        </w:rPr>
        <w:t xml:space="preserve"> </w:t>
      </w:r>
      <w:r w:rsidRPr="004D0491">
        <w:rPr>
          <w:color w:val="0000CC"/>
          <w:sz w:val="24"/>
          <w:szCs w:val="24"/>
        </w:rPr>
        <w:t>而在空间不断地旋转着，这就是旋转磁场。其磁力线切割转子导条，</w:t>
      </w:r>
      <w:proofErr w:type="gramStart"/>
      <w:r w:rsidRPr="004D0491">
        <w:rPr>
          <w:color w:val="0000CC"/>
          <w:sz w:val="24"/>
          <w:szCs w:val="24"/>
        </w:rPr>
        <w:t>导条中</w:t>
      </w:r>
      <w:proofErr w:type="gramEnd"/>
      <w:r w:rsidRPr="004D0491">
        <w:rPr>
          <w:color w:val="0000CC"/>
          <w:sz w:val="24"/>
          <w:szCs w:val="24"/>
        </w:rPr>
        <w:t>就感应出电动势，</w:t>
      </w:r>
      <w:r w:rsidRPr="004D0491">
        <w:rPr>
          <w:color w:val="0000CC"/>
          <w:sz w:val="24"/>
          <w:szCs w:val="24"/>
        </w:rPr>
        <w:t xml:space="preserve"> </w:t>
      </w:r>
      <w:r w:rsidRPr="004D0491">
        <w:rPr>
          <w:color w:val="0000CC"/>
          <w:sz w:val="24"/>
          <w:szCs w:val="24"/>
        </w:rPr>
        <w:t>在电动势作用下，闭合</w:t>
      </w:r>
      <w:proofErr w:type="gramStart"/>
      <w:r w:rsidRPr="004D0491">
        <w:rPr>
          <w:color w:val="0000CC"/>
          <w:sz w:val="24"/>
          <w:szCs w:val="24"/>
        </w:rPr>
        <w:t>的导条中</w:t>
      </w:r>
      <w:proofErr w:type="gramEnd"/>
      <w:r w:rsidRPr="004D0491">
        <w:rPr>
          <w:color w:val="0000CC"/>
          <w:sz w:val="24"/>
          <w:szCs w:val="24"/>
        </w:rPr>
        <w:t>就有电流。这电流与旋转磁场相互作用，而使转子</w:t>
      </w:r>
      <w:proofErr w:type="gramStart"/>
      <w:r w:rsidRPr="004D0491">
        <w:rPr>
          <w:color w:val="0000CC"/>
          <w:sz w:val="24"/>
          <w:szCs w:val="24"/>
        </w:rPr>
        <w:t>导条收到</w:t>
      </w:r>
      <w:proofErr w:type="gramEnd"/>
      <w:r w:rsidRPr="004D0491">
        <w:rPr>
          <w:color w:val="0000CC"/>
          <w:sz w:val="24"/>
          <w:szCs w:val="24"/>
        </w:rPr>
        <w:t>电磁力。由于电磁力产生电磁转矩，转子就转动起来。</w:t>
      </w:r>
    </w:p>
    <w:p w14:paraId="6D39F6A3" w14:textId="77777777" w:rsidR="0045247C" w:rsidRPr="004D0491" w:rsidRDefault="0045247C" w:rsidP="0045247C">
      <w:pPr>
        <w:ind w:firstLineChars="200" w:firstLine="480"/>
        <w:rPr>
          <w:rFonts w:ascii="宋体" w:hAnsi="宋体"/>
          <w:color w:val="0000CC"/>
          <w:sz w:val="24"/>
          <w:szCs w:val="24"/>
        </w:rPr>
      </w:pPr>
      <w:r w:rsidRPr="004D0491">
        <w:rPr>
          <w:color w:val="0000CC"/>
          <w:sz w:val="24"/>
          <w:szCs w:val="24"/>
        </w:rPr>
        <w:t>三相异步电动机定子绕组的出线</w:t>
      </w:r>
      <w:proofErr w:type="gramStart"/>
      <w:r w:rsidRPr="004D0491">
        <w:rPr>
          <w:color w:val="0000CC"/>
          <w:sz w:val="24"/>
          <w:szCs w:val="24"/>
        </w:rPr>
        <w:t>端一般</w:t>
      </w:r>
      <w:proofErr w:type="gramEnd"/>
      <w:r w:rsidRPr="004D0491">
        <w:rPr>
          <w:color w:val="0000CC"/>
          <w:sz w:val="24"/>
          <w:szCs w:val="24"/>
        </w:rPr>
        <w:t>如图</w:t>
      </w:r>
      <w:r w:rsidRPr="004D0491">
        <w:rPr>
          <w:rFonts w:ascii="宋体" w:hAnsi="宋体"/>
          <w:color w:val="0000CC"/>
          <w:sz w:val="24"/>
          <w:szCs w:val="24"/>
        </w:rPr>
        <w:t>1-a</w:t>
      </w:r>
      <w:r w:rsidRPr="004D0491">
        <w:rPr>
          <w:color w:val="0000CC"/>
          <w:sz w:val="24"/>
          <w:szCs w:val="24"/>
        </w:rPr>
        <w:t>所示。其联结方法有</w:t>
      </w:r>
      <w:r w:rsidRPr="004D0491">
        <w:rPr>
          <w:rFonts w:ascii="宋体" w:hAnsi="宋体"/>
          <w:color w:val="0000CC"/>
          <w:sz w:val="24"/>
          <w:szCs w:val="24"/>
        </w:rPr>
        <w:t>Y</w:t>
      </w:r>
      <w:r w:rsidRPr="004D0491">
        <w:rPr>
          <w:color w:val="0000CC"/>
          <w:sz w:val="24"/>
          <w:szCs w:val="24"/>
        </w:rPr>
        <w:t>形和</w:t>
      </w:r>
      <w:r w:rsidRPr="004D0491">
        <w:rPr>
          <w:color w:val="0000CC"/>
          <w:sz w:val="24"/>
          <w:szCs w:val="24"/>
        </w:rPr>
        <w:t>△</w:t>
      </w:r>
      <w:r w:rsidRPr="004D0491">
        <w:rPr>
          <w:color w:val="0000CC"/>
          <w:sz w:val="24"/>
          <w:szCs w:val="24"/>
        </w:rPr>
        <w:t>形两种。分别如图</w:t>
      </w:r>
      <w:r w:rsidRPr="004D0491">
        <w:rPr>
          <w:color w:val="0000CC"/>
          <w:sz w:val="24"/>
          <w:szCs w:val="24"/>
        </w:rPr>
        <w:t>1-b</w:t>
      </w:r>
      <w:r w:rsidRPr="004D0491">
        <w:rPr>
          <w:color w:val="0000CC"/>
          <w:sz w:val="24"/>
          <w:szCs w:val="24"/>
        </w:rPr>
        <w:t>、</w:t>
      </w:r>
      <w:r w:rsidRPr="004D0491">
        <w:rPr>
          <w:color w:val="0000CC"/>
          <w:sz w:val="24"/>
          <w:szCs w:val="24"/>
        </w:rPr>
        <w:t>c</w:t>
      </w:r>
      <w:r w:rsidRPr="004D0491">
        <w:rPr>
          <w:color w:val="0000CC"/>
          <w:sz w:val="24"/>
          <w:szCs w:val="24"/>
        </w:rPr>
        <w:t>所示。</w:t>
      </w:r>
    </w:p>
    <w:p w14:paraId="63B7CCB0" w14:textId="77777777" w:rsidR="0045247C" w:rsidRPr="004D0491" w:rsidRDefault="0045247C" w:rsidP="0045247C">
      <w:pPr>
        <w:rPr>
          <w:rFonts w:ascii="宋体" w:hAnsi="宋体"/>
          <w:color w:val="0000CC"/>
          <w:sz w:val="24"/>
          <w:szCs w:val="24"/>
        </w:rPr>
      </w:pPr>
      <w:r w:rsidRPr="004D0491">
        <w:rPr>
          <w:rFonts w:ascii="宋体" w:hAnsi="宋体"/>
          <w:noProof/>
          <w:color w:val="0000CC"/>
          <w:sz w:val="24"/>
          <w:szCs w:val="24"/>
        </w:rPr>
        <w:drawing>
          <wp:anchor distT="213360" distB="433070" distL="0" distR="0" simplePos="0" relativeHeight="251659264" behindDoc="0" locked="0" layoutInCell="1" allowOverlap="1" wp14:anchorId="7B8F2B9B" wp14:editId="3E88C8E1">
            <wp:simplePos x="0" y="0"/>
            <wp:positionH relativeFrom="page">
              <wp:posOffset>1189355</wp:posOffset>
            </wp:positionH>
            <wp:positionV relativeFrom="paragraph">
              <wp:posOffset>213360</wp:posOffset>
            </wp:positionV>
            <wp:extent cx="1402080" cy="1965960"/>
            <wp:effectExtent l="0" t="0" r="0" b="0"/>
            <wp:wrapTopAndBottom/>
            <wp:docPr id="207" name="Shape 207"/>
            <wp:cNvGraphicFramePr/>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8"/>
                    <a:stretch/>
                  </pic:blipFill>
                  <pic:spPr>
                    <a:xfrm>
                      <a:off x="0" y="0"/>
                      <a:ext cx="1402080" cy="1965960"/>
                    </a:xfrm>
                    <a:prstGeom prst="rect">
                      <a:avLst/>
                    </a:prstGeom>
                  </pic:spPr>
                </pic:pic>
              </a:graphicData>
            </a:graphic>
          </wp:anchor>
        </w:drawing>
      </w:r>
      <w:r w:rsidRPr="004D0491">
        <w:rPr>
          <w:rFonts w:ascii="宋体" w:hAnsi="宋体"/>
          <w:noProof/>
          <w:color w:val="0000CC"/>
          <w:sz w:val="24"/>
          <w:szCs w:val="24"/>
        </w:rPr>
        <mc:AlternateContent>
          <mc:Choice Requires="wps">
            <w:drawing>
              <wp:anchor distT="2444750" distB="0" distL="0" distR="0" simplePos="0" relativeHeight="251660288" behindDoc="0" locked="0" layoutInCell="1" allowOverlap="1" wp14:anchorId="208F250D" wp14:editId="2E8D17E0">
                <wp:simplePos x="0" y="0"/>
                <wp:positionH relativeFrom="page">
                  <wp:posOffset>1591945</wp:posOffset>
                </wp:positionH>
                <wp:positionV relativeFrom="paragraph">
                  <wp:posOffset>2444750</wp:posOffset>
                </wp:positionV>
                <wp:extent cx="749935" cy="167640"/>
                <wp:effectExtent l="0" t="0" r="0" b="0"/>
                <wp:wrapTopAndBottom/>
                <wp:docPr id="209" name="Shape 209"/>
                <wp:cNvGraphicFramePr/>
                <a:graphic xmlns:a="http://schemas.openxmlformats.org/drawingml/2006/main">
                  <a:graphicData uri="http://schemas.microsoft.com/office/word/2010/wordprocessingShape">
                    <wps:wsp>
                      <wps:cNvSpPr txBox="1"/>
                      <wps:spPr>
                        <a:xfrm>
                          <a:off x="0" y="0"/>
                          <a:ext cx="749935" cy="167640"/>
                        </a:xfrm>
                        <a:prstGeom prst="rect">
                          <a:avLst/>
                        </a:prstGeom>
                        <a:noFill/>
                      </wps:spPr>
                      <wps:txbx>
                        <w:txbxContent>
                          <w:p w14:paraId="4CB8440B" w14:textId="77777777" w:rsidR="0045247C" w:rsidRDefault="0045247C" w:rsidP="0045247C">
                            <w:pPr>
                              <w:pStyle w:val="Style16"/>
                              <w:spacing w:line="240" w:lineRule="auto"/>
                            </w:pPr>
                            <w:r>
                              <w:rPr>
                                <w:rStyle w:val="CharStyle17"/>
                                <w:rFonts w:ascii="Times New Roman" w:eastAsia="Times New Roman" w:hAnsi="Times New Roman" w:cs="Times New Roman"/>
                              </w:rPr>
                              <w:t>a</w:t>
                            </w:r>
                            <w:r>
                              <w:rPr>
                                <w:rStyle w:val="CharStyle17"/>
                              </w:rPr>
                              <w:t>）接线端子</w:t>
                            </w:r>
                          </w:p>
                        </w:txbxContent>
                      </wps:txbx>
                      <wps:bodyPr wrap="none" lIns="0" tIns="0" rIns="0" bIns="0"/>
                    </wps:wsp>
                  </a:graphicData>
                </a:graphic>
              </wp:anchor>
            </w:drawing>
          </mc:Choice>
          <mc:Fallback>
            <w:pict>
              <v:shapetype w14:anchorId="208F250D" id="_x0000_t202" coordsize="21600,21600" o:spt="202" path="m,l,21600r21600,l21600,xe">
                <v:stroke joinstyle="miter"/>
                <v:path gradientshapeok="t" o:connecttype="rect"/>
              </v:shapetype>
              <v:shape id="Shape 209" o:spid="_x0000_s1026" type="#_x0000_t202" style="position:absolute;left:0;text-align:left;margin-left:125.35pt;margin-top:192.5pt;width:59.05pt;height:13.2pt;z-index:251660288;visibility:visible;mso-wrap-style:none;mso-wrap-distance-left:0;mso-wrap-distance-top:192.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" filled="f" stroked="f">
                <v:textbox inset="0,0,0,0">
                  <w:txbxContent>
                    <w:p w14:paraId="4CB8440B" w14:textId="77777777" w:rsidR="0045247C" w:rsidRDefault="0045247C" w:rsidP="0045247C">
                      <w:pPr>
                        <w:pStyle w:val="Style16"/>
                        <w:spacing w:line="240" w:lineRule="auto"/>
                      </w:pPr>
                      <w:r>
                        <w:rPr>
                          <w:rStyle w:val="CharStyle17"/>
                          <w:rFonts w:ascii="Times New Roman" w:eastAsia="Times New Roman" w:hAnsi="Times New Roman" w:cs="Times New Roman"/>
                        </w:rPr>
                        <w:t>a</w:t>
                      </w:r>
                      <w:r>
                        <w:rPr>
                          <w:rStyle w:val="CharStyle17"/>
                        </w:rPr>
                        <w:t>）接线端子</w:t>
                      </w:r>
                    </w:p>
                  </w:txbxContent>
                </v:textbox>
                <w10:wrap type="topAndBottom" anchorx="page"/>
              </v:shape>
            </w:pict>
          </mc:Fallback>
        </mc:AlternateContent>
      </w:r>
      <w:r w:rsidRPr="004D0491">
        <w:rPr>
          <w:rFonts w:ascii="宋体" w:hAnsi="宋体"/>
          <w:noProof/>
          <w:color w:val="0000CC"/>
          <w:sz w:val="24"/>
          <w:szCs w:val="24"/>
        </w:rPr>
        <w:drawing>
          <wp:anchor distT="0" distB="191770" distL="0" distR="0" simplePos="0" relativeHeight="251661312" behindDoc="0" locked="0" layoutInCell="1" allowOverlap="1" wp14:anchorId="75D9B008" wp14:editId="3B4323EF">
            <wp:simplePos x="0" y="0"/>
            <wp:positionH relativeFrom="page">
              <wp:posOffset>3143250</wp:posOffset>
            </wp:positionH>
            <wp:positionV relativeFrom="paragraph">
              <wp:posOffset>0</wp:posOffset>
            </wp:positionV>
            <wp:extent cx="3230880" cy="2419985"/>
            <wp:effectExtent l="0" t="0" r="0" b="0"/>
            <wp:wrapTopAndBottom/>
            <wp:docPr id="211" name="Shape 211"/>
            <wp:cNvGraphicFramePr/>
            <a:graphic xmlns:a="http://schemas.openxmlformats.org/drawingml/2006/main">
              <a:graphicData uri="http://schemas.openxmlformats.org/drawingml/2006/picture">
                <pic:pic xmlns:pic="http://schemas.openxmlformats.org/drawingml/2006/picture">
                  <pic:nvPicPr>
                    <pic:cNvPr id="212" name="Picture box 212"/>
                    <pic:cNvPicPr/>
                  </pic:nvPicPr>
                  <pic:blipFill>
                    <a:blip r:embed="rId9"/>
                    <a:stretch/>
                  </pic:blipFill>
                  <pic:spPr>
                    <a:xfrm>
                      <a:off x="0" y="0"/>
                      <a:ext cx="3230880" cy="2419985"/>
                    </a:xfrm>
                    <a:prstGeom prst="rect">
                      <a:avLst/>
                    </a:prstGeom>
                  </pic:spPr>
                </pic:pic>
              </a:graphicData>
            </a:graphic>
          </wp:anchor>
        </w:drawing>
      </w:r>
      <w:r w:rsidRPr="004D0491">
        <w:rPr>
          <w:rFonts w:ascii="宋体" w:hAnsi="宋体"/>
          <w:noProof/>
          <w:color w:val="0000CC"/>
          <w:sz w:val="24"/>
          <w:szCs w:val="24"/>
        </w:rPr>
        <mc:AlternateContent>
          <mc:Choice Requires="wps">
            <w:drawing>
              <wp:anchor distT="0" distB="0" distL="0" distR="0" simplePos="0" relativeHeight="251672576" behindDoc="0" locked="0" layoutInCell="1" allowOverlap="1" wp14:anchorId="19C65993" wp14:editId="69671665">
                <wp:simplePos x="0" y="0"/>
                <wp:positionH relativeFrom="page">
                  <wp:posOffset>3444875</wp:posOffset>
                </wp:positionH>
                <wp:positionV relativeFrom="paragraph">
                  <wp:posOffset>2444750</wp:posOffset>
                </wp:positionV>
                <wp:extent cx="762000" cy="167640"/>
                <wp:effectExtent l="0" t="0" r="0" b="0"/>
                <wp:wrapNone/>
                <wp:docPr id="213" name="Shape 213"/>
                <wp:cNvGraphicFramePr/>
                <a:graphic xmlns:a="http://schemas.openxmlformats.org/drawingml/2006/main">
                  <a:graphicData uri="http://schemas.microsoft.com/office/word/2010/wordprocessingShape">
                    <wps:wsp>
                      <wps:cNvSpPr txBox="1"/>
                      <wps:spPr>
                        <a:xfrm>
                          <a:off x="0" y="0"/>
                          <a:ext cx="762000" cy="167640"/>
                        </a:xfrm>
                        <a:prstGeom prst="rect">
                          <a:avLst/>
                        </a:prstGeom>
                        <a:noFill/>
                      </wps:spPr>
                      <wps:txbx>
                        <w:txbxContent>
                          <w:p w14:paraId="17DC198C" w14:textId="77777777" w:rsidR="0045247C" w:rsidRDefault="0045247C" w:rsidP="0045247C">
                            <w:pPr>
                              <w:pStyle w:val="Style42"/>
                              <w:jc w:val="center"/>
                            </w:pPr>
                            <w:r>
                              <w:rPr>
                                <w:rStyle w:val="CharStyle43"/>
                                <w:rFonts w:ascii="Times New Roman" w:eastAsia="Times New Roman" w:hAnsi="Times New Roman" w:cs="Times New Roman"/>
                              </w:rPr>
                              <w:t>b</w:t>
                            </w:r>
                            <w:r>
                              <w:rPr>
                                <w:rStyle w:val="CharStyle43"/>
                              </w:rPr>
                              <w:t>）</w:t>
                            </w:r>
                            <w:r>
                              <w:rPr>
                                <w:rStyle w:val="CharStyle43"/>
                                <w:rFonts w:ascii="Times New Roman" w:eastAsia="Times New Roman" w:hAnsi="Times New Roman" w:cs="Times New Roman"/>
                              </w:rPr>
                              <w:t>Y</w:t>
                            </w:r>
                            <w:r>
                              <w:rPr>
                                <w:rStyle w:val="CharStyle43"/>
                              </w:rPr>
                              <w:t>形联结</w:t>
                            </w:r>
                          </w:p>
                        </w:txbxContent>
                      </wps:txbx>
                      <wps:bodyPr lIns="0" tIns="0" rIns="0" bIns="0"/>
                    </wps:wsp>
                  </a:graphicData>
                </a:graphic>
              </wp:anchor>
            </w:drawing>
          </mc:Choice>
          <mc:Fallback>
            <w:pict>
              <v:shape w14:anchorId="19C65993" id="Shape 213" o:spid="_x0000_s1027" type="#_x0000_t202" style="position:absolute;left:0;text-align:left;margin-left:271.25pt;margin-top:192.5pt;width:60pt;height:13.2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" filled="f" stroked="f">
                <v:textbox inset="0,0,0,0">
                  <w:txbxContent>
                    <w:p w14:paraId="17DC198C" w14:textId="77777777" w:rsidR="0045247C" w:rsidRDefault="0045247C" w:rsidP="0045247C">
                      <w:pPr>
                        <w:pStyle w:val="Style42"/>
                        <w:jc w:val="center"/>
                      </w:pPr>
                      <w:r>
                        <w:rPr>
                          <w:rStyle w:val="CharStyle43"/>
                          <w:rFonts w:ascii="Times New Roman" w:eastAsia="Times New Roman" w:hAnsi="Times New Roman" w:cs="Times New Roman"/>
                        </w:rPr>
                        <w:t>b</w:t>
                      </w:r>
                      <w:r>
                        <w:rPr>
                          <w:rStyle w:val="CharStyle43"/>
                        </w:rPr>
                        <w:t>）</w:t>
                      </w:r>
                      <w:r>
                        <w:rPr>
                          <w:rStyle w:val="CharStyle43"/>
                          <w:rFonts w:ascii="Times New Roman" w:eastAsia="Times New Roman" w:hAnsi="Times New Roman" w:cs="Times New Roman"/>
                        </w:rPr>
                        <w:t>Y</w:t>
                      </w:r>
                      <w:r>
                        <w:rPr>
                          <w:rStyle w:val="CharStyle43"/>
                        </w:rPr>
                        <w:t>形联结</w:t>
                      </w:r>
                    </w:p>
                  </w:txbxContent>
                </v:textbox>
                <w10:wrap anchorx="page"/>
              </v:shape>
            </w:pict>
          </mc:Fallback>
        </mc:AlternateContent>
      </w:r>
      <w:r w:rsidRPr="004D0491">
        <w:rPr>
          <w:rFonts w:ascii="宋体" w:hAnsi="宋体"/>
          <w:noProof/>
          <w:color w:val="0000CC"/>
          <w:sz w:val="24"/>
          <w:szCs w:val="24"/>
        </w:rPr>
        <mc:AlternateContent>
          <mc:Choice Requires="wps">
            <w:drawing>
              <wp:anchor distT="0" distB="0" distL="0" distR="0" simplePos="0" relativeHeight="251673600" behindDoc="0" locked="0" layoutInCell="1" allowOverlap="1" wp14:anchorId="32D31129" wp14:editId="66461E05">
                <wp:simplePos x="0" y="0"/>
                <wp:positionH relativeFrom="page">
                  <wp:posOffset>5377180</wp:posOffset>
                </wp:positionH>
                <wp:positionV relativeFrom="paragraph">
                  <wp:posOffset>2444750</wp:posOffset>
                </wp:positionV>
                <wp:extent cx="755650" cy="167640"/>
                <wp:effectExtent l="0" t="0" r="0" b="0"/>
                <wp:wrapNone/>
                <wp:docPr id="215" name="Shape 215"/>
                <wp:cNvGraphicFramePr/>
                <a:graphic xmlns:a="http://schemas.openxmlformats.org/drawingml/2006/main">
                  <a:graphicData uri="http://schemas.microsoft.com/office/word/2010/wordprocessingShape">
                    <wps:wsp>
                      <wps:cNvSpPr txBox="1"/>
                      <wps:spPr>
                        <a:xfrm>
                          <a:off x="0" y="0"/>
                          <a:ext cx="755650" cy="167640"/>
                        </a:xfrm>
                        <a:prstGeom prst="rect">
                          <a:avLst/>
                        </a:prstGeom>
                        <a:noFill/>
                      </wps:spPr>
                      <wps:txbx>
                        <w:txbxContent>
                          <w:p w14:paraId="5AA1C70E" w14:textId="77777777" w:rsidR="0045247C" w:rsidRDefault="0045247C" w:rsidP="0045247C">
                            <w:pPr>
                              <w:pStyle w:val="Style42"/>
                              <w:jc w:val="center"/>
                            </w:pPr>
                            <w:r>
                              <w:rPr>
                                <w:rStyle w:val="CharStyle43"/>
                                <w:rFonts w:ascii="Times New Roman" w:eastAsia="Times New Roman" w:hAnsi="Times New Roman" w:cs="Times New Roman"/>
                              </w:rPr>
                              <w:t>c</w:t>
                            </w:r>
                            <w:r>
                              <w:rPr>
                                <w:rStyle w:val="CharStyle43"/>
                              </w:rPr>
                              <w:t>）△形联结</w:t>
                            </w:r>
                          </w:p>
                        </w:txbxContent>
                      </wps:txbx>
                      <wps:bodyPr lIns="0" tIns="0" rIns="0" bIns="0"/>
                    </wps:wsp>
                  </a:graphicData>
                </a:graphic>
              </wp:anchor>
            </w:drawing>
          </mc:Choice>
          <mc:Fallback>
            <w:pict>
              <v:shape w14:anchorId="32D31129" id="Shape 215" o:spid="_x0000_s1028" type="#_x0000_t202" style="position:absolute;left:0;text-align:left;margin-left:423.4pt;margin-top:192.5pt;width:59.5pt;height:13.2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" filled="f" stroked="f">
                <v:textbox inset="0,0,0,0">
                  <w:txbxContent>
                    <w:p w14:paraId="5AA1C70E" w14:textId="77777777" w:rsidR="0045247C" w:rsidRDefault="0045247C" w:rsidP="0045247C">
                      <w:pPr>
                        <w:pStyle w:val="Style42"/>
                        <w:jc w:val="center"/>
                      </w:pPr>
                      <w:r>
                        <w:rPr>
                          <w:rStyle w:val="CharStyle43"/>
                          <w:rFonts w:ascii="Times New Roman" w:eastAsia="Times New Roman" w:hAnsi="Times New Roman" w:cs="Times New Roman"/>
                        </w:rPr>
                        <w:t>c</w:t>
                      </w:r>
                      <w:r>
                        <w:rPr>
                          <w:rStyle w:val="CharStyle43"/>
                        </w:rPr>
                        <w:t>）△形联结</w:t>
                      </w:r>
                    </w:p>
                  </w:txbxContent>
                </v:textbox>
                <w10:wrap anchorx="page"/>
              </v:shape>
            </w:pict>
          </mc:Fallback>
        </mc:AlternateContent>
      </w:r>
    </w:p>
    <w:p w14:paraId="1D347759" w14:textId="77777777" w:rsidR="0045247C" w:rsidRPr="004D0491" w:rsidRDefault="0045247C" w:rsidP="0045247C">
      <w:pPr>
        <w:ind w:firstLineChars="200" w:firstLine="420"/>
        <w:jc w:val="center"/>
        <w:rPr>
          <w:rFonts w:ascii="黑体" w:eastAsia="黑体" w:hAnsi="黑体"/>
          <w:szCs w:val="21"/>
        </w:rPr>
      </w:pPr>
      <w:r w:rsidRPr="004D0491">
        <w:rPr>
          <w:rFonts w:ascii="黑体" w:eastAsia="黑体" w:hAnsi="黑体"/>
          <w:szCs w:val="21"/>
        </w:rPr>
        <w:t>图1 定子绕组的Y形联结和△形联结</w:t>
      </w:r>
    </w:p>
    <w:p w14:paraId="00D34B08" w14:textId="77777777" w:rsidR="0045247C" w:rsidRPr="004D0491" w:rsidRDefault="0045247C" w:rsidP="0045247C">
      <w:pPr>
        <w:rPr>
          <w:rFonts w:ascii="宋体" w:hAnsi="宋体"/>
          <w:color w:val="0000CC"/>
          <w:sz w:val="24"/>
          <w:szCs w:val="24"/>
        </w:rPr>
      </w:pPr>
      <w:r w:rsidRPr="004D0491">
        <w:rPr>
          <w:color w:val="0000CC"/>
          <w:sz w:val="24"/>
          <w:szCs w:val="24"/>
        </w:rPr>
        <w:t>（</w:t>
      </w:r>
      <w:r w:rsidRPr="004D0491">
        <w:rPr>
          <w:rFonts w:ascii="宋体" w:hAnsi="宋体"/>
          <w:color w:val="0000CC"/>
          <w:sz w:val="24"/>
          <w:szCs w:val="24"/>
        </w:rPr>
        <w:t>2</w:t>
      </w:r>
      <w:r w:rsidRPr="004D0491">
        <w:rPr>
          <w:color w:val="0000CC"/>
          <w:sz w:val="24"/>
          <w:szCs w:val="24"/>
        </w:rPr>
        <w:t>）继电接触器控制</w:t>
      </w:r>
    </w:p>
    <w:p w14:paraId="44F22023" w14:textId="77777777" w:rsidR="0045247C" w:rsidRPr="004D0491" w:rsidRDefault="0045247C" w:rsidP="0045247C">
      <w:pPr>
        <w:ind w:firstLineChars="200" w:firstLine="480"/>
        <w:rPr>
          <w:rFonts w:ascii="宋体" w:hAnsi="宋体"/>
          <w:color w:val="0000CC"/>
          <w:sz w:val="24"/>
          <w:szCs w:val="24"/>
        </w:rPr>
      </w:pPr>
      <w:r w:rsidRPr="004D0491">
        <w:rPr>
          <w:color w:val="0000CC"/>
          <w:sz w:val="24"/>
          <w:szCs w:val="24"/>
        </w:rPr>
        <w:t>由继电器、接触器、按钮等控制电器对电动机的启动、停止、正反转等的控制称为继电接触器控制。利用继电接触器控制可以使生产机械按规定的要求进行运作，同时又能对电动机</w:t>
      </w:r>
      <w:r w:rsidRPr="004D0491">
        <w:rPr>
          <w:color w:val="0000CC"/>
          <w:sz w:val="24"/>
          <w:szCs w:val="24"/>
        </w:rPr>
        <w:t xml:space="preserve"> </w:t>
      </w:r>
      <w:r w:rsidRPr="004D0491">
        <w:rPr>
          <w:color w:val="0000CC"/>
          <w:sz w:val="24"/>
          <w:szCs w:val="24"/>
        </w:rPr>
        <w:t>和生产机械进行保护。</w:t>
      </w:r>
    </w:p>
    <w:p w14:paraId="17C7BB55" w14:textId="77777777" w:rsidR="0045247C" w:rsidRPr="004D0491" w:rsidRDefault="0045247C" w:rsidP="0045247C">
      <w:pPr>
        <w:ind w:firstLineChars="200" w:firstLine="480"/>
        <w:rPr>
          <w:rFonts w:ascii="宋体" w:hAnsi="宋体"/>
          <w:color w:val="0000CC"/>
          <w:sz w:val="24"/>
          <w:szCs w:val="24"/>
        </w:rPr>
      </w:pPr>
      <w:r w:rsidRPr="004D0491">
        <w:rPr>
          <w:rFonts w:ascii="宋体" w:hAnsi="宋体"/>
          <w:color w:val="0000CC"/>
          <w:sz w:val="24"/>
          <w:szCs w:val="24"/>
        </w:rPr>
        <w:t>1</w:t>
      </w:r>
      <w:r w:rsidRPr="004D0491">
        <w:rPr>
          <w:color w:val="0000CC"/>
          <w:sz w:val="24"/>
          <w:szCs w:val="24"/>
        </w:rPr>
        <w:t>）交流接触器</w:t>
      </w:r>
    </w:p>
    <w:p w14:paraId="646A57EF" w14:textId="77777777" w:rsidR="0045247C" w:rsidRPr="004D0491" w:rsidRDefault="0045247C" w:rsidP="0045247C">
      <w:pPr>
        <w:ind w:firstLineChars="200" w:firstLine="480"/>
        <w:rPr>
          <w:rFonts w:ascii="宋体" w:hAnsi="宋体"/>
          <w:color w:val="0000CC"/>
          <w:sz w:val="24"/>
          <w:szCs w:val="24"/>
        </w:rPr>
      </w:pPr>
      <w:r w:rsidRPr="004D0491">
        <w:rPr>
          <w:color w:val="0000CC"/>
          <w:sz w:val="24"/>
          <w:szCs w:val="24"/>
        </w:rPr>
        <w:t>利用电磁吸力来工作。由一个铁心线圈吸引衔铁动作，还有</w:t>
      </w:r>
      <w:r w:rsidRPr="004D0491">
        <w:rPr>
          <w:rFonts w:ascii="宋体" w:hAnsi="宋体"/>
          <w:color w:val="0000CC"/>
          <w:sz w:val="24"/>
          <w:szCs w:val="24"/>
        </w:rPr>
        <w:t>3</w:t>
      </w:r>
      <w:r w:rsidRPr="004D0491">
        <w:rPr>
          <w:color w:val="0000CC"/>
          <w:sz w:val="24"/>
          <w:szCs w:val="24"/>
        </w:rPr>
        <w:t>个主触点和若干个辅助触点。主触点串接在主电路中，利用接触器线圈的通、断电，使电动机接通或断开电源。也就是利用接触器线圈的小电流的通断来控制电动机主电路大电流的通断，实现了电动机自动控制。</w:t>
      </w:r>
      <w:r w:rsidRPr="004D0491">
        <w:rPr>
          <w:color w:val="0000CC"/>
          <w:sz w:val="24"/>
          <w:szCs w:val="24"/>
        </w:rPr>
        <w:t xml:space="preserve"> </w:t>
      </w:r>
      <w:r w:rsidRPr="004D0491">
        <w:rPr>
          <w:color w:val="0000CC"/>
          <w:sz w:val="24"/>
          <w:szCs w:val="24"/>
        </w:rPr>
        <w:t>线圈和辅助触点接在控制电路中，可按自锁和互锁的要求来联接。也可起接通或断开控制电路</w:t>
      </w:r>
      <w:r>
        <w:rPr>
          <w:rFonts w:ascii="宋体" w:hAnsi="宋体" w:hint="eastAsia"/>
          <w:color w:val="0000CC"/>
          <w:sz w:val="24"/>
          <w:szCs w:val="24"/>
        </w:rPr>
        <w:t>。</w:t>
      </w:r>
    </w:p>
    <w:p w14:paraId="5EBC6488" w14:textId="77777777" w:rsidR="0045247C" w:rsidRDefault="0045247C" w:rsidP="0045247C">
      <w:pPr>
        <w:ind w:firstLineChars="200" w:firstLine="480"/>
        <w:rPr>
          <w:color w:val="0000CC"/>
          <w:sz w:val="24"/>
          <w:szCs w:val="24"/>
        </w:rPr>
      </w:pPr>
      <w:r w:rsidRPr="004D0491">
        <w:rPr>
          <w:color w:val="0000CC"/>
          <w:sz w:val="24"/>
          <w:szCs w:val="24"/>
        </w:rPr>
        <w:t>某分支的作用。接触器还可以起欠电压保护作用。选用时应注意其额定电流、线圈电压及触点数量。线圈接通电源（线圈得电），接触器全部常闭触点均断开，全部常开触点均接通；线圈</w:t>
      </w:r>
      <w:r w:rsidRPr="004D0491">
        <w:rPr>
          <w:color w:val="0000CC"/>
          <w:sz w:val="24"/>
          <w:szCs w:val="24"/>
        </w:rPr>
        <w:t xml:space="preserve"> </w:t>
      </w:r>
      <w:r w:rsidRPr="004D0491">
        <w:rPr>
          <w:color w:val="0000CC"/>
          <w:sz w:val="24"/>
          <w:szCs w:val="24"/>
        </w:rPr>
        <w:t>断电（失电），常闭触点恢复闭合，常开触点恢复断开。</w:t>
      </w:r>
    </w:p>
    <w:p w14:paraId="7C69A725" w14:textId="77777777" w:rsidR="0045247C" w:rsidRPr="004D0491" w:rsidRDefault="0045247C" w:rsidP="0045247C">
      <w:pPr>
        <w:ind w:firstLineChars="200" w:firstLine="480"/>
        <w:rPr>
          <w:rFonts w:ascii="宋体" w:hAnsi="宋体"/>
          <w:color w:val="0000CC"/>
          <w:sz w:val="24"/>
          <w:szCs w:val="24"/>
        </w:rPr>
      </w:pPr>
    </w:p>
    <w:p w14:paraId="7C3E2C4D" w14:textId="77777777" w:rsidR="0045247C" w:rsidRPr="004D0491" w:rsidRDefault="0045247C" w:rsidP="0045247C">
      <w:pPr>
        <w:rPr>
          <w:rFonts w:ascii="宋体" w:hAnsi="宋体"/>
          <w:color w:val="0000CC"/>
          <w:sz w:val="24"/>
          <w:szCs w:val="24"/>
        </w:rPr>
        <w:sectPr w:rsidR="0045247C" w:rsidRPr="004D0491" w:rsidSect="001F00DB">
          <w:pgSz w:w="11909" w:h="16838"/>
          <w:pgMar w:top="1385" w:right="1592" w:bottom="1452" w:left="1662" w:header="957" w:footer="3" w:gutter="0"/>
          <w:cols w:space="720"/>
          <w:noEndnote/>
          <w:docGrid w:linePitch="360"/>
        </w:sectPr>
      </w:pPr>
      <w:r w:rsidRPr="004D0491">
        <w:rPr>
          <w:rFonts w:ascii="宋体" w:hAnsi="宋体"/>
          <w:noProof/>
          <w:color w:val="0000CC"/>
          <w:sz w:val="24"/>
          <w:szCs w:val="24"/>
        </w:rPr>
        <w:lastRenderedPageBreak/>
        <w:drawing>
          <wp:inline distT="0" distB="0" distL="0" distR="0" wp14:anchorId="2AFA94A3" wp14:editId="6548AECA">
            <wp:extent cx="2752090" cy="1645920"/>
            <wp:effectExtent l="0" t="0" r="0" b="0"/>
            <wp:docPr id="217" name="Shape 217"/>
            <wp:cNvGraphicFramePr/>
            <a:graphic xmlns:a="http://schemas.openxmlformats.org/drawingml/2006/main">
              <a:graphicData uri="http://schemas.openxmlformats.org/drawingml/2006/picture">
                <pic:pic xmlns:pic="http://schemas.openxmlformats.org/drawingml/2006/picture">
                  <pic:nvPicPr>
                    <pic:cNvPr id="218" name="Picture box 218"/>
                    <pic:cNvPicPr/>
                  </pic:nvPicPr>
                  <pic:blipFill>
                    <a:blip r:embed="rId10" cstate="print">
                      <a:extLst>
                        <a:ext uri="{28A0092B-C50C-407E-A947-70E740481C1C}">
                          <a14:useLocalDpi xmlns:a14="http://schemas.microsoft.com/office/drawing/2010/main" val="0"/>
                        </a:ext>
                      </a:extLst>
                    </a:blip>
                    <a:stretch/>
                  </pic:blipFill>
                  <pic:spPr>
                    <a:xfrm>
                      <a:off x="0" y="0"/>
                      <a:ext cx="2752090" cy="1645920"/>
                    </a:xfrm>
                    <a:prstGeom prst="rect">
                      <a:avLst/>
                    </a:prstGeom>
                  </pic:spPr>
                </pic:pic>
              </a:graphicData>
            </a:graphic>
          </wp:inline>
        </w:drawing>
      </w:r>
      <w:r w:rsidRPr="004D0491">
        <w:rPr>
          <w:rFonts w:ascii="宋体" w:hAnsi="宋体"/>
          <w:noProof/>
          <w:color w:val="0000CC"/>
          <w:sz w:val="24"/>
          <w:szCs w:val="24"/>
        </w:rPr>
        <w:drawing>
          <wp:inline distT="0" distB="0" distL="0" distR="0" wp14:anchorId="281DA12B" wp14:editId="18D2AD22">
            <wp:extent cx="2724785" cy="944880"/>
            <wp:effectExtent l="0" t="0" r="0" b="7620"/>
            <wp:docPr id="219" name="Shape 219"/>
            <wp:cNvGraphicFramePr/>
            <a:graphic xmlns:a="http://schemas.openxmlformats.org/drawingml/2006/main">
              <a:graphicData uri="http://schemas.openxmlformats.org/drawingml/2006/picture">
                <pic:pic xmlns:pic="http://schemas.openxmlformats.org/drawingml/2006/picture">
                  <pic:nvPicPr>
                    <pic:cNvPr id="220" name="Picture box 220"/>
                    <pic:cNvPicPr/>
                  </pic:nvPicPr>
                  <pic:blipFill>
                    <a:blip r:embed="rId11" cstate="print">
                      <a:extLst>
                        <a:ext uri="{28A0092B-C50C-407E-A947-70E740481C1C}">
                          <a14:useLocalDpi xmlns:a14="http://schemas.microsoft.com/office/drawing/2010/main" val="0"/>
                        </a:ext>
                      </a:extLst>
                    </a:blip>
                    <a:stretch/>
                  </pic:blipFill>
                  <pic:spPr>
                    <a:xfrm>
                      <a:off x="0" y="0"/>
                      <a:ext cx="2724785" cy="944880"/>
                    </a:xfrm>
                    <a:prstGeom prst="rect">
                      <a:avLst/>
                    </a:prstGeom>
                  </pic:spPr>
                </pic:pic>
              </a:graphicData>
            </a:graphic>
          </wp:inline>
        </w:drawing>
      </w:r>
    </w:p>
    <w:p w14:paraId="78367B88" w14:textId="77777777" w:rsidR="0045247C" w:rsidRPr="004D0491" w:rsidRDefault="0045247C" w:rsidP="0045247C">
      <w:pPr>
        <w:rPr>
          <w:rFonts w:ascii="宋体" w:hAnsi="宋体"/>
          <w:color w:val="0000CC"/>
          <w:sz w:val="24"/>
          <w:szCs w:val="24"/>
        </w:rPr>
        <w:sectPr w:rsidR="0045247C" w:rsidRPr="004D0491">
          <w:type w:val="continuous"/>
          <w:pgSz w:w="11909" w:h="16838"/>
          <w:pgMar w:top="1385" w:right="0" w:bottom="1452" w:left="0" w:header="0" w:footer="3" w:gutter="0"/>
          <w:cols w:space="720"/>
          <w:noEndnote/>
          <w:docGrid w:linePitch="360"/>
        </w:sectPr>
      </w:pPr>
    </w:p>
    <w:p w14:paraId="5D2E1075" w14:textId="77777777" w:rsidR="0045247C" w:rsidRPr="00317806" w:rsidRDefault="0045247C" w:rsidP="0045247C">
      <w:pPr>
        <w:ind w:firstLineChars="200" w:firstLine="420"/>
        <w:jc w:val="center"/>
        <w:rPr>
          <w:rFonts w:ascii="黑体" w:eastAsia="黑体" w:hAnsi="黑体"/>
          <w:szCs w:val="21"/>
        </w:rPr>
      </w:pPr>
      <w:r w:rsidRPr="00317806">
        <w:rPr>
          <w:rFonts w:ascii="黑体" w:eastAsia="黑体" w:hAnsi="黑体"/>
          <w:szCs w:val="21"/>
        </w:rPr>
        <w:lastRenderedPageBreak/>
        <w:t>图2 交流接触器</w:t>
      </w:r>
    </w:p>
    <w:p w14:paraId="4B3A42AD" w14:textId="77777777" w:rsidR="0045247C" w:rsidRPr="004D0491" w:rsidRDefault="0045247C" w:rsidP="0045247C">
      <w:pPr>
        <w:ind w:firstLineChars="200" w:firstLine="480"/>
        <w:rPr>
          <w:rFonts w:ascii="宋体" w:hAnsi="宋体"/>
          <w:color w:val="0000CC"/>
          <w:sz w:val="24"/>
          <w:szCs w:val="24"/>
        </w:rPr>
      </w:pPr>
      <w:r w:rsidRPr="004D0491">
        <w:rPr>
          <w:rFonts w:ascii="宋体" w:hAnsi="宋体"/>
          <w:color w:val="0000CC"/>
          <w:sz w:val="24"/>
          <w:szCs w:val="24"/>
        </w:rPr>
        <w:t>2</w:t>
      </w:r>
      <w:r w:rsidRPr="004D0491">
        <w:rPr>
          <w:color w:val="0000CC"/>
          <w:sz w:val="24"/>
          <w:szCs w:val="24"/>
        </w:rPr>
        <w:t>）热继电器</w:t>
      </w:r>
    </w:p>
    <w:p w14:paraId="151CCF73" w14:textId="77777777" w:rsidR="0045247C" w:rsidRPr="004D0491" w:rsidRDefault="0045247C" w:rsidP="0045247C">
      <w:pPr>
        <w:ind w:firstLineChars="200" w:firstLine="480"/>
        <w:rPr>
          <w:rFonts w:ascii="宋体" w:hAnsi="宋体"/>
          <w:color w:val="0000CC"/>
          <w:sz w:val="24"/>
          <w:szCs w:val="24"/>
        </w:rPr>
      </w:pPr>
      <w:r w:rsidRPr="004D0491">
        <w:rPr>
          <w:color w:val="0000CC"/>
          <w:sz w:val="24"/>
          <w:szCs w:val="24"/>
        </w:rPr>
        <w:t>主要由发热元件、感受元件和触头组成。利用电流的热效应而动作的自动电器。发热元件串接在主电路中，常闭触头接在控制电路中。当电动机长期过载时，主电路中的发热元件通过感受元件使接在控制电路中的常闭（动断）触头断开，使接触器线圈失电，电动机主电路断开，起过载保护作用。注意由于热惯性，热继电器不能起短路保护作用。（用熔断器对电动机进行短路保护）。选用热继电器时，应使用额定电流与电动机的额定电流基本一致。</w:t>
      </w:r>
    </w:p>
    <w:p w14:paraId="0D4F3823" w14:textId="77777777" w:rsidR="0045247C" w:rsidRPr="004D0491" w:rsidRDefault="0045247C" w:rsidP="0045247C">
      <w:pPr>
        <w:ind w:firstLineChars="200" w:firstLine="480"/>
        <w:rPr>
          <w:rFonts w:ascii="宋体" w:hAnsi="宋体"/>
          <w:color w:val="0000CC"/>
          <w:sz w:val="24"/>
          <w:szCs w:val="24"/>
        </w:rPr>
      </w:pPr>
      <w:r w:rsidRPr="004D0491">
        <w:rPr>
          <w:rFonts w:ascii="宋体" w:hAnsi="宋体"/>
          <w:color w:val="0000CC"/>
          <w:sz w:val="24"/>
          <w:szCs w:val="24"/>
        </w:rPr>
        <w:t>3</w:t>
      </w:r>
      <w:r w:rsidRPr="004D0491">
        <w:rPr>
          <w:color w:val="0000CC"/>
          <w:sz w:val="24"/>
          <w:szCs w:val="24"/>
        </w:rPr>
        <w:t>）时间继电器</w:t>
      </w:r>
    </w:p>
    <w:p w14:paraId="33294386" w14:textId="77777777" w:rsidR="0045247C" w:rsidRPr="004D0491" w:rsidRDefault="0045247C" w:rsidP="0045247C">
      <w:pPr>
        <w:ind w:firstLineChars="200" w:firstLine="480"/>
        <w:rPr>
          <w:rFonts w:ascii="宋体" w:hAnsi="宋体"/>
          <w:color w:val="0000CC"/>
          <w:sz w:val="24"/>
          <w:szCs w:val="24"/>
        </w:rPr>
      </w:pPr>
      <w:r w:rsidRPr="004D0491">
        <w:rPr>
          <w:color w:val="0000CC"/>
          <w:sz w:val="24"/>
          <w:szCs w:val="24"/>
        </w:rPr>
        <w:t>是按照所整定的时间间隔长短进行动作的继电器，常用的有空气式时间继电器。它是利用空气阻尼的原理制成。空气式时间继电器结构简单、延时范围大，得到广泛应用。时间继电器有瞬时触头和延时触头。注意不要接错。</w:t>
      </w:r>
    </w:p>
    <w:p w14:paraId="511036FB" w14:textId="77777777" w:rsidR="0045247C" w:rsidRPr="004D0491" w:rsidRDefault="0045247C" w:rsidP="0045247C">
      <w:pPr>
        <w:ind w:firstLineChars="200" w:firstLine="480"/>
        <w:rPr>
          <w:rFonts w:ascii="宋体" w:hAnsi="宋体"/>
          <w:color w:val="0000CC"/>
          <w:sz w:val="24"/>
          <w:szCs w:val="24"/>
        </w:rPr>
      </w:pPr>
      <w:r w:rsidRPr="004D0491">
        <w:rPr>
          <w:color w:val="0000CC"/>
          <w:sz w:val="24"/>
          <w:szCs w:val="24"/>
        </w:rPr>
        <w:t>在控制线路原理图中，所有控制电器的触头都处于静态时位置，即电器没有通电时所处的状态。按钮处于不受外力作用时的位置。</w:t>
      </w:r>
    </w:p>
    <w:p w14:paraId="761A2A13" w14:textId="77777777" w:rsidR="0045247C" w:rsidRPr="004D0491" w:rsidRDefault="0045247C" w:rsidP="0045247C">
      <w:pPr>
        <w:ind w:firstLineChars="200" w:firstLine="480"/>
        <w:rPr>
          <w:rFonts w:ascii="宋体" w:hAnsi="宋体"/>
          <w:color w:val="0000CC"/>
          <w:sz w:val="24"/>
          <w:szCs w:val="24"/>
        </w:rPr>
      </w:pPr>
      <w:r w:rsidRPr="004D0491">
        <w:rPr>
          <w:rFonts w:ascii="宋体" w:hAnsi="宋体"/>
          <w:noProof/>
          <w:color w:val="0000CC"/>
          <w:sz w:val="24"/>
          <w:szCs w:val="24"/>
        </w:rPr>
        <w:drawing>
          <wp:anchor distT="116205" distB="3175" distL="0" distR="0" simplePos="0" relativeHeight="251662336" behindDoc="0" locked="0" layoutInCell="1" allowOverlap="1" wp14:anchorId="491EAE2C" wp14:editId="390CB157">
            <wp:simplePos x="0" y="0"/>
            <wp:positionH relativeFrom="page">
              <wp:posOffset>1028065</wp:posOffset>
            </wp:positionH>
            <wp:positionV relativeFrom="paragraph">
              <wp:posOffset>116205</wp:posOffset>
            </wp:positionV>
            <wp:extent cx="1063625" cy="1316990"/>
            <wp:effectExtent l="0" t="0" r="0" b="0"/>
            <wp:wrapTopAndBottom/>
            <wp:docPr id="221" name="Shape 221"/>
            <wp:cNvGraphicFramePr/>
            <a:graphic xmlns:a="http://schemas.openxmlformats.org/drawingml/2006/main">
              <a:graphicData uri="http://schemas.openxmlformats.org/drawingml/2006/picture">
                <pic:pic xmlns:pic="http://schemas.openxmlformats.org/drawingml/2006/picture">
                  <pic:nvPicPr>
                    <pic:cNvPr id="222" name="Picture box 222"/>
                    <pic:cNvPicPr/>
                  </pic:nvPicPr>
                  <pic:blipFill>
                    <a:blip r:embed="rId12"/>
                    <a:stretch/>
                  </pic:blipFill>
                  <pic:spPr>
                    <a:xfrm>
                      <a:off x="0" y="0"/>
                      <a:ext cx="1063625" cy="1316990"/>
                    </a:xfrm>
                    <a:prstGeom prst="rect">
                      <a:avLst/>
                    </a:prstGeom>
                  </pic:spPr>
                </pic:pic>
              </a:graphicData>
            </a:graphic>
          </wp:anchor>
        </w:drawing>
      </w:r>
      <w:r w:rsidRPr="004D0491">
        <w:rPr>
          <w:rFonts w:ascii="宋体" w:hAnsi="宋体"/>
          <w:noProof/>
          <w:color w:val="0000CC"/>
          <w:sz w:val="24"/>
          <w:szCs w:val="24"/>
        </w:rPr>
        <w:drawing>
          <wp:anchor distT="52070" distB="939165" distL="0" distR="0" simplePos="0" relativeHeight="251663360" behindDoc="0" locked="0" layoutInCell="1" allowOverlap="1" wp14:anchorId="36FC2AE7" wp14:editId="0306A0A9">
            <wp:simplePos x="0" y="0"/>
            <wp:positionH relativeFrom="page">
              <wp:posOffset>2186305</wp:posOffset>
            </wp:positionH>
            <wp:positionV relativeFrom="paragraph">
              <wp:posOffset>52070</wp:posOffset>
            </wp:positionV>
            <wp:extent cx="502920" cy="445135"/>
            <wp:effectExtent l="0" t="0" r="0" b="0"/>
            <wp:wrapTopAndBottom/>
            <wp:docPr id="223" name="Shape 223"/>
            <wp:cNvGraphicFramePr/>
            <a:graphic xmlns:a="http://schemas.openxmlformats.org/drawingml/2006/main">
              <a:graphicData uri="http://schemas.openxmlformats.org/drawingml/2006/picture">
                <pic:pic xmlns:pic="http://schemas.openxmlformats.org/drawingml/2006/picture">
                  <pic:nvPicPr>
                    <pic:cNvPr id="224" name="Picture box 224"/>
                    <pic:cNvPicPr/>
                  </pic:nvPicPr>
                  <pic:blipFill>
                    <a:blip r:embed="rId13"/>
                    <a:stretch/>
                  </pic:blipFill>
                  <pic:spPr>
                    <a:xfrm>
                      <a:off x="0" y="0"/>
                      <a:ext cx="502920" cy="445135"/>
                    </a:xfrm>
                    <a:prstGeom prst="rect">
                      <a:avLst/>
                    </a:prstGeom>
                  </pic:spPr>
                </pic:pic>
              </a:graphicData>
            </a:graphic>
          </wp:anchor>
        </w:drawing>
      </w:r>
      <w:r w:rsidRPr="004D0491">
        <w:rPr>
          <w:rFonts w:ascii="宋体" w:hAnsi="宋体"/>
          <w:noProof/>
          <w:color w:val="0000CC"/>
          <w:sz w:val="24"/>
          <w:szCs w:val="24"/>
        </w:rPr>
        <mc:AlternateContent>
          <mc:Choice Requires="wps">
            <w:drawing>
              <wp:anchor distT="0" distB="0" distL="0" distR="0" simplePos="0" relativeHeight="251674624" behindDoc="0" locked="0" layoutInCell="1" allowOverlap="1" wp14:anchorId="304E2479" wp14:editId="40DA0ED3">
                <wp:simplePos x="0" y="0"/>
                <wp:positionH relativeFrom="page">
                  <wp:posOffset>2314575</wp:posOffset>
                </wp:positionH>
                <wp:positionV relativeFrom="paragraph">
                  <wp:posOffset>530860</wp:posOffset>
                </wp:positionV>
                <wp:extent cx="289560" cy="158750"/>
                <wp:effectExtent l="0" t="0" r="0" b="0"/>
                <wp:wrapNone/>
                <wp:docPr id="225" name="Shape 225"/>
                <wp:cNvGraphicFramePr/>
                <a:graphic xmlns:a="http://schemas.openxmlformats.org/drawingml/2006/main">
                  <a:graphicData uri="http://schemas.microsoft.com/office/word/2010/wordprocessingShape">
                    <wps:wsp>
                      <wps:cNvSpPr txBox="1"/>
                      <wps:spPr>
                        <a:xfrm>
                          <a:off x="0" y="0"/>
                          <a:ext cx="289560" cy="158750"/>
                        </a:xfrm>
                        <a:prstGeom prst="rect">
                          <a:avLst/>
                        </a:prstGeom>
                        <a:noFill/>
                      </wps:spPr>
                      <wps:txbx>
                        <w:txbxContent>
                          <w:p w14:paraId="3BA265F1" w14:textId="77777777" w:rsidR="0045247C" w:rsidRDefault="0045247C" w:rsidP="0045247C">
                            <w:pPr>
                              <w:pStyle w:val="Style42"/>
                              <w:jc w:val="center"/>
                            </w:pPr>
                            <w:r>
                              <w:rPr>
                                <w:rStyle w:val="CharStyle43"/>
                              </w:rPr>
                              <w:t>线圈</w:t>
                            </w:r>
                          </w:p>
                        </w:txbxContent>
                      </wps:txbx>
                      <wps:bodyPr lIns="0" tIns="0" rIns="0" bIns="0"/>
                    </wps:wsp>
                  </a:graphicData>
                </a:graphic>
              </wp:anchor>
            </w:drawing>
          </mc:Choice>
          <mc:Fallback>
            <w:pict>
              <v:shape w14:anchorId="304E2479" id="Shape 225" o:spid="_x0000_s1029" type="#_x0000_t202" style="position:absolute;left:0;text-align:left;margin-left:182.25pt;margin-top:41.8pt;width:22.8pt;height:12.5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" filled="f" stroked="f">
                <v:textbox inset="0,0,0,0">
                  <w:txbxContent>
                    <w:p w14:paraId="3BA265F1" w14:textId="77777777" w:rsidR="0045247C" w:rsidRDefault="0045247C" w:rsidP="0045247C">
                      <w:pPr>
                        <w:pStyle w:val="Style42"/>
                        <w:jc w:val="center"/>
                      </w:pPr>
                      <w:r>
                        <w:rPr>
                          <w:rStyle w:val="CharStyle43"/>
                        </w:rPr>
                        <w:t>线圈</w:t>
                      </w:r>
                    </w:p>
                  </w:txbxContent>
                </v:textbox>
                <w10:wrap anchorx="page"/>
              </v:shape>
            </w:pict>
          </mc:Fallback>
        </mc:AlternateContent>
      </w:r>
      <w:r w:rsidRPr="004D0491">
        <w:rPr>
          <w:rFonts w:ascii="宋体" w:hAnsi="宋体"/>
          <w:noProof/>
          <w:color w:val="0000CC"/>
          <w:sz w:val="24"/>
          <w:szCs w:val="24"/>
        </w:rPr>
        <w:drawing>
          <wp:anchor distT="12700" distB="914400" distL="27305" distR="0" simplePos="0" relativeHeight="251664384" behindDoc="0" locked="0" layoutInCell="1" allowOverlap="1" wp14:anchorId="08778F78" wp14:editId="6DC7A7C3">
            <wp:simplePos x="0" y="0"/>
            <wp:positionH relativeFrom="page">
              <wp:posOffset>2941955</wp:posOffset>
            </wp:positionH>
            <wp:positionV relativeFrom="paragraph">
              <wp:posOffset>12700</wp:posOffset>
            </wp:positionV>
            <wp:extent cx="835025" cy="509270"/>
            <wp:effectExtent l="0" t="0" r="0" b="0"/>
            <wp:wrapTopAndBottom/>
            <wp:docPr id="227" name="Shape 227"/>
            <wp:cNvGraphicFramePr/>
            <a:graphic xmlns:a="http://schemas.openxmlformats.org/drawingml/2006/main">
              <a:graphicData uri="http://schemas.openxmlformats.org/drawingml/2006/picture">
                <pic:pic xmlns:pic="http://schemas.openxmlformats.org/drawingml/2006/picture">
                  <pic:nvPicPr>
                    <pic:cNvPr id="228" name="Picture box 228"/>
                    <pic:cNvPicPr/>
                  </pic:nvPicPr>
                  <pic:blipFill>
                    <a:blip r:embed="rId14"/>
                    <a:stretch/>
                  </pic:blipFill>
                  <pic:spPr>
                    <a:xfrm>
                      <a:off x="0" y="0"/>
                      <a:ext cx="835025" cy="509270"/>
                    </a:xfrm>
                    <a:prstGeom prst="rect">
                      <a:avLst/>
                    </a:prstGeom>
                  </pic:spPr>
                </pic:pic>
              </a:graphicData>
            </a:graphic>
          </wp:anchor>
        </w:drawing>
      </w:r>
      <w:r w:rsidRPr="004D0491">
        <w:rPr>
          <w:rFonts w:ascii="宋体" w:hAnsi="宋体"/>
          <w:noProof/>
          <w:color w:val="0000CC"/>
          <w:sz w:val="24"/>
          <w:szCs w:val="24"/>
        </w:rPr>
        <mc:AlternateContent>
          <mc:Choice Requires="wps">
            <w:drawing>
              <wp:anchor distT="0" distB="0" distL="0" distR="0" simplePos="0" relativeHeight="251675648" behindDoc="0" locked="0" layoutInCell="1" allowOverlap="1" wp14:anchorId="1F7BD462" wp14:editId="6C8F86D8">
                <wp:simplePos x="0" y="0"/>
                <wp:positionH relativeFrom="page">
                  <wp:posOffset>2914650</wp:posOffset>
                </wp:positionH>
                <wp:positionV relativeFrom="paragraph">
                  <wp:posOffset>530860</wp:posOffset>
                </wp:positionV>
                <wp:extent cx="822960" cy="158750"/>
                <wp:effectExtent l="0" t="0" r="0" b="0"/>
                <wp:wrapNone/>
                <wp:docPr id="229" name="Shape 229"/>
                <wp:cNvGraphicFramePr/>
                <a:graphic xmlns:a="http://schemas.openxmlformats.org/drawingml/2006/main">
                  <a:graphicData uri="http://schemas.microsoft.com/office/word/2010/wordprocessingShape">
                    <wps:wsp>
                      <wps:cNvSpPr txBox="1"/>
                      <wps:spPr>
                        <a:xfrm>
                          <a:off x="0" y="0"/>
                          <a:ext cx="822960" cy="158750"/>
                        </a:xfrm>
                        <a:prstGeom prst="rect">
                          <a:avLst/>
                        </a:prstGeom>
                        <a:noFill/>
                      </wps:spPr>
                      <wps:txbx>
                        <w:txbxContent>
                          <w:p w14:paraId="4EF8C029" w14:textId="77777777" w:rsidR="0045247C" w:rsidRDefault="0045247C" w:rsidP="0045247C">
                            <w:pPr>
                              <w:pStyle w:val="Style42"/>
                              <w:jc w:val="center"/>
                            </w:pPr>
                            <w:r>
                              <w:rPr>
                                <w:rStyle w:val="CharStyle43"/>
                              </w:rPr>
                              <w:t>瞬时动作触点</w:t>
                            </w:r>
                          </w:p>
                        </w:txbxContent>
                      </wps:txbx>
                      <wps:bodyPr lIns="0" tIns="0" rIns="0" bIns="0"/>
                    </wps:wsp>
                  </a:graphicData>
                </a:graphic>
              </wp:anchor>
            </w:drawing>
          </mc:Choice>
          <mc:Fallback>
            <w:pict>
              <v:shape w14:anchorId="1F7BD462" id="Shape 229" o:spid="_x0000_s1030" type="#_x0000_t202" style="position:absolute;left:0;text-align:left;margin-left:229.5pt;margin-top:41.8pt;width:64.8pt;height:12.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" filled="f" stroked="f">
                <v:textbox inset="0,0,0,0">
                  <w:txbxContent>
                    <w:p w14:paraId="4EF8C029" w14:textId="77777777" w:rsidR="0045247C" w:rsidRDefault="0045247C" w:rsidP="0045247C">
                      <w:pPr>
                        <w:pStyle w:val="Style42"/>
                        <w:jc w:val="center"/>
                      </w:pPr>
                      <w:r>
                        <w:rPr>
                          <w:rStyle w:val="CharStyle43"/>
                        </w:rPr>
                        <w:t>瞬时动作触点</w:t>
                      </w:r>
                    </w:p>
                  </w:txbxContent>
                </v:textbox>
                <w10:wrap anchorx="page"/>
              </v:shape>
            </w:pict>
          </mc:Fallback>
        </mc:AlternateContent>
      </w:r>
      <w:r w:rsidRPr="004D0491">
        <w:rPr>
          <w:rFonts w:ascii="宋体" w:hAnsi="宋体"/>
          <w:noProof/>
          <w:color w:val="0000CC"/>
          <w:sz w:val="24"/>
          <w:szCs w:val="24"/>
        </w:rPr>
        <w:drawing>
          <wp:anchor distT="31115" distB="960120" distL="0" distR="0" simplePos="0" relativeHeight="251665408" behindDoc="0" locked="0" layoutInCell="1" allowOverlap="1" wp14:anchorId="5935051A" wp14:editId="6211A15E">
            <wp:simplePos x="0" y="0"/>
            <wp:positionH relativeFrom="page">
              <wp:posOffset>4039235</wp:posOffset>
            </wp:positionH>
            <wp:positionV relativeFrom="paragraph">
              <wp:posOffset>31115</wp:posOffset>
            </wp:positionV>
            <wp:extent cx="829310" cy="445135"/>
            <wp:effectExtent l="0" t="0" r="0" b="0"/>
            <wp:wrapTopAndBottom/>
            <wp:docPr id="231" name="Shape 231"/>
            <wp:cNvGraphicFramePr/>
            <a:graphic xmlns:a="http://schemas.openxmlformats.org/drawingml/2006/main">
              <a:graphicData uri="http://schemas.openxmlformats.org/drawingml/2006/picture">
                <pic:pic xmlns:pic="http://schemas.openxmlformats.org/drawingml/2006/picture">
                  <pic:nvPicPr>
                    <pic:cNvPr id="232" name="Picture box 232"/>
                    <pic:cNvPicPr/>
                  </pic:nvPicPr>
                  <pic:blipFill>
                    <a:blip r:embed="rId15"/>
                    <a:stretch/>
                  </pic:blipFill>
                  <pic:spPr>
                    <a:xfrm>
                      <a:off x="0" y="0"/>
                      <a:ext cx="829310" cy="445135"/>
                    </a:xfrm>
                    <a:prstGeom prst="rect">
                      <a:avLst/>
                    </a:prstGeom>
                  </pic:spPr>
                </pic:pic>
              </a:graphicData>
            </a:graphic>
          </wp:anchor>
        </w:drawing>
      </w:r>
      <w:r w:rsidRPr="004D0491">
        <w:rPr>
          <w:rFonts w:ascii="宋体" w:hAnsi="宋体"/>
          <w:noProof/>
          <w:color w:val="0000CC"/>
          <w:sz w:val="24"/>
          <w:szCs w:val="24"/>
        </w:rPr>
        <mc:AlternateContent>
          <mc:Choice Requires="wps">
            <w:drawing>
              <wp:anchor distT="530860" distB="746760" distL="0" distR="0" simplePos="0" relativeHeight="251666432" behindDoc="0" locked="0" layoutInCell="1" allowOverlap="1" wp14:anchorId="596874B4" wp14:editId="17520A44">
                <wp:simplePos x="0" y="0"/>
                <wp:positionH relativeFrom="page">
                  <wp:posOffset>3978275</wp:posOffset>
                </wp:positionH>
                <wp:positionV relativeFrom="paragraph">
                  <wp:posOffset>530860</wp:posOffset>
                </wp:positionV>
                <wp:extent cx="1094105" cy="158750"/>
                <wp:effectExtent l="0" t="0" r="0" b="0"/>
                <wp:wrapTopAndBottom/>
                <wp:docPr id="233" name="Shape 233"/>
                <wp:cNvGraphicFramePr/>
                <a:graphic xmlns:a="http://schemas.openxmlformats.org/drawingml/2006/main">
                  <a:graphicData uri="http://schemas.microsoft.com/office/word/2010/wordprocessingShape">
                    <wps:wsp>
                      <wps:cNvSpPr txBox="1"/>
                      <wps:spPr>
                        <a:xfrm>
                          <a:off x="0" y="0"/>
                          <a:ext cx="1094105" cy="158750"/>
                        </a:xfrm>
                        <a:prstGeom prst="rect">
                          <a:avLst/>
                        </a:prstGeom>
                        <a:noFill/>
                      </wps:spPr>
                      <wps:txbx>
                        <w:txbxContent>
                          <w:p w14:paraId="29DD8374" w14:textId="77777777" w:rsidR="0045247C" w:rsidRDefault="0045247C" w:rsidP="0045247C">
                            <w:pPr>
                              <w:pStyle w:val="Style16"/>
                              <w:spacing w:line="240" w:lineRule="auto"/>
                              <w:jc w:val="center"/>
                            </w:pPr>
                            <w:r>
                              <w:rPr>
                                <w:rStyle w:val="CharStyle17"/>
                              </w:rPr>
                              <w:t>延时闭合常开触点</w:t>
                            </w:r>
                          </w:p>
                        </w:txbxContent>
                      </wps:txbx>
                      <wps:bodyPr wrap="none" lIns="0" tIns="0" rIns="0" bIns="0"/>
                    </wps:wsp>
                  </a:graphicData>
                </a:graphic>
              </wp:anchor>
            </w:drawing>
          </mc:Choice>
          <mc:Fallback>
            <w:pict>
              <v:shape w14:anchorId="596874B4" id="Shape 233" o:spid="_x0000_s1031" type="#_x0000_t202" style="position:absolute;left:0;text-align:left;margin-left:313.25pt;margin-top:41.8pt;width:86.15pt;height:12.5pt;z-index:251666432;visibility:visible;mso-wrap-style:none;mso-wrap-distance-left:0;mso-wrap-distance-top:41.8pt;mso-wrap-distance-right:0;mso-wrap-distance-bottom:58.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" filled="f" stroked="f">
                <v:textbox inset="0,0,0,0">
                  <w:txbxContent>
                    <w:p w14:paraId="29DD8374" w14:textId="77777777" w:rsidR="0045247C" w:rsidRDefault="0045247C" w:rsidP="0045247C">
                      <w:pPr>
                        <w:pStyle w:val="Style16"/>
                        <w:spacing w:line="240" w:lineRule="auto"/>
                        <w:jc w:val="center"/>
                      </w:pPr>
                      <w:r>
                        <w:rPr>
                          <w:rStyle w:val="CharStyle17"/>
                        </w:rPr>
                        <w:t>延时闭合常开触点</w:t>
                      </w:r>
                    </w:p>
                  </w:txbxContent>
                </v:textbox>
                <w10:wrap type="topAndBottom" anchorx="page"/>
              </v:shape>
            </w:pict>
          </mc:Fallback>
        </mc:AlternateContent>
      </w:r>
      <w:r w:rsidRPr="004D0491">
        <w:rPr>
          <w:rFonts w:ascii="宋体" w:hAnsi="宋体"/>
          <w:noProof/>
          <w:color w:val="0000CC"/>
          <w:sz w:val="24"/>
          <w:szCs w:val="24"/>
        </w:rPr>
        <w:drawing>
          <wp:anchor distT="951230" distB="15875" distL="0" distR="0" simplePos="0" relativeHeight="251667456" behindDoc="0" locked="0" layoutInCell="1" allowOverlap="1" wp14:anchorId="41608342" wp14:editId="2E98496E">
            <wp:simplePos x="0" y="0"/>
            <wp:positionH relativeFrom="page">
              <wp:posOffset>2667635</wp:posOffset>
            </wp:positionH>
            <wp:positionV relativeFrom="paragraph">
              <wp:posOffset>951230</wp:posOffset>
            </wp:positionV>
            <wp:extent cx="868680" cy="469265"/>
            <wp:effectExtent l="0" t="0" r="0" b="0"/>
            <wp:wrapTopAndBottom/>
            <wp:docPr id="235" name="Shape 235"/>
            <wp:cNvGraphicFramePr/>
            <a:graphic xmlns:a="http://schemas.openxmlformats.org/drawingml/2006/main">
              <a:graphicData uri="http://schemas.openxmlformats.org/drawingml/2006/picture">
                <pic:pic xmlns:pic="http://schemas.openxmlformats.org/drawingml/2006/picture">
                  <pic:nvPicPr>
                    <pic:cNvPr id="236" name="Picture box 236"/>
                    <pic:cNvPicPr/>
                  </pic:nvPicPr>
                  <pic:blipFill>
                    <a:blip r:embed="rId16"/>
                    <a:stretch/>
                  </pic:blipFill>
                  <pic:spPr>
                    <a:xfrm>
                      <a:off x="0" y="0"/>
                      <a:ext cx="868680" cy="469265"/>
                    </a:xfrm>
                    <a:prstGeom prst="rect">
                      <a:avLst/>
                    </a:prstGeom>
                  </pic:spPr>
                </pic:pic>
              </a:graphicData>
            </a:graphic>
          </wp:anchor>
        </w:drawing>
      </w:r>
      <w:r w:rsidRPr="004D0491">
        <w:rPr>
          <w:rFonts w:ascii="宋体" w:hAnsi="宋体"/>
          <w:noProof/>
          <w:color w:val="0000CC"/>
          <w:sz w:val="24"/>
          <w:szCs w:val="24"/>
        </w:rPr>
        <w:drawing>
          <wp:anchor distT="969645" distB="635" distL="0" distR="0" simplePos="0" relativeHeight="251668480" behindDoc="0" locked="0" layoutInCell="1" allowOverlap="1" wp14:anchorId="2345BB42" wp14:editId="452D9297">
            <wp:simplePos x="0" y="0"/>
            <wp:positionH relativeFrom="page">
              <wp:posOffset>4353560</wp:posOffset>
            </wp:positionH>
            <wp:positionV relativeFrom="paragraph">
              <wp:posOffset>969645</wp:posOffset>
            </wp:positionV>
            <wp:extent cx="875030" cy="466090"/>
            <wp:effectExtent l="0" t="0" r="0" b="0"/>
            <wp:wrapTopAndBottom/>
            <wp:docPr id="237" name="Shape 237"/>
            <wp:cNvGraphicFramePr/>
            <a:graphic xmlns:a="http://schemas.openxmlformats.org/drawingml/2006/main">
              <a:graphicData uri="http://schemas.openxmlformats.org/drawingml/2006/picture">
                <pic:pic xmlns:pic="http://schemas.openxmlformats.org/drawingml/2006/picture">
                  <pic:nvPicPr>
                    <pic:cNvPr id="238" name="Picture box 238"/>
                    <pic:cNvPicPr/>
                  </pic:nvPicPr>
                  <pic:blipFill>
                    <a:blip r:embed="rId17"/>
                    <a:stretch/>
                  </pic:blipFill>
                  <pic:spPr>
                    <a:xfrm>
                      <a:off x="0" y="0"/>
                      <a:ext cx="875030" cy="466090"/>
                    </a:xfrm>
                    <a:prstGeom prst="rect">
                      <a:avLst/>
                    </a:prstGeom>
                  </pic:spPr>
                </pic:pic>
              </a:graphicData>
            </a:graphic>
          </wp:anchor>
        </w:drawing>
      </w:r>
      <w:r w:rsidRPr="004D0491">
        <w:rPr>
          <w:rFonts w:ascii="宋体" w:hAnsi="宋体"/>
          <w:noProof/>
          <w:color w:val="0000CC"/>
          <w:sz w:val="24"/>
          <w:szCs w:val="24"/>
        </w:rPr>
        <w:drawing>
          <wp:anchor distT="27940" distB="911225" distL="54610" distR="128270" simplePos="0" relativeHeight="251669504" behindDoc="0" locked="0" layoutInCell="1" allowOverlap="1" wp14:anchorId="005D8CDE" wp14:editId="1FF1C43E">
            <wp:simplePos x="0" y="0"/>
            <wp:positionH relativeFrom="page">
              <wp:posOffset>5368290</wp:posOffset>
            </wp:positionH>
            <wp:positionV relativeFrom="paragraph">
              <wp:posOffset>27940</wp:posOffset>
            </wp:positionV>
            <wp:extent cx="908050" cy="496570"/>
            <wp:effectExtent l="0" t="0" r="0" b="0"/>
            <wp:wrapTopAndBottom/>
            <wp:docPr id="239" name="Shape 239"/>
            <wp:cNvGraphicFramePr/>
            <a:graphic xmlns:a="http://schemas.openxmlformats.org/drawingml/2006/main">
              <a:graphicData uri="http://schemas.openxmlformats.org/drawingml/2006/picture">
                <pic:pic xmlns:pic="http://schemas.openxmlformats.org/drawingml/2006/picture">
                  <pic:nvPicPr>
                    <pic:cNvPr id="240" name="Picture box 240"/>
                    <pic:cNvPicPr/>
                  </pic:nvPicPr>
                  <pic:blipFill>
                    <a:blip r:embed="rId18"/>
                    <a:stretch/>
                  </pic:blipFill>
                  <pic:spPr>
                    <a:xfrm>
                      <a:off x="0" y="0"/>
                      <a:ext cx="908050" cy="496570"/>
                    </a:xfrm>
                    <a:prstGeom prst="rect">
                      <a:avLst/>
                    </a:prstGeom>
                  </pic:spPr>
                </pic:pic>
              </a:graphicData>
            </a:graphic>
          </wp:anchor>
        </w:drawing>
      </w:r>
      <w:r w:rsidRPr="004D0491">
        <w:rPr>
          <w:rFonts w:ascii="宋体" w:hAnsi="宋体"/>
          <w:noProof/>
          <w:color w:val="0000CC"/>
          <w:sz w:val="24"/>
          <w:szCs w:val="24"/>
        </w:rPr>
        <mc:AlternateContent>
          <mc:Choice Requires="wps">
            <w:drawing>
              <wp:anchor distT="0" distB="0" distL="0" distR="0" simplePos="0" relativeHeight="251676672" behindDoc="0" locked="0" layoutInCell="1" allowOverlap="1" wp14:anchorId="19023CB8" wp14:editId="05E01791">
                <wp:simplePos x="0" y="0"/>
                <wp:positionH relativeFrom="page">
                  <wp:posOffset>5313680</wp:posOffset>
                </wp:positionH>
                <wp:positionV relativeFrom="paragraph">
                  <wp:posOffset>530860</wp:posOffset>
                </wp:positionV>
                <wp:extent cx="1090930" cy="158750"/>
                <wp:effectExtent l="0" t="0" r="0" b="0"/>
                <wp:wrapNone/>
                <wp:docPr id="241" name="Shape 241"/>
                <wp:cNvGraphicFramePr/>
                <a:graphic xmlns:a="http://schemas.openxmlformats.org/drawingml/2006/main">
                  <a:graphicData uri="http://schemas.microsoft.com/office/word/2010/wordprocessingShape">
                    <wps:wsp>
                      <wps:cNvSpPr txBox="1"/>
                      <wps:spPr>
                        <a:xfrm>
                          <a:off x="0" y="0"/>
                          <a:ext cx="1090930" cy="158750"/>
                        </a:xfrm>
                        <a:prstGeom prst="rect">
                          <a:avLst/>
                        </a:prstGeom>
                        <a:noFill/>
                      </wps:spPr>
                      <wps:txbx>
                        <w:txbxContent>
                          <w:p w14:paraId="15091616" w14:textId="77777777" w:rsidR="0045247C" w:rsidRDefault="0045247C" w:rsidP="0045247C">
                            <w:pPr>
                              <w:pStyle w:val="Style42"/>
                              <w:jc w:val="center"/>
                            </w:pPr>
                            <w:r>
                              <w:rPr>
                                <w:rStyle w:val="CharStyle43"/>
                              </w:rPr>
                              <w:t>延时断开常闭触点</w:t>
                            </w:r>
                          </w:p>
                        </w:txbxContent>
                      </wps:txbx>
                      <wps:bodyPr lIns="0" tIns="0" rIns="0" bIns="0"/>
                    </wps:wsp>
                  </a:graphicData>
                </a:graphic>
              </wp:anchor>
            </w:drawing>
          </mc:Choice>
          <mc:Fallback>
            <w:pict>
              <v:shape w14:anchorId="19023CB8" id="Shape 241" o:spid="_x0000_s1032" type="#_x0000_t202" style="position:absolute;left:0;text-align:left;margin-left:418.4pt;margin-top:41.8pt;width:85.9pt;height:12.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" filled="f" stroked="f">
                <v:textbox inset="0,0,0,0">
                  <w:txbxContent>
                    <w:p w14:paraId="15091616" w14:textId="77777777" w:rsidR="0045247C" w:rsidRDefault="0045247C" w:rsidP="0045247C">
                      <w:pPr>
                        <w:pStyle w:val="Style42"/>
                        <w:jc w:val="center"/>
                      </w:pPr>
                      <w:r>
                        <w:rPr>
                          <w:rStyle w:val="CharStyle43"/>
                        </w:rPr>
                        <w:t>延时断开常闭触点</w:t>
                      </w:r>
                    </w:p>
                  </w:txbxContent>
                </v:textbox>
                <w10:wrap anchorx="page"/>
              </v:shape>
            </w:pict>
          </mc:Fallback>
        </mc:AlternateContent>
      </w:r>
    </w:p>
    <w:p w14:paraId="64CD1482" w14:textId="77777777" w:rsidR="0045247C" w:rsidRPr="004D0491" w:rsidRDefault="0045247C" w:rsidP="0045247C">
      <w:pPr>
        <w:ind w:firstLineChars="200" w:firstLine="480"/>
        <w:rPr>
          <w:rFonts w:ascii="宋体" w:hAnsi="宋体"/>
          <w:color w:val="0000CC"/>
          <w:sz w:val="24"/>
          <w:szCs w:val="24"/>
        </w:rPr>
      </w:pPr>
      <w:r w:rsidRPr="004D0491">
        <w:rPr>
          <w:rFonts w:ascii="宋体" w:hAnsi="宋体"/>
          <w:noProof/>
          <w:color w:val="0000CC"/>
          <w:sz w:val="24"/>
          <w:szCs w:val="24"/>
        </w:rPr>
        <mc:AlternateContent>
          <mc:Choice Requires="wps">
            <w:drawing>
              <wp:anchor distT="38100" distB="0" distL="0" distR="0" simplePos="0" relativeHeight="251670528" behindDoc="0" locked="0" layoutInCell="1" allowOverlap="1" wp14:anchorId="00F4DC6A" wp14:editId="4CB86D9A">
                <wp:simplePos x="0" y="0"/>
                <wp:positionH relativeFrom="page">
                  <wp:posOffset>2555240</wp:posOffset>
                </wp:positionH>
                <wp:positionV relativeFrom="paragraph">
                  <wp:posOffset>38100</wp:posOffset>
                </wp:positionV>
                <wp:extent cx="1094105" cy="158750"/>
                <wp:effectExtent l="0" t="0" r="0" b="0"/>
                <wp:wrapTopAndBottom/>
                <wp:docPr id="243" name="Shape 243"/>
                <wp:cNvGraphicFramePr/>
                <a:graphic xmlns:a="http://schemas.openxmlformats.org/drawingml/2006/main">
                  <a:graphicData uri="http://schemas.microsoft.com/office/word/2010/wordprocessingShape">
                    <wps:wsp>
                      <wps:cNvSpPr txBox="1"/>
                      <wps:spPr>
                        <a:xfrm>
                          <a:off x="0" y="0"/>
                          <a:ext cx="1094105" cy="158750"/>
                        </a:xfrm>
                        <a:prstGeom prst="rect">
                          <a:avLst/>
                        </a:prstGeom>
                        <a:noFill/>
                      </wps:spPr>
                      <wps:txbx>
                        <w:txbxContent>
                          <w:p w14:paraId="74AFA4AD" w14:textId="77777777" w:rsidR="0045247C" w:rsidRDefault="0045247C" w:rsidP="0045247C">
                            <w:pPr>
                              <w:pStyle w:val="Style16"/>
                              <w:spacing w:line="240" w:lineRule="auto"/>
                            </w:pPr>
                            <w:r>
                              <w:rPr>
                                <w:rStyle w:val="CharStyle17"/>
                              </w:rPr>
                              <w:t>延时断开常开触点</w:t>
                            </w:r>
                          </w:p>
                        </w:txbxContent>
                      </wps:txbx>
                      <wps:bodyPr wrap="none" lIns="0" tIns="0" rIns="0" bIns="0"/>
                    </wps:wsp>
                  </a:graphicData>
                </a:graphic>
              </wp:anchor>
            </w:drawing>
          </mc:Choice>
          <mc:Fallback>
            <w:pict>
              <v:shape w14:anchorId="00F4DC6A" id="Shape 243" o:spid="_x0000_s1033" type="#_x0000_t202" style="position:absolute;left:0;text-align:left;margin-left:201.2pt;margin-top:3pt;width:86.15pt;height:12.5pt;z-index:251670528;visibility:visible;mso-wrap-style:none;mso-wrap-distance-left:0;mso-wrap-distance-top:3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" filled="f" stroked="f">
                <v:textbox inset="0,0,0,0">
                  <w:txbxContent>
                    <w:p w14:paraId="74AFA4AD" w14:textId="77777777" w:rsidR="0045247C" w:rsidRDefault="0045247C" w:rsidP="0045247C">
                      <w:pPr>
                        <w:pStyle w:val="Style16"/>
                        <w:spacing w:line="240" w:lineRule="auto"/>
                      </w:pPr>
                      <w:r>
                        <w:rPr>
                          <w:rStyle w:val="CharStyle17"/>
                        </w:rPr>
                        <w:t>延时断开常开触点</w:t>
                      </w:r>
                    </w:p>
                  </w:txbxContent>
                </v:textbox>
                <w10:wrap type="topAndBottom" anchorx="page"/>
              </v:shape>
            </w:pict>
          </mc:Fallback>
        </mc:AlternateContent>
      </w:r>
      <w:r w:rsidRPr="004D0491">
        <w:rPr>
          <w:rFonts w:ascii="宋体" w:hAnsi="宋体"/>
          <w:noProof/>
          <w:color w:val="0000CC"/>
          <w:sz w:val="24"/>
          <w:szCs w:val="24"/>
        </w:rPr>
        <mc:AlternateContent>
          <mc:Choice Requires="wps">
            <w:drawing>
              <wp:anchor distT="38100" distB="0" distL="0" distR="0" simplePos="0" relativeHeight="251671552" behindDoc="0" locked="0" layoutInCell="1" allowOverlap="1" wp14:anchorId="5A519565" wp14:editId="06DD30F1">
                <wp:simplePos x="0" y="0"/>
                <wp:positionH relativeFrom="page">
                  <wp:posOffset>4289425</wp:posOffset>
                </wp:positionH>
                <wp:positionV relativeFrom="paragraph">
                  <wp:posOffset>38100</wp:posOffset>
                </wp:positionV>
                <wp:extent cx="1090930" cy="158750"/>
                <wp:effectExtent l="0" t="0" r="0" b="0"/>
                <wp:wrapTopAndBottom/>
                <wp:docPr id="245" name="Shape 245"/>
                <wp:cNvGraphicFramePr/>
                <a:graphic xmlns:a="http://schemas.openxmlformats.org/drawingml/2006/main">
                  <a:graphicData uri="http://schemas.microsoft.com/office/word/2010/wordprocessingShape">
                    <wps:wsp>
                      <wps:cNvSpPr txBox="1"/>
                      <wps:spPr>
                        <a:xfrm>
                          <a:off x="0" y="0"/>
                          <a:ext cx="1090930" cy="158750"/>
                        </a:xfrm>
                        <a:prstGeom prst="rect">
                          <a:avLst/>
                        </a:prstGeom>
                        <a:noFill/>
                      </wps:spPr>
                      <wps:txbx>
                        <w:txbxContent>
                          <w:p w14:paraId="61CA8A98" w14:textId="77777777" w:rsidR="0045247C" w:rsidRDefault="0045247C" w:rsidP="0045247C">
                            <w:pPr>
                              <w:pStyle w:val="Style16"/>
                              <w:spacing w:line="240" w:lineRule="auto"/>
                              <w:jc w:val="center"/>
                            </w:pPr>
                            <w:r>
                              <w:rPr>
                                <w:rStyle w:val="CharStyle17"/>
                              </w:rPr>
                              <w:t>延时闭合常闭触点</w:t>
                            </w:r>
                          </w:p>
                        </w:txbxContent>
                      </wps:txbx>
                      <wps:bodyPr wrap="none" lIns="0" tIns="0" rIns="0" bIns="0"/>
                    </wps:wsp>
                  </a:graphicData>
                </a:graphic>
              </wp:anchor>
            </w:drawing>
          </mc:Choice>
          <mc:Fallback>
            <w:pict>
              <v:shape w14:anchorId="5A519565" id="Shape 245" o:spid="_x0000_s1034" type="#_x0000_t202" style="position:absolute;left:0;text-align:left;margin-left:337.75pt;margin-top:3pt;width:85.9pt;height:12.5pt;z-index:251671552;visibility:visible;mso-wrap-style:none;mso-wrap-distance-left:0;mso-wrap-distance-top:3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" filled="f" stroked="f">
                <v:textbox inset="0,0,0,0">
                  <w:txbxContent>
                    <w:p w14:paraId="61CA8A98" w14:textId="77777777" w:rsidR="0045247C" w:rsidRDefault="0045247C" w:rsidP="0045247C">
                      <w:pPr>
                        <w:pStyle w:val="Style16"/>
                        <w:spacing w:line="240" w:lineRule="auto"/>
                        <w:jc w:val="center"/>
                      </w:pPr>
                      <w:r>
                        <w:rPr>
                          <w:rStyle w:val="CharStyle17"/>
                        </w:rPr>
                        <w:t>延时闭合常闭触点</w:t>
                      </w:r>
                    </w:p>
                  </w:txbxContent>
                </v:textbox>
                <w10:wrap type="topAndBottom" anchorx="page"/>
              </v:shape>
            </w:pict>
          </mc:Fallback>
        </mc:AlternateContent>
      </w:r>
    </w:p>
    <w:p w14:paraId="2A98B7F0" w14:textId="77777777" w:rsidR="0045247C" w:rsidRPr="00317806" w:rsidRDefault="0045247C" w:rsidP="0045247C">
      <w:pPr>
        <w:ind w:firstLineChars="200" w:firstLine="420"/>
        <w:jc w:val="center"/>
        <w:rPr>
          <w:rFonts w:ascii="黑体" w:eastAsia="黑体" w:hAnsi="黑体"/>
          <w:szCs w:val="21"/>
        </w:rPr>
      </w:pPr>
      <w:r w:rsidRPr="00317806">
        <w:rPr>
          <w:rFonts w:ascii="黑体" w:eastAsia="黑体" w:hAnsi="黑体"/>
          <w:szCs w:val="21"/>
        </w:rPr>
        <w:t>图3 时间继电器</w:t>
      </w:r>
    </w:p>
    <w:p w14:paraId="3FD53D91" w14:textId="77777777" w:rsidR="0045247C" w:rsidRPr="004D0491" w:rsidRDefault="0045247C" w:rsidP="0045247C">
      <w:pPr>
        <w:ind w:firstLineChars="200" w:firstLine="480"/>
        <w:rPr>
          <w:rFonts w:ascii="宋体" w:hAnsi="宋体"/>
          <w:color w:val="0000CC"/>
          <w:sz w:val="24"/>
          <w:szCs w:val="24"/>
        </w:rPr>
      </w:pPr>
      <w:r w:rsidRPr="004D0491">
        <w:rPr>
          <w:color w:val="0000CC"/>
          <w:sz w:val="24"/>
          <w:szCs w:val="24"/>
        </w:rPr>
        <w:t>（</w:t>
      </w:r>
      <w:r w:rsidRPr="004D0491">
        <w:rPr>
          <w:rFonts w:ascii="宋体" w:hAnsi="宋体"/>
          <w:color w:val="0000CC"/>
          <w:sz w:val="24"/>
          <w:szCs w:val="24"/>
        </w:rPr>
        <w:t>3</w:t>
      </w:r>
      <w:r w:rsidRPr="004D0491">
        <w:rPr>
          <w:color w:val="0000CC"/>
          <w:sz w:val="24"/>
          <w:szCs w:val="24"/>
        </w:rPr>
        <w:t>）三相异步电动机的继电接触器控制</w:t>
      </w:r>
    </w:p>
    <w:p w14:paraId="72A7B32C" w14:textId="77777777" w:rsidR="0045247C" w:rsidRPr="004D0491" w:rsidRDefault="0045247C" w:rsidP="0045247C">
      <w:pPr>
        <w:ind w:firstLineChars="200" w:firstLine="480"/>
        <w:rPr>
          <w:rFonts w:ascii="宋体" w:hAnsi="宋体"/>
          <w:color w:val="0000CC"/>
          <w:sz w:val="24"/>
          <w:szCs w:val="24"/>
        </w:rPr>
      </w:pPr>
      <w:r w:rsidRPr="004D0491">
        <w:rPr>
          <w:rFonts w:ascii="宋体" w:hAnsi="宋体"/>
          <w:color w:val="0000CC"/>
          <w:sz w:val="24"/>
          <w:szCs w:val="24"/>
        </w:rPr>
        <w:t>1</w:t>
      </w:r>
      <w:r w:rsidRPr="004D0491">
        <w:rPr>
          <w:color w:val="0000CC"/>
          <w:sz w:val="24"/>
          <w:szCs w:val="24"/>
        </w:rPr>
        <w:t>）在电动机继电接触器控制中，有时要求某电器加信号后能自动保持其动作后状态，即具有自锁作用。这种自锁作用是实现电动机连续运转的基本环节。</w:t>
      </w:r>
    </w:p>
    <w:p w14:paraId="26919479" w14:textId="77777777" w:rsidR="0045247C" w:rsidRPr="004D0491" w:rsidRDefault="0045247C" w:rsidP="0045247C">
      <w:pPr>
        <w:ind w:firstLineChars="200" w:firstLine="480"/>
        <w:rPr>
          <w:rFonts w:ascii="宋体" w:hAnsi="宋体"/>
          <w:color w:val="0000CC"/>
          <w:sz w:val="24"/>
          <w:szCs w:val="24"/>
        </w:rPr>
      </w:pPr>
      <w:r w:rsidRPr="004D0491">
        <w:rPr>
          <w:rFonts w:ascii="宋体" w:hAnsi="宋体"/>
          <w:color w:val="0000CC"/>
          <w:sz w:val="24"/>
          <w:szCs w:val="24"/>
        </w:rPr>
        <w:t>2</w:t>
      </w:r>
      <w:r w:rsidRPr="004D0491">
        <w:rPr>
          <w:color w:val="0000CC"/>
          <w:sz w:val="24"/>
          <w:szCs w:val="24"/>
        </w:rPr>
        <w:t>）三相异步电动机的定子绕组通入三相交流电便会产生旋转磁场。磁场旋转方向取决于三相交流电的相序，改变相序，即可改变磁场旋转方向，从而改变电动机的转动方向。</w:t>
      </w:r>
    </w:p>
    <w:p w14:paraId="39F9B89B" w14:textId="77777777" w:rsidR="0045247C" w:rsidRPr="004D0491" w:rsidRDefault="0045247C" w:rsidP="0045247C">
      <w:pPr>
        <w:ind w:firstLineChars="200" w:firstLine="480"/>
        <w:rPr>
          <w:rFonts w:ascii="宋体" w:hAnsi="宋体"/>
          <w:color w:val="0000CC"/>
          <w:sz w:val="24"/>
          <w:szCs w:val="24"/>
        </w:rPr>
      </w:pPr>
      <w:r w:rsidRPr="004D0491">
        <w:rPr>
          <w:rFonts w:ascii="宋体" w:hAnsi="宋体"/>
          <w:color w:val="0000CC"/>
          <w:sz w:val="24"/>
          <w:szCs w:val="24"/>
        </w:rPr>
        <w:t>3</w:t>
      </w:r>
      <w:r w:rsidRPr="004D0491">
        <w:rPr>
          <w:color w:val="0000CC"/>
          <w:sz w:val="24"/>
          <w:szCs w:val="24"/>
        </w:rPr>
        <w:t>）大容量的异步电动机起动时要降压，用以降低启动电流，减少对供电系统的影响。常用</w:t>
      </w:r>
      <w:r w:rsidRPr="004D0491">
        <w:rPr>
          <w:color w:val="0000CC"/>
          <w:sz w:val="24"/>
          <w:szCs w:val="24"/>
        </w:rPr>
        <w:t xml:space="preserve"> </w:t>
      </w:r>
      <w:r w:rsidRPr="004D0491">
        <w:rPr>
          <w:rFonts w:ascii="宋体" w:hAnsi="宋体"/>
          <w:color w:val="0000CC"/>
          <w:sz w:val="24"/>
          <w:szCs w:val="24"/>
        </w:rPr>
        <w:t>Y-</w:t>
      </w:r>
      <w:r w:rsidRPr="004D0491">
        <w:rPr>
          <w:color w:val="0000CC"/>
          <w:sz w:val="24"/>
          <w:szCs w:val="24"/>
        </w:rPr>
        <w:t>△</w:t>
      </w:r>
      <w:r w:rsidRPr="004D0491">
        <w:rPr>
          <w:color w:val="0000CC"/>
          <w:sz w:val="24"/>
          <w:szCs w:val="24"/>
        </w:rPr>
        <w:t>启动方法。对于正常运行时定子绕组三角形联结的电动机，启动时先将定子绕组接成星形，等转速增加到一定要求时，再改为三角形。其起动电流可降为直接起动时的</w:t>
      </w:r>
      <w:r w:rsidRPr="004D0491">
        <w:rPr>
          <w:rFonts w:ascii="宋体" w:hAnsi="宋体"/>
          <w:color w:val="0000CC"/>
          <w:sz w:val="24"/>
          <w:szCs w:val="24"/>
        </w:rPr>
        <w:t>1/3</w:t>
      </w:r>
      <w:r w:rsidRPr="004D0491">
        <w:rPr>
          <w:color w:val="0000CC"/>
          <w:sz w:val="24"/>
          <w:szCs w:val="24"/>
        </w:rPr>
        <w:t>，但起动转矩也减小到直接起动时的</w:t>
      </w:r>
      <w:r w:rsidRPr="004D0491">
        <w:rPr>
          <w:rFonts w:ascii="宋体" w:hAnsi="宋体"/>
          <w:color w:val="0000CC"/>
          <w:sz w:val="24"/>
          <w:szCs w:val="24"/>
        </w:rPr>
        <w:t>1/3</w:t>
      </w:r>
      <w:r w:rsidRPr="004D0491">
        <w:rPr>
          <w:color w:val="0000CC"/>
          <w:sz w:val="24"/>
          <w:szCs w:val="24"/>
        </w:rPr>
        <w:t>。</w:t>
      </w:r>
    </w:p>
    <w:p w14:paraId="3C2BD332" w14:textId="77777777" w:rsidR="0045247C" w:rsidRDefault="0045247C" w:rsidP="0045247C">
      <w:pPr>
        <w:rPr>
          <w:rFonts w:ascii="黑体" w:eastAsia="黑体" w:hAnsi="黑体"/>
          <w:color w:val="0000CC"/>
          <w:sz w:val="24"/>
          <w:szCs w:val="24"/>
        </w:rPr>
      </w:pPr>
      <w:r w:rsidRPr="004D0491">
        <w:rPr>
          <w:rFonts w:ascii="黑体" w:eastAsia="黑体" w:hAnsi="黑体"/>
          <w:color w:val="0000CC"/>
          <w:sz w:val="24"/>
          <w:szCs w:val="24"/>
        </w:rPr>
        <w:t>3、设计实验内容（1），并记录仿真结果（截图）。</w:t>
      </w:r>
    </w:p>
    <w:p w14:paraId="78520A8A" w14:textId="77777777" w:rsidR="0045247C" w:rsidRDefault="0045247C" w:rsidP="0045247C">
      <w:pPr>
        <w:ind w:firstLineChars="200" w:firstLine="480"/>
        <w:rPr>
          <w:color w:val="0000CC"/>
          <w:sz w:val="24"/>
          <w:szCs w:val="24"/>
        </w:rPr>
      </w:pPr>
      <w:r w:rsidRPr="004D0491">
        <w:rPr>
          <w:rFonts w:ascii="黑体" w:eastAsia="黑体" w:hAnsi="黑体"/>
          <w:color w:val="0000CC"/>
          <w:sz w:val="24"/>
          <w:szCs w:val="24"/>
        </w:rPr>
        <w:t>实验内容（1）</w:t>
      </w:r>
      <w:r>
        <w:rPr>
          <w:rFonts w:ascii="黑体" w:eastAsia="黑体" w:hAnsi="黑体" w:hint="eastAsia"/>
          <w:color w:val="0000CC"/>
          <w:sz w:val="24"/>
          <w:szCs w:val="24"/>
        </w:rPr>
        <w:t>:</w:t>
      </w:r>
      <w:r w:rsidRPr="00FE3F2F">
        <w:rPr>
          <w:color w:val="0000CC"/>
          <w:sz w:val="24"/>
          <w:szCs w:val="24"/>
        </w:rPr>
        <w:t>用</w:t>
      </w:r>
      <w:r w:rsidRPr="00FE3F2F">
        <w:rPr>
          <w:color w:val="0000CC"/>
          <w:sz w:val="24"/>
          <w:szCs w:val="24"/>
        </w:rPr>
        <w:t>Multisim</w:t>
      </w:r>
      <w:r w:rsidRPr="00FE3F2F">
        <w:rPr>
          <w:color w:val="0000CC"/>
          <w:sz w:val="24"/>
          <w:szCs w:val="24"/>
        </w:rPr>
        <w:t>设计仿真双联双控开关电路。要求两只单刀双掷开关控制一只电灯，任何一只开关的状态改变一次，电灯</w:t>
      </w:r>
      <w:proofErr w:type="gramStart"/>
      <w:r w:rsidRPr="00FE3F2F">
        <w:rPr>
          <w:color w:val="0000CC"/>
          <w:sz w:val="24"/>
          <w:szCs w:val="24"/>
        </w:rPr>
        <w:t>亮灭状态</w:t>
      </w:r>
      <w:proofErr w:type="gramEnd"/>
      <w:r w:rsidRPr="00FE3F2F">
        <w:rPr>
          <w:color w:val="0000CC"/>
          <w:sz w:val="24"/>
          <w:szCs w:val="24"/>
        </w:rPr>
        <w:t>都要改变一次。</w:t>
      </w:r>
    </w:p>
    <w:p w14:paraId="7E6B471E" w14:textId="77777777" w:rsidR="0045247C" w:rsidRPr="00F800B2" w:rsidRDefault="0045247C" w:rsidP="0045247C">
      <w:pPr>
        <w:ind w:firstLineChars="200" w:firstLine="420"/>
      </w:pPr>
      <w:r>
        <w:rPr>
          <w:rFonts w:hint="eastAsia"/>
        </w:rPr>
        <w:t>本质为用开关实现异或逻辑。</w:t>
      </w:r>
      <w:r w:rsidRPr="00F800B2">
        <w:rPr>
          <w:rFonts w:hint="eastAsia"/>
        </w:rPr>
        <w:t>电路原理图：</w:t>
      </w:r>
    </w:p>
    <w:p w14:paraId="749434D1" w14:textId="77777777" w:rsidR="0045247C" w:rsidRDefault="0045247C" w:rsidP="0045247C">
      <w:pPr>
        <w:rPr>
          <w:rFonts w:ascii="黑体" w:eastAsia="黑体" w:hAnsi="黑体"/>
          <w:color w:val="0000CC"/>
          <w:sz w:val="24"/>
          <w:szCs w:val="24"/>
        </w:rPr>
      </w:pPr>
      <w:r w:rsidRPr="00F800B2">
        <w:rPr>
          <w:rFonts w:ascii="黑体" w:eastAsia="黑体" w:hAnsi="黑体"/>
          <w:noProof/>
          <w:color w:val="0000CC"/>
          <w:sz w:val="24"/>
          <w:szCs w:val="24"/>
        </w:rPr>
        <w:lastRenderedPageBreak/>
        <w:drawing>
          <wp:inline distT="0" distB="0" distL="0" distR="0" wp14:anchorId="6EAB3A95" wp14:editId="39F34656">
            <wp:extent cx="1888490" cy="2721610"/>
            <wp:effectExtent l="0" t="0" r="0" b="0"/>
            <wp:docPr id="959270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8490" cy="2721610"/>
                    </a:xfrm>
                    <a:prstGeom prst="rect">
                      <a:avLst/>
                    </a:prstGeom>
                    <a:noFill/>
                    <a:ln>
                      <a:noFill/>
                    </a:ln>
                  </pic:spPr>
                </pic:pic>
              </a:graphicData>
            </a:graphic>
          </wp:inline>
        </w:drawing>
      </w:r>
    </w:p>
    <w:p w14:paraId="74BB3DEB" w14:textId="77777777" w:rsidR="0045247C" w:rsidRDefault="0045247C" w:rsidP="0045247C">
      <w:pPr>
        <w:ind w:firstLineChars="200" w:firstLine="420"/>
      </w:pPr>
      <w:r w:rsidRPr="00F800B2">
        <w:rPr>
          <w:rFonts w:hint="eastAsia"/>
        </w:rPr>
        <w:t>开始仿真，</w:t>
      </w:r>
      <w:r>
        <w:rPr>
          <w:rFonts w:hint="eastAsia"/>
        </w:rPr>
        <w:t>灯泡灭：</w:t>
      </w:r>
    </w:p>
    <w:p w14:paraId="4E435449" w14:textId="77777777" w:rsidR="0045247C" w:rsidRDefault="0045247C" w:rsidP="0045247C">
      <w:pPr>
        <w:ind w:firstLineChars="200" w:firstLine="420"/>
      </w:pPr>
      <w:r>
        <w:rPr>
          <w:noProof/>
        </w:rPr>
        <w:drawing>
          <wp:inline distT="0" distB="0" distL="0" distR="0" wp14:anchorId="44DE33C6" wp14:editId="1B75074D">
            <wp:extent cx="1774371" cy="2611271"/>
            <wp:effectExtent l="0" t="0" r="0" b="0"/>
            <wp:docPr id="2328136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7594" cy="2616015"/>
                    </a:xfrm>
                    <a:prstGeom prst="rect">
                      <a:avLst/>
                    </a:prstGeom>
                    <a:noFill/>
                    <a:ln>
                      <a:noFill/>
                    </a:ln>
                  </pic:spPr>
                </pic:pic>
              </a:graphicData>
            </a:graphic>
          </wp:inline>
        </w:drawing>
      </w:r>
    </w:p>
    <w:p w14:paraId="08054E5D" w14:textId="77777777" w:rsidR="0045247C" w:rsidRPr="00857E23" w:rsidRDefault="0045247C" w:rsidP="0045247C">
      <w:pPr>
        <w:ind w:firstLineChars="200" w:firstLine="420"/>
      </w:pPr>
      <w:r>
        <w:rPr>
          <w:rFonts w:hint="eastAsia"/>
        </w:rPr>
        <w:t>此时拨动</w:t>
      </w:r>
      <w:r>
        <w:rPr>
          <w:rFonts w:hint="eastAsia"/>
        </w:rPr>
        <w:t>S</w:t>
      </w:r>
      <w:r>
        <w:t>1</w:t>
      </w:r>
      <w:r>
        <w:rPr>
          <w:rFonts w:hint="eastAsia"/>
        </w:rPr>
        <w:t>或</w:t>
      </w:r>
      <w:r>
        <w:rPr>
          <w:rFonts w:hint="eastAsia"/>
        </w:rPr>
        <w:t>S</w:t>
      </w:r>
      <w:r>
        <w:t>2</w:t>
      </w:r>
      <w:r>
        <w:rPr>
          <w:rFonts w:hint="eastAsia"/>
        </w:rPr>
        <w:t>，灯泡亮：</w:t>
      </w:r>
    </w:p>
    <w:p w14:paraId="4E9BF118" w14:textId="77777777" w:rsidR="0045247C" w:rsidRDefault="0045247C" w:rsidP="0045247C">
      <w:pPr>
        <w:ind w:firstLineChars="200" w:firstLine="420"/>
      </w:pPr>
      <w:r>
        <w:rPr>
          <w:noProof/>
        </w:rPr>
        <w:drawing>
          <wp:inline distT="0" distB="0" distL="0" distR="0" wp14:anchorId="73A5DCAD" wp14:editId="1569D9BC">
            <wp:extent cx="1745678" cy="2481943"/>
            <wp:effectExtent l="0" t="0" r="6985" b="0"/>
            <wp:docPr id="9030039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9129" cy="2501068"/>
                    </a:xfrm>
                    <a:prstGeom prst="rect">
                      <a:avLst/>
                    </a:prstGeom>
                    <a:noFill/>
                    <a:ln>
                      <a:noFill/>
                    </a:ln>
                  </pic:spPr>
                </pic:pic>
              </a:graphicData>
            </a:graphic>
          </wp:inline>
        </w:drawing>
      </w:r>
      <w:r>
        <w:rPr>
          <w:noProof/>
        </w:rPr>
        <w:drawing>
          <wp:inline distT="0" distB="0" distL="0" distR="0" wp14:anchorId="230C84A6" wp14:editId="2D724FBD">
            <wp:extent cx="1692729" cy="2461062"/>
            <wp:effectExtent l="0" t="0" r="3175" b="0"/>
            <wp:docPr id="1731113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04176" cy="2477705"/>
                    </a:xfrm>
                    <a:prstGeom prst="rect">
                      <a:avLst/>
                    </a:prstGeom>
                    <a:noFill/>
                    <a:ln>
                      <a:noFill/>
                    </a:ln>
                  </pic:spPr>
                </pic:pic>
              </a:graphicData>
            </a:graphic>
          </wp:inline>
        </w:drawing>
      </w:r>
    </w:p>
    <w:p w14:paraId="4F7CFF1C" w14:textId="77777777" w:rsidR="0045247C" w:rsidRDefault="0045247C" w:rsidP="0045247C">
      <w:pPr>
        <w:ind w:firstLineChars="200" w:firstLine="420"/>
      </w:pPr>
      <w:r>
        <w:rPr>
          <w:rFonts w:hint="eastAsia"/>
        </w:rPr>
        <w:t>再次拨动开关，灯泡灭：</w:t>
      </w:r>
    </w:p>
    <w:p w14:paraId="0953A367" w14:textId="77777777" w:rsidR="0045247C" w:rsidRDefault="0045247C" w:rsidP="0045247C">
      <w:pPr>
        <w:ind w:firstLineChars="200" w:firstLine="420"/>
      </w:pPr>
      <w:r w:rsidRPr="00857E23">
        <w:rPr>
          <w:noProof/>
        </w:rPr>
        <w:lastRenderedPageBreak/>
        <w:drawing>
          <wp:inline distT="0" distB="0" distL="0" distR="0" wp14:anchorId="4BD65F37" wp14:editId="7A0F8C35">
            <wp:extent cx="1941562" cy="2857318"/>
            <wp:effectExtent l="0" t="0" r="1905" b="635"/>
            <wp:docPr id="1458538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7964" cy="2866740"/>
                    </a:xfrm>
                    <a:prstGeom prst="rect">
                      <a:avLst/>
                    </a:prstGeom>
                    <a:noFill/>
                    <a:ln>
                      <a:noFill/>
                    </a:ln>
                  </pic:spPr>
                </pic:pic>
              </a:graphicData>
            </a:graphic>
          </wp:inline>
        </w:drawing>
      </w:r>
    </w:p>
    <w:p w14:paraId="68B04BCE" w14:textId="77777777" w:rsidR="0045247C" w:rsidRDefault="0045247C" w:rsidP="0045247C">
      <w:pPr>
        <w:ind w:firstLineChars="200" w:firstLine="420"/>
      </w:pPr>
    </w:p>
    <w:p w14:paraId="4E59102D" w14:textId="77777777" w:rsidR="0045247C" w:rsidRDefault="0045247C" w:rsidP="0045247C">
      <w:pPr>
        <w:rPr>
          <w:rFonts w:ascii="黑体" w:eastAsia="黑体" w:hAnsi="黑体"/>
          <w:color w:val="0000CC"/>
          <w:sz w:val="24"/>
          <w:szCs w:val="24"/>
        </w:rPr>
      </w:pPr>
      <w:r w:rsidRPr="004D0491">
        <w:rPr>
          <w:rFonts w:ascii="黑体" w:eastAsia="黑体" w:hAnsi="黑体"/>
          <w:color w:val="0000CC"/>
          <w:sz w:val="24"/>
          <w:szCs w:val="24"/>
        </w:rPr>
        <w:t>4、试分析图9（a）原理。</w:t>
      </w:r>
    </w:p>
    <w:p w14:paraId="49CE6F3B" w14:textId="77777777" w:rsidR="0045247C" w:rsidRDefault="0045247C" w:rsidP="0045247C">
      <w:pPr>
        <w:jc w:val="center"/>
        <w:rPr>
          <w:rFonts w:ascii="黑体" w:eastAsia="黑体" w:hAnsi="黑体"/>
          <w:color w:val="0000CC"/>
          <w:sz w:val="24"/>
          <w:szCs w:val="24"/>
        </w:rPr>
      </w:pPr>
      <w:r>
        <w:rPr>
          <w:noProof/>
        </w:rPr>
        <w:drawing>
          <wp:inline distT="0" distB="0" distL="0" distR="0" wp14:anchorId="4182B52E" wp14:editId="484580FD">
            <wp:extent cx="3752215" cy="3096895"/>
            <wp:effectExtent l="0" t="0" r="635" b="8255"/>
            <wp:docPr id="257" name="Shape 257"/>
            <wp:cNvGraphicFramePr/>
            <a:graphic xmlns:a="http://schemas.openxmlformats.org/drawingml/2006/main">
              <a:graphicData uri="http://schemas.openxmlformats.org/drawingml/2006/picture">
                <pic:pic xmlns:pic="http://schemas.openxmlformats.org/drawingml/2006/picture">
                  <pic:nvPicPr>
                    <pic:cNvPr id="258" name="Picture box 258"/>
                    <pic:cNvPicPr/>
                  </pic:nvPicPr>
                  <pic:blipFill>
                    <a:blip r:embed="rId23" cstate="print">
                      <a:extLst>
                        <a:ext uri="{28A0092B-C50C-407E-A947-70E740481C1C}">
                          <a14:useLocalDpi xmlns:a14="http://schemas.microsoft.com/office/drawing/2010/main" val="0"/>
                        </a:ext>
                      </a:extLst>
                    </a:blip>
                    <a:stretch/>
                  </pic:blipFill>
                  <pic:spPr>
                    <a:xfrm>
                      <a:off x="0" y="0"/>
                      <a:ext cx="3752215" cy="3096895"/>
                    </a:xfrm>
                    <a:prstGeom prst="rect">
                      <a:avLst/>
                    </a:prstGeom>
                  </pic:spPr>
                </pic:pic>
              </a:graphicData>
            </a:graphic>
          </wp:inline>
        </w:drawing>
      </w:r>
    </w:p>
    <w:p w14:paraId="0F8DFEF5" w14:textId="77777777" w:rsidR="0045247C" w:rsidRDefault="0045247C" w:rsidP="0045247C">
      <w:pPr>
        <w:jc w:val="center"/>
        <w:rPr>
          <w:rStyle w:val="CharStyle43"/>
        </w:rPr>
      </w:pPr>
      <w:r>
        <w:rPr>
          <w:rStyle w:val="CharStyle43"/>
        </w:rPr>
        <w:t>图9三相异步电动机的正反转控制电路</w:t>
      </w:r>
    </w:p>
    <w:p w14:paraId="557AAC48" w14:textId="77777777" w:rsidR="0045247C" w:rsidRPr="008C3A05" w:rsidRDefault="0045247C" w:rsidP="0045247C">
      <w:pPr>
        <w:ind w:firstLineChars="200" w:firstLine="420"/>
        <w:rPr>
          <w:rFonts w:ascii="Times New Roman" w:hAnsi="Times New Roman"/>
        </w:rPr>
      </w:pPr>
      <w:r w:rsidRPr="008C3A05">
        <w:rPr>
          <w:rFonts w:ascii="Times New Roman" w:hAnsi="Times New Roman"/>
        </w:rPr>
        <w:t>电机实现正反转控制，可以将电路中任意两个相序调换的方法。</w:t>
      </w:r>
    </w:p>
    <w:p w14:paraId="5E303799" w14:textId="77777777" w:rsidR="0045247C" w:rsidRPr="008C3A05" w:rsidRDefault="0045247C" w:rsidP="0045247C">
      <w:pPr>
        <w:ind w:firstLineChars="200" w:firstLine="420"/>
        <w:rPr>
          <w:rFonts w:ascii="Times New Roman" w:hAnsi="Times New Roman"/>
        </w:rPr>
      </w:pPr>
      <w:r w:rsidRPr="008C3A05">
        <w:rPr>
          <w:rFonts w:ascii="Times New Roman" w:hAnsi="Times New Roman"/>
        </w:rPr>
        <w:t>合上</w:t>
      </w:r>
      <w:r w:rsidRPr="008C3A05">
        <w:rPr>
          <w:rFonts w:ascii="Times New Roman" w:hAnsi="Times New Roman"/>
        </w:rPr>
        <w:t>Q</w:t>
      </w:r>
      <w:r w:rsidRPr="008C3A05">
        <w:rPr>
          <w:rFonts w:ascii="Times New Roman" w:hAnsi="Times New Roman"/>
        </w:rPr>
        <w:t>，按下正转开关</w:t>
      </w:r>
      <w:r w:rsidRPr="008C3A05">
        <w:rPr>
          <w:rFonts w:ascii="Times New Roman" w:hAnsi="Times New Roman"/>
        </w:rPr>
        <w:t>SBF</w:t>
      </w:r>
      <w:r w:rsidRPr="008C3A05">
        <w:rPr>
          <w:rFonts w:ascii="Times New Roman" w:hAnsi="Times New Roman"/>
        </w:rPr>
        <w:t>后，正转控制电路被自锁，电机正转。断开</w:t>
      </w:r>
      <w:r w:rsidRPr="008C3A05">
        <w:rPr>
          <w:rFonts w:ascii="Times New Roman" w:hAnsi="Times New Roman"/>
        </w:rPr>
        <w:t>Q</w:t>
      </w:r>
      <w:r w:rsidRPr="008C3A05">
        <w:rPr>
          <w:rFonts w:ascii="Times New Roman" w:hAnsi="Times New Roman"/>
        </w:rPr>
        <w:t>停机，自锁断开，电机停止转动。</w:t>
      </w:r>
    </w:p>
    <w:p w14:paraId="7AD1C291" w14:textId="77777777" w:rsidR="0045247C" w:rsidRPr="00857E23" w:rsidRDefault="0045247C" w:rsidP="0045247C">
      <w:pPr>
        <w:ind w:firstLineChars="200" w:firstLine="420"/>
      </w:pPr>
      <w:r w:rsidRPr="008C3A05">
        <w:rPr>
          <w:rFonts w:ascii="Times New Roman" w:hAnsi="Times New Roman"/>
        </w:rPr>
        <w:t>按下</w:t>
      </w:r>
      <w:r w:rsidRPr="008C3A05">
        <w:rPr>
          <w:rFonts w:ascii="Times New Roman" w:hAnsi="Times New Roman"/>
        </w:rPr>
        <w:t>SBR</w:t>
      </w:r>
      <w:r w:rsidRPr="008C3A05">
        <w:rPr>
          <w:rFonts w:ascii="Times New Roman" w:hAnsi="Times New Roman"/>
        </w:rPr>
        <w:t>反转按钮时，反转控制电路被自锁，电机反转。当按下</w:t>
      </w:r>
      <w:r w:rsidRPr="008C3A05">
        <w:rPr>
          <w:rFonts w:ascii="Times New Roman" w:hAnsi="Times New Roman"/>
        </w:rPr>
        <w:t>SBF</w:t>
      </w:r>
      <w:r w:rsidRPr="008C3A05">
        <w:rPr>
          <w:rFonts w:ascii="Times New Roman" w:hAnsi="Times New Roman"/>
        </w:rPr>
        <w:t>正转按钮时，电机被自锁于正转状态。此时，如果</w:t>
      </w:r>
      <w:proofErr w:type="gramStart"/>
      <w:r w:rsidRPr="008C3A05">
        <w:rPr>
          <w:rFonts w:ascii="Times New Roman" w:hAnsi="Times New Roman"/>
        </w:rPr>
        <w:t>不</w:t>
      </w:r>
      <w:proofErr w:type="gramEnd"/>
      <w:r w:rsidRPr="008C3A05">
        <w:rPr>
          <w:rFonts w:ascii="Times New Roman" w:hAnsi="Times New Roman"/>
        </w:rPr>
        <w:t>停机直接按反转按钮，由于电机被自锁，电机仍处于正向转动状态，与</w:t>
      </w:r>
      <w:r w:rsidRPr="008C3A05">
        <w:rPr>
          <w:rFonts w:ascii="Times New Roman" w:hAnsi="Times New Roman"/>
        </w:rPr>
        <w:t>SBF</w:t>
      </w:r>
      <w:r w:rsidRPr="008C3A05">
        <w:rPr>
          <w:rFonts w:ascii="Times New Roman" w:hAnsi="Times New Roman"/>
        </w:rPr>
        <w:t>串联的</w:t>
      </w:r>
      <w:r w:rsidRPr="008C3A05">
        <w:rPr>
          <w:rFonts w:ascii="Times New Roman" w:hAnsi="Times New Roman"/>
        </w:rPr>
        <w:t>KMF</w:t>
      </w:r>
      <w:r w:rsidRPr="008C3A05">
        <w:rPr>
          <w:rFonts w:ascii="Times New Roman" w:hAnsi="Times New Roman"/>
        </w:rPr>
        <w:t>连接、并联的</w:t>
      </w:r>
      <w:r w:rsidRPr="008C3A05">
        <w:rPr>
          <w:rFonts w:ascii="Times New Roman" w:hAnsi="Times New Roman"/>
        </w:rPr>
        <w:t>KMF</w:t>
      </w:r>
      <w:r w:rsidRPr="008C3A05">
        <w:rPr>
          <w:rFonts w:ascii="Times New Roman" w:hAnsi="Times New Roman"/>
        </w:rPr>
        <w:t>断开。因此，在这种情况下接通反转开关</w:t>
      </w:r>
      <w:r w:rsidRPr="008C3A05">
        <w:rPr>
          <w:rFonts w:ascii="Times New Roman" w:hAnsi="Times New Roman"/>
        </w:rPr>
        <w:t>SBR</w:t>
      </w:r>
      <w:r w:rsidRPr="008C3A05">
        <w:rPr>
          <w:rFonts w:ascii="Times New Roman" w:hAnsi="Times New Roman"/>
        </w:rPr>
        <w:t>，与</w:t>
      </w:r>
      <w:r w:rsidRPr="008C3A05">
        <w:rPr>
          <w:rFonts w:ascii="Times New Roman" w:hAnsi="Times New Roman"/>
        </w:rPr>
        <w:t>SBR</w:t>
      </w:r>
      <w:r w:rsidRPr="008C3A05">
        <w:rPr>
          <w:rFonts w:ascii="Times New Roman" w:hAnsi="Times New Roman"/>
        </w:rPr>
        <w:t>串联的</w:t>
      </w:r>
      <w:r w:rsidRPr="008C3A05">
        <w:rPr>
          <w:rFonts w:ascii="Times New Roman" w:hAnsi="Times New Roman"/>
        </w:rPr>
        <w:t>KMF</w:t>
      </w:r>
      <w:r w:rsidRPr="008C3A05">
        <w:rPr>
          <w:rFonts w:ascii="Times New Roman" w:hAnsi="Times New Roman"/>
        </w:rPr>
        <w:t>并不会连接。</w:t>
      </w:r>
      <w:r w:rsidRPr="00857E23">
        <w:t xml:space="preserve"> </w:t>
      </w:r>
    </w:p>
    <w:p w14:paraId="5C223AA5" w14:textId="77777777" w:rsidR="0045247C" w:rsidRPr="004D0491" w:rsidRDefault="0045247C" w:rsidP="0045247C">
      <w:pPr>
        <w:rPr>
          <w:rFonts w:ascii="黑体" w:eastAsia="黑体" w:hAnsi="黑体"/>
          <w:color w:val="0000CC"/>
          <w:sz w:val="24"/>
          <w:szCs w:val="24"/>
        </w:rPr>
      </w:pPr>
      <w:r w:rsidRPr="004D0491">
        <w:rPr>
          <w:rFonts w:ascii="黑体" w:eastAsia="黑体" w:hAnsi="黑体"/>
          <w:color w:val="0000CC"/>
          <w:sz w:val="24"/>
          <w:szCs w:val="24"/>
        </w:rPr>
        <w:t>5、试分析图10原理（提高）</w:t>
      </w:r>
    </w:p>
    <w:p w14:paraId="2830C374" w14:textId="77777777" w:rsidR="0045247C" w:rsidRPr="009F2553" w:rsidRDefault="0045247C" w:rsidP="0045247C">
      <w:pPr>
        <w:ind w:firstLineChars="200" w:firstLine="420"/>
        <w:jc w:val="center"/>
        <w:rPr>
          <w:rFonts w:ascii="黑体" w:eastAsia="黑体" w:hAnsi="黑体"/>
          <w:color w:val="0000CC"/>
          <w:sz w:val="24"/>
          <w:szCs w:val="24"/>
        </w:rPr>
      </w:pPr>
      <w:r>
        <w:rPr>
          <w:noProof/>
        </w:rPr>
        <w:lastRenderedPageBreak/>
        <w:drawing>
          <wp:inline distT="0" distB="0" distL="0" distR="0" wp14:anchorId="59671A08" wp14:editId="635E8F14">
            <wp:extent cx="3962400" cy="3310255"/>
            <wp:effectExtent l="0" t="0" r="0" b="0"/>
            <wp:docPr id="261" name="Picut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24"/>
                    <a:stretch/>
                  </pic:blipFill>
                  <pic:spPr>
                    <a:xfrm>
                      <a:off x="0" y="0"/>
                      <a:ext cx="3962400" cy="3310255"/>
                    </a:xfrm>
                    <a:prstGeom prst="rect">
                      <a:avLst/>
                    </a:prstGeom>
                  </pic:spPr>
                </pic:pic>
              </a:graphicData>
            </a:graphic>
          </wp:inline>
        </w:drawing>
      </w:r>
    </w:p>
    <w:p w14:paraId="51FCCA71" w14:textId="71C7081D" w:rsidR="00EE3068" w:rsidRPr="009F2553" w:rsidRDefault="0045247C" w:rsidP="0045247C">
      <w:pPr>
        <w:rPr>
          <w:rFonts w:ascii="黑体" w:eastAsia="黑体" w:hAnsi="黑体"/>
          <w:color w:val="0000CC"/>
          <w:sz w:val="24"/>
          <w:szCs w:val="24"/>
        </w:rPr>
      </w:pPr>
      <w:r w:rsidRPr="008C3A05">
        <w:rPr>
          <w:rFonts w:ascii="Times New Roman" w:hAnsi="Times New Roman"/>
        </w:rPr>
        <w:t>K</w:t>
      </w:r>
      <w:r w:rsidRPr="004854B1">
        <w:rPr>
          <w:rFonts w:ascii="Times New Roman" w:hAnsi="Times New Roman"/>
        </w:rPr>
        <w:t>M</w:t>
      </w:r>
      <w:r>
        <w:rPr>
          <w:rFonts w:ascii="Times New Roman" w:hAnsi="Times New Roman" w:hint="eastAsia"/>
        </w:rPr>
        <w:t>2</w:t>
      </w:r>
      <w:r w:rsidRPr="004854B1">
        <w:rPr>
          <w:rFonts w:ascii="Times New Roman" w:hAnsi="Times New Roman"/>
        </w:rPr>
        <w:t>为</w:t>
      </w:r>
      <w:r w:rsidRPr="004854B1">
        <w:rPr>
          <w:rFonts w:ascii="Times New Roman" w:eastAsiaTheme="minorHAnsi" w:hAnsi="Times New Roman"/>
        </w:rPr>
        <w:t>Δ</w:t>
      </w:r>
      <w:r w:rsidRPr="004854B1">
        <w:rPr>
          <w:rFonts w:ascii="Times New Roman" w:hAnsi="Times New Roman"/>
        </w:rPr>
        <w:t>形负载，</w:t>
      </w:r>
      <w:r w:rsidRPr="004854B1">
        <w:rPr>
          <w:rFonts w:ascii="Times New Roman" w:hAnsi="Times New Roman"/>
        </w:rPr>
        <w:t>KM</w:t>
      </w:r>
      <w:r>
        <w:rPr>
          <w:rFonts w:ascii="Times New Roman" w:hAnsi="Times New Roman" w:hint="eastAsia"/>
        </w:rPr>
        <w:t>3</w:t>
      </w:r>
      <w:r w:rsidRPr="004854B1">
        <w:rPr>
          <w:rFonts w:ascii="Times New Roman" w:hAnsi="Times New Roman"/>
        </w:rPr>
        <w:t>为</w:t>
      </w:r>
      <w:r w:rsidRPr="004854B1">
        <w:rPr>
          <w:rFonts w:ascii="Times New Roman" w:hAnsi="Times New Roman"/>
        </w:rPr>
        <w:t>Y</w:t>
      </w:r>
      <w:r w:rsidRPr="004854B1">
        <w:rPr>
          <w:rFonts w:ascii="Times New Roman" w:hAnsi="Times New Roman"/>
        </w:rPr>
        <w:t>形负载，设置延时５</w:t>
      </w:r>
      <w:r w:rsidRPr="004854B1">
        <w:rPr>
          <w:rFonts w:ascii="Times New Roman" w:hAnsi="Times New Roman"/>
        </w:rPr>
        <w:t>s</w:t>
      </w:r>
      <w:r w:rsidRPr="004854B1">
        <w:rPr>
          <w:rFonts w:ascii="Times New Roman" w:hAnsi="Times New Roman"/>
        </w:rPr>
        <w:t>。接通电源开关后，</w:t>
      </w:r>
      <w:r w:rsidRPr="004854B1">
        <w:rPr>
          <w:rFonts w:ascii="Times New Roman" w:hAnsi="Times New Roman"/>
        </w:rPr>
        <w:t>KM</w:t>
      </w:r>
      <w:r>
        <w:rPr>
          <w:rFonts w:ascii="Times New Roman" w:hAnsi="Times New Roman" w:hint="eastAsia"/>
        </w:rPr>
        <w:t>1</w:t>
      </w:r>
      <w:r w:rsidRPr="004854B1">
        <w:rPr>
          <w:rFonts w:ascii="Times New Roman" w:hAnsi="Times New Roman"/>
        </w:rPr>
        <w:t>导通，电路接通，</w:t>
      </w:r>
      <w:r w:rsidRPr="004854B1">
        <w:rPr>
          <w:rFonts w:ascii="Times New Roman" w:hAnsi="Times New Roman"/>
        </w:rPr>
        <w:t>KT</w:t>
      </w:r>
      <w:r w:rsidRPr="004854B1">
        <w:rPr>
          <w:rFonts w:ascii="Times New Roman" w:hAnsi="Times New Roman"/>
        </w:rPr>
        <w:t>接通，与</w:t>
      </w:r>
      <w:r w:rsidRPr="004854B1">
        <w:rPr>
          <w:rFonts w:ascii="Times New Roman" w:hAnsi="Times New Roman"/>
        </w:rPr>
        <w:t>KM</w:t>
      </w:r>
      <w:r>
        <w:rPr>
          <w:rFonts w:ascii="Times New Roman" w:hAnsi="Times New Roman" w:hint="eastAsia"/>
        </w:rPr>
        <w:t>3</w:t>
      </w:r>
      <w:r w:rsidRPr="004854B1">
        <w:rPr>
          <w:rFonts w:ascii="Times New Roman" w:hAnsi="Times New Roman"/>
        </w:rPr>
        <w:t>串联的</w:t>
      </w:r>
      <w:r w:rsidRPr="004854B1">
        <w:rPr>
          <w:rFonts w:ascii="Times New Roman" w:hAnsi="Times New Roman"/>
        </w:rPr>
        <w:t>KT</w:t>
      </w:r>
      <w:r w:rsidRPr="004854B1">
        <w:rPr>
          <w:rFonts w:ascii="Times New Roman" w:hAnsi="Times New Roman"/>
        </w:rPr>
        <w:t>常开触点闭合，</w:t>
      </w:r>
      <w:r w:rsidRPr="004854B1">
        <w:rPr>
          <w:rFonts w:ascii="Times New Roman" w:hAnsi="Times New Roman"/>
        </w:rPr>
        <w:t>KM</w:t>
      </w:r>
      <w:r>
        <w:rPr>
          <w:rFonts w:ascii="Times New Roman" w:hAnsi="Times New Roman" w:hint="eastAsia"/>
        </w:rPr>
        <w:t>2</w:t>
      </w:r>
      <w:r w:rsidRPr="004854B1">
        <w:rPr>
          <w:rFonts w:ascii="Times New Roman" w:hAnsi="Times New Roman"/>
        </w:rPr>
        <w:t>支路上的</w:t>
      </w:r>
      <w:r w:rsidRPr="004854B1">
        <w:rPr>
          <w:rFonts w:ascii="Times New Roman" w:hAnsi="Times New Roman"/>
        </w:rPr>
        <w:t>KT</w:t>
      </w:r>
      <w:r w:rsidRPr="004854B1">
        <w:rPr>
          <w:rFonts w:ascii="Times New Roman" w:hAnsi="Times New Roman"/>
        </w:rPr>
        <w:t>由常闭变为常开，此时电路为</w:t>
      </w:r>
      <w:r w:rsidRPr="004854B1">
        <w:rPr>
          <w:rFonts w:ascii="Times New Roman" w:hAnsi="Times New Roman"/>
        </w:rPr>
        <w:t>Y</w:t>
      </w:r>
      <w:r w:rsidRPr="004854B1">
        <w:rPr>
          <w:rFonts w:ascii="Times New Roman" w:hAnsi="Times New Roman"/>
        </w:rPr>
        <w:t>形负载。延时</w:t>
      </w:r>
      <w:r>
        <w:rPr>
          <w:rFonts w:ascii="Times New Roman" w:hAnsi="Times New Roman" w:hint="eastAsia"/>
        </w:rPr>
        <w:t>5</w:t>
      </w:r>
      <w:r w:rsidRPr="004854B1">
        <w:rPr>
          <w:rFonts w:ascii="Times New Roman" w:hAnsi="Times New Roman"/>
        </w:rPr>
        <w:t>秒后，电路状态切换，</w:t>
      </w:r>
      <w:r w:rsidRPr="004854B1">
        <w:rPr>
          <w:rFonts w:ascii="Times New Roman" w:hAnsi="Times New Roman"/>
        </w:rPr>
        <w:t>KM</w:t>
      </w:r>
      <w:r>
        <w:rPr>
          <w:rFonts w:ascii="Times New Roman" w:hAnsi="Times New Roman" w:hint="eastAsia"/>
        </w:rPr>
        <w:t>3</w:t>
      </w:r>
      <w:r w:rsidRPr="004854B1">
        <w:rPr>
          <w:rFonts w:ascii="Times New Roman" w:hAnsi="Times New Roman"/>
        </w:rPr>
        <w:t>支路上的</w:t>
      </w:r>
      <w:r w:rsidRPr="004854B1">
        <w:rPr>
          <w:rFonts w:ascii="Times New Roman" w:hAnsi="Times New Roman"/>
        </w:rPr>
        <w:t>KT</w:t>
      </w:r>
      <w:r w:rsidRPr="004854B1">
        <w:rPr>
          <w:rFonts w:ascii="Times New Roman" w:hAnsi="Times New Roman"/>
        </w:rPr>
        <w:t>恢复常开，</w:t>
      </w:r>
      <w:r w:rsidRPr="004854B1">
        <w:rPr>
          <w:rFonts w:ascii="Times New Roman" w:hAnsi="Times New Roman"/>
        </w:rPr>
        <w:t>KM</w:t>
      </w:r>
      <w:r>
        <w:rPr>
          <w:rFonts w:ascii="Times New Roman" w:hAnsi="Times New Roman" w:hint="eastAsia"/>
        </w:rPr>
        <w:t>2</w:t>
      </w:r>
      <w:r w:rsidRPr="004854B1">
        <w:rPr>
          <w:rFonts w:ascii="Times New Roman" w:hAnsi="Times New Roman"/>
        </w:rPr>
        <w:t>支路上的</w:t>
      </w:r>
      <w:r w:rsidRPr="004854B1">
        <w:rPr>
          <w:rFonts w:ascii="Times New Roman" w:hAnsi="Times New Roman"/>
        </w:rPr>
        <w:t>KT</w:t>
      </w:r>
      <w:r w:rsidRPr="004854B1">
        <w:rPr>
          <w:rFonts w:ascii="Times New Roman" w:hAnsi="Times New Roman"/>
        </w:rPr>
        <w:t>闭合，电路切换</w:t>
      </w:r>
    </w:p>
    <w:p w14:paraId="3D0C261F" w14:textId="77777777" w:rsidR="00EE3068" w:rsidRDefault="00EE3068" w:rsidP="001772F5">
      <w:pPr>
        <w:spacing w:line="360" w:lineRule="auto"/>
        <w:rPr>
          <w:rFonts w:ascii="宋体" w:hAnsi="宋体"/>
          <w:b/>
          <w:color w:val="0000CC"/>
          <w:szCs w:val="21"/>
        </w:rPr>
      </w:pPr>
    </w:p>
    <w:p w14:paraId="2ED6D29F" w14:textId="77777777" w:rsidR="00FF2BB0" w:rsidRDefault="00FF2BB0" w:rsidP="001772F5">
      <w:pPr>
        <w:spacing w:line="360" w:lineRule="auto"/>
        <w:rPr>
          <w:rFonts w:ascii="宋体" w:hAnsi="宋体"/>
          <w:b/>
          <w:color w:val="0000CC"/>
          <w:sz w:val="30"/>
          <w:szCs w:val="30"/>
        </w:rPr>
      </w:pPr>
      <w:r w:rsidRPr="00FF2BB0">
        <w:rPr>
          <w:rFonts w:ascii="宋体" w:hAnsi="宋体" w:hint="eastAsia"/>
          <w:b/>
          <w:color w:val="0000CC"/>
          <w:sz w:val="30"/>
          <w:szCs w:val="30"/>
        </w:rPr>
        <w:t>三、实验内容</w:t>
      </w:r>
    </w:p>
    <w:p w14:paraId="635C2E4C" w14:textId="77777777" w:rsidR="0045247C" w:rsidRDefault="0045247C" w:rsidP="0045247C">
      <w:pPr>
        <w:pStyle w:val="Style30"/>
        <w:keepNext/>
        <w:keepLines/>
        <w:spacing w:after="60" w:line="240" w:lineRule="auto"/>
      </w:pPr>
    </w:p>
    <w:p w14:paraId="626909A0" w14:textId="11E5CEE7" w:rsidR="0045247C" w:rsidRPr="0045247C" w:rsidRDefault="0045247C" w:rsidP="0045247C">
      <w:pPr>
        <w:rPr>
          <w:rFonts w:ascii="宋体" w:hAnsi="宋体"/>
          <w:color w:val="0000CC"/>
          <w:sz w:val="24"/>
          <w:szCs w:val="24"/>
        </w:rPr>
      </w:pPr>
      <w:r>
        <w:rPr>
          <w:rFonts w:hint="eastAsia"/>
          <w:color w:val="0000CC"/>
          <w:sz w:val="24"/>
          <w:szCs w:val="24"/>
        </w:rPr>
        <w:t>1</w:t>
      </w:r>
      <w:r>
        <w:rPr>
          <w:color w:val="0000CC"/>
          <w:sz w:val="24"/>
          <w:szCs w:val="24"/>
        </w:rPr>
        <w:t>.</w:t>
      </w:r>
      <w:r w:rsidRPr="0045247C">
        <w:rPr>
          <w:color w:val="0000CC"/>
          <w:sz w:val="24"/>
          <w:szCs w:val="24"/>
        </w:rPr>
        <w:t>用</w:t>
      </w:r>
      <w:r w:rsidRPr="0045247C">
        <w:rPr>
          <w:rFonts w:ascii="宋体" w:hAnsi="宋体"/>
          <w:color w:val="0000CC"/>
          <w:sz w:val="24"/>
          <w:szCs w:val="24"/>
        </w:rPr>
        <w:t>Multisim</w:t>
      </w:r>
      <w:r w:rsidRPr="0045247C">
        <w:rPr>
          <w:color w:val="0000CC"/>
          <w:sz w:val="24"/>
          <w:szCs w:val="24"/>
        </w:rPr>
        <w:t>设计仿真双联双控开关电路。要求两只单刀双掷开关控制一只电灯，任何</w:t>
      </w:r>
    </w:p>
    <w:p w14:paraId="72A32E2A" w14:textId="77777777" w:rsidR="0045247C" w:rsidRPr="0045247C" w:rsidRDefault="0045247C" w:rsidP="0045247C">
      <w:pPr>
        <w:rPr>
          <w:rFonts w:ascii="宋体" w:hAnsi="宋体"/>
          <w:color w:val="0000CC"/>
          <w:sz w:val="24"/>
          <w:szCs w:val="24"/>
        </w:rPr>
      </w:pPr>
      <w:r w:rsidRPr="0045247C">
        <w:rPr>
          <w:color w:val="0000CC"/>
          <w:sz w:val="24"/>
          <w:szCs w:val="24"/>
        </w:rPr>
        <w:t>一只开关的状态改变一次，电灯</w:t>
      </w:r>
      <w:proofErr w:type="gramStart"/>
      <w:r w:rsidRPr="0045247C">
        <w:rPr>
          <w:color w:val="0000CC"/>
          <w:sz w:val="24"/>
          <w:szCs w:val="24"/>
        </w:rPr>
        <w:t>亮灭状态</w:t>
      </w:r>
      <w:proofErr w:type="gramEnd"/>
      <w:r w:rsidRPr="0045247C">
        <w:rPr>
          <w:color w:val="0000CC"/>
          <w:sz w:val="24"/>
          <w:szCs w:val="24"/>
        </w:rPr>
        <w:t>都要改变一次。</w:t>
      </w:r>
    </w:p>
    <w:p w14:paraId="792F08CD" w14:textId="6A3E9AB5" w:rsidR="0045247C" w:rsidRPr="0045247C" w:rsidRDefault="0045247C" w:rsidP="0045247C">
      <w:pPr>
        <w:rPr>
          <w:rFonts w:ascii="宋体" w:hAnsi="宋体"/>
          <w:color w:val="0000CC"/>
          <w:sz w:val="24"/>
          <w:szCs w:val="24"/>
        </w:rPr>
      </w:pPr>
      <w:r>
        <w:rPr>
          <w:rFonts w:hint="eastAsia"/>
          <w:color w:val="0000CC"/>
          <w:sz w:val="24"/>
          <w:szCs w:val="24"/>
        </w:rPr>
        <w:t>2</w:t>
      </w:r>
      <w:r>
        <w:rPr>
          <w:color w:val="0000CC"/>
          <w:sz w:val="24"/>
          <w:szCs w:val="24"/>
        </w:rPr>
        <w:t>.</w:t>
      </w:r>
      <w:r w:rsidRPr="0045247C">
        <w:rPr>
          <w:color w:val="0000CC"/>
          <w:sz w:val="24"/>
          <w:szCs w:val="24"/>
        </w:rPr>
        <w:t>三相电源相序判断，</w:t>
      </w:r>
    </w:p>
    <w:p w14:paraId="1C7190F1" w14:textId="77777777" w:rsidR="0045247C" w:rsidRPr="0045247C" w:rsidRDefault="0045247C" w:rsidP="0045247C">
      <w:pPr>
        <w:rPr>
          <w:rFonts w:ascii="宋体" w:hAnsi="宋体"/>
          <w:color w:val="0000CC"/>
          <w:sz w:val="24"/>
          <w:szCs w:val="24"/>
        </w:rPr>
      </w:pPr>
      <w:r w:rsidRPr="0045247C">
        <w:rPr>
          <w:color w:val="0000CC"/>
          <w:sz w:val="24"/>
          <w:szCs w:val="24"/>
        </w:rPr>
        <w:t>按图</w:t>
      </w:r>
      <w:r w:rsidRPr="0045247C">
        <w:rPr>
          <w:color w:val="0000CC"/>
          <w:sz w:val="24"/>
          <w:szCs w:val="24"/>
        </w:rPr>
        <w:t>2</w:t>
      </w:r>
      <w:r w:rsidRPr="0045247C">
        <w:rPr>
          <w:color w:val="0000CC"/>
          <w:sz w:val="24"/>
          <w:szCs w:val="24"/>
        </w:rPr>
        <w:t>所示电路判定三相电源的相序。描述现象并进行判定。</w:t>
      </w:r>
    </w:p>
    <w:p w14:paraId="4BD239C1" w14:textId="77777777" w:rsidR="0045247C" w:rsidRPr="0045247C" w:rsidRDefault="0045247C" w:rsidP="0045247C">
      <w:pPr>
        <w:rPr>
          <w:rFonts w:ascii="宋体" w:hAnsi="宋体"/>
          <w:color w:val="0000CC"/>
          <w:sz w:val="24"/>
          <w:szCs w:val="24"/>
        </w:rPr>
      </w:pPr>
      <w:r w:rsidRPr="0045247C">
        <w:rPr>
          <w:rFonts w:ascii="宋体" w:hAnsi="宋体"/>
          <w:color w:val="0000CC"/>
          <w:sz w:val="24"/>
          <w:szCs w:val="24"/>
        </w:rPr>
        <w:drawing>
          <wp:inline distT="0" distB="0" distL="0" distR="0" wp14:anchorId="35B7D80A" wp14:editId="68E7CFE5">
            <wp:extent cx="2685415" cy="1234440"/>
            <wp:effectExtent l="0" t="0" r="0" b="0"/>
            <wp:docPr id="247" name="Picut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25"/>
                    <a:stretch/>
                  </pic:blipFill>
                  <pic:spPr>
                    <a:xfrm>
                      <a:off x="0" y="0"/>
                      <a:ext cx="2685415" cy="1234440"/>
                    </a:xfrm>
                    <a:prstGeom prst="rect">
                      <a:avLst/>
                    </a:prstGeom>
                  </pic:spPr>
                </pic:pic>
              </a:graphicData>
            </a:graphic>
          </wp:inline>
        </w:drawing>
      </w:r>
    </w:p>
    <w:p w14:paraId="5AFE7089" w14:textId="77777777" w:rsidR="0045247C" w:rsidRPr="0045247C" w:rsidRDefault="0045247C" w:rsidP="0045247C">
      <w:pPr>
        <w:rPr>
          <w:rFonts w:ascii="宋体" w:hAnsi="宋体"/>
          <w:color w:val="0000CC"/>
          <w:sz w:val="24"/>
          <w:szCs w:val="24"/>
        </w:rPr>
      </w:pPr>
    </w:p>
    <w:p w14:paraId="6E302649" w14:textId="77777777" w:rsidR="0045247C" w:rsidRPr="0045247C" w:rsidRDefault="0045247C" w:rsidP="0045247C">
      <w:pPr>
        <w:rPr>
          <w:rFonts w:ascii="宋体" w:hAnsi="宋体"/>
          <w:color w:val="0000CC"/>
          <w:sz w:val="24"/>
          <w:szCs w:val="24"/>
        </w:rPr>
      </w:pPr>
      <w:r w:rsidRPr="0045247C">
        <w:rPr>
          <w:color w:val="0000CC"/>
          <w:sz w:val="24"/>
          <w:szCs w:val="24"/>
        </w:rPr>
        <w:t>图</w:t>
      </w:r>
      <w:r w:rsidRPr="0045247C">
        <w:rPr>
          <w:color w:val="0000CC"/>
          <w:sz w:val="24"/>
          <w:szCs w:val="24"/>
        </w:rPr>
        <w:t xml:space="preserve">4 </w:t>
      </w:r>
      <w:r w:rsidRPr="0045247C">
        <w:rPr>
          <w:color w:val="0000CC"/>
          <w:sz w:val="24"/>
          <w:szCs w:val="24"/>
        </w:rPr>
        <w:t>相序指示器</w:t>
      </w:r>
    </w:p>
    <w:p w14:paraId="6CBFAB59" w14:textId="50442EC2" w:rsidR="0045247C" w:rsidRPr="0045247C" w:rsidRDefault="0045247C" w:rsidP="0045247C">
      <w:pPr>
        <w:rPr>
          <w:rFonts w:ascii="宋体" w:hAnsi="宋体" w:hint="eastAsia"/>
          <w:color w:val="0000CC"/>
          <w:sz w:val="24"/>
          <w:szCs w:val="24"/>
        </w:rPr>
      </w:pPr>
      <w:r>
        <w:rPr>
          <w:color w:val="0000CC"/>
          <w:sz w:val="24"/>
          <w:szCs w:val="24"/>
        </w:rPr>
        <w:t>3.</w:t>
      </w:r>
      <w:r w:rsidRPr="0045247C">
        <w:rPr>
          <w:color w:val="0000CC"/>
          <w:sz w:val="24"/>
          <w:szCs w:val="24"/>
        </w:rPr>
        <w:t>三相照明电路设计与实现，</w:t>
      </w:r>
      <w:r w:rsidRPr="0045247C">
        <w:rPr>
          <w:color w:val="0000CC"/>
          <w:sz w:val="24"/>
          <w:szCs w:val="24"/>
        </w:rPr>
        <w:tab/>
      </w:r>
      <w:r w:rsidRPr="0045247C">
        <w:rPr>
          <w:rFonts w:ascii="宋体" w:hAnsi="宋体"/>
          <w:color w:val="0000CC"/>
          <w:sz w:val="24"/>
          <w:szCs w:val="24"/>
        </w:rPr>
        <w:t>Y/</w:t>
      </w:r>
      <w:r w:rsidRPr="0045247C">
        <w:rPr>
          <w:rFonts w:ascii="宋体" w:hAnsi="宋体" w:cs="宋体" w:hint="eastAsia"/>
          <w:color w:val="0000CC"/>
          <w:sz w:val="24"/>
          <w:szCs w:val="24"/>
        </w:rPr>
        <w:t>△</w:t>
      </w:r>
      <w:r w:rsidRPr="0045247C">
        <w:rPr>
          <w:color w:val="0000CC"/>
          <w:sz w:val="24"/>
          <w:szCs w:val="24"/>
        </w:rPr>
        <w:t>负载连接，观察现象并进行分析。</w:t>
      </w:r>
    </w:p>
    <w:p w14:paraId="101D78AF" w14:textId="77777777" w:rsidR="0045247C" w:rsidRPr="0045247C" w:rsidRDefault="0045247C" w:rsidP="0045247C">
      <w:pPr>
        <w:rPr>
          <w:rFonts w:ascii="宋体" w:hAnsi="宋体"/>
          <w:color w:val="0000CC"/>
          <w:sz w:val="24"/>
          <w:szCs w:val="24"/>
        </w:rPr>
      </w:pPr>
      <w:r w:rsidRPr="0045247C">
        <w:rPr>
          <w:rFonts w:ascii="宋体" w:hAnsi="宋体"/>
          <w:color w:val="0000CC"/>
          <w:sz w:val="24"/>
          <w:szCs w:val="24"/>
        </w:rPr>
        <w:lastRenderedPageBreak/>
        <w:drawing>
          <wp:inline distT="0" distB="0" distL="0" distR="0" wp14:anchorId="201F8359" wp14:editId="73FEAA2C">
            <wp:extent cx="3477895" cy="2795270"/>
            <wp:effectExtent l="0" t="0" r="0" b="0"/>
            <wp:docPr id="248" name="Picut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26"/>
                    <a:stretch/>
                  </pic:blipFill>
                  <pic:spPr>
                    <a:xfrm>
                      <a:off x="0" y="0"/>
                      <a:ext cx="3477895" cy="2795270"/>
                    </a:xfrm>
                    <a:prstGeom prst="rect">
                      <a:avLst/>
                    </a:prstGeom>
                  </pic:spPr>
                </pic:pic>
              </a:graphicData>
            </a:graphic>
          </wp:inline>
        </w:drawing>
      </w:r>
    </w:p>
    <w:p w14:paraId="6F4A21AE" w14:textId="61A7ADD4" w:rsidR="0045247C" w:rsidRPr="0045247C" w:rsidRDefault="0045247C" w:rsidP="0045247C">
      <w:pPr>
        <w:rPr>
          <w:rFonts w:ascii="宋体" w:hAnsi="宋体" w:hint="eastAsia"/>
          <w:color w:val="0000CC"/>
          <w:sz w:val="24"/>
          <w:szCs w:val="24"/>
        </w:rPr>
      </w:pPr>
    </w:p>
    <w:p w14:paraId="09FB0840" w14:textId="77777777" w:rsidR="0045247C" w:rsidRPr="0045247C" w:rsidRDefault="0045247C" w:rsidP="0045247C">
      <w:pPr>
        <w:rPr>
          <w:rFonts w:ascii="宋体" w:hAnsi="宋体"/>
          <w:color w:val="0000CC"/>
          <w:sz w:val="24"/>
          <w:szCs w:val="24"/>
        </w:rPr>
      </w:pPr>
      <w:r w:rsidRPr="0045247C">
        <w:rPr>
          <w:rFonts w:ascii="宋体" w:hAnsi="宋体"/>
          <w:color w:val="0000CC"/>
          <w:sz w:val="24"/>
          <w:szCs w:val="24"/>
        </w:rPr>
        <w:drawing>
          <wp:inline distT="0" distB="0" distL="0" distR="0" wp14:anchorId="0BD346B5" wp14:editId="434C56CF">
            <wp:extent cx="3557270" cy="1905000"/>
            <wp:effectExtent l="0" t="0" r="0" b="0"/>
            <wp:docPr id="249" name="Picut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27"/>
                    <a:stretch/>
                  </pic:blipFill>
                  <pic:spPr>
                    <a:xfrm>
                      <a:off x="0" y="0"/>
                      <a:ext cx="3557270" cy="1905000"/>
                    </a:xfrm>
                    <a:prstGeom prst="rect">
                      <a:avLst/>
                    </a:prstGeom>
                  </pic:spPr>
                </pic:pic>
              </a:graphicData>
            </a:graphic>
          </wp:inline>
        </w:drawing>
      </w:r>
    </w:p>
    <w:p w14:paraId="7E78326C" w14:textId="77777777" w:rsidR="0045247C" w:rsidRPr="0045247C" w:rsidRDefault="0045247C" w:rsidP="0045247C">
      <w:pPr>
        <w:rPr>
          <w:rFonts w:ascii="宋体" w:hAnsi="宋体"/>
          <w:color w:val="0000CC"/>
          <w:sz w:val="24"/>
          <w:szCs w:val="24"/>
        </w:rPr>
      </w:pPr>
    </w:p>
    <w:p w14:paraId="64335BC2" w14:textId="77777777" w:rsidR="0045247C" w:rsidRPr="0045247C" w:rsidRDefault="0045247C" w:rsidP="0045247C">
      <w:pPr>
        <w:jc w:val="center"/>
        <w:rPr>
          <w:rFonts w:ascii="宋体" w:hAnsi="宋体"/>
          <w:color w:val="0000CC"/>
          <w:sz w:val="24"/>
          <w:szCs w:val="24"/>
        </w:rPr>
      </w:pPr>
      <w:r w:rsidRPr="0045247C">
        <w:rPr>
          <w:color w:val="0000CC"/>
          <w:sz w:val="24"/>
          <w:szCs w:val="24"/>
        </w:rPr>
        <w:t>图</w:t>
      </w:r>
      <w:r w:rsidRPr="0045247C">
        <w:rPr>
          <w:rFonts w:ascii="宋体" w:hAnsi="宋体"/>
          <w:color w:val="0000CC"/>
          <w:sz w:val="24"/>
          <w:szCs w:val="24"/>
        </w:rPr>
        <w:t xml:space="preserve">6 </w:t>
      </w:r>
      <w:r w:rsidRPr="0045247C">
        <w:rPr>
          <w:color w:val="0000CC"/>
          <w:sz w:val="24"/>
          <w:szCs w:val="24"/>
        </w:rPr>
        <w:t>负载三角形联结电路</w:t>
      </w:r>
    </w:p>
    <w:p w14:paraId="21540B81" w14:textId="77777777" w:rsidR="0045247C" w:rsidRPr="0045247C" w:rsidRDefault="0045247C" w:rsidP="0045247C">
      <w:pPr>
        <w:rPr>
          <w:rFonts w:ascii="宋体" w:hAnsi="宋体"/>
          <w:color w:val="0000CC"/>
          <w:sz w:val="24"/>
          <w:szCs w:val="24"/>
        </w:rPr>
      </w:pPr>
      <w:r w:rsidRPr="0045247C">
        <w:rPr>
          <w:color w:val="0000CC"/>
          <w:sz w:val="24"/>
          <w:szCs w:val="24"/>
        </w:rPr>
        <w:t>（</w:t>
      </w:r>
      <w:r w:rsidRPr="0045247C">
        <w:rPr>
          <w:rFonts w:ascii="宋体" w:hAnsi="宋体"/>
          <w:color w:val="0000CC"/>
          <w:sz w:val="24"/>
          <w:szCs w:val="24"/>
        </w:rPr>
        <w:t>4</w:t>
      </w:r>
      <w:r w:rsidRPr="0045247C">
        <w:rPr>
          <w:color w:val="0000CC"/>
          <w:sz w:val="24"/>
          <w:szCs w:val="24"/>
        </w:rPr>
        <w:t>）三相异步电动机控制电路设计：点动电路设计，启动、停止电路设计（验收）</w:t>
      </w:r>
    </w:p>
    <w:p w14:paraId="304A082A" w14:textId="77777777" w:rsidR="0045247C" w:rsidRPr="0045247C" w:rsidRDefault="0045247C" w:rsidP="0045247C">
      <w:pPr>
        <w:rPr>
          <w:rFonts w:ascii="宋体" w:hAnsi="宋体"/>
          <w:color w:val="0000CC"/>
          <w:sz w:val="24"/>
          <w:szCs w:val="24"/>
        </w:rPr>
      </w:pPr>
      <w:r w:rsidRPr="0045247C">
        <w:rPr>
          <w:rFonts w:ascii="宋体" w:hAnsi="宋体"/>
          <w:color w:val="0000CC"/>
          <w:sz w:val="24"/>
          <w:szCs w:val="24"/>
        </w:rPr>
        <w:t>1</w:t>
      </w:r>
      <w:r w:rsidRPr="0045247C">
        <w:rPr>
          <w:color w:val="0000CC"/>
          <w:sz w:val="24"/>
          <w:szCs w:val="24"/>
        </w:rPr>
        <w:t>）异步电动机的点动</w:t>
      </w:r>
    </w:p>
    <w:p w14:paraId="232804DB" w14:textId="77777777" w:rsidR="0045247C" w:rsidRDefault="0045247C" w:rsidP="0045247C">
      <w:pPr>
        <w:rPr>
          <w:color w:val="0000CC"/>
          <w:sz w:val="24"/>
          <w:szCs w:val="24"/>
        </w:rPr>
      </w:pPr>
      <w:r w:rsidRPr="0045247C">
        <w:rPr>
          <w:color w:val="0000CC"/>
          <w:sz w:val="24"/>
          <w:szCs w:val="24"/>
        </w:rPr>
        <w:t>按图</w:t>
      </w:r>
      <w:r w:rsidRPr="0045247C">
        <w:rPr>
          <w:rFonts w:ascii="宋体" w:hAnsi="宋体"/>
          <w:color w:val="0000CC"/>
          <w:sz w:val="24"/>
          <w:szCs w:val="24"/>
        </w:rPr>
        <w:t>5</w:t>
      </w:r>
      <w:r w:rsidRPr="0045247C">
        <w:rPr>
          <w:color w:val="0000CC"/>
          <w:sz w:val="24"/>
          <w:szCs w:val="24"/>
        </w:rPr>
        <w:t>所示接好主电路和控制电路，合上三相交流电源开关</w:t>
      </w:r>
      <w:r w:rsidRPr="0045247C">
        <w:rPr>
          <w:rFonts w:ascii="宋体" w:hAnsi="宋体"/>
          <w:color w:val="0000CC"/>
          <w:sz w:val="24"/>
          <w:szCs w:val="24"/>
        </w:rPr>
        <w:t>Q</w:t>
      </w:r>
      <w:r w:rsidRPr="0045247C">
        <w:rPr>
          <w:color w:val="0000CC"/>
          <w:sz w:val="24"/>
          <w:szCs w:val="24"/>
        </w:rPr>
        <w:t>，按起动按钮</w:t>
      </w:r>
      <w:r w:rsidRPr="0045247C">
        <w:rPr>
          <w:rFonts w:ascii="宋体" w:hAnsi="宋体"/>
          <w:color w:val="0000CC"/>
          <w:sz w:val="24"/>
          <w:szCs w:val="24"/>
        </w:rPr>
        <w:t>SB2</w:t>
      </w:r>
      <w:r w:rsidRPr="0045247C">
        <w:rPr>
          <w:color w:val="0000CC"/>
          <w:sz w:val="24"/>
          <w:szCs w:val="24"/>
        </w:rPr>
        <w:t>，观察</w:t>
      </w:r>
      <w:r w:rsidRPr="0045247C">
        <w:rPr>
          <w:color w:val="0000CC"/>
          <w:sz w:val="24"/>
          <w:szCs w:val="24"/>
        </w:rPr>
        <w:t xml:space="preserve"> </w:t>
      </w:r>
      <w:r w:rsidRPr="0045247C">
        <w:rPr>
          <w:color w:val="0000CC"/>
          <w:sz w:val="24"/>
          <w:szCs w:val="24"/>
        </w:rPr>
        <w:t>电动机的点动控制情况。记录现象并进行原理分析。</w:t>
      </w:r>
    </w:p>
    <w:p w14:paraId="51FE27B8" w14:textId="77777777" w:rsidR="0045247C" w:rsidRPr="0045247C" w:rsidRDefault="0045247C" w:rsidP="0045247C">
      <w:pPr>
        <w:rPr>
          <w:rFonts w:ascii="宋体" w:hAnsi="宋体"/>
          <w:color w:val="0000CC"/>
          <w:sz w:val="24"/>
          <w:szCs w:val="24"/>
        </w:rPr>
      </w:pPr>
      <w:r w:rsidRPr="0045247C">
        <w:rPr>
          <w:rFonts w:ascii="宋体" w:hAnsi="宋体"/>
          <w:color w:val="0000CC"/>
          <w:sz w:val="24"/>
          <w:szCs w:val="24"/>
        </w:rPr>
        <w:drawing>
          <wp:inline distT="0" distB="0" distL="0" distR="0" wp14:anchorId="12A92E60" wp14:editId="3669462B">
            <wp:extent cx="3608615" cy="2579914"/>
            <wp:effectExtent l="0" t="0" r="0" b="0"/>
            <wp:docPr id="250" name="Picut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28"/>
                    <a:stretch/>
                  </pic:blipFill>
                  <pic:spPr>
                    <a:xfrm>
                      <a:off x="0" y="0"/>
                      <a:ext cx="3609881" cy="2580819"/>
                    </a:xfrm>
                    <a:prstGeom prst="rect">
                      <a:avLst/>
                    </a:prstGeom>
                  </pic:spPr>
                </pic:pic>
              </a:graphicData>
            </a:graphic>
          </wp:inline>
        </w:drawing>
      </w:r>
    </w:p>
    <w:p w14:paraId="1E469BBB" w14:textId="77777777" w:rsidR="0045247C" w:rsidRPr="0045247C" w:rsidRDefault="0045247C" w:rsidP="0045247C">
      <w:pPr>
        <w:rPr>
          <w:rFonts w:ascii="宋体" w:hAnsi="宋体"/>
          <w:color w:val="0000CC"/>
          <w:sz w:val="24"/>
          <w:szCs w:val="24"/>
        </w:rPr>
      </w:pPr>
    </w:p>
    <w:p w14:paraId="15D11F44" w14:textId="77777777" w:rsidR="0045247C" w:rsidRPr="0045247C" w:rsidRDefault="0045247C" w:rsidP="0045247C">
      <w:pPr>
        <w:rPr>
          <w:rFonts w:ascii="宋体" w:hAnsi="宋体"/>
          <w:color w:val="0000CC"/>
          <w:sz w:val="24"/>
          <w:szCs w:val="24"/>
        </w:rPr>
      </w:pPr>
      <w:r w:rsidRPr="0045247C">
        <w:rPr>
          <w:color w:val="0000CC"/>
          <w:sz w:val="24"/>
          <w:szCs w:val="24"/>
        </w:rPr>
        <w:lastRenderedPageBreak/>
        <w:t>图</w:t>
      </w:r>
      <w:r w:rsidRPr="0045247C">
        <w:rPr>
          <w:rFonts w:ascii="宋体" w:hAnsi="宋体"/>
          <w:color w:val="0000CC"/>
          <w:sz w:val="24"/>
          <w:szCs w:val="24"/>
        </w:rPr>
        <w:t>7</w:t>
      </w:r>
      <w:r w:rsidRPr="0045247C">
        <w:rPr>
          <w:color w:val="0000CC"/>
          <w:sz w:val="24"/>
          <w:szCs w:val="24"/>
        </w:rPr>
        <w:t>三相异步电动机的点动控制电路</w:t>
      </w:r>
    </w:p>
    <w:p w14:paraId="2EA02D7F" w14:textId="77777777" w:rsidR="0045247C" w:rsidRPr="0045247C" w:rsidRDefault="0045247C" w:rsidP="0045247C">
      <w:pPr>
        <w:rPr>
          <w:rFonts w:hint="eastAsia"/>
          <w:color w:val="0000CC"/>
          <w:sz w:val="24"/>
          <w:szCs w:val="24"/>
        </w:rPr>
      </w:pPr>
    </w:p>
    <w:p w14:paraId="21B5DB39" w14:textId="0146437D" w:rsidR="0045247C" w:rsidRDefault="0045247C" w:rsidP="0045247C">
      <w:pPr>
        <w:spacing w:line="360" w:lineRule="auto"/>
        <w:rPr>
          <w:rFonts w:ascii="宋体" w:hAnsi="宋体"/>
          <w:color w:val="000000"/>
          <w:sz w:val="24"/>
          <w:szCs w:val="24"/>
        </w:rPr>
      </w:pPr>
      <w:r w:rsidRPr="0045247C">
        <w:rPr>
          <w:rFonts w:ascii="宋体" w:hAnsi="宋体" w:hint="eastAsia"/>
          <w:color w:val="000000"/>
          <w:sz w:val="24"/>
          <w:szCs w:val="24"/>
        </w:rPr>
        <w:t>现象：</w:t>
      </w:r>
      <w:r>
        <w:rPr>
          <w:rFonts w:ascii="宋体" w:hAnsi="宋体" w:hint="eastAsia"/>
          <w:color w:val="000000"/>
          <w:sz w:val="24"/>
          <w:szCs w:val="24"/>
        </w:rPr>
        <w:t>按下SB</w:t>
      </w:r>
      <w:r>
        <w:rPr>
          <w:rFonts w:ascii="宋体" w:hAnsi="宋体"/>
          <w:color w:val="000000"/>
          <w:sz w:val="24"/>
          <w:szCs w:val="24"/>
        </w:rPr>
        <w:t>2</w:t>
      </w:r>
      <w:r>
        <w:rPr>
          <w:rFonts w:ascii="宋体" w:hAnsi="宋体" w:hint="eastAsia"/>
          <w:color w:val="000000"/>
          <w:sz w:val="24"/>
          <w:szCs w:val="24"/>
        </w:rPr>
        <w:t>，电机转动；断开SB</w:t>
      </w:r>
      <w:r>
        <w:rPr>
          <w:rFonts w:ascii="宋体" w:hAnsi="宋体"/>
          <w:color w:val="000000"/>
          <w:sz w:val="24"/>
          <w:szCs w:val="24"/>
        </w:rPr>
        <w:t>2</w:t>
      </w:r>
      <w:r>
        <w:rPr>
          <w:rFonts w:ascii="宋体" w:hAnsi="宋体" w:hint="eastAsia"/>
          <w:color w:val="000000"/>
          <w:sz w:val="24"/>
          <w:szCs w:val="24"/>
        </w:rPr>
        <w:t>，电机停转。</w:t>
      </w:r>
    </w:p>
    <w:p w14:paraId="1545D0C9" w14:textId="286BFC74" w:rsidR="0045247C" w:rsidRPr="0045247C" w:rsidRDefault="0045247C" w:rsidP="0045247C">
      <w:pPr>
        <w:spacing w:line="360" w:lineRule="auto"/>
        <w:rPr>
          <w:rFonts w:ascii="宋体" w:hAnsi="宋体" w:hint="eastAsia"/>
          <w:color w:val="000000"/>
          <w:sz w:val="24"/>
          <w:szCs w:val="24"/>
        </w:rPr>
      </w:pPr>
      <w:r>
        <w:rPr>
          <w:rFonts w:ascii="宋体" w:hAnsi="宋体" w:hint="eastAsia"/>
          <w:color w:val="000000"/>
          <w:sz w:val="24"/>
          <w:szCs w:val="24"/>
        </w:rPr>
        <w:t>分析：按下SB</w:t>
      </w:r>
      <w:r>
        <w:rPr>
          <w:rFonts w:ascii="宋体" w:hAnsi="宋体"/>
          <w:color w:val="000000"/>
          <w:sz w:val="24"/>
          <w:szCs w:val="24"/>
        </w:rPr>
        <w:t>2</w:t>
      </w:r>
      <w:r>
        <w:rPr>
          <w:rFonts w:ascii="宋体" w:hAnsi="宋体" w:hint="eastAsia"/>
          <w:color w:val="000000"/>
          <w:sz w:val="24"/>
          <w:szCs w:val="24"/>
        </w:rPr>
        <w:t>时电路接通，所以电机转动。断开SB</w:t>
      </w:r>
      <w:r>
        <w:rPr>
          <w:rFonts w:ascii="宋体" w:hAnsi="宋体"/>
          <w:color w:val="000000"/>
          <w:sz w:val="24"/>
          <w:szCs w:val="24"/>
        </w:rPr>
        <w:t>2</w:t>
      </w:r>
      <w:r>
        <w:rPr>
          <w:rFonts w:ascii="宋体" w:hAnsi="宋体" w:hint="eastAsia"/>
          <w:color w:val="000000"/>
          <w:sz w:val="24"/>
          <w:szCs w:val="24"/>
        </w:rPr>
        <w:t>时，由于没有自锁，电机停转。</w:t>
      </w:r>
    </w:p>
    <w:p w14:paraId="514F17FB" w14:textId="77777777" w:rsidR="0045247C" w:rsidRPr="0045247C" w:rsidRDefault="0045247C" w:rsidP="0045247C">
      <w:pPr>
        <w:rPr>
          <w:rFonts w:ascii="宋体" w:hAnsi="宋体"/>
          <w:color w:val="0000CC"/>
          <w:sz w:val="24"/>
          <w:szCs w:val="24"/>
        </w:rPr>
      </w:pPr>
      <w:r w:rsidRPr="0045247C">
        <w:rPr>
          <w:rFonts w:ascii="宋体" w:hAnsi="宋体"/>
          <w:color w:val="0000CC"/>
          <w:sz w:val="24"/>
          <w:szCs w:val="24"/>
        </w:rPr>
        <w:t>2</w:t>
      </w:r>
      <w:r w:rsidRPr="0045247C">
        <w:rPr>
          <w:color w:val="0000CC"/>
          <w:sz w:val="24"/>
          <w:szCs w:val="24"/>
        </w:rPr>
        <w:t>）异步电动机的启动、停止控制</w:t>
      </w:r>
    </w:p>
    <w:p w14:paraId="7C730EB1" w14:textId="6293BCCA" w:rsidR="0045247C" w:rsidRPr="0045247C" w:rsidRDefault="0045247C" w:rsidP="0045247C">
      <w:pPr>
        <w:rPr>
          <w:rFonts w:ascii="宋体" w:hAnsi="宋体" w:hint="eastAsia"/>
          <w:color w:val="0000CC"/>
          <w:sz w:val="24"/>
          <w:szCs w:val="24"/>
        </w:rPr>
      </w:pPr>
      <w:r w:rsidRPr="0045247C">
        <w:rPr>
          <w:color w:val="0000CC"/>
          <w:sz w:val="24"/>
          <w:szCs w:val="24"/>
        </w:rPr>
        <w:t>断开电源开关</w:t>
      </w:r>
      <w:r w:rsidRPr="0045247C">
        <w:rPr>
          <w:rFonts w:ascii="宋体" w:hAnsi="宋体"/>
          <w:color w:val="0000CC"/>
          <w:sz w:val="24"/>
          <w:szCs w:val="24"/>
        </w:rPr>
        <w:t>Q</w:t>
      </w:r>
      <w:r w:rsidRPr="0045247C">
        <w:rPr>
          <w:color w:val="0000CC"/>
          <w:sz w:val="24"/>
          <w:szCs w:val="24"/>
        </w:rPr>
        <w:t>，将交流接触器常开辅助触头并联在</w:t>
      </w:r>
      <w:r w:rsidRPr="0045247C">
        <w:rPr>
          <w:rFonts w:ascii="宋体" w:hAnsi="宋体"/>
          <w:color w:val="0000CC"/>
          <w:sz w:val="24"/>
          <w:szCs w:val="24"/>
        </w:rPr>
        <w:t>SB2</w:t>
      </w:r>
      <w:r w:rsidRPr="0045247C">
        <w:rPr>
          <w:color w:val="0000CC"/>
          <w:sz w:val="24"/>
          <w:szCs w:val="24"/>
        </w:rPr>
        <w:t>两端，如图</w:t>
      </w:r>
      <w:r w:rsidRPr="0045247C">
        <w:rPr>
          <w:rFonts w:ascii="宋体" w:hAnsi="宋体"/>
          <w:color w:val="0000CC"/>
          <w:sz w:val="24"/>
          <w:szCs w:val="24"/>
        </w:rPr>
        <w:t>6</w:t>
      </w:r>
      <w:r w:rsidRPr="0045247C">
        <w:rPr>
          <w:color w:val="0000CC"/>
          <w:sz w:val="24"/>
          <w:szCs w:val="24"/>
        </w:rPr>
        <w:t>所示的虚线部分。</w:t>
      </w:r>
      <w:r w:rsidRPr="0045247C">
        <w:rPr>
          <w:color w:val="0000CC"/>
          <w:sz w:val="24"/>
          <w:szCs w:val="24"/>
        </w:rPr>
        <w:t xml:space="preserve"> </w:t>
      </w:r>
      <w:r w:rsidRPr="0045247C">
        <w:rPr>
          <w:color w:val="0000CC"/>
          <w:sz w:val="24"/>
          <w:szCs w:val="24"/>
        </w:rPr>
        <w:t>重新合上电源开关</w:t>
      </w:r>
      <w:r w:rsidRPr="0045247C">
        <w:rPr>
          <w:rFonts w:ascii="宋体" w:hAnsi="宋体"/>
          <w:color w:val="0000CC"/>
          <w:sz w:val="24"/>
          <w:szCs w:val="24"/>
        </w:rPr>
        <w:t>Q</w:t>
      </w:r>
      <w:r w:rsidRPr="0045247C">
        <w:rPr>
          <w:color w:val="0000CC"/>
          <w:sz w:val="24"/>
          <w:szCs w:val="24"/>
        </w:rPr>
        <w:t>，按下起动按钮</w:t>
      </w:r>
      <w:r w:rsidRPr="0045247C">
        <w:rPr>
          <w:rFonts w:ascii="宋体" w:hAnsi="宋体"/>
          <w:color w:val="0000CC"/>
          <w:sz w:val="24"/>
          <w:szCs w:val="24"/>
        </w:rPr>
        <w:t>SB2</w:t>
      </w:r>
      <w:r w:rsidRPr="0045247C">
        <w:rPr>
          <w:color w:val="0000CC"/>
          <w:sz w:val="24"/>
          <w:szCs w:val="24"/>
        </w:rPr>
        <w:t>，松开按钮</w:t>
      </w:r>
      <w:r w:rsidRPr="0045247C">
        <w:rPr>
          <w:rFonts w:ascii="宋体" w:hAnsi="宋体"/>
          <w:color w:val="0000CC"/>
          <w:sz w:val="24"/>
          <w:szCs w:val="24"/>
        </w:rPr>
        <w:t>SB2</w:t>
      </w:r>
      <w:r w:rsidRPr="0045247C">
        <w:rPr>
          <w:color w:val="0000CC"/>
          <w:sz w:val="24"/>
          <w:szCs w:val="24"/>
        </w:rPr>
        <w:t>观察电动机的运行，了解自锁功能，</w:t>
      </w:r>
      <w:r w:rsidRPr="0045247C">
        <w:rPr>
          <w:color w:val="0000CC"/>
          <w:sz w:val="24"/>
          <w:szCs w:val="24"/>
        </w:rPr>
        <w:t xml:space="preserve"> </w:t>
      </w:r>
      <w:r w:rsidRPr="0045247C">
        <w:rPr>
          <w:color w:val="0000CC"/>
          <w:sz w:val="24"/>
          <w:szCs w:val="24"/>
        </w:rPr>
        <w:t>运行正常时，按下停止按钮</w:t>
      </w:r>
      <w:r w:rsidRPr="0045247C">
        <w:rPr>
          <w:rFonts w:ascii="宋体" w:hAnsi="宋体"/>
          <w:color w:val="0000CC"/>
          <w:sz w:val="24"/>
          <w:szCs w:val="24"/>
        </w:rPr>
        <w:t>SB1</w:t>
      </w:r>
      <w:r w:rsidRPr="0045247C">
        <w:rPr>
          <w:color w:val="0000CC"/>
          <w:sz w:val="24"/>
          <w:szCs w:val="24"/>
        </w:rPr>
        <w:t>，电动机停转，然后断开电源。记录现象并进行原理分析。</w:t>
      </w:r>
      <w:r w:rsidRPr="0045247C">
        <w:rPr>
          <w:rFonts w:ascii="宋体" w:hAnsi="宋体"/>
          <w:color w:val="0000CC"/>
          <w:sz w:val="24"/>
          <w:szCs w:val="24"/>
        </w:rPr>
        <w:drawing>
          <wp:anchor distT="0" distB="924560" distL="0" distR="0" simplePos="0" relativeHeight="251678720" behindDoc="0" locked="0" layoutInCell="1" allowOverlap="1" wp14:anchorId="771BD425" wp14:editId="35DC6176">
            <wp:simplePos x="0" y="0"/>
            <wp:positionH relativeFrom="page">
              <wp:posOffset>1977390</wp:posOffset>
            </wp:positionH>
            <wp:positionV relativeFrom="paragraph">
              <wp:posOffset>0</wp:posOffset>
            </wp:positionV>
            <wp:extent cx="3925570" cy="1957070"/>
            <wp:effectExtent l="0" t="0" r="0" b="0"/>
            <wp:wrapTopAndBottom/>
            <wp:docPr id="251" name="Shape 251"/>
            <wp:cNvGraphicFramePr/>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29"/>
                    <a:stretch/>
                  </pic:blipFill>
                  <pic:spPr>
                    <a:xfrm>
                      <a:off x="0" y="0"/>
                      <a:ext cx="3925570" cy="1957070"/>
                    </a:xfrm>
                    <a:prstGeom prst="rect">
                      <a:avLst/>
                    </a:prstGeom>
                  </pic:spPr>
                </pic:pic>
              </a:graphicData>
            </a:graphic>
            <wp14:sizeRelH relativeFrom="margin">
              <wp14:pctWidth>0</wp14:pctWidth>
            </wp14:sizeRelH>
            <wp14:sizeRelV relativeFrom="margin">
              <wp14:pctHeight>0</wp14:pctHeight>
            </wp14:sizeRelV>
          </wp:anchor>
        </w:drawing>
      </w:r>
      <w:r w:rsidRPr="0045247C">
        <w:rPr>
          <w:rFonts w:ascii="宋体" w:hAnsi="宋体"/>
          <w:color w:val="0000CC"/>
          <w:sz w:val="24"/>
          <w:szCs w:val="24"/>
        </w:rPr>
        <mc:AlternateContent>
          <mc:Choice Requires="wps">
            <w:drawing>
              <wp:anchor distT="0" distB="0" distL="0" distR="0" simplePos="0" relativeHeight="251681792" behindDoc="0" locked="0" layoutInCell="1" allowOverlap="1" wp14:anchorId="6F00F1C1" wp14:editId="1247635E">
                <wp:simplePos x="0" y="0"/>
                <wp:positionH relativeFrom="page">
                  <wp:posOffset>4613910</wp:posOffset>
                </wp:positionH>
                <wp:positionV relativeFrom="paragraph">
                  <wp:posOffset>2045335</wp:posOffset>
                </wp:positionV>
                <wp:extent cx="780415" cy="161290"/>
                <wp:effectExtent l="0" t="0" r="0" b="0"/>
                <wp:wrapNone/>
                <wp:docPr id="253" name="Shape 253"/>
                <wp:cNvGraphicFramePr/>
                <a:graphic xmlns:a="http://schemas.openxmlformats.org/drawingml/2006/main">
                  <a:graphicData uri="http://schemas.microsoft.com/office/word/2010/wordprocessingShape">
                    <wps:wsp>
                      <wps:cNvSpPr txBox="1"/>
                      <wps:spPr>
                        <a:xfrm>
                          <a:off x="0" y="0"/>
                          <a:ext cx="780415" cy="161290"/>
                        </a:xfrm>
                        <a:prstGeom prst="rect">
                          <a:avLst/>
                        </a:prstGeom>
                        <a:noFill/>
                      </wps:spPr>
                      <wps:txbx>
                        <w:txbxContent>
                          <w:p w14:paraId="677FD30F" w14:textId="77777777" w:rsidR="0045247C" w:rsidRDefault="0045247C" w:rsidP="0045247C">
                            <w:pPr>
                              <w:pStyle w:val="Style42"/>
                              <w:rPr>
                                <w:sz w:val="19"/>
                                <w:szCs w:val="19"/>
                              </w:rPr>
                            </w:pPr>
                            <w:r>
                              <w:rPr>
                                <w:rStyle w:val="CharStyle43"/>
                                <w:rFonts w:ascii="Times New Roman" w:eastAsia="Times New Roman" w:hAnsi="Times New Roman" w:cs="Times New Roman"/>
                                <w:sz w:val="19"/>
                                <w:szCs w:val="19"/>
                                <w:lang w:val="en-US" w:eastAsia="en-US" w:bidi="en-US"/>
                              </w:rPr>
                              <w:t xml:space="preserve">KM </w:t>
                            </w:r>
                            <w:r>
                              <w:rPr>
                                <w:rStyle w:val="CharStyle43"/>
                                <w:sz w:val="19"/>
                                <w:szCs w:val="19"/>
                              </w:rPr>
                              <w:t>自锁触点</w:t>
                            </w:r>
                          </w:p>
                        </w:txbxContent>
                      </wps:txbx>
                      <wps:bodyPr lIns="0" tIns="0" rIns="0" bIns="0"/>
                    </wps:wsp>
                  </a:graphicData>
                </a:graphic>
              </wp:anchor>
            </w:drawing>
          </mc:Choice>
          <mc:Fallback>
            <w:pict>
              <v:shape w14:anchorId="6F00F1C1" id="Shape 253" o:spid="_x0000_s1035" type="#_x0000_t202" style="position:absolute;left:0;text-align:left;margin-left:363.3pt;margin-top:161.05pt;width:61.45pt;height:12.7pt;z-index:251681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" filled="f" stroked="f">
                <v:textbox inset="0,0,0,0">
                  <w:txbxContent>
                    <w:p w14:paraId="677FD30F" w14:textId="77777777" w:rsidR="0045247C" w:rsidRDefault="0045247C" w:rsidP="0045247C">
                      <w:pPr>
                        <w:pStyle w:val="Style42"/>
                        <w:rPr>
                          <w:sz w:val="19"/>
                          <w:szCs w:val="19"/>
                        </w:rPr>
                      </w:pPr>
                      <w:r>
                        <w:rPr>
                          <w:rStyle w:val="CharStyle43"/>
                          <w:rFonts w:ascii="Times New Roman" w:eastAsia="Times New Roman" w:hAnsi="Times New Roman" w:cs="Times New Roman"/>
                          <w:sz w:val="19"/>
                          <w:szCs w:val="19"/>
                          <w:lang w:val="en-US" w:eastAsia="en-US" w:bidi="en-US"/>
                        </w:rPr>
                        <w:t xml:space="preserve">KM </w:t>
                      </w:r>
                      <w:r>
                        <w:rPr>
                          <w:rStyle w:val="CharStyle43"/>
                          <w:sz w:val="19"/>
                          <w:szCs w:val="19"/>
                        </w:rPr>
                        <w:t>自锁触点</w:t>
                      </w:r>
                    </w:p>
                  </w:txbxContent>
                </v:textbox>
                <w10:wrap anchorx="page"/>
              </v:shape>
            </w:pict>
          </mc:Fallback>
        </mc:AlternateContent>
      </w:r>
      <w:r w:rsidRPr="0045247C">
        <w:rPr>
          <w:rFonts w:ascii="宋体" w:hAnsi="宋体"/>
          <w:color w:val="0000CC"/>
          <w:sz w:val="24"/>
          <w:szCs w:val="24"/>
        </w:rPr>
        <w:drawing>
          <wp:anchor distT="2063750" distB="12700" distL="0" distR="0" simplePos="0" relativeHeight="251679744" behindDoc="0" locked="0" layoutInCell="1" allowOverlap="1" wp14:anchorId="57BBBB87" wp14:editId="58161497">
            <wp:simplePos x="0" y="0"/>
            <wp:positionH relativeFrom="page">
              <wp:posOffset>1943735</wp:posOffset>
            </wp:positionH>
            <wp:positionV relativeFrom="paragraph">
              <wp:posOffset>2063750</wp:posOffset>
            </wp:positionV>
            <wp:extent cx="740410" cy="804545"/>
            <wp:effectExtent l="0" t="0" r="0" b="0"/>
            <wp:wrapTopAndBottom/>
            <wp:docPr id="255" name="Shape 255"/>
            <wp:cNvGraphicFramePr/>
            <a:graphic xmlns:a="http://schemas.openxmlformats.org/drawingml/2006/main">
              <a:graphicData uri="http://schemas.openxmlformats.org/drawingml/2006/picture">
                <pic:pic xmlns:pic="http://schemas.openxmlformats.org/drawingml/2006/picture">
                  <pic:nvPicPr>
                    <pic:cNvPr id="256" name="Picture box 256"/>
                    <pic:cNvPicPr/>
                  </pic:nvPicPr>
                  <pic:blipFill>
                    <a:blip r:embed="rId30"/>
                    <a:stretch/>
                  </pic:blipFill>
                  <pic:spPr>
                    <a:xfrm>
                      <a:off x="0" y="0"/>
                      <a:ext cx="740410" cy="804545"/>
                    </a:xfrm>
                    <a:prstGeom prst="rect">
                      <a:avLst/>
                    </a:prstGeom>
                  </pic:spPr>
                </pic:pic>
              </a:graphicData>
            </a:graphic>
          </wp:anchor>
        </w:drawing>
      </w:r>
    </w:p>
    <w:p w14:paraId="6507A9FD" w14:textId="77777777" w:rsidR="0045247C" w:rsidRDefault="0045247C" w:rsidP="0045247C">
      <w:pPr>
        <w:rPr>
          <w:color w:val="0000CC"/>
          <w:sz w:val="24"/>
          <w:szCs w:val="24"/>
        </w:rPr>
      </w:pPr>
      <w:r w:rsidRPr="0045247C">
        <w:rPr>
          <w:color w:val="0000CC"/>
          <w:sz w:val="24"/>
          <w:szCs w:val="24"/>
        </w:rPr>
        <w:t>图</w:t>
      </w:r>
      <w:r w:rsidRPr="0045247C">
        <w:rPr>
          <w:rFonts w:ascii="宋体" w:hAnsi="宋体"/>
          <w:color w:val="0000CC"/>
          <w:sz w:val="24"/>
          <w:szCs w:val="24"/>
        </w:rPr>
        <w:t>8</w:t>
      </w:r>
      <w:r w:rsidRPr="0045247C">
        <w:rPr>
          <w:color w:val="0000CC"/>
          <w:sz w:val="24"/>
          <w:szCs w:val="24"/>
        </w:rPr>
        <w:t>三相异步电动机的启动、停止控制</w:t>
      </w:r>
    </w:p>
    <w:p w14:paraId="7529763C" w14:textId="1D5B310E" w:rsidR="0045247C" w:rsidRDefault="0045247C" w:rsidP="0045247C">
      <w:pPr>
        <w:spacing w:line="360" w:lineRule="auto"/>
        <w:rPr>
          <w:rFonts w:ascii="宋体" w:hAnsi="宋体"/>
          <w:color w:val="000000"/>
          <w:sz w:val="24"/>
          <w:szCs w:val="24"/>
        </w:rPr>
      </w:pPr>
      <w:r w:rsidRPr="0045247C">
        <w:rPr>
          <w:rFonts w:ascii="宋体" w:hAnsi="宋体" w:hint="eastAsia"/>
          <w:color w:val="000000"/>
          <w:sz w:val="24"/>
          <w:szCs w:val="24"/>
        </w:rPr>
        <w:t>现象：</w:t>
      </w:r>
      <w:r>
        <w:rPr>
          <w:rFonts w:ascii="宋体" w:hAnsi="宋体" w:hint="eastAsia"/>
          <w:color w:val="000000"/>
          <w:sz w:val="24"/>
          <w:szCs w:val="24"/>
        </w:rPr>
        <w:t>按下SB</w:t>
      </w:r>
      <w:r>
        <w:rPr>
          <w:rFonts w:ascii="宋体" w:hAnsi="宋体"/>
          <w:color w:val="000000"/>
          <w:sz w:val="24"/>
          <w:szCs w:val="24"/>
        </w:rPr>
        <w:t>1</w:t>
      </w:r>
      <w:r>
        <w:rPr>
          <w:rFonts w:ascii="宋体" w:hAnsi="宋体" w:hint="eastAsia"/>
          <w:color w:val="000000"/>
          <w:sz w:val="24"/>
          <w:szCs w:val="24"/>
        </w:rPr>
        <w:t>、SB</w:t>
      </w:r>
      <w:r>
        <w:rPr>
          <w:rFonts w:ascii="宋体" w:hAnsi="宋体"/>
          <w:color w:val="000000"/>
          <w:sz w:val="24"/>
          <w:szCs w:val="24"/>
        </w:rPr>
        <w:t>2</w:t>
      </w:r>
      <w:r>
        <w:rPr>
          <w:rFonts w:ascii="宋体" w:hAnsi="宋体" w:hint="eastAsia"/>
          <w:color w:val="000000"/>
          <w:sz w:val="24"/>
          <w:szCs w:val="24"/>
        </w:rPr>
        <w:t>后，电机转动。断开SB</w:t>
      </w:r>
      <w:r>
        <w:rPr>
          <w:rFonts w:ascii="宋体" w:hAnsi="宋体"/>
          <w:color w:val="000000"/>
          <w:sz w:val="24"/>
          <w:szCs w:val="24"/>
        </w:rPr>
        <w:t>2</w:t>
      </w:r>
      <w:r>
        <w:rPr>
          <w:rFonts w:ascii="宋体" w:hAnsi="宋体" w:hint="eastAsia"/>
          <w:color w:val="000000"/>
          <w:sz w:val="24"/>
          <w:szCs w:val="24"/>
        </w:rPr>
        <w:t>后，电机继续转动。再断开SB</w:t>
      </w:r>
      <w:r>
        <w:rPr>
          <w:rFonts w:ascii="宋体" w:hAnsi="宋体"/>
          <w:color w:val="000000"/>
          <w:sz w:val="24"/>
          <w:szCs w:val="24"/>
        </w:rPr>
        <w:t>1</w:t>
      </w:r>
      <w:r>
        <w:rPr>
          <w:rFonts w:ascii="宋体" w:hAnsi="宋体" w:hint="eastAsia"/>
          <w:color w:val="000000"/>
          <w:sz w:val="24"/>
          <w:szCs w:val="24"/>
        </w:rPr>
        <w:t>后，电机停转。</w:t>
      </w:r>
    </w:p>
    <w:p w14:paraId="118DEF9B" w14:textId="5467100A" w:rsidR="0045247C" w:rsidRPr="0045247C" w:rsidRDefault="0045247C" w:rsidP="0045247C">
      <w:pPr>
        <w:spacing w:line="360" w:lineRule="auto"/>
        <w:rPr>
          <w:rFonts w:ascii="宋体" w:hAnsi="宋体" w:hint="eastAsia"/>
          <w:color w:val="000000"/>
          <w:sz w:val="24"/>
          <w:szCs w:val="24"/>
        </w:rPr>
      </w:pPr>
      <w:r>
        <w:rPr>
          <w:rFonts w:ascii="宋体" w:hAnsi="宋体" w:hint="eastAsia"/>
          <w:color w:val="000000"/>
          <w:sz w:val="24"/>
          <w:szCs w:val="24"/>
        </w:rPr>
        <w:t>分析：按下SB</w:t>
      </w:r>
      <w:r>
        <w:rPr>
          <w:rFonts w:ascii="宋体" w:hAnsi="宋体"/>
          <w:color w:val="000000"/>
          <w:sz w:val="24"/>
          <w:szCs w:val="24"/>
        </w:rPr>
        <w:t>1</w:t>
      </w:r>
      <w:r>
        <w:rPr>
          <w:rFonts w:ascii="宋体" w:hAnsi="宋体" w:hint="eastAsia"/>
          <w:color w:val="000000"/>
          <w:sz w:val="24"/>
          <w:szCs w:val="24"/>
        </w:rPr>
        <w:t>、SB</w:t>
      </w:r>
      <w:r>
        <w:rPr>
          <w:rFonts w:ascii="宋体" w:hAnsi="宋体"/>
          <w:color w:val="000000"/>
          <w:sz w:val="24"/>
          <w:szCs w:val="24"/>
        </w:rPr>
        <w:t>2</w:t>
      </w:r>
      <w:r>
        <w:rPr>
          <w:rFonts w:ascii="宋体" w:hAnsi="宋体" w:hint="eastAsia"/>
          <w:color w:val="000000"/>
          <w:sz w:val="24"/>
          <w:szCs w:val="24"/>
        </w:rPr>
        <w:t>后，电路接通，电机转动，且自锁触点由常开变为常闭，电机状态被自锁。断开SB</w:t>
      </w:r>
      <w:r>
        <w:rPr>
          <w:rFonts w:ascii="宋体" w:hAnsi="宋体"/>
          <w:color w:val="000000"/>
          <w:sz w:val="24"/>
          <w:szCs w:val="24"/>
        </w:rPr>
        <w:t>2</w:t>
      </w:r>
      <w:r>
        <w:rPr>
          <w:rFonts w:ascii="宋体" w:hAnsi="宋体" w:hint="eastAsia"/>
          <w:color w:val="000000"/>
          <w:sz w:val="24"/>
          <w:szCs w:val="24"/>
        </w:rPr>
        <w:t>后，由于电机被自锁，电机保持转动。再断开SB</w:t>
      </w:r>
      <w:r>
        <w:rPr>
          <w:rFonts w:ascii="宋体" w:hAnsi="宋体"/>
          <w:color w:val="000000"/>
          <w:sz w:val="24"/>
          <w:szCs w:val="24"/>
        </w:rPr>
        <w:t>1</w:t>
      </w:r>
      <w:r>
        <w:rPr>
          <w:rFonts w:ascii="宋体" w:hAnsi="宋体" w:hint="eastAsia"/>
          <w:color w:val="000000"/>
          <w:sz w:val="24"/>
          <w:szCs w:val="24"/>
        </w:rPr>
        <w:t>后，电机断电，停转。</w:t>
      </w:r>
    </w:p>
    <w:p w14:paraId="59445F80" w14:textId="77777777" w:rsidR="0045247C" w:rsidRPr="0045247C" w:rsidRDefault="0045247C" w:rsidP="0045247C">
      <w:pPr>
        <w:rPr>
          <w:rFonts w:ascii="宋体" w:hAnsi="宋体" w:hint="eastAsia"/>
          <w:color w:val="0000CC"/>
          <w:sz w:val="24"/>
          <w:szCs w:val="24"/>
        </w:rPr>
      </w:pPr>
    </w:p>
    <w:p w14:paraId="72113B54" w14:textId="77777777" w:rsidR="0045247C" w:rsidRPr="0045247C" w:rsidRDefault="0045247C" w:rsidP="0045247C">
      <w:pPr>
        <w:rPr>
          <w:rFonts w:ascii="宋体" w:hAnsi="宋体"/>
          <w:color w:val="0000CC"/>
          <w:sz w:val="24"/>
          <w:szCs w:val="24"/>
        </w:rPr>
      </w:pPr>
      <w:r w:rsidRPr="0045247C">
        <w:rPr>
          <w:color w:val="0000CC"/>
          <w:sz w:val="24"/>
          <w:szCs w:val="24"/>
        </w:rPr>
        <w:t>（</w:t>
      </w:r>
      <w:r w:rsidRPr="0045247C">
        <w:rPr>
          <w:rFonts w:ascii="宋体" w:hAnsi="宋体"/>
          <w:color w:val="0000CC"/>
          <w:sz w:val="24"/>
          <w:szCs w:val="24"/>
        </w:rPr>
        <w:t>5</w:t>
      </w:r>
      <w:r w:rsidRPr="0045247C">
        <w:rPr>
          <w:color w:val="0000CC"/>
          <w:sz w:val="24"/>
          <w:szCs w:val="24"/>
        </w:rPr>
        <w:t>）三相异步电动机控制电路设计：正反转控制电路设计</w:t>
      </w:r>
      <w:r w:rsidRPr="0045247C">
        <w:rPr>
          <w:color w:val="0000CC"/>
          <w:sz w:val="24"/>
          <w:szCs w:val="24"/>
        </w:rPr>
        <w:t xml:space="preserve"> </w:t>
      </w:r>
      <w:r w:rsidRPr="0045247C">
        <w:rPr>
          <w:color w:val="0000CC"/>
          <w:sz w:val="24"/>
          <w:szCs w:val="24"/>
        </w:rPr>
        <w:t>（验收）</w:t>
      </w:r>
    </w:p>
    <w:p w14:paraId="1A1DFF5A" w14:textId="77777777" w:rsidR="0045247C" w:rsidRDefault="0045247C" w:rsidP="0045247C">
      <w:pPr>
        <w:rPr>
          <w:color w:val="0000CC"/>
          <w:sz w:val="24"/>
          <w:szCs w:val="24"/>
        </w:rPr>
      </w:pPr>
      <w:r w:rsidRPr="0045247C">
        <w:rPr>
          <w:color w:val="0000CC"/>
          <w:sz w:val="24"/>
          <w:szCs w:val="24"/>
        </w:rPr>
        <w:t>按图</w:t>
      </w:r>
      <w:r w:rsidRPr="0045247C">
        <w:rPr>
          <w:rFonts w:ascii="宋体" w:hAnsi="宋体"/>
          <w:color w:val="0000CC"/>
          <w:sz w:val="24"/>
          <w:szCs w:val="24"/>
        </w:rPr>
        <w:t xml:space="preserve">7-a </w:t>
      </w:r>
      <w:r w:rsidRPr="0045247C">
        <w:rPr>
          <w:color w:val="0000CC"/>
          <w:sz w:val="24"/>
          <w:szCs w:val="24"/>
        </w:rPr>
        <w:t>接好主电路与控制电路。合上电源开关</w:t>
      </w:r>
      <w:r w:rsidRPr="0045247C">
        <w:rPr>
          <w:rFonts w:ascii="宋体" w:hAnsi="宋体"/>
          <w:color w:val="0000CC"/>
          <w:sz w:val="24"/>
          <w:szCs w:val="24"/>
        </w:rPr>
        <w:t>Q</w:t>
      </w:r>
      <w:r w:rsidRPr="0045247C">
        <w:rPr>
          <w:color w:val="0000CC"/>
          <w:sz w:val="24"/>
          <w:szCs w:val="24"/>
        </w:rPr>
        <w:t>，按下正转按钮</w:t>
      </w:r>
      <w:r w:rsidRPr="0045247C">
        <w:rPr>
          <w:rFonts w:ascii="宋体" w:hAnsi="宋体"/>
          <w:color w:val="0000CC"/>
          <w:sz w:val="24"/>
          <w:szCs w:val="24"/>
        </w:rPr>
        <w:t>SBF</w:t>
      </w:r>
      <w:r w:rsidRPr="0045247C">
        <w:rPr>
          <w:color w:val="0000CC"/>
          <w:sz w:val="24"/>
          <w:szCs w:val="24"/>
        </w:rPr>
        <w:t>,</w:t>
      </w:r>
      <w:r w:rsidRPr="0045247C">
        <w:rPr>
          <w:color w:val="0000CC"/>
          <w:sz w:val="24"/>
          <w:szCs w:val="24"/>
        </w:rPr>
        <w:t>观察电动机</w:t>
      </w:r>
      <w:r w:rsidRPr="0045247C">
        <w:rPr>
          <w:color w:val="0000CC"/>
          <w:sz w:val="24"/>
          <w:szCs w:val="24"/>
        </w:rPr>
        <w:t xml:space="preserve"> </w:t>
      </w:r>
      <w:r w:rsidRPr="0045247C">
        <w:rPr>
          <w:color w:val="0000CC"/>
          <w:sz w:val="24"/>
          <w:szCs w:val="24"/>
        </w:rPr>
        <w:t>转向，然后按停机按钮</w:t>
      </w:r>
      <w:r w:rsidRPr="0045247C">
        <w:rPr>
          <w:rFonts w:ascii="宋体" w:hAnsi="宋体"/>
          <w:color w:val="0000CC"/>
          <w:sz w:val="24"/>
          <w:szCs w:val="24"/>
        </w:rPr>
        <w:t>SB1</w:t>
      </w:r>
      <w:r w:rsidRPr="0045247C">
        <w:rPr>
          <w:color w:val="0000CC"/>
          <w:sz w:val="24"/>
          <w:szCs w:val="24"/>
        </w:rPr>
        <w:t>，停机，再按反转按钮</w:t>
      </w:r>
      <w:r w:rsidRPr="0045247C">
        <w:rPr>
          <w:rFonts w:ascii="宋体" w:hAnsi="宋体"/>
          <w:color w:val="0000CC"/>
          <w:sz w:val="24"/>
          <w:szCs w:val="24"/>
        </w:rPr>
        <w:t>SBR</w:t>
      </w:r>
      <w:r w:rsidRPr="0045247C">
        <w:rPr>
          <w:color w:val="0000CC"/>
          <w:sz w:val="24"/>
          <w:szCs w:val="24"/>
        </w:rPr>
        <w:t>。观察电动机转向，应反转。</w:t>
      </w:r>
      <w:r w:rsidRPr="0045247C">
        <w:rPr>
          <w:color w:val="0000CC"/>
          <w:sz w:val="24"/>
          <w:szCs w:val="24"/>
        </w:rPr>
        <w:t xml:space="preserve"> </w:t>
      </w:r>
      <w:r w:rsidRPr="0045247C">
        <w:rPr>
          <w:color w:val="0000CC"/>
          <w:sz w:val="24"/>
          <w:szCs w:val="24"/>
        </w:rPr>
        <w:t>按</w:t>
      </w:r>
      <w:r w:rsidRPr="0045247C">
        <w:rPr>
          <w:rFonts w:ascii="宋体" w:hAnsi="宋体"/>
          <w:color w:val="0000CC"/>
          <w:sz w:val="24"/>
          <w:szCs w:val="24"/>
        </w:rPr>
        <w:t>SBF</w:t>
      </w:r>
      <w:r w:rsidRPr="0045247C">
        <w:rPr>
          <w:color w:val="0000CC"/>
          <w:sz w:val="24"/>
          <w:szCs w:val="24"/>
        </w:rPr>
        <w:t>正转按钮，使电动机正转，然后再按下</w:t>
      </w:r>
      <w:r w:rsidRPr="0045247C">
        <w:rPr>
          <w:rFonts w:ascii="宋体" w:hAnsi="宋体"/>
          <w:color w:val="0000CC"/>
          <w:sz w:val="24"/>
          <w:szCs w:val="24"/>
        </w:rPr>
        <w:t>SBR</w:t>
      </w:r>
      <w:r w:rsidRPr="0045247C">
        <w:rPr>
          <w:color w:val="0000CC"/>
          <w:sz w:val="24"/>
          <w:szCs w:val="24"/>
        </w:rPr>
        <w:t>反转按钮，各电器并不动作，电动</w:t>
      </w:r>
      <w:r w:rsidRPr="0045247C">
        <w:rPr>
          <w:color w:val="0000CC"/>
          <w:sz w:val="24"/>
          <w:szCs w:val="24"/>
        </w:rPr>
        <w:t xml:space="preserve"> </w:t>
      </w:r>
      <w:r w:rsidRPr="0045247C">
        <w:rPr>
          <w:color w:val="0000CC"/>
          <w:sz w:val="24"/>
          <w:szCs w:val="24"/>
        </w:rPr>
        <w:t>机继续正向转动。辅助常闭触头（</w:t>
      </w:r>
      <w:r w:rsidRPr="0045247C">
        <w:rPr>
          <w:rFonts w:ascii="宋体" w:hAnsi="宋体"/>
          <w:color w:val="0000CC"/>
          <w:sz w:val="24"/>
          <w:szCs w:val="24"/>
        </w:rPr>
        <w:t>KMF</w:t>
      </w:r>
      <w:r w:rsidRPr="0045247C">
        <w:rPr>
          <w:color w:val="0000CC"/>
          <w:sz w:val="24"/>
          <w:szCs w:val="24"/>
        </w:rPr>
        <w:t>、</w:t>
      </w:r>
      <w:r w:rsidRPr="0045247C">
        <w:rPr>
          <w:rFonts w:ascii="宋体" w:hAnsi="宋体"/>
          <w:color w:val="0000CC"/>
          <w:sz w:val="24"/>
          <w:szCs w:val="24"/>
        </w:rPr>
        <w:t>KMR</w:t>
      </w:r>
      <w:r w:rsidRPr="0045247C">
        <w:rPr>
          <w:color w:val="0000CC"/>
          <w:sz w:val="24"/>
          <w:szCs w:val="24"/>
        </w:rPr>
        <w:t>）实现互锁的作用，试分析原理。</w:t>
      </w:r>
    </w:p>
    <w:p w14:paraId="5CFBF07B" w14:textId="77777777" w:rsidR="0045247C" w:rsidRPr="0045247C" w:rsidRDefault="0045247C" w:rsidP="0045247C">
      <w:pPr>
        <w:rPr>
          <w:rFonts w:ascii="宋体" w:hAnsi="宋体" w:hint="eastAsia"/>
          <w:color w:val="0000CC"/>
          <w:sz w:val="24"/>
          <w:szCs w:val="24"/>
        </w:rPr>
      </w:pPr>
    </w:p>
    <w:p w14:paraId="0BD9E0A9" w14:textId="77777777" w:rsidR="0045247C" w:rsidRPr="0045247C" w:rsidRDefault="0045247C" w:rsidP="0045247C">
      <w:pPr>
        <w:rPr>
          <w:rFonts w:ascii="宋体" w:hAnsi="宋体"/>
          <w:color w:val="0000CC"/>
          <w:sz w:val="24"/>
          <w:szCs w:val="24"/>
        </w:rPr>
      </w:pPr>
      <w:r w:rsidRPr="0045247C">
        <w:rPr>
          <w:color w:val="0000CC"/>
          <w:sz w:val="24"/>
          <w:szCs w:val="24"/>
        </w:rPr>
        <w:t>按图</w:t>
      </w:r>
      <w:r w:rsidRPr="0045247C">
        <w:rPr>
          <w:rFonts w:ascii="宋体" w:hAnsi="宋体"/>
          <w:color w:val="0000CC"/>
          <w:sz w:val="24"/>
          <w:szCs w:val="24"/>
        </w:rPr>
        <w:t xml:space="preserve">7-b </w:t>
      </w:r>
      <w:r w:rsidRPr="0045247C">
        <w:rPr>
          <w:color w:val="0000CC"/>
          <w:sz w:val="24"/>
          <w:szCs w:val="24"/>
        </w:rPr>
        <w:t>所示控制电路接线，采用由复式按钮组成互锁保护的控制电路，当正转向反</w:t>
      </w:r>
      <w:r w:rsidRPr="0045247C">
        <w:rPr>
          <w:color w:val="0000CC"/>
          <w:sz w:val="24"/>
          <w:szCs w:val="24"/>
        </w:rPr>
        <w:t xml:space="preserve"> </w:t>
      </w:r>
      <w:r w:rsidRPr="0045247C">
        <w:rPr>
          <w:color w:val="0000CC"/>
          <w:sz w:val="24"/>
          <w:szCs w:val="24"/>
        </w:rPr>
        <w:t>转切换时，可不必先按停止按钮</w:t>
      </w:r>
      <w:r w:rsidRPr="0045247C">
        <w:rPr>
          <w:rFonts w:ascii="宋体" w:hAnsi="宋体"/>
          <w:color w:val="0000CC"/>
          <w:sz w:val="24"/>
          <w:szCs w:val="24"/>
        </w:rPr>
        <w:t>SB1</w:t>
      </w:r>
      <w:r w:rsidRPr="0045247C">
        <w:rPr>
          <w:color w:val="0000CC"/>
          <w:sz w:val="24"/>
          <w:szCs w:val="24"/>
        </w:rPr>
        <w:t>，而可直接按下</w:t>
      </w:r>
      <w:r w:rsidRPr="0045247C">
        <w:rPr>
          <w:rFonts w:ascii="宋体" w:hAnsi="宋体"/>
          <w:color w:val="0000CC"/>
          <w:sz w:val="24"/>
          <w:szCs w:val="24"/>
        </w:rPr>
        <w:t>SBR</w:t>
      </w:r>
      <w:r w:rsidRPr="0045247C">
        <w:rPr>
          <w:color w:val="0000CC"/>
          <w:sz w:val="24"/>
          <w:szCs w:val="24"/>
        </w:rPr>
        <w:t>使电动机反向转动起来。试</w:t>
      </w:r>
      <w:r w:rsidRPr="0045247C">
        <w:rPr>
          <w:color w:val="0000CC"/>
          <w:sz w:val="24"/>
          <w:szCs w:val="24"/>
        </w:rPr>
        <w:t xml:space="preserve"> </w:t>
      </w:r>
      <w:r w:rsidRPr="0045247C">
        <w:rPr>
          <w:color w:val="0000CC"/>
          <w:sz w:val="24"/>
          <w:szCs w:val="24"/>
        </w:rPr>
        <w:t>分析控制原理。（选做）</w:t>
      </w:r>
    </w:p>
    <w:p w14:paraId="408C7961" w14:textId="2F10A80A" w:rsidR="0045247C" w:rsidRPr="0045247C" w:rsidRDefault="0045247C" w:rsidP="0045247C">
      <w:pPr>
        <w:rPr>
          <w:rFonts w:ascii="宋体" w:hAnsi="宋体"/>
          <w:color w:val="0000CC"/>
          <w:sz w:val="24"/>
          <w:szCs w:val="24"/>
        </w:rPr>
      </w:pPr>
      <w:r w:rsidRPr="0045247C">
        <w:rPr>
          <w:rFonts w:ascii="宋体" w:hAnsi="宋体"/>
          <w:color w:val="0000CC"/>
          <w:sz w:val="24"/>
          <w:szCs w:val="24"/>
        </w:rPr>
        <w:lastRenderedPageBreak/>
        <w:drawing>
          <wp:anchor distT="25400" distB="176530" distL="0" distR="0" simplePos="0" relativeHeight="251680768" behindDoc="0" locked="0" layoutInCell="1" allowOverlap="1" wp14:anchorId="6220C9EF" wp14:editId="1EEFB0F0">
            <wp:simplePos x="0" y="0"/>
            <wp:positionH relativeFrom="page">
              <wp:posOffset>1675765</wp:posOffset>
            </wp:positionH>
            <wp:positionV relativeFrom="paragraph">
              <wp:posOffset>25400</wp:posOffset>
            </wp:positionV>
            <wp:extent cx="3752215" cy="3096895"/>
            <wp:effectExtent l="0" t="0" r="0" b="0"/>
            <wp:wrapTopAndBottom/>
            <wp:docPr id="663925956" name="图片 663925956"/>
            <wp:cNvGraphicFramePr/>
            <a:graphic xmlns:a="http://schemas.openxmlformats.org/drawingml/2006/main">
              <a:graphicData uri="http://schemas.openxmlformats.org/drawingml/2006/picture">
                <pic:pic xmlns:pic="http://schemas.openxmlformats.org/drawingml/2006/picture">
                  <pic:nvPicPr>
                    <pic:cNvPr id="258" name="Picture box 258"/>
                    <pic:cNvPicPr/>
                  </pic:nvPicPr>
                  <pic:blipFill>
                    <a:blip r:embed="rId23"/>
                    <a:stretch/>
                  </pic:blipFill>
                  <pic:spPr>
                    <a:xfrm>
                      <a:off x="0" y="0"/>
                      <a:ext cx="3752215" cy="3096895"/>
                    </a:xfrm>
                    <a:prstGeom prst="rect">
                      <a:avLst/>
                    </a:prstGeom>
                  </pic:spPr>
                </pic:pic>
              </a:graphicData>
            </a:graphic>
          </wp:anchor>
        </w:drawing>
      </w:r>
      <w:r w:rsidRPr="0045247C">
        <w:rPr>
          <w:rFonts w:ascii="宋体" w:hAnsi="宋体"/>
          <w:color w:val="0000CC"/>
          <w:sz w:val="24"/>
          <w:szCs w:val="24"/>
        </w:rPr>
        <mc:AlternateContent>
          <mc:Choice Requires="wps">
            <w:drawing>
              <wp:anchor distT="0" distB="0" distL="0" distR="0" simplePos="0" relativeHeight="251682816" behindDoc="0" locked="0" layoutInCell="1" allowOverlap="1" wp14:anchorId="6C63BC3B" wp14:editId="4939037E">
                <wp:simplePos x="0" y="0"/>
                <wp:positionH relativeFrom="page">
                  <wp:posOffset>2925445</wp:posOffset>
                </wp:positionH>
                <wp:positionV relativeFrom="paragraph">
                  <wp:posOffset>3137535</wp:posOffset>
                </wp:positionV>
                <wp:extent cx="2282825" cy="161290"/>
                <wp:effectExtent l="0" t="0" r="0" b="0"/>
                <wp:wrapNone/>
                <wp:docPr id="259" name="Shape 259"/>
                <wp:cNvGraphicFramePr/>
                <a:graphic xmlns:a="http://schemas.openxmlformats.org/drawingml/2006/main">
                  <a:graphicData uri="http://schemas.microsoft.com/office/word/2010/wordprocessingShape">
                    <wps:wsp>
                      <wps:cNvSpPr txBox="1"/>
                      <wps:spPr>
                        <a:xfrm>
                          <a:off x="0" y="0"/>
                          <a:ext cx="2282825" cy="161290"/>
                        </a:xfrm>
                        <a:prstGeom prst="rect">
                          <a:avLst/>
                        </a:prstGeom>
                        <a:noFill/>
                      </wps:spPr>
                      <wps:txbx>
                        <w:txbxContent>
                          <w:p w14:paraId="3E451358" w14:textId="77777777" w:rsidR="0045247C" w:rsidRDefault="0045247C" w:rsidP="0045247C">
                            <w:pPr>
                              <w:pStyle w:val="Style42"/>
                            </w:pPr>
                            <w:r>
                              <w:rPr>
                                <w:rStyle w:val="CharStyle43"/>
                              </w:rPr>
                              <w:t>图9三相异步电动机的正反转控制电路</w:t>
                            </w:r>
                          </w:p>
                        </w:txbxContent>
                      </wps:txbx>
                      <wps:bodyPr lIns="0" tIns="0" rIns="0" bIns="0"/>
                    </wps:wsp>
                  </a:graphicData>
                </a:graphic>
              </wp:anchor>
            </w:drawing>
          </mc:Choice>
          <mc:Fallback>
            <w:pict>
              <v:shape w14:anchorId="6C63BC3B" id="Shape 259" o:spid="_x0000_s1036" type="#_x0000_t202" style="position:absolute;left:0;text-align:left;margin-left:230.35pt;margin-top:247.05pt;width:179.75pt;height:12.7pt;z-index:251682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" filled="f" stroked="f">
                <v:textbox inset="0,0,0,0">
                  <w:txbxContent>
                    <w:p w14:paraId="3E451358" w14:textId="77777777" w:rsidR="0045247C" w:rsidRDefault="0045247C" w:rsidP="0045247C">
                      <w:pPr>
                        <w:pStyle w:val="Style42"/>
                      </w:pPr>
                      <w:r>
                        <w:rPr>
                          <w:rStyle w:val="CharStyle43"/>
                        </w:rPr>
                        <w:t>图9三相异步电动机的正反转控制电路</w:t>
                      </w:r>
                    </w:p>
                  </w:txbxContent>
                </v:textbox>
                <w10:wrap anchorx="page"/>
              </v:shape>
            </w:pict>
          </mc:Fallback>
        </mc:AlternateContent>
      </w:r>
    </w:p>
    <w:p w14:paraId="68194ABD" w14:textId="77777777" w:rsidR="0045247C" w:rsidRPr="0045247C" w:rsidRDefault="0045247C" w:rsidP="0045247C">
      <w:pPr>
        <w:rPr>
          <w:rFonts w:ascii="宋体" w:hAnsi="宋体"/>
          <w:color w:val="0000CC"/>
          <w:sz w:val="24"/>
          <w:szCs w:val="24"/>
        </w:rPr>
      </w:pPr>
      <w:r w:rsidRPr="0045247C">
        <w:rPr>
          <w:b/>
          <w:bCs/>
          <w:color w:val="0000CC"/>
          <w:sz w:val="24"/>
          <w:szCs w:val="24"/>
        </w:rPr>
        <w:t>（</w:t>
      </w:r>
      <w:r w:rsidRPr="0045247C">
        <w:rPr>
          <w:rFonts w:ascii="宋体" w:hAnsi="宋体"/>
          <w:b/>
          <w:bCs/>
          <w:color w:val="0000CC"/>
          <w:sz w:val="24"/>
          <w:szCs w:val="24"/>
        </w:rPr>
        <w:t>6</w:t>
      </w:r>
      <w:r w:rsidRPr="0045247C">
        <w:rPr>
          <w:b/>
          <w:bCs/>
          <w:color w:val="0000CC"/>
          <w:sz w:val="24"/>
          <w:szCs w:val="24"/>
        </w:rPr>
        <w:t>）</w:t>
      </w:r>
      <w:r w:rsidRPr="0045247C">
        <w:rPr>
          <w:rFonts w:ascii="宋体" w:hAnsi="宋体"/>
          <w:b/>
          <w:bCs/>
          <w:color w:val="0000CC"/>
          <w:sz w:val="24"/>
          <w:szCs w:val="24"/>
        </w:rPr>
        <w:t>Y-</w:t>
      </w:r>
      <w:r w:rsidRPr="0045247C">
        <w:rPr>
          <w:rFonts w:ascii="宋体" w:hAnsi="宋体" w:cs="宋体" w:hint="eastAsia"/>
          <w:b/>
          <w:bCs/>
          <w:color w:val="0000CC"/>
          <w:sz w:val="24"/>
          <w:szCs w:val="24"/>
        </w:rPr>
        <w:t>△</w:t>
      </w:r>
      <w:r w:rsidRPr="0045247C">
        <w:rPr>
          <w:rFonts w:ascii="宋体" w:hAnsi="宋体"/>
          <w:b/>
          <w:bCs/>
          <w:color w:val="0000CC"/>
          <w:sz w:val="24"/>
          <w:szCs w:val="24"/>
        </w:rPr>
        <w:t>延时切换电路实现，负载为三组两两串联的灯泡，记录现象并分析原理（提高要求）。</w:t>
      </w:r>
    </w:p>
    <w:p w14:paraId="24F29B4F" w14:textId="77777777" w:rsidR="0045247C" w:rsidRDefault="0045247C" w:rsidP="0045247C">
      <w:pPr>
        <w:rPr>
          <w:rFonts w:ascii="宋体" w:hAnsi="宋体"/>
          <w:color w:val="0000CC"/>
          <w:sz w:val="24"/>
          <w:szCs w:val="24"/>
        </w:rPr>
      </w:pPr>
      <w:r w:rsidRPr="0045247C">
        <w:rPr>
          <w:rFonts w:ascii="宋体" w:hAnsi="宋体"/>
          <w:color w:val="0000CC"/>
          <w:sz w:val="24"/>
          <w:szCs w:val="24"/>
        </w:rPr>
        <w:drawing>
          <wp:inline distT="0" distB="0" distL="0" distR="0" wp14:anchorId="2B47CD85" wp14:editId="7CA42B7F">
            <wp:extent cx="3962400" cy="3310255"/>
            <wp:effectExtent l="0" t="0" r="0" b="0"/>
            <wp:docPr id="897117042" name="图片 897117042"/>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24"/>
                    <a:stretch/>
                  </pic:blipFill>
                  <pic:spPr>
                    <a:xfrm>
                      <a:off x="0" y="0"/>
                      <a:ext cx="3962400" cy="3310255"/>
                    </a:xfrm>
                    <a:prstGeom prst="rect">
                      <a:avLst/>
                    </a:prstGeom>
                  </pic:spPr>
                </pic:pic>
              </a:graphicData>
            </a:graphic>
          </wp:inline>
        </w:drawing>
      </w:r>
    </w:p>
    <w:p w14:paraId="5DE8480D" w14:textId="77777777" w:rsidR="0045247C" w:rsidRDefault="0045247C" w:rsidP="0045247C">
      <w:pPr>
        <w:rPr>
          <w:rFonts w:ascii="宋体" w:hAnsi="宋体"/>
          <w:color w:val="0000CC"/>
          <w:sz w:val="24"/>
          <w:szCs w:val="24"/>
        </w:rPr>
      </w:pPr>
    </w:p>
    <w:p w14:paraId="2D551FF5" w14:textId="77777777" w:rsidR="0045247C" w:rsidRPr="0045247C" w:rsidRDefault="0045247C" w:rsidP="0045247C">
      <w:pPr>
        <w:rPr>
          <w:rFonts w:ascii="宋体" w:hAnsi="宋体" w:hint="eastAsia"/>
          <w:color w:val="0000CC"/>
          <w:sz w:val="24"/>
          <w:szCs w:val="24"/>
        </w:rPr>
        <w:sectPr w:rsidR="0045247C" w:rsidRPr="0045247C" w:rsidSect="0045247C">
          <w:pgSz w:w="11909" w:h="16838"/>
          <w:pgMar w:top="1385" w:right="1599" w:bottom="1452" w:left="1660" w:header="957" w:footer="3" w:gutter="0"/>
          <w:cols w:space="720"/>
          <w:noEndnote/>
          <w:docGrid w:linePitch="360"/>
        </w:sectPr>
      </w:pPr>
    </w:p>
    <w:p w14:paraId="5CC9A44B" w14:textId="77777777" w:rsidR="001B20B5" w:rsidRDefault="001B20B5" w:rsidP="007C7806">
      <w:pPr>
        <w:rPr>
          <w:rFonts w:ascii="宋体" w:hAnsi="宋体" w:hint="eastAsia"/>
          <w:color w:val="0000CC"/>
          <w:sz w:val="24"/>
          <w:szCs w:val="24"/>
        </w:rPr>
      </w:pPr>
    </w:p>
    <w:p w14:paraId="73037E0F" w14:textId="166F3515" w:rsidR="007D6EE5" w:rsidRDefault="008C3681" w:rsidP="006313EF">
      <w:pPr>
        <w:spacing w:line="360" w:lineRule="auto"/>
        <w:rPr>
          <w:rFonts w:ascii="宋体" w:hAnsi="宋体"/>
          <w:b/>
          <w:color w:val="0000CC"/>
          <w:sz w:val="30"/>
          <w:szCs w:val="30"/>
        </w:rPr>
      </w:pPr>
      <w:r>
        <w:rPr>
          <w:rFonts w:ascii="宋体" w:hAnsi="宋体" w:hint="eastAsia"/>
          <w:b/>
          <w:color w:val="0000CC"/>
          <w:sz w:val="30"/>
          <w:szCs w:val="30"/>
        </w:rPr>
        <w:t>四</w:t>
      </w:r>
      <w:r w:rsidR="00D410A5">
        <w:rPr>
          <w:rFonts w:ascii="宋体" w:hAnsi="宋体" w:hint="eastAsia"/>
          <w:b/>
          <w:color w:val="0000CC"/>
          <w:sz w:val="30"/>
          <w:szCs w:val="30"/>
        </w:rPr>
        <w:t>、实验总结</w:t>
      </w:r>
    </w:p>
    <w:p w14:paraId="68080294" w14:textId="77777777" w:rsidR="00D410A5" w:rsidRDefault="00D410A5" w:rsidP="006313EF">
      <w:pPr>
        <w:spacing w:line="360" w:lineRule="auto"/>
        <w:rPr>
          <w:rFonts w:ascii="宋体" w:hAnsi="宋体"/>
          <w:b/>
          <w:color w:val="0000CC"/>
          <w:sz w:val="30"/>
          <w:szCs w:val="30"/>
        </w:rPr>
      </w:pPr>
      <w:r w:rsidRPr="00D410A5">
        <w:rPr>
          <w:rFonts w:ascii="宋体" w:hAnsi="宋体" w:hint="eastAsia"/>
          <w:b/>
          <w:color w:val="0000CC"/>
          <w:szCs w:val="21"/>
        </w:rPr>
        <w:t>（</w:t>
      </w:r>
      <w:r w:rsidR="00B12C82">
        <w:rPr>
          <w:rFonts w:ascii="宋体" w:hAnsi="宋体" w:hint="eastAsia"/>
          <w:b/>
          <w:color w:val="0000CC"/>
          <w:szCs w:val="21"/>
        </w:rPr>
        <w:t>实验出现的问题及解决方法、</w:t>
      </w:r>
      <w:r w:rsidR="00DD37FB" w:rsidRPr="00DD37FB">
        <w:rPr>
          <w:rFonts w:ascii="宋体" w:hAnsi="宋体" w:hint="eastAsia"/>
          <w:b/>
          <w:color w:val="0000CC"/>
          <w:szCs w:val="21"/>
        </w:rPr>
        <w:t>思考题</w:t>
      </w:r>
      <w:r w:rsidR="007D6EE5" w:rsidRPr="007D6EE5">
        <w:rPr>
          <w:rFonts w:ascii="宋体" w:hAnsi="宋体" w:hint="eastAsia"/>
          <w:b/>
          <w:color w:val="0000CC"/>
          <w:sz w:val="18"/>
          <w:szCs w:val="18"/>
        </w:rPr>
        <w:t>（如有）</w:t>
      </w:r>
      <w:r w:rsidR="00DD37FB" w:rsidRPr="00DD37FB">
        <w:rPr>
          <w:rFonts w:ascii="宋体" w:hAnsi="宋体" w:hint="eastAsia"/>
          <w:b/>
          <w:color w:val="0000CC"/>
          <w:szCs w:val="21"/>
        </w:rPr>
        <w:t>、</w:t>
      </w:r>
      <w:r w:rsidRPr="00D410A5">
        <w:rPr>
          <w:rFonts w:ascii="宋体" w:hAnsi="宋体" w:hint="eastAsia"/>
          <w:b/>
          <w:color w:val="0000CC"/>
          <w:szCs w:val="21"/>
        </w:rPr>
        <w:t>收获体会</w:t>
      </w:r>
      <w:r w:rsidR="00B12C82">
        <w:rPr>
          <w:rFonts w:ascii="宋体" w:hAnsi="宋体" w:hint="eastAsia"/>
          <w:b/>
          <w:color w:val="0000CC"/>
          <w:szCs w:val="21"/>
        </w:rPr>
        <w:t>等</w:t>
      </w:r>
      <w:r w:rsidRPr="00D410A5">
        <w:rPr>
          <w:rFonts w:ascii="宋体" w:hAnsi="宋体" w:hint="eastAsia"/>
          <w:b/>
          <w:color w:val="0000CC"/>
          <w:szCs w:val="21"/>
        </w:rPr>
        <w:t>）</w:t>
      </w:r>
    </w:p>
    <w:p w14:paraId="152F3570" w14:textId="520205F5" w:rsidR="001B20B5" w:rsidRDefault="001B20B5" w:rsidP="002E320E">
      <w:pPr>
        <w:spacing w:line="360" w:lineRule="auto"/>
        <w:rPr>
          <w:rFonts w:ascii="宋体" w:hAnsi="宋体"/>
          <w:b/>
          <w:color w:val="000000"/>
          <w:sz w:val="24"/>
          <w:szCs w:val="24"/>
        </w:rPr>
      </w:pPr>
      <w:r>
        <w:rPr>
          <w:rFonts w:ascii="宋体" w:hAnsi="宋体" w:hint="eastAsia"/>
          <w:b/>
          <w:color w:val="000000"/>
          <w:sz w:val="24"/>
          <w:szCs w:val="24"/>
        </w:rPr>
        <w:t>这次实验中出现的主要问题是对实验相关操作的熟悉度不够。对于强电实验的设备及其操作较为陌生，使得实验的上手阶段花费了一定时间进行相关操作的学习与熟悉。</w:t>
      </w:r>
    </w:p>
    <w:p w14:paraId="42EB7CAE" w14:textId="0285C872" w:rsidR="001B20B5" w:rsidRDefault="001B20B5" w:rsidP="002E320E">
      <w:pPr>
        <w:spacing w:line="360" w:lineRule="auto"/>
        <w:rPr>
          <w:rFonts w:ascii="宋体" w:hAnsi="宋体"/>
          <w:b/>
          <w:color w:val="000000"/>
          <w:sz w:val="24"/>
          <w:szCs w:val="24"/>
        </w:rPr>
      </w:pPr>
      <w:r>
        <w:rPr>
          <w:rFonts w:ascii="宋体" w:hAnsi="宋体" w:hint="eastAsia"/>
          <w:b/>
          <w:color w:val="000000"/>
          <w:sz w:val="24"/>
          <w:szCs w:val="24"/>
        </w:rPr>
        <w:t>这次的实验也带来了一些收获。实验中，我与同组成员进行了合理的分工，使得实验进展较为顺利。在电路的搭接部分，在保证每次操作后断电并调节自耦变压器保证实验安全的前提下，我们尽可能快地进行了电路的搭接与相关参数的测量。在数据处理阶段，我们进行了分工合作，并且</w:t>
      </w:r>
      <w:r w:rsidR="003A23D5">
        <w:rPr>
          <w:rFonts w:ascii="宋体" w:hAnsi="宋体" w:hint="eastAsia"/>
          <w:b/>
          <w:color w:val="000000"/>
          <w:sz w:val="24"/>
          <w:szCs w:val="24"/>
        </w:rPr>
        <w:t>由于采用同一公式与数据进行计算器计算时仅需改变部分数据，我们利用这点高效地模块化进行了数据处理，并对所得数据的合理性进行了粗略的评估，使得实验较为成功。</w:t>
      </w:r>
    </w:p>
    <w:p w14:paraId="78A7084F" w14:textId="77777777" w:rsidR="003A23D5" w:rsidRDefault="003A23D5" w:rsidP="003A23D5">
      <w:pPr>
        <w:rPr>
          <w:rFonts w:ascii="宋体" w:hAnsi="宋体"/>
          <w:color w:val="0000CC"/>
          <w:sz w:val="24"/>
          <w:szCs w:val="24"/>
        </w:rPr>
      </w:pPr>
      <w:r w:rsidRPr="003A23D5">
        <w:rPr>
          <w:rFonts w:ascii="宋体" w:hAnsi="宋体"/>
          <w:color w:val="0000CC"/>
          <w:sz w:val="24"/>
          <w:szCs w:val="24"/>
        </w:rPr>
        <w:t>思考题</w:t>
      </w:r>
      <w:r>
        <w:rPr>
          <w:rFonts w:ascii="宋体" w:hAnsi="宋体" w:hint="eastAsia"/>
          <w:color w:val="0000CC"/>
          <w:sz w:val="24"/>
          <w:szCs w:val="24"/>
        </w:rPr>
        <w:t>：</w:t>
      </w:r>
    </w:p>
    <w:p w14:paraId="7B62BC35" w14:textId="77777777" w:rsidR="003A23D5" w:rsidRDefault="003A23D5" w:rsidP="003A23D5">
      <w:pPr>
        <w:rPr>
          <w:rFonts w:ascii="宋体" w:hAnsi="宋体"/>
          <w:color w:val="0000CC"/>
          <w:sz w:val="24"/>
          <w:szCs w:val="24"/>
        </w:rPr>
      </w:pPr>
      <w:r w:rsidRPr="003A23D5">
        <w:rPr>
          <w:rFonts w:ascii="宋体" w:hAnsi="宋体"/>
          <w:color w:val="0000CC"/>
          <w:sz w:val="24"/>
          <w:szCs w:val="24"/>
        </w:rPr>
        <w:t xml:space="preserve">（1） “并联电容”可以提高感性阻抗的功率因数，使用矢量图来分析并联的电容容量是否越大越好？ </w:t>
      </w:r>
    </w:p>
    <w:p w14:paraId="44C1ED7F" w14:textId="77777777" w:rsidR="003A23D5" w:rsidRDefault="003A23D5" w:rsidP="003A23D5">
      <w:pPr>
        <w:jc w:val="left"/>
        <w:rPr>
          <w:rFonts w:ascii="宋体" w:hAnsi="宋体"/>
          <w:color w:val="000000" w:themeColor="text1"/>
          <w:szCs w:val="21"/>
        </w:rPr>
      </w:pPr>
      <w:r w:rsidRPr="003A23D5">
        <w:rPr>
          <w:rFonts w:ascii="宋体" w:hAnsi="宋体" w:hint="eastAsia"/>
          <w:color w:val="000000" w:themeColor="text1"/>
          <w:szCs w:val="21"/>
        </w:rPr>
        <w:t>分析可知，</w:t>
      </w:r>
      <w:r>
        <w:rPr>
          <w:rFonts w:ascii="宋体" w:hAnsi="宋体" w:hint="eastAsia"/>
          <w:color w:val="000000" w:themeColor="text1"/>
          <w:szCs w:val="21"/>
        </w:rPr>
        <w:t>电容量并非越大越好。首先给出电容阻抗计算公式：</w:t>
      </w:r>
    </w:p>
    <w:p w14:paraId="2F2D12A0" w14:textId="78F1A95B" w:rsidR="003A23D5" w:rsidRPr="00D16EF4" w:rsidRDefault="003A23D5" w:rsidP="003A23D5">
      <w:pPr>
        <w:jc w:val="left"/>
        <w:rPr>
          <w:rFonts w:ascii="宋体" w:hAnsi="宋体"/>
          <w:color w:val="000000" w:themeColor="text1"/>
          <w:szCs w:val="21"/>
        </w:rPr>
      </w:pPr>
      <m:oMathPara>
        <m:oMath>
          <m:r>
            <w:rPr>
              <w:rFonts w:ascii="Cambria Math" w:hAnsi="Cambria Math" w:hint="eastAsia"/>
              <w:color w:val="000000" w:themeColor="text1"/>
              <w:szCs w:val="21"/>
            </w:rPr>
            <m:t>Xc</m:t>
          </m:r>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ω</m:t>
              </m:r>
              <m:r>
                <w:rPr>
                  <w:rFonts w:ascii="Cambria Math" w:hAnsi="Cambria Math" w:hint="eastAsia"/>
                  <w:color w:val="000000" w:themeColor="text1"/>
                  <w:szCs w:val="21"/>
                </w:rPr>
                <m:t>C</m:t>
              </m:r>
            </m:den>
          </m:f>
        </m:oMath>
      </m:oMathPara>
    </w:p>
    <w:p w14:paraId="2988DCD4" w14:textId="17933C9D" w:rsidR="00D16EF4" w:rsidRDefault="00D16EF4" w:rsidP="003A23D5">
      <w:pPr>
        <w:jc w:val="left"/>
        <w:rPr>
          <w:rFonts w:ascii="宋体" w:hAnsi="宋体"/>
          <w:color w:val="000000" w:themeColor="text1"/>
          <w:szCs w:val="21"/>
        </w:rPr>
      </w:pPr>
      <w:r>
        <w:rPr>
          <w:rFonts w:ascii="宋体" w:hAnsi="宋体" w:hint="eastAsia"/>
          <w:color w:val="000000" w:themeColor="text1"/>
          <w:szCs w:val="21"/>
        </w:rPr>
        <w:t>电容两端电压U一定时，易知</w:t>
      </w:r>
      <m:oMath>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C</m:t>
            </m:r>
          </m:sub>
        </m:sSub>
      </m:oMath>
      <w:r>
        <w:rPr>
          <w:rFonts w:ascii="宋体" w:hAnsi="宋体" w:hint="eastAsia"/>
          <w:color w:val="000000" w:themeColor="text1"/>
          <w:szCs w:val="21"/>
        </w:rPr>
        <w:t>越大，电容支路分流越少。记这部分分流为</w:t>
      </w:r>
      <m:oMath>
        <m:sSub>
          <m:sSubPr>
            <m:ctrlPr>
              <w:rPr>
                <w:rFonts w:ascii="Cambria Math" w:hAnsi="Cambria Math"/>
                <w:i/>
                <w:color w:val="000000" w:themeColor="text1"/>
                <w:szCs w:val="21"/>
              </w:rPr>
            </m:ctrlPr>
          </m:sSubPr>
          <m:e>
            <m:acc>
              <m:accPr>
                <m:chr m:val="̇"/>
                <m:ctrlPr>
                  <w:rPr>
                    <w:rFonts w:ascii="Cambria Math" w:hAnsi="Cambria Math"/>
                    <w:i/>
                    <w:color w:val="000000" w:themeColor="text1"/>
                    <w:szCs w:val="21"/>
                  </w:rPr>
                </m:ctrlPr>
              </m:accPr>
              <m:e>
                <m:r>
                  <w:rPr>
                    <w:rFonts w:ascii="Cambria Math" w:hAnsi="Cambria Math" w:hint="eastAsia"/>
                    <w:color w:val="000000" w:themeColor="text1"/>
                    <w:szCs w:val="21"/>
                  </w:rPr>
                  <m:t>I</m:t>
                </m:r>
              </m:e>
            </m:acc>
          </m:e>
          <m:sub>
            <m:r>
              <w:rPr>
                <w:rFonts w:ascii="Cambria Math" w:hAnsi="Cambria Math" w:hint="eastAsia"/>
                <w:color w:val="000000" w:themeColor="text1"/>
                <w:szCs w:val="21"/>
              </w:rPr>
              <m:t>C</m:t>
            </m:r>
          </m:sub>
        </m:sSub>
      </m:oMath>
      <w:r>
        <w:rPr>
          <w:rFonts w:ascii="宋体" w:hAnsi="宋体" w:hint="eastAsia"/>
          <w:color w:val="000000" w:themeColor="text1"/>
          <w:szCs w:val="21"/>
        </w:rPr>
        <w:t>。</w:t>
      </w:r>
    </w:p>
    <w:p w14:paraId="1EC47759" w14:textId="5F23D63F" w:rsidR="003A23D5" w:rsidRPr="00D16EF4" w:rsidRDefault="00D16EF4" w:rsidP="003A23D5">
      <w:pPr>
        <w:jc w:val="left"/>
        <w:rPr>
          <w:rFonts w:ascii="宋体" w:hAnsi="宋体"/>
          <w:color w:val="000000" w:themeColor="text1"/>
          <w:szCs w:val="21"/>
        </w:rPr>
      </w:pPr>
      <w:r>
        <w:rPr>
          <w:rFonts w:ascii="宋体" w:hAnsi="宋体" w:hint="eastAsia"/>
          <w:color w:val="000000" w:themeColor="text1"/>
          <w:szCs w:val="21"/>
        </w:rPr>
        <w:t>分析可知，</w:t>
      </w:r>
      <w:r w:rsidR="003A23D5">
        <w:rPr>
          <w:rFonts w:ascii="宋体" w:hAnsi="宋体" w:hint="eastAsia"/>
          <w:color w:val="000000" w:themeColor="text1"/>
          <w:szCs w:val="21"/>
        </w:rPr>
        <w:t>当</w:t>
      </w:r>
      <m:oMath>
        <m:sSub>
          <m:sSubPr>
            <m:ctrlPr>
              <w:rPr>
                <w:rFonts w:ascii="Cambria Math" w:hAnsi="Cambria Math"/>
                <w:i/>
                <w:color w:val="000000" w:themeColor="text1"/>
                <w:szCs w:val="21"/>
              </w:rPr>
            </m:ctrlPr>
          </m:sSubPr>
          <m:e>
            <m:acc>
              <m:accPr>
                <m:chr m:val="̇"/>
                <m:ctrlPr>
                  <w:rPr>
                    <w:rFonts w:ascii="Cambria Math" w:hAnsi="Cambria Math"/>
                    <w:i/>
                    <w:color w:val="000000" w:themeColor="text1"/>
                    <w:szCs w:val="21"/>
                  </w:rPr>
                </m:ctrlPr>
              </m:accPr>
              <m:e>
                <m:r>
                  <w:rPr>
                    <w:rFonts w:ascii="Cambria Math" w:hAnsi="Cambria Math" w:hint="eastAsia"/>
                    <w:color w:val="000000" w:themeColor="text1"/>
                    <w:szCs w:val="21"/>
                  </w:rPr>
                  <m:t>I</m:t>
                </m:r>
              </m:e>
            </m:acc>
          </m:e>
          <m:sub>
            <m:r>
              <w:rPr>
                <w:rFonts w:ascii="Cambria Math" w:hAnsi="Cambria Math" w:hint="eastAsia"/>
                <w:color w:val="000000" w:themeColor="text1"/>
                <w:szCs w:val="21"/>
              </w:rPr>
              <m:t>C</m:t>
            </m:r>
          </m:sub>
        </m:sSub>
        <m:r>
          <w:rPr>
            <w:rFonts w:ascii="Cambria Math" w:hAnsi="Cambria Math"/>
            <w:color w:val="000000" w:themeColor="text1"/>
            <w:szCs w:val="21"/>
          </w:rPr>
          <m:t>&lt;</m:t>
        </m:r>
        <m:sSub>
          <m:sSubPr>
            <m:ctrlPr>
              <w:rPr>
                <w:rFonts w:ascii="Cambria Math" w:hAnsi="Cambria Math"/>
                <w:i/>
                <w:color w:val="000000" w:themeColor="text1"/>
                <w:szCs w:val="21"/>
              </w:rPr>
            </m:ctrlPr>
          </m:sSubPr>
          <m:e>
            <m:acc>
              <m:accPr>
                <m:chr m:val="̇"/>
                <m:ctrlPr>
                  <w:rPr>
                    <w:rFonts w:ascii="Cambria Math" w:hAnsi="Cambria Math"/>
                    <w:i/>
                    <w:color w:val="000000" w:themeColor="text1"/>
                    <w:szCs w:val="21"/>
                  </w:rPr>
                </m:ctrlPr>
              </m:accPr>
              <m:e>
                <m:r>
                  <w:rPr>
                    <w:rFonts w:ascii="Cambria Math" w:hAnsi="Cambria Math" w:hint="eastAsia"/>
                    <w:color w:val="000000" w:themeColor="text1"/>
                    <w:szCs w:val="21"/>
                  </w:rPr>
                  <m:t>I</m:t>
                </m:r>
              </m:e>
            </m:acc>
          </m:e>
          <m:sub>
            <m:r>
              <w:rPr>
                <w:rFonts w:ascii="Cambria Math" w:hAnsi="Cambria Math" w:hint="eastAsia"/>
                <w:color w:val="000000" w:themeColor="text1"/>
                <w:szCs w:val="21"/>
              </w:rPr>
              <m:t>L</m:t>
            </m:r>
          </m:sub>
        </m:sSub>
      </m:oMath>
      <w:r w:rsidR="003A23D5">
        <w:rPr>
          <w:rFonts w:ascii="宋体" w:hAnsi="宋体" w:hint="eastAsia"/>
          <w:color w:val="000000" w:themeColor="text1"/>
          <w:szCs w:val="21"/>
        </w:rPr>
        <w:t>时，增大电容会导致</w:t>
      </w:r>
      <m:oMath>
        <m:r>
          <w:rPr>
            <w:rFonts w:ascii="Cambria Math" w:hAnsi="Cambria Math" w:hint="eastAsia"/>
            <w:color w:val="000000" w:themeColor="text1"/>
            <w:szCs w:val="21"/>
          </w:rPr>
          <m:t>Xc</m:t>
        </m:r>
      </m:oMath>
      <w:r w:rsidR="003A23D5">
        <w:rPr>
          <w:rFonts w:ascii="宋体" w:hAnsi="宋体" w:hint="eastAsia"/>
          <w:color w:val="000000" w:themeColor="text1"/>
          <w:szCs w:val="21"/>
        </w:rPr>
        <w:t>减小</w:t>
      </w:r>
      <w:r>
        <w:rPr>
          <w:rFonts w:ascii="宋体" w:hAnsi="宋体" w:hint="eastAsia"/>
          <w:color w:val="000000" w:themeColor="text1"/>
          <w:szCs w:val="21"/>
        </w:rPr>
        <w:t>，从而导致</w:t>
      </w:r>
      <m:oMath>
        <m:sSub>
          <m:sSubPr>
            <m:ctrlPr>
              <w:rPr>
                <w:rFonts w:ascii="Cambria Math" w:hAnsi="Cambria Math"/>
                <w:i/>
                <w:color w:val="000000" w:themeColor="text1"/>
                <w:szCs w:val="21"/>
              </w:rPr>
            </m:ctrlPr>
          </m:sSubPr>
          <m:e>
            <m:acc>
              <m:accPr>
                <m:chr m:val="̇"/>
                <m:ctrlPr>
                  <w:rPr>
                    <w:rFonts w:ascii="Cambria Math" w:hAnsi="Cambria Math"/>
                    <w:i/>
                    <w:color w:val="000000" w:themeColor="text1"/>
                    <w:szCs w:val="21"/>
                  </w:rPr>
                </m:ctrlPr>
              </m:accPr>
              <m:e>
                <m:r>
                  <w:rPr>
                    <w:rFonts w:ascii="Cambria Math" w:hAnsi="Cambria Math" w:hint="eastAsia"/>
                    <w:color w:val="000000" w:themeColor="text1"/>
                    <w:szCs w:val="21"/>
                  </w:rPr>
                  <m:t>I</m:t>
                </m:r>
              </m:e>
            </m:acc>
          </m:e>
          <m:sub>
            <m:r>
              <w:rPr>
                <w:rFonts w:ascii="Cambria Math" w:hAnsi="Cambria Math" w:hint="eastAsia"/>
                <w:color w:val="000000" w:themeColor="text1"/>
                <w:szCs w:val="21"/>
              </w:rPr>
              <m:t>C</m:t>
            </m:r>
          </m:sub>
        </m:sSub>
      </m:oMath>
      <w:r w:rsidR="003A23D5">
        <w:rPr>
          <w:rFonts w:ascii="宋体" w:hAnsi="宋体" w:hint="eastAsia"/>
          <w:color w:val="000000" w:themeColor="text1"/>
          <w:szCs w:val="21"/>
        </w:rPr>
        <w:t>增大，</w:t>
      </w:r>
      <m:oMath>
        <m:acc>
          <m:accPr>
            <m:chr m:val="̇"/>
            <m:ctrlPr>
              <w:rPr>
                <w:rFonts w:ascii="Cambria Math" w:hAnsi="Cambria Math"/>
                <w:i/>
                <w:color w:val="000000" w:themeColor="text1"/>
                <w:szCs w:val="21"/>
              </w:rPr>
            </m:ctrlPr>
          </m:accPr>
          <m:e>
            <m:r>
              <w:rPr>
                <w:rFonts w:ascii="Cambria Math" w:hAnsi="Cambria Math" w:hint="eastAsia"/>
                <w:color w:val="000000" w:themeColor="text1"/>
                <w:szCs w:val="21"/>
              </w:rPr>
              <m:t>I</m:t>
            </m:r>
          </m:e>
        </m:acc>
      </m:oMath>
      <w:r>
        <w:rPr>
          <w:rFonts w:ascii="宋体" w:hAnsi="宋体" w:hint="eastAsia"/>
          <w:color w:val="000000" w:themeColor="text1"/>
          <w:szCs w:val="21"/>
        </w:rPr>
        <w:t>的虚部数值部分减小，</w:t>
      </w:r>
      <w:r w:rsidR="003A23D5">
        <w:rPr>
          <w:rFonts w:ascii="宋体" w:hAnsi="宋体" w:hint="eastAsia"/>
          <w:color w:val="000000" w:themeColor="text1"/>
          <w:szCs w:val="21"/>
        </w:rPr>
        <w:t>使得功率因数</w:t>
      </w:r>
      <m:oMath>
        <m:r>
          <w:rPr>
            <w:rFonts w:ascii="Cambria Math" w:hAnsi="Cambria Math"/>
            <w:color w:val="000000" w:themeColor="text1"/>
            <w:szCs w:val="21"/>
          </w:rPr>
          <m:t>λ</m:t>
        </m:r>
      </m:oMath>
      <w:r w:rsidR="003A23D5">
        <w:rPr>
          <w:rFonts w:ascii="宋体" w:hAnsi="宋体" w:hint="eastAsia"/>
          <w:color w:val="000000" w:themeColor="text1"/>
          <w:szCs w:val="21"/>
        </w:rPr>
        <w:t>增大。</w:t>
      </w:r>
    </w:p>
    <w:p w14:paraId="4F3AF2D0" w14:textId="5A5ECD90" w:rsidR="00D16EF4" w:rsidRDefault="00D16EF4" w:rsidP="003A23D5">
      <w:pPr>
        <w:jc w:val="left"/>
        <w:rPr>
          <w:rFonts w:ascii="宋体" w:hAnsi="宋体"/>
          <w:color w:val="000000" w:themeColor="text1"/>
          <w:szCs w:val="21"/>
        </w:rPr>
      </w:pPr>
      <w:r>
        <w:rPr>
          <w:rFonts w:ascii="宋体" w:hAnsi="宋体" w:hint="eastAsia"/>
          <w:color w:val="000000" w:themeColor="text1"/>
          <w:szCs w:val="21"/>
        </w:rPr>
        <w:t>而当</w:t>
      </w:r>
      <m:oMath>
        <m:sSub>
          <m:sSubPr>
            <m:ctrlPr>
              <w:rPr>
                <w:rFonts w:ascii="Cambria Math" w:hAnsi="Cambria Math"/>
                <w:i/>
                <w:color w:val="000000" w:themeColor="text1"/>
                <w:szCs w:val="21"/>
              </w:rPr>
            </m:ctrlPr>
          </m:sSubPr>
          <m:e>
            <m:acc>
              <m:accPr>
                <m:chr m:val="̇"/>
                <m:ctrlPr>
                  <w:rPr>
                    <w:rFonts w:ascii="Cambria Math" w:hAnsi="Cambria Math"/>
                    <w:i/>
                    <w:color w:val="000000" w:themeColor="text1"/>
                    <w:szCs w:val="21"/>
                  </w:rPr>
                </m:ctrlPr>
              </m:accPr>
              <m:e>
                <m:r>
                  <w:rPr>
                    <w:rFonts w:ascii="Cambria Math" w:hAnsi="Cambria Math" w:hint="eastAsia"/>
                    <w:color w:val="000000" w:themeColor="text1"/>
                    <w:szCs w:val="21"/>
                  </w:rPr>
                  <m:t>I</m:t>
                </m:r>
              </m:e>
            </m:acc>
          </m:e>
          <m:sub>
            <m:r>
              <w:rPr>
                <w:rFonts w:ascii="Cambria Math" w:hAnsi="Cambria Math" w:hint="eastAsia"/>
                <w:color w:val="000000" w:themeColor="text1"/>
                <w:szCs w:val="21"/>
              </w:rPr>
              <m:t>C</m:t>
            </m:r>
          </m:sub>
        </m:sSub>
        <m:r>
          <w:rPr>
            <w:rFonts w:ascii="Cambria Math" w:hAnsi="Cambria Math"/>
            <w:color w:val="000000" w:themeColor="text1"/>
            <w:szCs w:val="21"/>
          </w:rPr>
          <m:t>&gt;</m:t>
        </m:r>
        <m:sSub>
          <m:sSubPr>
            <m:ctrlPr>
              <w:rPr>
                <w:rFonts w:ascii="Cambria Math" w:hAnsi="Cambria Math"/>
                <w:i/>
                <w:color w:val="000000" w:themeColor="text1"/>
                <w:szCs w:val="21"/>
              </w:rPr>
            </m:ctrlPr>
          </m:sSubPr>
          <m:e>
            <m:acc>
              <m:accPr>
                <m:chr m:val="̇"/>
                <m:ctrlPr>
                  <w:rPr>
                    <w:rFonts w:ascii="Cambria Math" w:hAnsi="Cambria Math"/>
                    <w:i/>
                    <w:color w:val="000000" w:themeColor="text1"/>
                    <w:szCs w:val="21"/>
                  </w:rPr>
                </m:ctrlPr>
              </m:accPr>
              <m:e>
                <m:r>
                  <w:rPr>
                    <w:rFonts w:ascii="Cambria Math" w:hAnsi="Cambria Math" w:hint="eastAsia"/>
                    <w:color w:val="000000" w:themeColor="text1"/>
                    <w:szCs w:val="21"/>
                  </w:rPr>
                  <m:t>I</m:t>
                </m:r>
              </m:e>
            </m:acc>
          </m:e>
          <m:sub>
            <m:r>
              <w:rPr>
                <w:rFonts w:ascii="Cambria Math" w:hAnsi="Cambria Math" w:hint="eastAsia"/>
                <w:color w:val="000000" w:themeColor="text1"/>
                <w:szCs w:val="21"/>
              </w:rPr>
              <m:t>L</m:t>
            </m:r>
          </m:sub>
        </m:sSub>
      </m:oMath>
      <w:r>
        <w:rPr>
          <w:rFonts w:ascii="宋体" w:hAnsi="宋体" w:hint="eastAsia"/>
          <w:color w:val="000000" w:themeColor="text1"/>
          <w:szCs w:val="21"/>
        </w:rPr>
        <w:t>时，增大电容会导致</w:t>
      </w:r>
      <m:oMath>
        <m:r>
          <w:rPr>
            <w:rFonts w:ascii="Cambria Math" w:hAnsi="Cambria Math" w:hint="eastAsia"/>
            <w:color w:val="000000" w:themeColor="text1"/>
            <w:szCs w:val="21"/>
          </w:rPr>
          <m:t>Xc</m:t>
        </m:r>
      </m:oMath>
      <w:r>
        <w:rPr>
          <w:rFonts w:ascii="宋体" w:hAnsi="宋体" w:hint="eastAsia"/>
          <w:color w:val="000000" w:themeColor="text1"/>
          <w:szCs w:val="21"/>
        </w:rPr>
        <w:t>减小，从而导致</w:t>
      </w:r>
      <m:oMath>
        <m:sSub>
          <m:sSubPr>
            <m:ctrlPr>
              <w:rPr>
                <w:rFonts w:ascii="Cambria Math" w:hAnsi="Cambria Math"/>
                <w:i/>
                <w:color w:val="000000" w:themeColor="text1"/>
                <w:szCs w:val="21"/>
              </w:rPr>
            </m:ctrlPr>
          </m:sSubPr>
          <m:e>
            <m:acc>
              <m:accPr>
                <m:chr m:val="̇"/>
                <m:ctrlPr>
                  <w:rPr>
                    <w:rFonts w:ascii="Cambria Math" w:hAnsi="Cambria Math"/>
                    <w:i/>
                    <w:color w:val="000000" w:themeColor="text1"/>
                    <w:szCs w:val="21"/>
                  </w:rPr>
                </m:ctrlPr>
              </m:accPr>
              <m:e>
                <m:r>
                  <w:rPr>
                    <w:rFonts w:ascii="Cambria Math" w:hAnsi="Cambria Math" w:hint="eastAsia"/>
                    <w:color w:val="000000" w:themeColor="text1"/>
                    <w:szCs w:val="21"/>
                  </w:rPr>
                  <m:t>I</m:t>
                </m:r>
              </m:e>
            </m:acc>
          </m:e>
          <m:sub>
            <m:r>
              <w:rPr>
                <w:rFonts w:ascii="Cambria Math" w:hAnsi="Cambria Math" w:hint="eastAsia"/>
                <w:color w:val="000000" w:themeColor="text1"/>
                <w:szCs w:val="21"/>
              </w:rPr>
              <m:t>C</m:t>
            </m:r>
          </m:sub>
        </m:sSub>
      </m:oMath>
      <w:r>
        <w:rPr>
          <w:rFonts w:ascii="宋体" w:hAnsi="宋体" w:hint="eastAsia"/>
          <w:color w:val="000000" w:themeColor="text1"/>
          <w:szCs w:val="21"/>
        </w:rPr>
        <w:t>增大，此时</w:t>
      </w:r>
      <m:oMath>
        <m:acc>
          <m:accPr>
            <m:chr m:val="̇"/>
            <m:ctrlPr>
              <w:rPr>
                <w:rFonts w:ascii="Cambria Math" w:hAnsi="Cambria Math"/>
                <w:i/>
                <w:color w:val="000000" w:themeColor="text1"/>
                <w:szCs w:val="21"/>
              </w:rPr>
            </m:ctrlPr>
          </m:accPr>
          <m:e>
            <m:r>
              <w:rPr>
                <w:rFonts w:ascii="Cambria Math" w:hAnsi="Cambria Math" w:hint="eastAsia"/>
                <w:color w:val="000000" w:themeColor="text1"/>
                <w:szCs w:val="21"/>
              </w:rPr>
              <m:t>I</m:t>
            </m:r>
          </m:e>
        </m:acc>
      </m:oMath>
      <w:r>
        <w:rPr>
          <w:rFonts w:ascii="宋体" w:hAnsi="宋体" w:hint="eastAsia"/>
          <w:color w:val="000000" w:themeColor="text1"/>
          <w:szCs w:val="21"/>
        </w:rPr>
        <w:t>的虚部数值部分反而会反向增大，使得功率因数</w:t>
      </w:r>
      <m:oMath>
        <m:r>
          <w:rPr>
            <w:rFonts w:ascii="Cambria Math" w:hAnsi="Cambria Math"/>
            <w:color w:val="000000" w:themeColor="text1"/>
            <w:szCs w:val="21"/>
          </w:rPr>
          <m:t>λ</m:t>
        </m:r>
      </m:oMath>
      <w:r>
        <w:rPr>
          <w:rFonts w:ascii="宋体" w:hAnsi="宋体" w:hint="eastAsia"/>
          <w:color w:val="000000" w:themeColor="text1"/>
          <w:szCs w:val="21"/>
        </w:rPr>
        <w:t>减小。</w:t>
      </w:r>
    </w:p>
    <w:p w14:paraId="4E7A5602" w14:textId="17A5A809" w:rsidR="00D16EF4" w:rsidRPr="00D16EF4" w:rsidRDefault="00D16EF4" w:rsidP="003A23D5">
      <w:pPr>
        <w:jc w:val="left"/>
        <w:rPr>
          <w:rFonts w:ascii="宋体" w:hAnsi="宋体"/>
          <w:color w:val="000000" w:themeColor="text1"/>
          <w:szCs w:val="21"/>
        </w:rPr>
      </w:pPr>
      <w:r>
        <w:rPr>
          <w:rFonts w:ascii="宋体" w:hAnsi="宋体" w:hint="eastAsia"/>
          <w:color w:val="000000" w:themeColor="text1"/>
          <w:szCs w:val="21"/>
        </w:rPr>
        <w:t>因此，电容C并非越大越好，过大的电容可能导致功率因数减小。</w:t>
      </w:r>
    </w:p>
    <w:p w14:paraId="171C3FE4" w14:textId="77777777" w:rsidR="003A23D5" w:rsidRDefault="003A23D5" w:rsidP="003A23D5">
      <w:pPr>
        <w:rPr>
          <w:rFonts w:ascii="宋体" w:hAnsi="宋体"/>
          <w:color w:val="0000CC"/>
          <w:sz w:val="24"/>
          <w:szCs w:val="24"/>
        </w:rPr>
      </w:pPr>
      <w:r w:rsidRPr="003A23D5">
        <w:rPr>
          <w:rFonts w:ascii="宋体" w:hAnsi="宋体"/>
          <w:color w:val="0000CC"/>
          <w:sz w:val="24"/>
          <w:szCs w:val="24"/>
        </w:rPr>
        <w:t xml:space="preserve">（2） 通过实验分析电感线圈中插入铁棒，电感值会有怎样变化？ </w:t>
      </w:r>
    </w:p>
    <w:p w14:paraId="3A869C2C" w14:textId="0D20C24C" w:rsidR="00D16EF4" w:rsidRDefault="00D16EF4" w:rsidP="003A23D5">
      <w:pPr>
        <w:rPr>
          <w:rFonts w:ascii="宋体" w:hAnsi="宋体"/>
          <w:color w:val="0000CC"/>
          <w:sz w:val="24"/>
          <w:szCs w:val="24"/>
        </w:rPr>
      </w:pPr>
      <w:r>
        <w:t>电感线圈中插入铁棒后，电感值增大。</w:t>
      </w:r>
    </w:p>
    <w:p w14:paraId="5C1E1832" w14:textId="15DB3F68" w:rsidR="003A23D5" w:rsidRPr="003A23D5" w:rsidRDefault="003A23D5" w:rsidP="003A23D5">
      <w:pPr>
        <w:rPr>
          <w:rFonts w:ascii="宋体" w:hAnsi="宋体"/>
          <w:color w:val="0000CC"/>
          <w:sz w:val="24"/>
          <w:szCs w:val="24"/>
        </w:rPr>
      </w:pPr>
      <w:r w:rsidRPr="003A23D5">
        <w:rPr>
          <w:rFonts w:ascii="宋体" w:hAnsi="宋体"/>
          <w:color w:val="0000CC"/>
          <w:sz w:val="24"/>
          <w:szCs w:val="24"/>
        </w:rPr>
        <w:t>（3） 使用矢量图分析 Z1 中串联的电阻阻值变化对功率因数的影响。</w:t>
      </w:r>
    </w:p>
    <w:p w14:paraId="40D3F290" w14:textId="77777777" w:rsidR="00D16EF4" w:rsidRDefault="00D16EF4" w:rsidP="006313EF">
      <w:pPr>
        <w:spacing w:line="360" w:lineRule="auto"/>
      </w:pPr>
      <w:r>
        <w:t>增加电阻前，电压电流关系如下</w:t>
      </w:r>
      <w:r>
        <w:t xml:space="preserve"> </w:t>
      </w:r>
    </w:p>
    <w:p w14:paraId="4109533D" w14:textId="77777777" w:rsidR="00D16EF4" w:rsidRDefault="00D16EF4" w:rsidP="006313EF">
      <w:pPr>
        <w:spacing w:line="360" w:lineRule="auto"/>
      </w:pPr>
    </w:p>
    <w:p w14:paraId="007A47AA" w14:textId="40A55A20" w:rsidR="00D16EF4" w:rsidRDefault="00D16EF4" w:rsidP="006313EF">
      <w:pPr>
        <w:spacing w:line="360" w:lineRule="auto"/>
      </w:pPr>
      <w:r>
        <w:t>增加电阻后，</w:t>
      </w:r>
      <w:r>
        <w:rPr>
          <w:rFonts w:hint="eastAsia"/>
        </w:rPr>
        <w:t>电路阻抗的实部</w:t>
      </w:r>
      <w:r>
        <w:t>增加，</w:t>
      </w:r>
      <w:r>
        <w:rPr>
          <w:rFonts w:hint="eastAsia"/>
        </w:rPr>
        <w:t>电压相量实部</w:t>
      </w:r>
      <w:r>
        <w:t>增大，电感分压不变，电压电流关系如下：</w:t>
      </w:r>
      <w:r>
        <w:t xml:space="preserve"> φ</w:t>
      </w:r>
      <w:r>
        <w:t>减小，电路功率因数增大；</w:t>
      </w:r>
      <w:r>
        <w:t xml:space="preserve"> </w:t>
      </w:r>
    </w:p>
    <w:p w14:paraId="15B8FE47" w14:textId="77777777" w:rsidR="00D16EF4" w:rsidRDefault="00D16EF4" w:rsidP="006313EF">
      <w:pPr>
        <w:spacing w:line="360" w:lineRule="auto"/>
      </w:pPr>
    </w:p>
    <w:p w14:paraId="261DB35F" w14:textId="14FF61BC" w:rsidR="00A94161" w:rsidRDefault="00A94161" w:rsidP="006313EF">
      <w:pPr>
        <w:spacing w:line="360" w:lineRule="auto"/>
      </w:pPr>
      <w:r>
        <w:rPr>
          <w:rFonts w:hint="eastAsia"/>
        </w:rPr>
        <w:t>减小</w:t>
      </w:r>
      <w:r>
        <w:t>电阻后，</w:t>
      </w:r>
      <w:r>
        <w:rPr>
          <w:rFonts w:hint="eastAsia"/>
        </w:rPr>
        <w:t>电路阻抗的实部减小</w:t>
      </w:r>
      <w:r>
        <w:t>，</w:t>
      </w:r>
      <w:r>
        <w:rPr>
          <w:rFonts w:hint="eastAsia"/>
        </w:rPr>
        <w:t>电压相量实部减小</w:t>
      </w:r>
      <w:r>
        <w:t>，电感分压不变，电压电流关系如下：</w:t>
      </w:r>
      <w:r>
        <w:t xml:space="preserve"> φ</w:t>
      </w:r>
      <w:r>
        <w:rPr>
          <w:rFonts w:hint="eastAsia"/>
        </w:rPr>
        <w:t>增大</w:t>
      </w:r>
      <w:r>
        <w:t>，电路功率因数</w:t>
      </w:r>
      <w:r>
        <w:rPr>
          <w:rFonts w:hint="eastAsia"/>
        </w:rPr>
        <w:t>减小。</w:t>
      </w:r>
    </w:p>
    <w:p w14:paraId="3770051C" w14:textId="6321E366" w:rsidR="00D410A5" w:rsidRDefault="002019AB" w:rsidP="006313EF">
      <w:pPr>
        <w:spacing w:line="360" w:lineRule="auto"/>
        <w:rPr>
          <w:rFonts w:ascii="宋体" w:hAnsi="宋体"/>
          <w:b/>
          <w:color w:val="0000CC"/>
          <w:szCs w:val="21"/>
        </w:rPr>
      </w:pPr>
      <w:r>
        <w:rPr>
          <w:rFonts w:ascii="宋体" w:hAnsi="宋体" w:hint="eastAsia"/>
          <w:b/>
          <w:color w:val="0000CC"/>
          <w:sz w:val="30"/>
          <w:szCs w:val="30"/>
        </w:rPr>
        <w:lastRenderedPageBreak/>
        <w:t>五</w:t>
      </w:r>
      <w:r w:rsidR="00D410A5">
        <w:rPr>
          <w:rFonts w:ascii="宋体" w:hAnsi="宋体" w:hint="eastAsia"/>
          <w:b/>
          <w:color w:val="0000CC"/>
          <w:sz w:val="30"/>
          <w:szCs w:val="30"/>
        </w:rPr>
        <w:t>、参考资料</w:t>
      </w:r>
      <w:r w:rsidR="00D410A5" w:rsidRPr="00D410A5">
        <w:rPr>
          <w:rFonts w:ascii="宋体" w:hAnsi="宋体" w:hint="eastAsia"/>
          <w:b/>
          <w:color w:val="0000CC"/>
          <w:szCs w:val="21"/>
        </w:rPr>
        <w:t>（预习、实验中参考阅读的资料）</w:t>
      </w:r>
    </w:p>
    <w:p w14:paraId="5F80DB70" w14:textId="0E6048F1" w:rsidR="007012C2" w:rsidRPr="003005B6" w:rsidRDefault="001C2B59" w:rsidP="006313EF">
      <w:pPr>
        <w:spacing w:line="360" w:lineRule="auto"/>
        <w:rPr>
          <w:rFonts w:ascii="宋体" w:hAnsi="宋体"/>
          <w:b/>
          <w:color w:val="000000"/>
          <w:sz w:val="24"/>
          <w:szCs w:val="24"/>
        </w:rPr>
      </w:pPr>
      <w:r>
        <w:rPr>
          <w:rFonts w:ascii="宋体" w:hAnsi="宋体" w:hint="eastAsia"/>
          <w:b/>
          <w:color w:val="000000"/>
          <w:sz w:val="24"/>
          <w:szCs w:val="24"/>
        </w:rPr>
        <w:t>电路教学计划2</w:t>
      </w:r>
      <w:r>
        <w:rPr>
          <w:rFonts w:ascii="宋体" w:hAnsi="宋体"/>
          <w:b/>
          <w:color w:val="000000"/>
          <w:sz w:val="24"/>
          <w:szCs w:val="24"/>
        </w:rPr>
        <w:t>023</w:t>
      </w:r>
    </w:p>
    <w:p w14:paraId="6D6F307A" w14:textId="77777777" w:rsidR="007012C2" w:rsidRPr="003005B6" w:rsidRDefault="007012C2" w:rsidP="006313EF">
      <w:pPr>
        <w:spacing w:line="360" w:lineRule="auto"/>
        <w:rPr>
          <w:rFonts w:ascii="宋体" w:hAnsi="宋体"/>
          <w:b/>
          <w:color w:val="000000"/>
          <w:sz w:val="24"/>
          <w:szCs w:val="24"/>
        </w:rPr>
      </w:pPr>
    </w:p>
    <w:sectPr w:rsidR="007012C2" w:rsidRPr="00300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624F8" w14:textId="77777777" w:rsidR="00F43AC5" w:rsidRDefault="00F43AC5" w:rsidP="00F75700">
      <w:r>
        <w:separator/>
      </w:r>
    </w:p>
  </w:endnote>
  <w:endnote w:type="continuationSeparator" w:id="0">
    <w:p w14:paraId="0F5EC04A" w14:textId="77777777" w:rsidR="00F43AC5" w:rsidRDefault="00F43AC5" w:rsidP="00F75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A4CE3" w14:textId="77777777" w:rsidR="00F43AC5" w:rsidRDefault="00F43AC5" w:rsidP="00F75700">
      <w:r>
        <w:separator/>
      </w:r>
    </w:p>
  </w:footnote>
  <w:footnote w:type="continuationSeparator" w:id="0">
    <w:p w14:paraId="60F204B0" w14:textId="77777777" w:rsidR="00F43AC5" w:rsidRDefault="00F43AC5" w:rsidP="00F75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750"/>
    <w:multiLevelType w:val="hybridMultilevel"/>
    <w:tmpl w:val="F3CC80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6671A"/>
    <w:multiLevelType w:val="hybridMultilevel"/>
    <w:tmpl w:val="5756DC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822A03"/>
    <w:multiLevelType w:val="hybridMultilevel"/>
    <w:tmpl w:val="3DAEA606"/>
    <w:lvl w:ilvl="0" w:tplc="4194391E">
      <w:start w:val="1"/>
      <w:numFmt w:val="decimal"/>
      <w:lvlText w:val="%1."/>
      <w:lvlJc w:val="right"/>
      <w:pPr>
        <w:ind w:left="1260" w:hanging="420"/>
      </w:pPr>
      <w:rPr>
        <w:rFonts w:hint="eastAsia"/>
      </w:rPr>
    </w:lvl>
    <w:lvl w:ilvl="1" w:tplc="04090011">
      <w:start w:val="1"/>
      <w:numFmt w:val="decimal"/>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FEE635F"/>
    <w:multiLevelType w:val="multilevel"/>
    <w:tmpl w:val="0AB4F9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676289"/>
    <w:multiLevelType w:val="hybridMultilevel"/>
    <w:tmpl w:val="AFFE4172"/>
    <w:lvl w:ilvl="0" w:tplc="0409000F">
      <w:start w:val="1"/>
      <w:numFmt w:val="decimal"/>
      <w:lvlText w:val="%1."/>
      <w:lvlJc w:val="left"/>
      <w:pPr>
        <w:tabs>
          <w:tab w:val="num" w:pos="780"/>
        </w:tabs>
        <w:ind w:left="780" w:hanging="420"/>
      </w:pPr>
    </w:lvl>
    <w:lvl w:ilvl="1" w:tplc="70F0177A">
      <w:start w:val="1"/>
      <w:numFmt w:val="bullet"/>
      <w:lvlText w:val=""/>
      <w:lvlJc w:val="left"/>
      <w:pPr>
        <w:tabs>
          <w:tab w:val="num" w:pos="1440"/>
        </w:tabs>
        <w:ind w:left="1440" w:hanging="360"/>
      </w:pPr>
      <w:rPr>
        <w:rFonts w:ascii="Wingdings" w:hAnsi="Wingdings" w:hint="default"/>
      </w:rPr>
    </w:lvl>
    <w:lvl w:ilvl="2" w:tplc="0A84C04C">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940"/>
        </w:tabs>
        <w:ind w:left="2940" w:hanging="420"/>
      </w:pPr>
    </w:lvl>
    <w:lvl w:ilvl="4" w:tplc="93CC8166">
      <w:start w:val="1"/>
      <w:numFmt w:val="bullet"/>
      <w:lvlText w:val=""/>
      <w:lvlJc w:val="left"/>
      <w:pPr>
        <w:tabs>
          <w:tab w:val="num" w:pos="3600"/>
        </w:tabs>
        <w:ind w:left="3600" w:hanging="360"/>
      </w:pPr>
      <w:rPr>
        <w:rFonts w:ascii="Wingdings" w:hAnsi="Wingdings" w:hint="default"/>
      </w:rPr>
    </w:lvl>
    <w:lvl w:ilvl="5" w:tplc="B5E2482C">
      <w:start w:val="1"/>
      <w:numFmt w:val="bullet"/>
      <w:lvlText w:val=""/>
      <w:lvlJc w:val="left"/>
      <w:pPr>
        <w:tabs>
          <w:tab w:val="num" w:pos="4320"/>
        </w:tabs>
        <w:ind w:left="4320" w:hanging="360"/>
      </w:pPr>
      <w:rPr>
        <w:rFonts w:ascii="Wingdings" w:hAnsi="Wingdings" w:hint="default"/>
      </w:rPr>
    </w:lvl>
    <w:lvl w:ilvl="6" w:tplc="1A2C4DD0">
      <w:start w:val="1"/>
      <w:numFmt w:val="bullet"/>
      <w:lvlText w:val=""/>
      <w:lvlJc w:val="left"/>
      <w:pPr>
        <w:tabs>
          <w:tab w:val="num" w:pos="5040"/>
        </w:tabs>
        <w:ind w:left="5040" w:hanging="360"/>
      </w:pPr>
      <w:rPr>
        <w:rFonts w:ascii="Wingdings" w:hAnsi="Wingdings" w:hint="default"/>
      </w:rPr>
    </w:lvl>
    <w:lvl w:ilvl="7" w:tplc="B5503748">
      <w:start w:val="1"/>
      <w:numFmt w:val="bullet"/>
      <w:lvlText w:val=""/>
      <w:lvlJc w:val="left"/>
      <w:pPr>
        <w:tabs>
          <w:tab w:val="num" w:pos="5760"/>
        </w:tabs>
        <w:ind w:left="5760" w:hanging="360"/>
      </w:pPr>
      <w:rPr>
        <w:rFonts w:ascii="Wingdings" w:hAnsi="Wingdings" w:hint="default"/>
      </w:rPr>
    </w:lvl>
    <w:lvl w:ilvl="8" w:tplc="185CE24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93694C"/>
    <w:multiLevelType w:val="hybridMultilevel"/>
    <w:tmpl w:val="15D2704E"/>
    <w:lvl w:ilvl="0" w:tplc="C8726FC2">
      <w:start w:val="1"/>
      <w:numFmt w:val="bullet"/>
      <w:lvlText w:val=""/>
      <w:lvlJc w:val="left"/>
      <w:pPr>
        <w:tabs>
          <w:tab w:val="num" w:pos="720"/>
        </w:tabs>
        <w:ind w:left="720" w:hanging="360"/>
      </w:pPr>
      <w:rPr>
        <w:rFonts w:ascii="Wingdings 2" w:hAnsi="Wingdings 2" w:hint="default"/>
      </w:rPr>
    </w:lvl>
    <w:lvl w:ilvl="1" w:tplc="EFB81FA0" w:tentative="1">
      <w:start w:val="1"/>
      <w:numFmt w:val="bullet"/>
      <w:lvlText w:val=""/>
      <w:lvlJc w:val="left"/>
      <w:pPr>
        <w:tabs>
          <w:tab w:val="num" w:pos="1440"/>
        </w:tabs>
        <w:ind w:left="1440" w:hanging="360"/>
      </w:pPr>
      <w:rPr>
        <w:rFonts w:ascii="Wingdings 2" w:hAnsi="Wingdings 2" w:hint="default"/>
      </w:rPr>
    </w:lvl>
    <w:lvl w:ilvl="2" w:tplc="B11027E6" w:tentative="1">
      <w:start w:val="1"/>
      <w:numFmt w:val="bullet"/>
      <w:lvlText w:val=""/>
      <w:lvlJc w:val="left"/>
      <w:pPr>
        <w:tabs>
          <w:tab w:val="num" w:pos="2160"/>
        </w:tabs>
        <w:ind w:left="2160" w:hanging="360"/>
      </w:pPr>
      <w:rPr>
        <w:rFonts w:ascii="Wingdings 2" w:hAnsi="Wingdings 2" w:hint="default"/>
      </w:rPr>
    </w:lvl>
    <w:lvl w:ilvl="3" w:tplc="0DD2A61C" w:tentative="1">
      <w:start w:val="1"/>
      <w:numFmt w:val="bullet"/>
      <w:lvlText w:val=""/>
      <w:lvlJc w:val="left"/>
      <w:pPr>
        <w:tabs>
          <w:tab w:val="num" w:pos="2880"/>
        </w:tabs>
        <w:ind w:left="2880" w:hanging="360"/>
      </w:pPr>
      <w:rPr>
        <w:rFonts w:ascii="Wingdings 2" w:hAnsi="Wingdings 2" w:hint="default"/>
      </w:rPr>
    </w:lvl>
    <w:lvl w:ilvl="4" w:tplc="1A4C1ADA" w:tentative="1">
      <w:start w:val="1"/>
      <w:numFmt w:val="bullet"/>
      <w:lvlText w:val=""/>
      <w:lvlJc w:val="left"/>
      <w:pPr>
        <w:tabs>
          <w:tab w:val="num" w:pos="3600"/>
        </w:tabs>
        <w:ind w:left="3600" w:hanging="360"/>
      </w:pPr>
      <w:rPr>
        <w:rFonts w:ascii="Wingdings 2" w:hAnsi="Wingdings 2" w:hint="default"/>
      </w:rPr>
    </w:lvl>
    <w:lvl w:ilvl="5" w:tplc="81A4172C" w:tentative="1">
      <w:start w:val="1"/>
      <w:numFmt w:val="bullet"/>
      <w:lvlText w:val=""/>
      <w:lvlJc w:val="left"/>
      <w:pPr>
        <w:tabs>
          <w:tab w:val="num" w:pos="4320"/>
        </w:tabs>
        <w:ind w:left="4320" w:hanging="360"/>
      </w:pPr>
      <w:rPr>
        <w:rFonts w:ascii="Wingdings 2" w:hAnsi="Wingdings 2" w:hint="default"/>
      </w:rPr>
    </w:lvl>
    <w:lvl w:ilvl="6" w:tplc="4DC27F6E" w:tentative="1">
      <w:start w:val="1"/>
      <w:numFmt w:val="bullet"/>
      <w:lvlText w:val=""/>
      <w:lvlJc w:val="left"/>
      <w:pPr>
        <w:tabs>
          <w:tab w:val="num" w:pos="5040"/>
        </w:tabs>
        <w:ind w:left="5040" w:hanging="360"/>
      </w:pPr>
      <w:rPr>
        <w:rFonts w:ascii="Wingdings 2" w:hAnsi="Wingdings 2" w:hint="default"/>
      </w:rPr>
    </w:lvl>
    <w:lvl w:ilvl="7" w:tplc="2D3EF094" w:tentative="1">
      <w:start w:val="1"/>
      <w:numFmt w:val="bullet"/>
      <w:lvlText w:val=""/>
      <w:lvlJc w:val="left"/>
      <w:pPr>
        <w:tabs>
          <w:tab w:val="num" w:pos="5760"/>
        </w:tabs>
        <w:ind w:left="5760" w:hanging="360"/>
      </w:pPr>
      <w:rPr>
        <w:rFonts w:ascii="Wingdings 2" w:hAnsi="Wingdings 2" w:hint="default"/>
      </w:rPr>
    </w:lvl>
    <w:lvl w:ilvl="8" w:tplc="F69EB7C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CF1751C"/>
    <w:multiLevelType w:val="hybridMultilevel"/>
    <w:tmpl w:val="F14472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FA65B4"/>
    <w:multiLevelType w:val="multilevel"/>
    <w:tmpl w:val="05E6918C"/>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442DA7"/>
    <w:multiLevelType w:val="hybridMultilevel"/>
    <w:tmpl w:val="D430C766"/>
    <w:lvl w:ilvl="0" w:tplc="B072912E">
      <w:start w:val="1"/>
      <w:numFmt w:val="decimal"/>
      <w:lvlText w:val="（%1）"/>
      <w:lvlJc w:val="left"/>
      <w:pPr>
        <w:ind w:left="1080" w:hanging="720"/>
      </w:pPr>
      <w:rPr>
        <w:rFonts w:hint="default"/>
      </w:rPr>
    </w:lvl>
    <w:lvl w:ilvl="1" w:tplc="7264CAB6">
      <w:start w:val="1"/>
      <w:numFmt w:val="lowerLetter"/>
      <w:lvlText w:val="%2）"/>
      <w:lvlJc w:val="left"/>
      <w:pPr>
        <w:ind w:left="1140" w:hanging="360"/>
      </w:pPr>
      <w:rPr>
        <w:rFonts w:hint="default"/>
      </w:rPr>
    </w:lvl>
    <w:lvl w:ilvl="2" w:tplc="1A06D640">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44107E3"/>
    <w:multiLevelType w:val="hybridMultilevel"/>
    <w:tmpl w:val="8F9CDCE8"/>
    <w:lvl w:ilvl="0" w:tplc="491C4804">
      <w:start w:val="2"/>
      <w:numFmt w:val="decimal"/>
      <w:lvlText w:val="%1."/>
      <w:lvlJc w:val="left"/>
      <w:pPr>
        <w:tabs>
          <w:tab w:val="num" w:pos="720"/>
        </w:tabs>
        <w:ind w:left="720" w:hanging="360"/>
      </w:pPr>
    </w:lvl>
    <w:lvl w:ilvl="1" w:tplc="04090011">
      <w:start w:val="1"/>
      <w:numFmt w:val="decimal"/>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start w:val="1"/>
      <w:numFmt w:val="decimal"/>
      <w:lvlText w:val="%4."/>
      <w:lvlJc w:val="left"/>
      <w:pPr>
        <w:tabs>
          <w:tab w:val="num" w:pos="2040"/>
        </w:tabs>
        <w:ind w:left="2040" w:hanging="420"/>
      </w:pPr>
    </w:lvl>
    <w:lvl w:ilvl="4" w:tplc="04090019">
      <w:start w:val="1"/>
      <w:numFmt w:val="lowerLetter"/>
      <w:lvlText w:val="%5)"/>
      <w:lvlJc w:val="left"/>
      <w:pPr>
        <w:tabs>
          <w:tab w:val="num" w:pos="2460"/>
        </w:tabs>
        <w:ind w:left="2460" w:hanging="420"/>
      </w:pPr>
    </w:lvl>
    <w:lvl w:ilvl="5" w:tplc="0409001B">
      <w:start w:val="1"/>
      <w:numFmt w:val="lowerRoman"/>
      <w:lvlText w:val="%6."/>
      <w:lvlJc w:val="right"/>
      <w:pPr>
        <w:tabs>
          <w:tab w:val="num" w:pos="2880"/>
        </w:tabs>
        <w:ind w:left="2880" w:hanging="420"/>
      </w:pPr>
    </w:lvl>
    <w:lvl w:ilvl="6" w:tplc="0409000F">
      <w:start w:val="1"/>
      <w:numFmt w:val="decimal"/>
      <w:lvlText w:val="%7."/>
      <w:lvlJc w:val="left"/>
      <w:pPr>
        <w:tabs>
          <w:tab w:val="num" w:pos="3300"/>
        </w:tabs>
        <w:ind w:left="3300" w:hanging="420"/>
      </w:pPr>
    </w:lvl>
    <w:lvl w:ilvl="7" w:tplc="04090019">
      <w:start w:val="1"/>
      <w:numFmt w:val="lowerLetter"/>
      <w:lvlText w:val="%8)"/>
      <w:lvlJc w:val="left"/>
      <w:pPr>
        <w:tabs>
          <w:tab w:val="num" w:pos="3720"/>
        </w:tabs>
        <w:ind w:left="3720" w:hanging="420"/>
      </w:pPr>
    </w:lvl>
    <w:lvl w:ilvl="8" w:tplc="0409001B">
      <w:start w:val="1"/>
      <w:numFmt w:val="lowerRoman"/>
      <w:lvlText w:val="%9."/>
      <w:lvlJc w:val="right"/>
      <w:pPr>
        <w:tabs>
          <w:tab w:val="num" w:pos="4140"/>
        </w:tabs>
        <w:ind w:left="4140" w:hanging="420"/>
      </w:pPr>
    </w:lvl>
  </w:abstractNum>
  <w:abstractNum w:abstractNumId="10" w15:restartNumberingAfterBreak="0">
    <w:nsid w:val="29D47321"/>
    <w:multiLevelType w:val="hybridMultilevel"/>
    <w:tmpl w:val="FE6064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7452E7"/>
    <w:multiLevelType w:val="hybridMultilevel"/>
    <w:tmpl w:val="754E8CA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E51EAD"/>
    <w:multiLevelType w:val="hybridMultilevel"/>
    <w:tmpl w:val="3DAEA606"/>
    <w:lvl w:ilvl="0" w:tplc="4194391E">
      <w:start w:val="1"/>
      <w:numFmt w:val="decimal"/>
      <w:lvlText w:val="%1."/>
      <w:lvlJc w:val="right"/>
      <w:pPr>
        <w:ind w:left="1260" w:hanging="420"/>
      </w:pPr>
      <w:rPr>
        <w:rFonts w:hint="eastAsia"/>
      </w:rPr>
    </w:lvl>
    <w:lvl w:ilvl="1" w:tplc="04090011">
      <w:start w:val="1"/>
      <w:numFmt w:val="decimal"/>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9F477DD"/>
    <w:multiLevelType w:val="hybridMultilevel"/>
    <w:tmpl w:val="4E4A00C8"/>
    <w:lvl w:ilvl="0" w:tplc="5D58901E">
      <w:start w:val="1"/>
      <w:numFmt w:val="bullet"/>
      <w:lvlText w:val=""/>
      <w:lvlJc w:val="left"/>
      <w:pPr>
        <w:tabs>
          <w:tab w:val="num" w:pos="720"/>
        </w:tabs>
        <w:ind w:left="720" w:hanging="360"/>
      </w:pPr>
      <w:rPr>
        <w:rFonts w:ascii="Wingdings" w:hAnsi="Wingdings" w:hint="default"/>
      </w:rPr>
    </w:lvl>
    <w:lvl w:ilvl="1" w:tplc="4D784F22">
      <w:numFmt w:val="bullet"/>
      <w:lvlText w:val=""/>
      <w:lvlJc w:val="left"/>
      <w:pPr>
        <w:tabs>
          <w:tab w:val="num" w:pos="1440"/>
        </w:tabs>
        <w:ind w:left="1440" w:hanging="360"/>
      </w:pPr>
      <w:rPr>
        <w:rFonts w:ascii="Wingdings" w:hAnsi="Wingdings" w:hint="default"/>
      </w:rPr>
    </w:lvl>
    <w:lvl w:ilvl="2" w:tplc="418E4AEA" w:tentative="1">
      <w:start w:val="1"/>
      <w:numFmt w:val="bullet"/>
      <w:lvlText w:val=""/>
      <w:lvlJc w:val="left"/>
      <w:pPr>
        <w:tabs>
          <w:tab w:val="num" w:pos="2160"/>
        </w:tabs>
        <w:ind w:left="2160" w:hanging="360"/>
      </w:pPr>
      <w:rPr>
        <w:rFonts w:ascii="Wingdings" w:hAnsi="Wingdings" w:hint="default"/>
      </w:rPr>
    </w:lvl>
    <w:lvl w:ilvl="3" w:tplc="6B308478" w:tentative="1">
      <w:start w:val="1"/>
      <w:numFmt w:val="bullet"/>
      <w:lvlText w:val=""/>
      <w:lvlJc w:val="left"/>
      <w:pPr>
        <w:tabs>
          <w:tab w:val="num" w:pos="2880"/>
        </w:tabs>
        <w:ind w:left="2880" w:hanging="360"/>
      </w:pPr>
      <w:rPr>
        <w:rFonts w:ascii="Wingdings" w:hAnsi="Wingdings" w:hint="default"/>
      </w:rPr>
    </w:lvl>
    <w:lvl w:ilvl="4" w:tplc="55BEBBA0" w:tentative="1">
      <w:start w:val="1"/>
      <w:numFmt w:val="bullet"/>
      <w:lvlText w:val=""/>
      <w:lvlJc w:val="left"/>
      <w:pPr>
        <w:tabs>
          <w:tab w:val="num" w:pos="3600"/>
        </w:tabs>
        <w:ind w:left="3600" w:hanging="360"/>
      </w:pPr>
      <w:rPr>
        <w:rFonts w:ascii="Wingdings" w:hAnsi="Wingdings" w:hint="default"/>
      </w:rPr>
    </w:lvl>
    <w:lvl w:ilvl="5" w:tplc="89B67134" w:tentative="1">
      <w:start w:val="1"/>
      <w:numFmt w:val="bullet"/>
      <w:lvlText w:val=""/>
      <w:lvlJc w:val="left"/>
      <w:pPr>
        <w:tabs>
          <w:tab w:val="num" w:pos="4320"/>
        </w:tabs>
        <w:ind w:left="4320" w:hanging="360"/>
      </w:pPr>
      <w:rPr>
        <w:rFonts w:ascii="Wingdings" w:hAnsi="Wingdings" w:hint="default"/>
      </w:rPr>
    </w:lvl>
    <w:lvl w:ilvl="6" w:tplc="3B6C232C" w:tentative="1">
      <w:start w:val="1"/>
      <w:numFmt w:val="bullet"/>
      <w:lvlText w:val=""/>
      <w:lvlJc w:val="left"/>
      <w:pPr>
        <w:tabs>
          <w:tab w:val="num" w:pos="5040"/>
        </w:tabs>
        <w:ind w:left="5040" w:hanging="360"/>
      </w:pPr>
      <w:rPr>
        <w:rFonts w:ascii="Wingdings" w:hAnsi="Wingdings" w:hint="default"/>
      </w:rPr>
    </w:lvl>
    <w:lvl w:ilvl="7" w:tplc="9C38ABFC" w:tentative="1">
      <w:start w:val="1"/>
      <w:numFmt w:val="bullet"/>
      <w:lvlText w:val=""/>
      <w:lvlJc w:val="left"/>
      <w:pPr>
        <w:tabs>
          <w:tab w:val="num" w:pos="5760"/>
        </w:tabs>
        <w:ind w:left="5760" w:hanging="360"/>
      </w:pPr>
      <w:rPr>
        <w:rFonts w:ascii="Wingdings" w:hAnsi="Wingdings" w:hint="default"/>
      </w:rPr>
    </w:lvl>
    <w:lvl w:ilvl="8" w:tplc="8E2241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FD06C8"/>
    <w:multiLevelType w:val="hybridMultilevel"/>
    <w:tmpl w:val="3FA045F4"/>
    <w:lvl w:ilvl="0" w:tplc="2BC449EC">
      <w:start w:val="1"/>
      <w:numFmt w:val="decimal"/>
      <w:lvlText w:val="（%1）"/>
      <w:lvlJc w:val="left"/>
      <w:pPr>
        <w:ind w:left="1080" w:hanging="72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D925AF1"/>
    <w:multiLevelType w:val="hybridMultilevel"/>
    <w:tmpl w:val="27A06998"/>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16" w15:restartNumberingAfterBreak="0">
    <w:nsid w:val="41BE5B62"/>
    <w:multiLevelType w:val="hybridMultilevel"/>
    <w:tmpl w:val="233C04F4"/>
    <w:lvl w:ilvl="0" w:tplc="04090011">
      <w:start w:val="1"/>
      <w:numFmt w:val="decimal"/>
      <w:lvlText w:val="%1)"/>
      <w:lvlJc w:val="left"/>
      <w:pPr>
        <w:ind w:left="168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52763F"/>
    <w:multiLevelType w:val="hybridMultilevel"/>
    <w:tmpl w:val="3A0E75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66F6018"/>
    <w:multiLevelType w:val="hybridMultilevel"/>
    <w:tmpl w:val="87EC0B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845693"/>
    <w:multiLevelType w:val="hybridMultilevel"/>
    <w:tmpl w:val="8A6CDA5E"/>
    <w:lvl w:ilvl="0" w:tplc="C09E0F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2F836FE"/>
    <w:multiLevelType w:val="hybridMultilevel"/>
    <w:tmpl w:val="052E10A6"/>
    <w:lvl w:ilvl="0" w:tplc="4194391E">
      <w:start w:val="1"/>
      <w:numFmt w:val="decimal"/>
      <w:lvlText w:val="%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4243BFF"/>
    <w:multiLevelType w:val="hybridMultilevel"/>
    <w:tmpl w:val="E9EA4840"/>
    <w:lvl w:ilvl="0" w:tplc="4194391E">
      <w:start w:val="1"/>
      <w:numFmt w:val="decimal"/>
      <w:lvlText w:val="%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7604A87"/>
    <w:multiLevelType w:val="hybridMultilevel"/>
    <w:tmpl w:val="BFDAA1D8"/>
    <w:lvl w:ilvl="0" w:tplc="B27E39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D4905D8"/>
    <w:multiLevelType w:val="hybridMultilevel"/>
    <w:tmpl w:val="B8B6B2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D9A2E12"/>
    <w:multiLevelType w:val="hybridMultilevel"/>
    <w:tmpl w:val="07406458"/>
    <w:lvl w:ilvl="0" w:tplc="5A9EF4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0C95951"/>
    <w:multiLevelType w:val="hybridMultilevel"/>
    <w:tmpl w:val="5D90D640"/>
    <w:lvl w:ilvl="0" w:tplc="3D50AE0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87821A3"/>
    <w:multiLevelType w:val="hybridMultilevel"/>
    <w:tmpl w:val="28FE1030"/>
    <w:lvl w:ilvl="0" w:tplc="04090011">
      <w:start w:val="1"/>
      <w:numFmt w:val="decimal"/>
      <w:lvlText w:val="%1)"/>
      <w:lvlJc w:val="left"/>
      <w:pPr>
        <w:ind w:left="1555" w:hanging="420"/>
      </w:pPr>
      <w:rPr>
        <w:rFonts w:hint="eastAsia"/>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27" w15:restartNumberingAfterBreak="0">
    <w:nsid w:val="6A9D4706"/>
    <w:multiLevelType w:val="hybridMultilevel"/>
    <w:tmpl w:val="D59A2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516262"/>
    <w:multiLevelType w:val="hybridMultilevel"/>
    <w:tmpl w:val="117E52D4"/>
    <w:lvl w:ilvl="0" w:tplc="491C4804">
      <w:start w:val="2"/>
      <w:numFmt w:val="decimal"/>
      <w:lvlText w:val="%1."/>
      <w:lvlJc w:val="left"/>
      <w:pPr>
        <w:tabs>
          <w:tab w:val="num" w:pos="720"/>
        </w:tabs>
        <w:ind w:left="720" w:hanging="360"/>
      </w:pPr>
    </w:lvl>
    <w:lvl w:ilvl="1" w:tplc="04090011">
      <w:start w:val="1"/>
      <w:numFmt w:val="decimal"/>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start w:val="1"/>
      <w:numFmt w:val="decimal"/>
      <w:lvlText w:val="%4."/>
      <w:lvlJc w:val="left"/>
      <w:pPr>
        <w:tabs>
          <w:tab w:val="num" w:pos="2040"/>
        </w:tabs>
        <w:ind w:left="2040" w:hanging="420"/>
      </w:pPr>
    </w:lvl>
    <w:lvl w:ilvl="4" w:tplc="04090019">
      <w:start w:val="1"/>
      <w:numFmt w:val="lowerLetter"/>
      <w:lvlText w:val="%5)"/>
      <w:lvlJc w:val="left"/>
      <w:pPr>
        <w:tabs>
          <w:tab w:val="num" w:pos="2460"/>
        </w:tabs>
        <w:ind w:left="2460" w:hanging="420"/>
      </w:pPr>
    </w:lvl>
    <w:lvl w:ilvl="5" w:tplc="0409001B">
      <w:start w:val="1"/>
      <w:numFmt w:val="lowerRoman"/>
      <w:lvlText w:val="%6."/>
      <w:lvlJc w:val="right"/>
      <w:pPr>
        <w:tabs>
          <w:tab w:val="num" w:pos="2880"/>
        </w:tabs>
        <w:ind w:left="2880" w:hanging="420"/>
      </w:pPr>
    </w:lvl>
    <w:lvl w:ilvl="6" w:tplc="0409000F">
      <w:start w:val="1"/>
      <w:numFmt w:val="decimal"/>
      <w:lvlText w:val="%7."/>
      <w:lvlJc w:val="left"/>
      <w:pPr>
        <w:tabs>
          <w:tab w:val="num" w:pos="3300"/>
        </w:tabs>
        <w:ind w:left="3300" w:hanging="420"/>
      </w:pPr>
    </w:lvl>
    <w:lvl w:ilvl="7" w:tplc="04090019">
      <w:start w:val="1"/>
      <w:numFmt w:val="lowerLetter"/>
      <w:lvlText w:val="%8)"/>
      <w:lvlJc w:val="left"/>
      <w:pPr>
        <w:tabs>
          <w:tab w:val="num" w:pos="3720"/>
        </w:tabs>
        <w:ind w:left="3720" w:hanging="420"/>
      </w:pPr>
    </w:lvl>
    <w:lvl w:ilvl="8" w:tplc="0409001B">
      <w:start w:val="1"/>
      <w:numFmt w:val="lowerRoman"/>
      <w:lvlText w:val="%9."/>
      <w:lvlJc w:val="right"/>
      <w:pPr>
        <w:tabs>
          <w:tab w:val="num" w:pos="4140"/>
        </w:tabs>
        <w:ind w:left="4140" w:hanging="420"/>
      </w:pPr>
    </w:lvl>
  </w:abstractNum>
  <w:abstractNum w:abstractNumId="29" w15:restartNumberingAfterBreak="0">
    <w:nsid w:val="704F6553"/>
    <w:multiLevelType w:val="hybridMultilevel"/>
    <w:tmpl w:val="374A82F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E910FE"/>
    <w:multiLevelType w:val="hybridMultilevel"/>
    <w:tmpl w:val="5E58C18A"/>
    <w:lvl w:ilvl="0" w:tplc="1A06D640">
      <w:start w:val="1"/>
      <w:numFmt w:val="lowerLetter"/>
      <w:lvlText w:val="%1）"/>
      <w:lvlJc w:val="left"/>
      <w:pPr>
        <w:ind w:left="15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7281363"/>
    <w:multiLevelType w:val="hybridMultilevel"/>
    <w:tmpl w:val="D64CA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DC4D53"/>
    <w:multiLevelType w:val="hybridMultilevel"/>
    <w:tmpl w:val="F50671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61240673">
    <w:abstractNumId w:val="6"/>
  </w:num>
  <w:num w:numId="2" w16cid:durableId="1097751217">
    <w:abstractNumId w:val="31"/>
  </w:num>
  <w:num w:numId="3" w16cid:durableId="79445664">
    <w:abstractNumId w:val="18"/>
  </w:num>
  <w:num w:numId="4" w16cid:durableId="814759343">
    <w:abstractNumId w:val="0"/>
  </w:num>
  <w:num w:numId="5" w16cid:durableId="796265153">
    <w:abstractNumId w:val="17"/>
  </w:num>
  <w:num w:numId="6" w16cid:durableId="1287391015">
    <w:abstractNumId w:val="32"/>
  </w:num>
  <w:num w:numId="7" w16cid:durableId="268438339">
    <w:abstractNumId w:val="29"/>
  </w:num>
  <w:num w:numId="8" w16cid:durableId="969558255">
    <w:abstractNumId w:val="1"/>
  </w:num>
  <w:num w:numId="9" w16cid:durableId="1085344398">
    <w:abstractNumId w:val="27"/>
  </w:num>
  <w:num w:numId="10" w16cid:durableId="746922725">
    <w:abstractNumId w:val="11"/>
  </w:num>
  <w:num w:numId="11" w16cid:durableId="1981031651">
    <w:abstractNumId w:val="10"/>
  </w:num>
  <w:num w:numId="12" w16cid:durableId="1632591010">
    <w:abstractNumId w:val="5"/>
  </w:num>
  <w:num w:numId="13" w16cid:durableId="96104318">
    <w:abstractNumId w:val="13"/>
  </w:num>
  <w:num w:numId="14" w16cid:durableId="28265393">
    <w:abstractNumId w:val="12"/>
  </w:num>
  <w:num w:numId="15" w16cid:durableId="167990143">
    <w:abstractNumId w:val="26"/>
  </w:num>
  <w:num w:numId="16" w16cid:durableId="1725330174">
    <w:abstractNumId w:val="20"/>
  </w:num>
  <w:num w:numId="17" w16cid:durableId="1570578052">
    <w:abstractNumId w:val="21"/>
  </w:num>
  <w:num w:numId="18" w16cid:durableId="1887594515">
    <w:abstractNumId w:val="4"/>
    <w:lvlOverride w:ilvl="0">
      <w:startOverride w:val="1"/>
    </w:lvlOverride>
    <w:lvlOverride w:ilvl="1"/>
    <w:lvlOverride w:ilvl="2"/>
    <w:lvlOverride w:ilvl="3">
      <w:startOverride w:val="1"/>
    </w:lvlOverride>
    <w:lvlOverride w:ilvl="4"/>
    <w:lvlOverride w:ilvl="5"/>
    <w:lvlOverride w:ilvl="6"/>
    <w:lvlOverride w:ilvl="7"/>
    <w:lvlOverride w:ilvl="8"/>
  </w:num>
  <w:num w:numId="19" w16cid:durableId="1795174679">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15545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38322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52655165">
    <w:abstractNumId w:val="23"/>
  </w:num>
  <w:num w:numId="23" w16cid:durableId="873736958">
    <w:abstractNumId w:val="2"/>
  </w:num>
  <w:num w:numId="24" w16cid:durableId="281494634">
    <w:abstractNumId w:val="16"/>
  </w:num>
  <w:num w:numId="25" w16cid:durableId="1256943538">
    <w:abstractNumId w:val="8"/>
  </w:num>
  <w:num w:numId="26" w16cid:durableId="1113868541">
    <w:abstractNumId w:val="14"/>
  </w:num>
  <w:num w:numId="27" w16cid:durableId="1511598927">
    <w:abstractNumId w:val="30"/>
  </w:num>
  <w:num w:numId="28" w16cid:durableId="576597448">
    <w:abstractNumId w:val="25"/>
  </w:num>
  <w:num w:numId="29" w16cid:durableId="122382900">
    <w:abstractNumId w:val="24"/>
  </w:num>
  <w:num w:numId="30" w16cid:durableId="1185753262">
    <w:abstractNumId w:val="19"/>
  </w:num>
  <w:num w:numId="31" w16cid:durableId="698625672">
    <w:abstractNumId w:val="22"/>
  </w:num>
  <w:num w:numId="32" w16cid:durableId="1991594597">
    <w:abstractNumId w:val="7"/>
  </w:num>
  <w:num w:numId="33" w16cid:durableId="1712270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DB"/>
    <w:rsid w:val="0000394B"/>
    <w:rsid w:val="000319E7"/>
    <w:rsid w:val="00054A52"/>
    <w:rsid w:val="00060E63"/>
    <w:rsid w:val="000648C7"/>
    <w:rsid w:val="00064965"/>
    <w:rsid w:val="00072BF1"/>
    <w:rsid w:val="00087576"/>
    <w:rsid w:val="00097210"/>
    <w:rsid w:val="000A0FFC"/>
    <w:rsid w:val="000A57E0"/>
    <w:rsid w:val="000E5507"/>
    <w:rsid w:val="000E7612"/>
    <w:rsid w:val="000F6E02"/>
    <w:rsid w:val="0011757C"/>
    <w:rsid w:val="001361B3"/>
    <w:rsid w:val="001772F5"/>
    <w:rsid w:val="00182382"/>
    <w:rsid w:val="00191003"/>
    <w:rsid w:val="00193121"/>
    <w:rsid w:val="00194DAA"/>
    <w:rsid w:val="001B20B5"/>
    <w:rsid w:val="001B307F"/>
    <w:rsid w:val="001C17D4"/>
    <w:rsid w:val="001C2B59"/>
    <w:rsid w:val="001D016E"/>
    <w:rsid w:val="001E0748"/>
    <w:rsid w:val="001E3C52"/>
    <w:rsid w:val="002019AB"/>
    <w:rsid w:val="00256876"/>
    <w:rsid w:val="00264879"/>
    <w:rsid w:val="0026558B"/>
    <w:rsid w:val="00270663"/>
    <w:rsid w:val="00275751"/>
    <w:rsid w:val="002A1FDB"/>
    <w:rsid w:val="002B0FA0"/>
    <w:rsid w:val="002C05E6"/>
    <w:rsid w:val="002D0FC1"/>
    <w:rsid w:val="002E320E"/>
    <w:rsid w:val="002E3BA0"/>
    <w:rsid w:val="002F5A86"/>
    <w:rsid w:val="003005B6"/>
    <w:rsid w:val="00315EA4"/>
    <w:rsid w:val="00333E1D"/>
    <w:rsid w:val="00346451"/>
    <w:rsid w:val="003547FA"/>
    <w:rsid w:val="00367A71"/>
    <w:rsid w:val="003A23D5"/>
    <w:rsid w:val="003A3CC4"/>
    <w:rsid w:val="003B7A8E"/>
    <w:rsid w:val="003B7C83"/>
    <w:rsid w:val="003E6486"/>
    <w:rsid w:val="00402ACB"/>
    <w:rsid w:val="00403BFA"/>
    <w:rsid w:val="00412A0A"/>
    <w:rsid w:val="004208FA"/>
    <w:rsid w:val="00420A2D"/>
    <w:rsid w:val="00422B30"/>
    <w:rsid w:val="00427B34"/>
    <w:rsid w:val="00432F25"/>
    <w:rsid w:val="004418B0"/>
    <w:rsid w:val="004470AD"/>
    <w:rsid w:val="0045247C"/>
    <w:rsid w:val="0045600E"/>
    <w:rsid w:val="004619AC"/>
    <w:rsid w:val="004A2E78"/>
    <w:rsid w:val="004B2AEF"/>
    <w:rsid w:val="004B7F0C"/>
    <w:rsid w:val="004D08BF"/>
    <w:rsid w:val="004D2042"/>
    <w:rsid w:val="004D69A5"/>
    <w:rsid w:val="004D745B"/>
    <w:rsid w:val="004E0E0E"/>
    <w:rsid w:val="004F42C8"/>
    <w:rsid w:val="00511274"/>
    <w:rsid w:val="0055138A"/>
    <w:rsid w:val="00585EE3"/>
    <w:rsid w:val="005B60D9"/>
    <w:rsid w:val="005D7210"/>
    <w:rsid w:val="005E5A1E"/>
    <w:rsid w:val="005F47DF"/>
    <w:rsid w:val="005F6276"/>
    <w:rsid w:val="006053BA"/>
    <w:rsid w:val="00621C3D"/>
    <w:rsid w:val="00626E61"/>
    <w:rsid w:val="006313EF"/>
    <w:rsid w:val="00650DF4"/>
    <w:rsid w:val="00660DE1"/>
    <w:rsid w:val="00683C38"/>
    <w:rsid w:val="00691A8F"/>
    <w:rsid w:val="006A5CD4"/>
    <w:rsid w:val="006B50AC"/>
    <w:rsid w:val="006C0549"/>
    <w:rsid w:val="006C757B"/>
    <w:rsid w:val="006D2DE7"/>
    <w:rsid w:val="006D484D"/>
    <w:rsid w:val="006F3118"/>
    <w:rsid w:val="006F58C5"/>
    <w:rsid w:val="007012C2"/>
    <w:rsid w:val="00714FDD"/>
    <w:rsid w:val="00742F08"/>
    <w:rsid w:val="00744E92"/>
    <w:rsid w:val="00750C2D"/>
    <w:rsid w:val="00753215"/>
    <w:rsid w:val="00792F32"/>
    <w:rsid w:val="007A476C"/>
    <w:rsid w:val="007B148C"/>
    <w:rsid w:val="007C45E7"/>
    <w:rsid w:val="007C7806"/>
    <w:rsid w:val="007D5407"/>
    <w:rsid w:val="007D6EE5"/>
    <w:rsid w:val="007E37E2"/>
    <w:rsid w:val="007E4644"/>
    <w:rsid w:val="008142D8"/>
    <w:rsid w:val="0082057D"/>
    <w:rsid w:val="008344FB"/>
    <w:rsid w:val="00853C86"/>
    <w:rsid w:val="008568A5"/>
    <w:rsid w:val="00856CD7"/>
    <w:rsid w:val="00866CCB"/>
    <w:rsid w:val="008B3568"/>
    <w:rsid w:val="008B4B22"/>
    <w:rsid w:val="008C2B1A"/>
    <w:rsid w:val="008C3681"/>
    <w:rsid w:val="008C42FD"/>
    <w:rsid w:val="008C5FEF"/>
    <w:rsid w:val="008D136D"/>
    <w:rsid w:val="00911D32"/>
    <w:rsid w:val="009129D5"/>
    <w:rsid w:val="00941BB0"/>
    <w:rsid w:val="00950806"/>
    <w:rsid w:val="009528C0"/>
    <w:rsid w:val="00955007"/>
    <w:rsid w:val="00976F2A"/>
    <w:rsid w:val="009802AF"/>
    <w:rsid w:val="0098407C"/>
    <w:rsid w:val="00992A39"/>
    <w:rsid w:val="00994184"/>
    <w:rsid w:val="009C5DDE"/>
    <w:rsid w:val="009D1D43"/>
    <w:rsid w:val="009D3D25"/>
    <w:rsid w:val="009D655D"/>
    <w:rsid w:val="009E5037"/>
    <w:rsid w:val="009F72F0"/>
    <w:rsid w:val="00A22E0F"/>
    <w:rsid w:val="00A314E4"/>
    <w:rsid w:val="00A37865"/>
    <w:rsid w:val="00A42B50"/>
    <w:rsid w:val="00A6372F"/>
    <w:rsid w:val="00A81B6E"/>
    <w:rsid w:val="00A94161"/>
    <w:rsid w:val="00AA61DB"/>
    <w:rsid w:val="00AB3CA3"/>
    <w:rsid w:val="00AC37A8"/>
    <w:rsid w:val="00AD524A"/>
    <w:rsid w:val="00AF422E"/>
    <w:rsid w:val="00B04C6E"/>
    <w:rsid w:val="00B10164"/>
    <w:rsid w:val="00B12C82"/>
    <w:rsid w:val="00B42FA5"/>
    <w:rsid w:val="00BB1CC0"/>
    <w:rsid w:val="00BD0BA0"/>
    <w:rsid w:val="00BF0B0D"/>
    <w:rsid w:val="00BF168B"/>
    <w:rsid w:val="00BF1865"/>
    <w:rsid w:val="00C058D7"/>
    <w:rsid w:val="00C1475B"/>
    <w:rsid w:val="00C26FBF"/>
    <w:rsid w:val="00C45A18"/>
    <w:rsid w:val="00C529F6"/>
    <w:rsid w:val="00C52C69"/>
    <w:rsid w:val="00C57C77"/>
    <w:rsid w:val="00C75A34"/>
    <w:rsid w:val="00C76BD9"/>
    <w:rsid w:val="00C9528A"/>
    <w:rsid w:val="00C963A9"/>
    <w:rsid w:val="00CA6450"/>
    <w:rsid w:val="00CB0F08"/>
    <w:rsid w:val="00CC146C"/>
    <w:rsid w:val="00CF6D93"/>
    <w:rsid w:val="00D13A9B"/>
    <w:rsid w:val="00D1432D"/>
    <w:rsid w:val="00D144E8"/>
    <w:rsid w:val="00D16EF4"/>
    <w:rsid w:val="00D20B1E"/>
    <w:rsid w:val="00D2624A"/>
    <w:rsid w:val="00D400EC"/>
    <w:rsid w:val="00D410A5"/>
    <w:rsid w:val="00D4138D"/>
    <w:rsid w:val="00D434A6"/>
    <w:rsid w:val="00D61DD5"/>
    <w:rsid w:val="00D8104A"/>
    <w:rsid w:val="00DA3750"/>
    <w:rsid w:val="00DB7DA7"/>
    <w:rsid w:val="00DD2694"/>
    <w:rsid w:val="00DD37FB"/>
    <w:rsid w:val="00DE102E"/>
    <w:rsid w:val="00E010A2"/>
    <w:rsid w:val="00E03A1C"/>
    <w:rsid w:val="00E07D59"/>
    <w:rsid w:val="00E10216"/>
    <w:rsid w:val="00E51FBE"/>
    <w:rsid w:val="00E6787B"/>
    <w:rsid w:val="00E70D77"/>
    <w:rsid w:val="00E7515C"/>
    <w:rsid w:val="00E86BAF"/>
    <w:rsid w:val="00E870E9"/>
    <w:rsid w:val="00EA0734"/>
    <w:rsid w:val="00EB196F"/>
    <w:rsid w:val="00EB4C2C"/>
    <w:rsid w:val="00EE3068"/>
    <w:rsid w:val="00F333E8"/>
    <w:rsid w:val="00F43AC5"/>
    <w:rsid w:val="00F501DA"/>
    <w:rsid w:val="00F70C8F"/>
    <w:rsid w:val="00F75700"/>
    <w:rsid w:val="00F81978"/>
    <w:rsid w:val="00F90ECD"/>
    <w:rsid w:val="00FB34EA"/>
    <w:rsid w:val="00FF1341"/>
    <w:rsid w:val="00FF2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D3CA24"/>
  <w15:chartTrackingRefBased/>
  <w15:docId w15:val="{EEC96498-E82A-40C8-AA40-68260B96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524A"/>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AD524A"/>
    <w:pPr>
      <w:ind w:firstLineChars="200" w:firstLine="420"/>
    </w:pPr>
  </w:style>
  <w:style w:type="paragraph" w:styleId="a4">
    <w:name w:val="header"/>
    <w:basedOn w:val="a"/>
    <w:link w:val="a5"/>
    <w:rsid w:val="00F75700"/>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75700"/>
    <w:rPr>
      <w:rFonts w:ascii="Calibri" w:hAnsi="Calibri"/>
      <w:kern w:val="2"/>
      <w:sz w:val="18"/>
      <w:szCs w:val="18"/>
    </w:rPr>
  </w:style>
  <w:style w:type="paragraph" w:styleId="a6">
    <w:name w:val="footer"/>
    <w:basedOn w:val="a"/>
    <w:link w:val="a7"/>
    <w:rsid w:val="00F75700"/>
    <w:pPr>
      <w:tabs>
        <w:tab w:val="center" w:pos="4153"/>
        <w:tab w:val="right" w:pos="8306"/>
      </w:tabs>
      <w:snapToGrid w:val="0"/>
      <w:jc w:val="left"/>
    </w:pPr>
    <w:rPr>
      <w:sz w:val="18"/>
      <w:szCs w:val="18"/>
    </w:rPr>
  </w:style>
  <w:style w:type="character" w:customStyle="1" w:styleId="a7">
    <w:name w:val="页脚 字符"/>
    <w:link w:val="a6"/>
    <w:rsid w:val="00F75700"/>
    <w:rPr>
      <w:rFonts w:ascii="Calibri" w:hAnsi="Calibri"/>
      <w:kern w:val="2"/>
      <w:sz w:val="18"/>
      <w:szCs w:val="18"/>
    </w:rPr>
  </w:style>
  <w:style w:type="paragraph" w:styleId="a8">
    <w:name w:val="Normal (Web)"/>
    <w:basedOn w:val="a"/>
    <w:uiPriority w:val="99"/>
    <w:unhideWhenUsed/>
    <w:rsid w:val="00C529F6"/>
    <w:pPr>
      <w:widowControl/>
      <w:spacing w:before="100" w:beforeAutospacing="1" w:after="100" w:afterAutospacing="1"/>
      <w:jc w:val="left"/>
    </w:pPr>
    <w:rPr>
      <w:rFonts w:ascii="宋体" w:hAnsi="宋体" w:cs="宋体"/>
      <w:kern w:val="0"/>
      <w:sz w:val="24"/>
      <w:szCs w:val="24"/>
    </w:rPr>
  </w:style>
  <w:style w:type="table" w:styleId="a9">
    <w:name w:val="Table Grid"/>
    <w:basedOn w:val="a1"/>
    <w:uiPriority w:val="39"/>
    <w:rsid w:val="006D2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9802AF"/>
    <w:rPr>
      <w:rFonts w:ascii="等线 Light" w:eastAsia="黑体" w:hAnsi="等线 Light"/>
      <w:sz w:val="20"/>
      <w:szCs w:val="20"/>
    </w:rPr>
  </w:style>
  <w:style w:type="character" w:styleId="ab">
    <w:name w:val="Placeholder Text"/>
    <w:basedOn w:val="a0"/>
    <w:uiPriority w:val="99"/>
    <w:semiHidden/>
    <w:rsid w:val="00194DAA"/>
    <w:rPr>
      <w:color w:val="666666"/>
    </w:rPr>
  </w:style>
  <w:style w:type="paragraph" w:styleId="ac">
    <w:name w:val="List Paragraph"/>
    <w:basedOn w:val="a"/>
    <w:uiPriority w:val="34"/>
    <w:qFormat/>
    <w:rsid w:val="00BD0BA0"/>
    <w:pPr>
      <w:ind w:firstLineChars="200" w:firstLine="420"/>
    </w:pPr>
  </w:style>
  <w:style w:type="character" w:customStyle="1" w:styleId="CharStyle17">
    <w:name w:val="Char Style 17"/>
    <w:basedOn w:val="a0"/>
    <w:link w:val="Style16"/>
    <w:rsid w:val="0045247C"/>
    <w:rPr>
      <w:rFonts w:ascii="宋体" w:hAnsi="宋体" w:cs="宋体"/>
      <w:lang w:val="zh-CN" w:bidi="zh-CN"/>
    </w:rPr>
  </w:style>
  <w:style w:type="character" w:customStyle="1" w:styleId="CharStyle43">
    <w:name w:val="Char Style 43"/>
    <w:basedOn w:val="a0"/>
    <w:link w:val="Style42"/>
    <w:rsid w:val="0045247C"/>
    <w:rPr>
      <w:rFonts w:ascii="宋体" w:hAnsi="宋体" w:cs="宋体"/>
      <w:b/>
      <w:bCs/>
      <w:lang w:val="zh-CN" w:bidi="zh-CN"/>
    </w:rPr>
  </w:style>
  <w:style w:type="paragraph" w:customStyle="1" w:styleId="Style16">
    <w:name w:val="Style 16"/>
    <w:basedOn w:val="a"/>
    <w:link w:val="CharStyle17"/>
    <w:rsid w:val="0045247C"/>
    <w:pPr>
      <w:spacing w:line="317" w:lineRule="auto"/>
      <w:jc w:val="left"/>
    </w:pPr>
    <w:rPr>
      <w:rFonts w:ascii="宋体" w:hAnsi="宋体" w:cs="宋体"/>
      <w:kern w:val="0"/>
      <w:sz w:val="20"/>
      <w:szCs w:val="20"/>
      <w:lang w:val="zh-CN" w:bidi="zh-CN"/>
    </w:rPr>
  </w:style>
  <w:style w:type="paragraph" w:customStyle="1" w:styleId="Style42">
    <w:name w:val="Style 42"/>
    <w:basedOn w:val="a"/>
    <w:link w:val="CharStyle43"/>
    <w:rsid w:val="0045247C"/>
    <w:pPr>
      <w:jc w:val="left"/>
    </w:pPr>
    <w:rPr>
      <w:rFonts w:ascii="宋体" w:hAnsi="宋体" w:cs="宋体"/>
      <w:b/>
      <w:bCs/>
      <w:kern w:val="0"/>
      <w:sz w:val="20"/>
      <w:szCs w:val="20"/>
      <w:lang w:val="zh-CN" w:bidi="zh-CN"/>
    </w:rPr>
  </w:style>
  <w:style w:type="character" w:customStyle="1" w:styleId="CharStyle31">
    <w:name w:val="Char Style 31"/>
    <w:basedOn w:val="a0"/>
    <w:link w:val="Style30"/>
    <w:rsid w:val="0045247C"/>
    <w:rPr>
      <w:rFonts w:ascii="宋体" w:hAnsi="宋体" w:cs="宋体"/>
      <w:b/>
      <w:bCs/>
      <w:lang w:val="zh-CN" w:bidi="zh-CN"/>
    </w:rPr>
  </w:style>
  <w:style w:type="paragraph" w:customStyle="1" w:styleId="Style30">
    <w:name w:val="Style 30"/>
    <w:basedOn w:val="a"/>
    <w:link w:val="CharStyle31"/>
    <w:rsid w:val="0045247C"/>
    <w:pPr>
      <w:spacing w:line="300" w:lineRule="exact"/>
      <w:jc w:val="left"/>
      <w:outlineLvl w:val="2"/>
    </w:pPr>
    <w:rPr>
      <w:rFonts w:ascii="宋体" w:hAnsi="宋体" w:cs="宋体"/>
      <w:b/>
      <w:bCs/>
      <w:kern w:val="0"/>
      <w:sz w:val="20"/>
      <w:szCs w:val="20"/>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1317">
      <w:bodyDiv w:val="1"/>
      <w:marLeft w:val="0"/>
      <w:marRight w:val="0"/>
      <w:marTop w:val="0"/>
      <w:marBottom w:val="0"/>
      <w:divBdr>
        <w:top w:val="none" w:sz="0" w:space="0" w:color="auto"/>
        <w:left w:val="none" w:sz="0" w:space="0" w:color="auto"/>
        <w:bottom w:val="none" w:sz="0" w:space="0" w:color="auto"/>
        <w:right w:val="none" w:sz="0" w:space="0" w:color="auto"/>
      </w:divBdr>
    </w:div>
    <w:div w:id="101849496">
      <w:bodyDiv w:val="1"/>
      <w:marLeft w:val="0"/>
      <w:marRight w:val="0"/>
      <w:marTop w:val="0"/>
      <w:marBottom w:val="0"/>
      <w:divBdr>
        <w:top w:val="none" w:sz="0" w:space="0" w:color="auto"/>
        <w:left w:val="none" w:sz="0" w:space="0" w:color="auto"/>
        <w:bottom w:val="none" w:sz="0" w:space="0" w:color="auto"/>
        <w:right w:val="none" w:sz="0" w:space="0" w:color="auto"/>
      </w:divBdr>
    </w:div>
    <w:div w:id="144011358">
      <w:bodyDiv w:val="1"/>
      <w:marLeft w:val="0"/>
      <w:marRight w:val="0"/>
      <w:marTop w:val="0"/>
      <w:marBottom w:val="0"/>
      <w:divBdr>
        <w:top w:val="none" w:sz="0" w:space="0" w:color="auto"/>
        <w:left w:val="none" w:sz="0" w:space="0" w:color="auto"/>
        <w:bottom w:val="none" w:sz="0" w:space="0" w:color="auto"/>
        <w:right w:val="none" w:sz="0" w:space="0" w:color="auto"/>
      </w:divBdr>
    </w:div>
    <w:div w:id="1248078145">
      <w:bodyDiv w:val="1"/>
      <w:marLeft w:val="0"/>
      <w:marRight w:val="0"/>
      <w:marTop w:val="0"/>
      <w:marBottom w:val="0"/>
      <w:divBdr>
        <w:top w:val="none" w:sz="0" w:space="0" w:color="auto"/>
        <w:left w:val="none" w:sz="0" w:space="0" w:color="auto"/>
        <w:bottom w:val="none" w:sz="0" w:space="0" w:color="auto"/>
        <w:right w:val="none" w:sz="0" w:space="0" w:color="auto"/>
      </w:divBdr>
    </w:div>
    <w:div w:id="1269267615">
      <w:bodyDiv w:val="1"/>
      <w:marLeft w:val="0"/>
      <w:marRight w:val="0"/>
      <w:marTop w:val="0"/>
      <w:marBottom w:val="0"/>
      <w:divBdr>
        <w:top w:val="none" w:sz="0" w:space="0" w:color="auto"/>
        <w:left w:val="none" w:sz="0" w:space="0" w:color="auto"/>
        <w:bottom w:val="none" w:sz="0" w:space="0" w:color="auto"/>
        <w:right w:val="none" w:sz="0" w:space="0" w:color="auto"/>
      </w:divBdr>
    </w:div>
    <w:div w:id="1490948170">
      <w:bodyDiv w:val="1"/>
      <w:marLeft w:val="0"/>
      <w:marRight w:val="0"/>
      <w:marTop w:val="0"/>
      <w:marBottom w:val="0"/>
      <w:divBdr>
        <w:top w:val="none" w:sz="0" w:space="0" w:color="auto"/>
        <w:left w:val="none" w:sz="0" w:space="0" w:color="auto"/>
        <w:bottom w:val="none" w:sz="0" w:space="0" w:color="auto"/>
        <w:right w:val="none" w:sz="0" w:space="0" w:color="auto"/>
      </w:divBdr>
    </w:div>
    <w:div w:id="1555387908">
      <w:bodyDiv w:val="1"/>
      <w:marLeft w:val="0"/>
      <w:marRight w:val="0"/>
      <w:marTop w:val="0"/>
      <w:marBottom w:val="0"/>
      <w:divBdr>
        <w:top w:val="none" w:sz="0" w:space="0" w:color="auto"/>
        <w:left w:val="none" w:sz="0" w:space="0" w:color="auto"/>
        <w:bottom w:val="none" w:sz="0" w:space="0" w:color="auto"/>
        <w:right w:val="none" w:sz="0" w:space="0" w:color="auto"/>
      </w:divBdr>
    </w:div>
    <w:div w:id="1858957676">
      <w:bodyDiv w:val="1"/>
      <w:marLeft w:val="0"/>
      <w:marRight w:val="0"/>
      <w:marTop w:val="0"/>
      <w:marBottom w:val="0"/>
      <w:divBdr>
        <w:top w:val="none" w:sz="0" w:space="0" w:color="auto"/>
        <w:left w:val="none" w:sz="0" w:space="0" w:color="auto"/>
        <w:bottom w:val="none" w:sz="0" w:space="0" w:color="auto"/>
        <w:right w:val="none" w:sz="0" w:space="0" w:color="auto"/>
      </w:divBdr>
      <w:divsChild>
        <w:div w:id="1324620501">
          <w:marLeft w:val="605"/>
          <w:marRight w:val="0"/>
          <w:marTop w:val="230"/>
          <w:marBottom w:val="0"/>
          <w:divBdr>
            <w:top w:val="none" w:sz="0" w:space="0" w:color="auto"/>
            <w:left w:val="none" w:sz="0" w:space="0" w:color="auto"/>
            <w:bottom w:val="none" w:sz="0" w:space="0" w:color="auto"/>
            <w:right w:val="none" w:sz="0" w:space="0" w:color="auto"/>
          </w:divBdr>
        </w:div>
        <w:div w:id="1607039056">
          <w:marLeft w:val="605"/>
          <w:marRight w:val="0"/>
          <w:marTop w:val="230"/>
          <w:marBottom w:val="0"/>
          <w:divBdr>
            <w:top w:val="none" w:sz="0" w:space="0" w:color="auto"/>
            <w:left w:val="none" w:sz="0" w:space="0" w:color="auto"/>
            <w:bottom w:val="none" w:sz="0" w:space="0" w:color="auto"/>
            <w:right w:val="none" w:sz="0" w:space="0" w:color="auto"/>
          </w:divBdr>
        </w:div>
      </w:divsChild>
    </w:div>
    <w:div w:id="2074883972">
      <w:bodyDiv w:val="1"/>
      <w:marLeft w:val="0"/>
      <w:marRight w:val="0"/>
      <w:marTop w:val="0"/>
      <w:marBottom w:val="0"/>
      <w:divBdr>
        <w:top w:val="none" w:sz="0" w:space="0" w:color="auto"/>
        <w:left w:val="none" w:sz="0" w:space="0" w:color="auto"/>
        <w:bottom w:val="none" w:sz="0" w:space="0" w:color="auto"/>
        <w:right w:val="none" w:sz="0" w:space="0" w:color="auto"/>
      </w:divBdr>
      <w:divsChild>
        <w:div w:id="72361523">
          <w:marLeft w:val="1166"/>
          <w:marRight w:val="0"/>
          <w:marTop w:val="134"/>
          <w:marBottom w:val="0"/>
          <w:divBdr>
            <w:top w:val="none" w:sz="0" w:space="0" w:color="auto"/>
            <w:left w:val="none" w:sz="0" w:space="0" w:color="auto"/>
            <w:bottom w:val="none" w:sz="0" w:space="0" w:color="auto"/>
            <w:right w:val="none" w:sz="0" w:space="0" w:color="auto"/>
          </w:divBdr>
        </w:div>
        <w:div w:id="247345699">
          <w:marLeft w:val="1166"/>
          <w:marRight w:val="0"/>
          <w:marTop w:val="134"/>
          <w:marBottom w:val="0"/>
          <w:divBdr>
            <w:top w:val="none" w:sz="0" w:space="0" w:color="auto"/>
            <w:left w:val="none" w:sz="0" w:space="0" w:color="auto"/>
            <w:bottom w:val="none" w:sz="0" w:space="0" w:color="auto"/>
            <w:right w:val="none" w:sz="0" w:space="0" w:color="auto"/>
          </w:divBdr>
        </w:div>
        <w:div w:id="376779582">
          <w:marLeft w:val="547"/>
          <w:marRight w:val="0"/>
          <w:marTop w:val="154"/>
          <w:marBottom w:val="0"/>
          <w:divBdr>
            <w:top w:val="none" w:sz="0" w:space="0" w:color="auto"/>
            <w:left w:val="none" w:sz="0" w:space="0" w:color="auto"/>
            <w:bottom w:val="none" w:sz="0" w:space="0" w:color="auto"/>
            <w:right w:val="none" w:sz="0" w:space="0" w:color="auto"/>
          </w:divBdr>
        </w:div>
        <w:div w:id="1645885494">
          <w:marLeft w:val="1166"/>
          <w:marRight w:val="0"/>
          <w:marTop w:val="134"/>
          <w:marBottom w:val="0"/>
          <w:divBdr>
            <w:top w:val="none" w:sz="0" w:space="0" w:color="auto"/>
            <w:left w:val="none" w:sz="0" w:space="0" w:color="auto"/>
            <w:bottom w:val="none" w:sz="0" w:space="0" w:color="auto"/>
            <w:right w:val="none" w:sz="0" w:space="0" w:color="auto"/>
          </w:divBdr>
        </w:div>
        <w:div w:id="19126949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B0CD-480D-40C2-B52D-E4B61738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671</Words>
  <Characters>3830</Characters>
  <Application>Microsoft Office Word</Application>
  <DocSecurity>0</DocSecurity>
  <Lines>31</Lines>
  <Paragraphs>8</Paragraphs>
  <ScaleCrop>false</ScaleCrop>
  <Company>seu</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liukai</dc:creator>
  <cp:keywords/>
  <dc:description/>
  <cp:lastModifiedBy>皓冬 王</cp:lastModifiedBy>
  <cp:revision>11</cp:revision>
  <cp:lastPrinted>2023-11-20T08:13:00Z</cp:lastPrinted>
  <dcterms:created xsi:type="dcterms:W3CDTF">2023-11-18T12:44:00Z</dcterms:created>
  <dcterms:modified xsi:type="dcterms:W3CDTF">2023-12-03T05:24:00Z</dcterms:modified>
</cp:coreProperties>
</file>