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6C8B" w14:textId="12BA77CD" w:rsidR="00557881" w:rsidRPr="00B83596" w:rsidRDefault="00557881" w:rsidP="00557881">
      <w:pPr>
        <w:pStyle w:val="a3"/>
        <w:rPr>
          <w:rStyle w:val="a4"/>
          <w:b/>
          <w:bCs/>
        </w:rPr>
      </w:pPr>
      <w:r w:rsidRPr="00557881">
        <w:rPr>
          <w:rStyle w:val="a4"/>
          <w:b/>
          <w:bCs/>
        </w:rPr>
        <w:t>实验</w:t>
      </w:r>
      <w:r w:rsidR="009A2CD7">
        <w:rPr>
          <w:rStyle w:val="a4"/>
          <w:rFonts w:hint="eastAsia"/>
          <w:b/>
          <w:bCs/>
        </w:rPr>
        <w:t>八</w:t>
      </w:r>
      <w:r w:rsidRPr="00557881">
        <w:rPr>
          <w:rStyle w:val="a4"/>
          <w:b/>
          <w:bCs/>
        </w:rPr>
        <w:t xml:space="preserve"> </w:t>
      </w:r>
      <w:r w:rsidR="00BE0149">
        <w:rPr>
          <w:rStyle w:val="a4"/>
          <w:rFonts w:hint="eastAsia"/>
          <w:b/>
          <w:bCs/>
        </w:rPr>
        <w:t>一阶电路时域响应的分析</w:t>
      </w:r>
    </w:p>
    <w:p w14:paraId="5F335772" w14:textId="49A53CFE" w:rsidR="00557881" w:rsidRPr="00557881" w:rsidRDefault="00557881" w:rsidP="00557881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 w:rsidRPr="00557881">
        <w:rPr>
          <w:rStyle w:val="a4"/>
          <w:rFonts w:asciiTheme="minorHAnsi" w:eastAsiaTheme="minorEastAsia" w:hAnsiTheme="minorHAnsi" w:cstheme="minorBidi" w:hint="eastAsia"/>
          <w:b/>
          <w:bCs/>
        </w:rPr>
        <w:t>预习报告</w:t>
      </w:r>
    </w:p>
    <w:p w14:paraId="3D5F761B" w14:textId="77777777" w:rsidR="00557881" w:rsidRPr="00557881" w:rsidRDefault="00557881">
      <w:pPr>
        <w:rPr>
          <w:rFonts w:ascii="黑体" w:eastAsia="黑体" w:hAnsi="黑体"/>
          <w:b/>
          <w:bCs/>
          <w:sz w:val="28"/>
          <w:szCs w:val="28"/>
        </w:rPr>
      </w:pPr>
      <w:r w:rsidRPr="00557881">
        <w:rPr>
          <w:rFonts w:ascii="黑体" w:eastAsia="黑体" w:hAnsi="黑体"/>
          <w:b/>
          <w:bCs/>
          <w:sz w:val="28"/>
          <w:szCs w:val="28"/>
        </w:rPr>
        <w:t xml:space="preserve">一、教学目的： </w:t>
      </w:r>
    </w:p>
    <w:p w14:paraId="4035B757" w14:textId="77777777" w:rsidR="009A2CD7" w:rsidRDefault="009A2CD7">
      <w:r>
        <w:t xml:space="preserve">（1）运用欧姆定律和元件的阻抗特性解决实际问题。 </w:t>
      </w:r>
    </w:p>
    <w:p w14:paraId="6781C172" w14:textId="77777777" w:rsidR="009A2CD7" w:rsidRDefault="009A2CD7">
      <w:r>
        <w:t xml:space="preserve">（2）学会根据需要选择激励源的类型、设定频率的高低，简化测量过程、提高测量精度。 </w:t>
      </w:r>
    </w:p>
    <w:p w14:paraId="5FC8EC40" w14:textId="77777777" w:rsidR="009A2CD7" w:rsidRDefault="009A2CD7">
      <w:r>
        <w:t>（3）尝试从分析任务要求着手，应用已经学习过的知识，寻找解决问题的方法；同时也希望 拓宽视野，体验解决问题方法的多样性。学习体验“分析任务-调查研究-设计电路-构建平台实验测试-总结分析”的科学研究方法</w:t>
      </w:r>
    </w:p>
    <w:p w14:paraId="43DB22E2" w14:textId="4047A54E" w:rsidR="00557881" w:rsidRDefault="009A2CD7">
      <w:r>
        <w:rPr>
          <w:rFonts w:ascii="黑体" w:eastAsia="黑体" w:hAnsi="黑体" w:hint="eastAsia"/>
          <w:b/>
          <w:bCs/>
          <w:sz w:val="28"/>
          <w:szCs w:val="28"/>
        </w:rPr>
        <w:t>二</w:t>
      </w:r>
      <w:r w:rsidR="00557881" w:rsidRPr="00557881">
        <w:rPr>
          <w:rFonts w:ascii="黑体" w:eastAsia="黑体" w:hAnsi="黑体"/>
          <w:b/>
          <w:bCs/>
          <w:sz w:val="28"/>
          <w:szCs w:val="28"/>
        </w:rPr>
        <w:t>、预习要求：</w:t>
      </w:r>
      <w:r w:rsidR="00557881">
        <w:t xml:space="preserve"> </w:t>
      </w:r>
    </w:p>
    <w:p w14:paraId="23C339D1" w14:textId="0458877D" w:rsidR="003C10E4" w:rsidRDefault="009A2CD7" w:rsidP="000A5ED6">
      <w:pPr>
        <w:rPr>
          <w:rFonts w:cs="Times New Roman"/>
          <w:b/>
          <w:bCs/>
          <w:color w:val="0000CC"/>
          <w:sz w:val="24"/>
          <w:szCs w:val="24"/>
        </w:rPr>
      </w:pPr>
      <w:r w:rsidRPr="009A2CD7">
        <w:rPr>
          <w:rFonts w:cs="Times New Roman"/>
          <w:b/>
          <w:bCs/>
          <w:color w:val="0000CC"/>
          <w:sz w:val="24"/>
          <w:szCs w:val="24"/>
        </w:rPr>
        <w:t>在黑箱电路中，由三个元件构成的 Y/△的网络结构。这三个元件分别可能是电阻、电容或者电感等单一元件且不会是同一种元件。采用实验测量的方法，通过测试判断“Y”、 “△”型网络中各元件的性质，计算元件的参数。</w:t>
      </w:r>
    </w:p>
    <w:p w14:paraId="1F683C23" w14:textId="029C5991" w:rsidR="009A2CD7" w:rsidRDefault="009A2CD7" w:rsidP="009A2CD7">
      <w:pPr>
        <w:jc w:val="center"/>
        <w:rPr>
          <w:rFonts w:cs="Times New Roman"/>
          <w:b/>
          <w:bCs/>
          <w:color w:val="0000CC"/>
          <w:sz w:val="24"/>
          <w:szCs w:val="24"/>
        </w:rPr>
      </w:pPr>
      <w:r w:rsidRPr="009A2CD7">
        <w:rPr>
          <w:rFonts w:cs="Times New Roman"/>
          <w:b/>
          <w:bCs/>
          <w:noProof/>
          <w:color w:val="0000CC"/>
          <w:sz w:val="24"/>
          <w:szCs w:val="24"/>
        </w:rPr>
        <w:drawing>
          <wp:inline distT="0" distB="0" distL="0" distR="0" wp14:anchorId="4324B31E" wp14:editId="103F05C0">
            <wp:extent cx="5428615" cy="2571115"/>
            <wp:effectExtent l="0" t="0" r="635" b="635"/>
            <wp:docPr id="2067924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24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7732" w14:textId="3E179838" w:rsidR="009A2CD7" w:rsidRDefault="009A2CD7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  <w:r w:rsidRPr="009A2CD7">
        <w:rPr>
          <w:rFonts w:ascii="Times New Roman" w:hAnsi="Times New Roman" w:cs="Times New Roman"/>
          <w:color w:val="0000CC"/>
          <w:sz w:val="24"/>
          <w:szCs w:val="24"/>
        </w:rPr>
        <w:t>（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1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）至少一个电阻条件下，枚举由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R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、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L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、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C 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所有可能构成的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“Y”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型网络，分析每种可能网络各端口之间（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1-2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，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2-3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，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1-3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）的直流特性和交流特性（交流阻抗、幅度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-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频率，相位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-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频率）；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</w:p>
    <w:p w14:paraId="295C81AD" w14:textId="3B25E903" w:rsidR="00FA366D" w:rsidRPr="00DC0196" w:rsidRDefault="00FA366D" w:rsidP="009A2CD7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DC0196">
        <w:rPr>
          <w:rFonts w:ascii="黑体" w:eastAsia="黑体" w:hAnsi="黑体" w:cs="Times New Roman" w:hint="eastAsia"/>
          <w:b/>
          <w:bCs/>
          <w:sz w:val="24"/>
          <w:szCs w:val="24"/>
        </w:rPr>
        <w:t>1</w:t>
      </w:r>
      <w:r w:rsidRPr="00DC0196">
        <w:rPr>
          <w:rFonts w:ascii="黑体" w:eastAsia="黑体" w:hAnsi="黑体" w:cs="Times New Roman"/>
          <w:b/>
          <w:bCs/>
          <w:sz w:val="24"/>
          <w:szCs w:val="24"/>
        </w:rPr>
        <w:t>.</w:t>
      </w:r>
      <w:r w:rsidR="00DC0196">
        <w:rPr>
          <w:rFonts w:ascii="黑体" w:eastAsia="黑体" w:hAnsi="黑体" w:cs="Times New Roman"/>
          <w:b/>
          <w:bCs/>
          <w:sz w:val="24"/>
          <w:szCs w:val="24"/>
        </w:rPr>
        <w:tab/>
      </w:r>
      <w:r w:rsidRPr="00DC0196">
        <w:rPr>
          <w:rFonts w:ascii="黑体" w:eastAsia="黑体" w:hAnsi="黑体" w:cs="Times New Roman" w:hint="eastAsia"/>
          <w:b/>
          <w:bCs/>
          <w:sz w:val="24"/>
          <w:szCs w:val="24"/>
        </w:rPr>
        <w:t>仅一个电阻时</w:t>
      </w:r>
    </w:p>
    <w:p w14:paraId="14173503" w14:textId="603A6447" w:rsidR="00DC0196" w:rsidRDefault="00DC0196" w:rsidP="009A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384B30CC" w14:textId="322E65BB" w:rsidR="00FA366D" w:rsidRDefault="00DC0196" w:rsidP="00306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DC01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17DD1" wp14:editId="24EEA026">
            <wp:extent cx="3173186" cy="1853283"/>
            <wp:effectExtent l="0" t="0" r="8255" b="0"/>
            <wp:docPr id="1104429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29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755" cy="18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146"/>
        <w:gridCol w:w="2533"/>
        <w:gridCol w:w="2200"/>
      </w:tblGrid>
      <w:tr w:rsidR="00D14973" w14:paraId="659FAAAB" w14:textId="77777777" w:rsidTr="00D14973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38C44B6" w14:textId="3CA2EE62" w:rsidR="00551169" w:rsidRPr="00012A3E" w:rsidRDefault="00012A3E" w:rsidP="00012A3E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lastRenderedPageBreak/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734C041" w14:textId="5A9DADF6" w:rsidR="00551169" w:rsidRPr="00012A3E" w:rsidRDefault="00551169" w:rsidP="00012A3E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B556210" w14:textId="5E1BA029" w:rsidR="00551169" w:rsidRPr="00012A3E" w:rsidRDefault="00551169" w:rsidP="00012A3E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012A3E" w14:paraId="2D3758B6" w14:textId="77777777" w:rsidTr="00D14973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35E6E" w14:textId="77777777" w:rsidR="00551169" w:rsidRPr="00012A3E" w:rsidRDefault="00551169" w:rsidP="00012A3E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42A628D" w14:textId="77777777" w:rsidR="00551169" w:rsidRPr="00012A3E" w:rsidRDefault="00551169" w:rsidP="00012A3E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91384BA" w14:textId="03366012" w:rsidR="00551169" w:rsidRPr="00012A3E" w:rsidRDefault="00012A3E" w:rsidP="00012A3E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CD7B4AD" w14:textId="6FB407AC" w:rsidR="00551169" w:rsidRPr="00012A3E" w:rsidRDefault="00012A3E" w:rsidP="00012A3E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3B3A45" w14:textId="2BFCD0F1" w:rsidR="00551169" w:rsidRPr="00012A3E" w:rsidRDefault="00012A3E" w:rsidP="00012A3E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D14973" w14:paraId="75F9E7BD" w14:textId="77777777" w:rsidTr="00D14973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530A52" w14:textId="001BC147" w:rsidR="00012A3E" w:rsidRPr="00012A3E" w:rsidRDefault="00012A3E" w:rsidP="00012A3E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FBFBB36" w14:textId="12D33127" w:rsidR="00012A3E" w:rsidRPr="00012A3E" w:rsidRDefault="00012A3E" w:rsidP="00012A3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97DF523" w14:textId="2FF31DEF" w:rsidR="00306F63" w:rsidRPr="00306F63" w:rsidRDefault="00000000" w:rsidP="00306F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6032168E" w14:textId="223D18F6" w:rsidR="00012A3E" w:rsidRPr="00012A3E" w:rsidRDefault="00D14973" w:rsidP="00012A3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 w:hint="eastAsia"/>
                                        <w:szCs w:val="2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C98336D" w14:textId="301DC150" w:rsidR="00012A3E" w:rsidRPr="00012A3E" w:rsidRDefault="00D14973" w:rsidP="00012A3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</w:tr>
      <w:tr w:rsidR="00D14973" w14:paraId="47FDD917" w14:textId="77777777" w:rsidTr="00D14973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3C2357" w14:textId="49A29C47" w:rsidR="00D14973" w:rsidRPr="00012A3E" w:rsidRDefault="00D14973" w:rsidP="00D14973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12486D1" w14:textId="7CDA6220" w:rsidR="00D14973" w:rsidRPr="00012A3E" w:rsidRDefault="00D14973" w:rsidP="00D1497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vAlign w:val="center"/>
          </w:tcPr>
          <w:p w14:paraId="4154BAF8" w14:textId="5A5DFAED" w:rsidR="00306F63" w:rsidRPr="00306F63" w:rsidRDefault="00000000" w:rsidP="00306F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A959B07" w14:textId="1CF34C38" w:rsidR="00D14973" w:rsidRPr="00012A3E" w:rsidRDefault="00D14973" w:rsidP="00D1497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 w:hint="eastAsia"/>
                                        <w:szCs w:val="2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8693AB5" w14:textId="008DE538" w:rsidR="00D14973" w:rsidRPr="00012A3E" w:rsidRDefault="00D14973" w:rsidP="00D1497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</w:tr>
      <w:tr w:rsidR="00D14973" w14:paraId="39B01230" w14:textId="77777777" w:rsidTr="00D14973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E2F0E" w14:textId="34095047" w:rsidR="00D14973" w:rsidRPr="00012A3E" w:rsidRDefault="00D14973" w:rsidP="00D14973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3E014E9" w14:textId="2F96D0C4" w:rsidR="00D14973" w:rsidRPr="00012A3E" w:rsidRDefault="00D14973" w:rsidP="00D1497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68F0CFB" w14:textId="52937937" w:rsidR="00306F63" w:rsidRPr="00306F63" w:rsidRDefault="00000000" w:rsidP="00306F6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8F1C6F6" w14:textId="3CBFB252" w:rsidR="00D14973" w:rsidRPr="00012A3E" w:rsidRDefault="00D14973" w:rsidP="00D1497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ω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 w:hint="eastAsia"/>
                                            <w:szCs w:val="21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 w:hint="eastAsia"/>
                                            <w:szCs w:val="21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 w:hint="eastAsia"/>
                                            <w:szCs w:val="21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 w:hint="eastAsia"/>
                                            <w:szCs w:val="21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E6A93AC" w14:textId="5E9F4FF0" w:rsidR="00D14973" w:rsidRPr="00012A3E" w:rsidRDefault="00D14973" w:rsidP="00D1497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1/ω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</w:tr>
    </w:tbl>
    <w:p w14:paraId="6A2B4D97" w14:textId="77777777" w:rsidR="00551169" w:rsidRDefault="00551169" w:rsidP="009A2CD7">
      <w:pPr>
        <w:rPr>
          <w:rFonts w:ascii="Times New Roman" w:hAnsi="Times New Roman" w:cs="Times New Roman"/>
          <w:sz w:val="24"/>
          <w:szCs w:val="24"/>
        </w:rPr>
      </w:pPr>
    </w:p>
    <w:p w14:paraId="6D53E3B8" w14:textId="0A091DD9" w:rsidR="000C0AEB" w:rsidRDefault="000C0AEB" w:rsidP="009A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438DB1BE" w14:textId="77777777" w:rsidR="000C0AEB" w:rsidRDefault="000C0AEB" w:rsidP="00306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B9984" wp14:editId="6AD48C95">
            <wp:extent cx="3548743" cy="1919866"/>
            <wp:effectExtent l="0" t="0" r="0" b="4445"/>
            <wp:docPr id="10664464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60" cy="192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173"/>
        <w:gridCol w:w="2180"/>
        <w:gridCol w:w="1633"/>
      </w:tblGrid>
      <w:tr w:rsidR="00D14973" w14:paraId="1110D009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07A700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C9E99E4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B82B96F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D14973" w14:paraId="4703F7E4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9B4B9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866F3AE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09EFED9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EA3C438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BAB55B7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D14973" w14:paraId="58BEC75F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E49B852" w14:textId="77777777" w:rsidR="00D14973" w:rsidRPr="00012A3E" w:rsidRDefault="00D14973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312177" w14:textId="77777777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0DDBFDB" w14:textId="0F3D4387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1/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ωC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615DE25" w14:textId="5B04553E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(1/ωC)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FF80404" w14:textId="479BE2D2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1/ωC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</w:tr>
      <w:tr w:rsidR="00D14973" w14:paraId="6C60A0B3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F37103" w14:textId="77777777" w:rsidR="00D14973" w:rsidRPr="00012A3E" w:rsidRDefault="00D14973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7B435056" w14:textId="1721680D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06DE1AF" w14:textId="06948128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77ECE2" w14:textId="0C7401AC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(ωL)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DC79308" w14:textId="57068CAA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</w:tr>
      <w:tr w:rsidR="00D14973" w14:paraId="3D2DFCD9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01EA8A" w14:textId="77777777" w:rsidR="00D14973" w:rsidRPr="00012A3E" w:rsidRDefault="00D14973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E8F7F2F" w14:textId="77777777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20EF9C0" w14:textId="11B86AC4" w:rsidR="00D14973" w:rsidRPr="00012A3E" w:rsidRDefault="00000000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3902620" w14:textId="467BAB85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ωC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+</m:t>
                    </m:r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C135843" w14:textId="646A1CD8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θ=±90°</m:t>
                </m:r>
              </m:oMath>
            </m:oMathPara>
          </w:p>
        </w:tc>
      </w:tr>
    </w:tbl>
    <w:p w14:paraId="3110C94F" w14:textId="77777777" w:rsidR="00D14973" w:rsidRDefault="00D14973" w:rsidP="009A2CD7">
      <w:pPr>
        <w:rPr>
          <w:rFonts w:ascii="Times New Roman" w:hAnsi="Times New Roman" w:cs="Times New Roman"/>
          <w:sz w:val="24"/>
          <w:szCs w:val="24"/>
        </w:rPr>
      </w:pPr>
    </w:p>
    <w:p w14:paraId="71C829F4" w14:textId="2884E6F5" w:rsidR="000C0AEB" w:rsidRDefault="000C0AEB" w:rsidP="009A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L</w:t>
      </w:r>
    </w:p>
    <w:p w14:paraId="2BA137D1" w14:textId="77777777" w:rsidR="00D14973" w:rsidRDefault="000C0AEB" w:rsidP="00306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D2D21" wp14:editId="6AFF9A6F">
            <wp:extent cx="3467100" cy="1836765"/>
            <wp:effectExtent l="0" t="0" r="0" b="0"/>
            <wp:docPr id="1070047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56" cy="184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283"/>
        <w:gridCol w:w="2038"/>
        <w:gridCol w:w="1299"/>
      </w:tblGrid>
      <w:tr w:rsidR="00D14973" w14:paraId="0549F680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2E71860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69F17B4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05D45C2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D14973" w14:paraId="79356426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249DF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E589A6B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828F3BC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61B31DD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C54B877" w14:textId="77777777" w:rsidR="00D14973" w:rsidRPr="00012A3E" w:rsidRDefault="00D14973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D14973" w14:paraId="78601106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500B7B" w14:textId="77777777" w:rsidR="00D14973" w:rsidRPr="00012A3E" w:rsidRDefault="00D14973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9D522F5" w14:textId="2EFB1D45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0AAF077" w14:textId="72E88BD2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8D7C871" w14:textId="62E7B259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(ω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9316E44" w14:textId="21A877BF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</w:tr>
      <w:tr w:rsidR="00D14973" w14:paraId="0EBA21F3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7A09CB" w14:textId="77777777" w:rsidR="00D14973" w:rsidRPr="00012A3E" w:rsidRDefault="00D14973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CD678E8" w14:textId="729E9E7B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AE90CAF" w14:textId="562F235D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9987C74" w14:textId="315A7B2E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(ω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9EB30C1" w14:textId="7A581EF4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</w:tr>
      <w:tr w:rsidR="00D14973" w14:paraId="00F823D6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B525D8" w14:textId="77777777" w:rsidR="00D14973" w:rsidRPr="00012A3E" w:rsidRDefault="00D14973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1799CA5" w14:textId="4A32BA49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17B433B" w14:textId="5736E1BC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0CEE761" w14:textId="2FD49D7C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ω(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8F4FE0" w14:textId="0A9BC454" w:rsidR="00D14973" w:rsidRPr="00012A3E" w:rsidRDefault="00D1497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θ=90°</m:t>
                </m:r>
              </m:oMath>
            </m:oMathPara>
          </w:p>
        </w:tc>
      </w:tr>
    </w:tbl>
    <w:p w14:paraId="4BBB5799" w14:textId="333FA4C7" w:rsidR="000C0AEB" w:rsidRDefault="000C0AEB" w:rsidP="009A2CD7">
      <w:pPr>
        <w:rPr>
          <w:rFonts w:ascii="Times New Roman" w:hAnsi="Times New Roman" w:cs="Times New Roman"/>
          <w:sz w:val="24"/>
          <w:szCs w:val="24"/>
        </w:rPr>
      </w:pPr>
    </w:p>
    <w:p w14:paraId="7F07BC06" w14:textId="57BBA169" w:rsidR="00FA366D" w:rsidRDefault="00FA366D" w:rsidP="009A2CD7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0C0AEB">
        <w:rPr>
          <w:rFonts w:ascii="黑体" w:eastAsia="黑体" w:hAnsi="黑体" w:cs="Times New Roman" w:hint="eastAsia"/>
          <w:b/>
          <w:bCs/>
          <w:sz w:val="24"/>
          <w:szCs w:val="24"/>
        </w:rPr>
        <w:t>2</w:t>
      </w:r>
      <w:r w:rsidRPr="000C0AEB">
        <w:rPr>
          <w:rFonts w:ascii="黑体" w:eastAsia="黑体" w:hAnsi="黑体" w:cs="Times New Roman"/>
          <w:b/>
          <w:bCs/>
          <w:sz w:val="24"/>
          <w:szCs w:val="24"/>
        </w:rPr>
        <w:t>.</w:t>
      </w:r>
      <w:r w:rsidR="000C0AEB">
        <w:rPr>
          <w:rFonts w:ascii="黑体" w:eastAsia="黑体" w:hAnsi="黑体" w:cs="Times New Roman"/>
          <w:b/>
          <w:bCs/>
          <w:sz w:val="24"/>
          <w:szCs w:val="24"/>
        </w:rPr>
        <w:tab/>
      </w:r>
      <w:r w:rsidRPr="000C0AEB">
        <w:rPr>
          <w:rFonts w:ascii="黑体" w:eastAsia="黑体" w:hAnsi="黑体" w:cs="Times New Roman" w:hint="eastAsia"/>
          <w:b/>
          <w:bCs/>
          <w:sz w:val="24"/>
          <w:szCs w:val="24"/>
        </w:rPr>
        <w:t>两个电阻时</w:t>
      </w:r>
    </w:p>
    <w:p w14:paraId="3982437D" w14:textId="37F21FA7" w:rsidR="000C0AEB" w:rsidRPr="000C0AEB" w:rsidRDefault="000C0AEB" w:rsidP="009A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L</w:t>
      </w:r>
    </w:p>
    <w:p w14:paraId="0756EE64" w14:textId="77777777" w:rsidR="000C0AEB" w:rsidRDefault="000C0AEB" w:rsidP="00306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A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0230F" wp14:editId="5E8D3A3A">
            <wp:extent cx="3094509" cy="1485900"/>
            <wp:effectExtent l="0" t="0" r="0" b="0"/>
            <wp:docPr id="1710964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26" cy="148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326"/>
        <w:gridCol w:w="1056"/>
        <w:gridCol w:w="2030"/>
        <w:gridCol w:w="1203"/>
      </w:tblGrid>
      <w:tr w:rsidR="00010575" w14:paraId="65435440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AEE6EE3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820AB17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8508D24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010575" w14:paraId="175A64AD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4019A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BBE4F6E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EFA0AAC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9784EEA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7782619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010575" w14:paraId="41E54D18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1D5014A" w14:textId="77777777" w:rsidR="00010575" w:rsidRPr="00012A3E" w:rsidRDefault="00010575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39F2F73" w14:textId="51EBDE81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6CEC3820" w14:textId="38227A01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D32234E" w14:textId="012B3C4E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7812E98" w14:textId="1C8E6CC0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tanθ=0°</m:t>
                </m:r>
              </m:oMath>
            </m:oMathPara>
          </w:p>
        </w:tc>
      </w:tr>
      <w:tr w:rsidR="00010575" w14:paraId="2EF7E42B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CB5D53" w14:textId="77777777" w:rsidR="00010575" w:rsidRPr="00012A3E" w:rsidRDefault="00010575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8C7F731" w14:textId="5408CBF5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A62FBEE" w14:textId="6933AF19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</m:t>
                </m:r>
              </m:oMath>
            </m:oMathPara>
          </w:p>
        </w:tc>
        <w:tc>
          <w:tcPr>
            <w:tcW w:w="0" w:type="auto"/>
            <w:vAlign w:val="center"/>
          </w:tcPr>
          <w:p w14:paraId="126786DF" w14:textId="4841EBA7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(ωL)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28ADCF56" w14:textId="373A316A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010575" w14:paraId="40B8D225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F91BDC" w14:textId="77777777" w:rsidR="00010575" w:rsidRPr="00012A3E" w:rsidRDefault="00010575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DAEC9BF" w14:textId="0465AEB5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57E83EC" w14:textId="3A01C93C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197BEEA" w14:textId="7D276A67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(ωL)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583EA1A" w14:textId="13AE16CE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DB103DF" w14:textId="77777777" w:rsidR="00010575" w:rsidRDefault="00010575" w:rsidP="009A2CD7">
      <w:pPr>
        <w:rPr>
          <w:rFonts w:ascii="Times New Roman" w:hAnsi="Times New Roman" w:cs="Times New Roman"/>
          <w:sz w:val="24"/>
          <w:szCs w:val="24"/>
        </w:rPr>
      </w:pPr>
    </w:p>
    <w:p w14:paraId="63E62927" w14:textId="73E9CDF6" w:rsidR="000C0AEB" w:rsidRDefault="000C0AEB" w:rsidP="009A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1AB79284" w14:textId="576CE340" w:rsidR="00FA366D" w:rsidRDefault="000C0AEB" w:rsidP="00306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A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DB6D0" wp14:editId="2D883CB2">
            <wp:extent cx="3336096" cy="1562100"/>
            <wp:effectExtent l="0" t="0" r="0" b="0"/>
            <wp:docPr id="7936443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11" cy="157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326"/>
        <w:gridCol w:w="1056"/>
        <w:gridCol w:w="2048"/>
        <w:gridCol w:w="1455"/>
      </w:tblGrid>
      <w:tr w:rsidR="00010575" w14:paraId="44EF3994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D1E64B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D7C7A4D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B6CB882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010575" w14:paraId="7B406845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80C167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E884FB3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E668A92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EDF0FAE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E695DCE" w14:textId="77777777" w:rsidR="00010575" w:rsidRPr="00012A3E" w:rsidRDefault="00010575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010575" w14:paraId="66CFF559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0ED275C" w14:textId="77777777" w:rsidR="00010575" w:rsidRPr="00012A3E" w:rsidRDefault="00010575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50BDDD8" w14:textId="77777777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434A9730" w14:textId="77777777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F96DF9C" w14:textId="77777777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A0D2EF9" w14:textId="77777777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tanθ=0°</m:t>
                </m:r>
              </m:oMath>
            </m:oMathPara>
          </w:p>
        </w:tc>
      </w:tr>
      <w:tr w:rsidR="00010575" w14:paraId="4DA09B12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0450F1" w14:textId="77777777" w:rsidR="00010575" w:rsidRPr="00012A3E" w:rsidRDefault="00010575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67A1FFD2" w14:textId="7E318180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vAlign w:val="center"/>
          </w:tcPr>
          <w:p w14:paraId="4CE00610" w14:textId="00382CB4" w:rsidR="00010575" w:rsidRPr="00010575" w:rsidRDefault="00000000" w:rsidP="0001057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955676F" w14:textId="18BC5541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ωC</m:t>
                                </m:r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C6DDC12" w14:textId="19A0C913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ωC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010575" w14:paraId="2406A70C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69D72F" w14:textId="77777777" w:rsidR="00010575" w:rsidRPr="00012A3E" w:rsidRDefault="00010575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lastRenderedPageBreak/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870F126" w14:textId="594BF67B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FE03F28" w14:textId="6D720910" w:rsidR="00010575" w:rsidRPr="00010575" w:rsidRDefault="00000000" w:rsidP="0001057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8E3C123" w14:textId="5CD4477D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ωC</m:t>
                                </m:r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475533B" w14:textId="7B3E5034" w:rsidR="00010575" w:rsidRPr="00012A3E" w:rsidRDefault="0001057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ωC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A78E436" w14:textId="77777777" w:rsidR="000C0AEB" w:rsidRPr="00FA366D" w:rsidRDefault="000C0AEB" w:rsidP="009A2CD7">
      <w:pPr>
        <w:rPr>
          <w:rFonts w:ascii="Times New Roman" w:hAnsi="Times New Roman" w:cs="Times New Roman"/>
          <w:sz w:val="24"/>
          <w:szCs w:val="24"/>
        </w:rPr>
      </w:pPr>
    </w:p>
    <w:p w14:paraId="09854148" w14:textId="77777777" w:rsidR="000C0AEB" w:rsidRDefault="009A2CD7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  <w:r w:rsidRPr="009A2CD7">
        <w:rPr>
          <w:rFonts w:ascii="Times New Roman" w:hAnsi="Times New Roman" w:cs="Times New Roman"/>
          <w:color w:val="0000CC"/>
          <w:sz w:val="24"/>
          <w:szCs w:val="24"/>
        </w:rPr>
        <w:t>（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2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）至少一个电阻条件下，枚举由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R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、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L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、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C 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所有可能的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“</w:t>
      </w:r>
      <w:r w:rsidRPr="009A2CD7">
        <w:rPr>
          <w:rFonts w:ascii="宋体" w:eastAsia="宋体" w:hAnsi="宋体" w:cs="宋体" w:hint="eastAsia"/>
          <w:color w:val="0000CC"/>
          <w:sz w:val="24"/>
          <w:szCs w:val="24"/>
        </w:rPr>
        <w:t>△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”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型网络，分析每种可能网络各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端口之间（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1-2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，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2-3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，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1-3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）的直流特性和交流特性（交流阻抗、幅度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-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频率，相位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-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频率）；</w:t>
      </w:r>
    </w:p>
    <w:p w14:paraId="58262831" w14:textId="77777777" w:rsidR="000C0AEB" w:rsidRPr="00DC0196" w:rsidRDefault="000C0AEB" w:rsidP="000C0AEB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DC0196">
        <w:rPr>
          <w:rFonts w:ascii="黑体" w:eastAsia="黑体" w:hAnsi="黑体" w:cs="Times New Roman" w:hint="eastAsia"/>
          <w:b/>
          <w:bCs/>
          <w:sz w:val="24"/>
          <w:szCs w:val="24"/>
        </w:rPr>
        <w:t>1</w:t>
      </w:r>
      <w:r w:rsidRPr="00DC0196">
        <w:rPr>
          <w:rFonts w:ascii="黑体" w:eastAsia="黑体" w:hAnsi="黑体" w:cs="Times New Roman"/>
          <w:b/>
          <w:bCs/>
          <w:sz w:val="24"/>
          <w:szCs w:val="24"/>
        </w:rPr>
        <w:t>.</w:t>
      </w:r>
      <w:r>
        <w:rPr>
          <w:rFonts w:ascii="黑体" w:eastAsia="黑体" w:hAnsi="黑体" w:cs="Times New Roman"/>
          <w:b/>
          <w:bCs/>
          <w:sz w:val="24"/>
          <w:szCs w:val="24"/>
        </w:rPr>
        <w:tab/>
      </w:r>
      <w:r w:rsidRPr="00DC0196">
        <w:rPr>
          <w:rFonts w:ascii="黑体" w:eastAsia="黑体" w:hAnsi="黑体" w:cs="Times New Roman" w:hint="eastAsia"/>
          <w:b/>
          <w:bCs/>
          <w:sz w:val="24"/>
          <w:szCs w:val="24"/>
        </w:rPr>
        <w:t>仅一个电阻时</w:t>
      </w:r>
    </w:p>
    <w:p w14:paraId="76B6D314" w14:textId="577AADC3" w:rsidR="009A2CD7" w:rsidRPr="000C0AEB" w:rsidRDefault="000C0AEB" w:rsidP="009A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="009A2CD7"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</w:p>
    <w:p w14:paraId="4AFBFAC8" w14:textId="77777777" w:rsidR="000C0AEB" w:rsidRDefault="000C0AEB" w:rsidP="007F52B9">
      <w:pPr>
        <w:jc w:val="center"/>
        <w:rPr>
          <w:rFonts w:ascii="Times New Roman" w:hAnsi="Times New Roman" w:cs="Times New Roman"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7296A0CA" wp14:editId="0FAE51E3">
            <wp:extent cx="3233057" cy="1767612"/>
            <wp:effectExtent l="0" t="0" r="5715" b="4445"/>
            <wp:docPr id="9471088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94" cy="17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728"/>
        <w:gridCol w:w="1266"/>
        <w:gridCol w:w="809"/>
      </w:tblGrid>
      <w:tr w:rsidR="007F52B9" w14:paraId="0266962C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16F5FA9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8B5C60A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07B39D6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7F52B9" w14:paraId="13FA9F94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9BB7C7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4E62410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C025155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FF6E35A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D7CB362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7F52B9" w14:paraId="464B4622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C8B69A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F11F082" w14:textId="48FFC9BF" w:rsidR="007F52B9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6E449EC3" w14:textId="0851EB17" w:rsidR="00B61895" w:rsidRPr="00B61895" w:rsidRDefault="00000000" w:rsidP="00B6189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//(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ωL)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598BA2A3" w14:textId="650B6FC8" w:rsidR="007F52B9" w:rsidRPr="0078170E" w:rsidRDefault="0078170E" w:rsidP="005377C7">
            <w:pPr>
              <w:jc w:val="center"/>
              <w:rPr>
                <w:rFonts w:ascii="宋体" w:eastAsia="宋体" w:hAnsi="宋体" w:cs="Times New Roman"/>
                <w:iCs/>
                <w:szCs w:val="21"/>
              </w:rPr>
            </w:pPr>
            <w:r>
              <w:rPr>
                <w:rFonts w:ascii="宋体" w:eastAsia="宋体" w:hAnsi="宋体" w:cs="Times New Roman" w:hint="eastAsia"/>
                <w:iCs/>
                <w:szCs w:val="21"/>
              </w:rPr>
              <w:t>谐振时最大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CEB3489" w14:textId="1831FBBE" w:rsidR="007F52B9" w:rsidRPr="00012A3E" w:rsidRDefault="0078170E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反相</w:t>
            </w:r>
          </w:p>
        </w:tc>
      </w:tr>
      <w:tr w:rsidR="007F52B9" w14:paraId="0958D591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CE6270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8A34598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AB1A911" w14:textId="17C010D4" w:rsidR="007F52B9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//(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CAFCAA5" w14:textId="5D8FF396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EFDCAC6" w14:textId="0CEFC3E1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θ=0°</m:t>
                </m:r>
              </m:oMath>
            </m:oMathPara>
          </w:p>
        </w:tc>
      </w:tr>
      <w:tr w:rsidR="007F52B9" w14:paraId="627854F3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05C1AA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7E3741E" w14:textId="24B86058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BEA892E" w14:textId="4CF7A231" w:rsidR="007F52B9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ωL//(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F9D5ADE" w14:textId="687757F6" w:rsidR="007F52B9" w:rsidRPr="00012A3E" w:rsidRDefault="0078170E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iCs/>
                <w:szCs w:val="21"/>
              </w:rPr>
              <w:t>谐振时最大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2B3B01F" w14:textId="59AFAB5B" w:rsidR="007F52B9" w:rsidRPr="00012A3E" w:rsidRDefault="0078170E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反相</w:t>
            </w:r>
          </w:p>
        </w:tc>
      </w:tr>
    </w:tbl>
    <w:p w14:paraId="3EEAD162" w14:textId="77777777" w:rsidR="007F52B9" w:rsidRDefault="007F52B9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</w:p>
    <w:p w14:paraId="462B143D" w14:textId="65CD079E" w:rsidR="000C0AEB" w:rsidRDefault="000C0AEB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L</w:t>
      </w:r>
    </w:p>
    <w:p w14:paraId="606D8B3C" w14:textId="77777777" w:rsidR="000C0AEB" w:rsidRDefault="000C0AEB" w:rsidP="007F52B9">
      <w:pPr>
        <w:jc w:val="center"/>
        <w:rPr>
          <w:rFonts w:ascii="Times New Roman" w:hAnsi="Times New Roman" w:cs="Times New Roman"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17A3533C" wp14:editId="199F4F35">
            <wp:extent cx="3282043" cy="1837007"/>
            <wp:effectExtent l="0" t="0" r="0" b="0"/>
            <wp:docPr id="7592461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71" cy="18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861"/>
        <w:gridCol w:w="1127"/>
        <w:gridCol w:w="926"/>
      </w:tblGrid>
      <w:tr w:rsidR="007F52B9" w14:paraId="6BB1297E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91B09E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C319210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BD429D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7F52B9" w14:paraId="309119B4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1CA47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209B0E1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8D36C38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1EBA14C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797AB3E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7F52B9" w14:paraId="3B00B652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93E05D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9131EAF" w14:textId="307E2D92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7D8D03AD" w14:textId="7629BF91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//(R+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5D2F777" w14:textId="294DA05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96C4E33" w14:textId="220CF210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θ=90°</m:t>
                </m:r>
              </m:oMath>
            </m:oMathPara>
          </w:p>
        </w:tc>
      </w:tr>
      <w:tr w:rsidR="007F52B9" w14:paraId="0CC9277E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5F3FAF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21AD286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A0B3020" w14:textId="2F3AE7C1" w:rsidR="007F52B9" w:rsidRPr="00012A3E" w:rsidRDefault="00AB280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R//(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422679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6CACA8B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θ=0°</m:t>
                </m:r>
              </m:oMath>
            </m:oMathPara>
          </w:p>
        </w:tc>
      </w:tr>
      <w:tr w:rsidR="007F52B9" w14:paraId="5D75705F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CBCF4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9E9AE9D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4DC8BF0" w14:textId="31C62CEE" w:rsidR="007F52B9" w:rsidRPr="00012A3E" w:rsidRDefault="00AB280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//(R+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BF133EE" w14:textId="66C1A7E2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F61FEB7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θ=90°</m:t>
                </m:r>
              </m:oMath>
            </m:oMathPara>
          </w:p>
        </w:tc>
      </w:tr>
    </w:tbl>
    <w:p w14:paraId="7DCAEA76" w14:textId="77777777" w:rsidR="007F52B9" w:rsidRDefault="007F52B9" w:rsidP="007F52B9">
      <w:pPr>
        <w:jc w:val="center"/>
        <w:rPr>
          <w:rFonts w:ascii="Times New Roman" w:hAnsi="Times New Roman" w:cs="Times New Roman"/>
          <w:color w:val="0000CC"/>
          <w:sz w:val="24"/>
          <w:szCs w:val="24"/>
        </w:rPr>
      </w:pPr>
    </w:p>
    <w:p w14:paraId="6DDFE266" w14:textId="6BF716C1" w:rsidR="000C0AEB" w:rsidRDefault="000C0AEB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42A4F88D" w14:textId="1986B8D5" w:rsidR="000C0AEB" w:rsidRDefault="000C0AEB" w:rsidP="007F52B9">
      <w:pPr>
        <w:jc w:val="center"/>
        <w:rPr>
          <w:rFonts w:ascii="Times New Roman" w:hAnsi="Times New Roman" w:cs="Times New Roman"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6FBCD3ED" wp14:editId="7E22D701">
            <wp:extent cx="3311120" cy="1850571"/>
            <wp:effectExtent l="0" t="0" r="3810" b="0"/>
            <wp:docPr id="3111312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88" cy="185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056"/>
        <w:gridCol w:w="1127"/>
        <w:gridCol w:w="926"/>
      </w:tblGrid>
      <w:tr w:rsidR="007F52B9" w14:paraId="486D1A63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FA46C6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279C756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E10AEF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7F52B9" w14:paraId="3DB7FD35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A1E36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F85B3B7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74C52DE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613CAE4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05B682B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7F52B9" w14:paraId="1BD7E0E6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679ADF3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5131900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8B2C0B0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C96CF72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0A10208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θ=90°</m:t>
                </m:r>
              </m:oMath>
            </m:oMathPara>
          </w:p>
        </w:tc>
      </w:tr>
      <w:tr w:rsidR="007F52B9" w14:paraId="75E596CD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DB91ED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979F7AE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71FAC19" w14:textId="52B3D4CC" w:rsidR="007F52B9" w:rsidRPr="00012A3E" w:rsidRDefault="007E27E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1A0569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24E6E2D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θ=0°</m:t>
                </m:r>
              </m:oMath>
            </m:oMathPara>
          </w:p>
        </w:tc>
      </w:tr>
      <w:tr w:rsidR="007F52B9" w14:paraId="22A81411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D72A3E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07C320F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79969B9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379DD37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52835E2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θ=90°</m:t>
                </m:r>
              </m:oMath>
            </m:oMathPara>
          </w:p>
        </w:tc>
      </w:tr>
    </w:tbl>
    <w:p w14:paraId="29070FEA" w14:textId="77777777" w:rsidR="007F52B9" w:rsidRDefault="007F52B9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</w:p>
    <w:p w14:paraId="711F80BE" w14:textId="5BACEFEC" w:rsidR="000C0AEB" w:rsidRDefault="000C0AEB" w:rsidP="000C0AEB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0C0AEB">
        <w:rPr>
          <w:rFonts w:ascii="黑体" w:eastAsia="黑体" w:hAnsi="黑体" w:cs="Times New Roman" w:hint="eastAsia"/>
          <w:b/>
          <w:bCs/>
          <w:sz w:val="24"/>
          <w:szCs w:val="24"/>
        </w:rPr>
        <w:t>2</w:t>
      </w:r>
      <w:r w:rsidRPr="000C0AEB">
        <w:rPr>
          <w:rFonts w:ascii="黑体" w:eastAsia="黑体" w:hAnsi="黑体" w:cs="Times New Roman"/>
          <w:b/>
          <w:bCs/>
          <w:sz w:val="24"/>
          <w:szCs w:val="24"/>
        </w:rPr>
        <w:t>.</w:t>
      </w:r>
      <w:r>
        <w:rPr>
          <w:rFonts w:ascii="黑体" w:eastAsia="黑体" w:hAnsi="黑体" w:cs="Times New Roman"/>
          <w:b/>
          <w:bCs/>
          <w:sz w:val="24"/>
          <w:szCs w:val="24"/>
        </w:rPr>
        <w:tab/>
      </w:r>
      <w:r w:rsidRPr="000C0AEB">
        <w:rPr>
          <w:rFonts w:ascii="黑体" w:eastAsia="黑体" w:hAnsi="黑体" w:cs="Times New Roman" w:hint="eastAsia"/>
          <w:b/>
          <w:bCs/>
          <w:sz w:val="24"/>
          <w:szCs w:val="24"/>
        </w:rPr>
        <w:t>两个电阻时</w:t>
      </w:r>
    </w:p>
    <w:p w14:paraId="1E27E2C3" w14:textId="0B7548C9" w:rsidR="000C0AEB" w:rsidRPr="000C0AEB" w:rsidRDefault="000C0AEB" w:rsidP="000C0AEB">
      <w:pPr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L</w:t>
      </w:r>
    </w:p>
    <w:p w14:paraId="2A961522" w14:textId="77777777" w:rsidR="000C0AEB" w:rsidRDefault="000C0AEB" w:rsidP="007F52B9">
      <w:pPr>
        <w:jc w:val="center"/>
        <w:rPr>
          <w:rFonts w:ascii="Times New Roman" w:hAnsi="Times New Roman" w:cs="Times New Roman"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66B36807" wp14:editId="3C1148CE">
            <wp:extent cx="3174115" cy="1774371"/>
            <wp:effectExtent l="0" t="0" r="7620" b="0"/>
            <wp:docPr id="6679272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19" cy="178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056"/>
        <w:gridCol w:w="1031"/>
        <w:gridCol w:w="926"/>
      </w:tblGrid>
      <w:tr w:rsidR="007F52B9" w14:paraId="40B67C53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FE7111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C44896C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C58AB76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7F52B9" w14:paraId="6306DF7D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C474E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ED85C4B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D5984BD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E45F1D2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C5AD0BF" w14:textId="77777777" w:rsidR="007F52B9" w:rsidRPr="00012A3E" w:rsidRDefault="007F52B9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7F52B9" w14:paraId="45FDF8E1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9B8AFC8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D3C3850" w14:textId="6FEC2830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6A4938CA" w14:textId="7BC0F1DC" w:rsidR="007F52B9" w:rsidRPr="00012A3E" w:rsidRDefault="007E27E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6149486" w14:textId="23AFB9FA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E9284D0" w14:textId="6F0B03A8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θ=0°</m:t>
                </m:r>
              </m:oMath>
            </m:oMathPara>
          </w:p>
        </w:tc>
      </w:tr>
      <w:tr w:rsidR="007F52B9" w14:paraId="2535D23A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4196FF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E4A8482" w14:textId="347D83D3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BCA6131" w14:textId="333BBFC3" w:rsidR="007E27E4" w:rsidRPr="007E27E4" w:rsidRDefault="007E27E4" w:rsidP="007E27E4">
            <w:pPr>
              <w:jc w:val="center"/>
              <w:rPr>
                <w:rFonts w:ascii="宋体" w:eastAsia="宋体" w:hAnsi="宋体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FF7934" w14:textId="55E0B3DF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5CD9A903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θ=0°</m:t>
                </m:r>
              </m:oMath>
            </m:oMathPara>
          </w:p>
        </w:tc>
      </w:tr>
      <w:tr w:rsidR="007F52B9" w14:paraId="3F384B0F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CEB165" w14:textId="77777777" w:rsidR="007F52B9" w:rsidRPr="00012A3E" w:rsidRDefault="007F52B9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0783D9E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FE0ACA4" w14:textId="3E8F5F7A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L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94BEC0A" w14:textId="3787C7DC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AB1B05" w14:textId="77777777" w:rsidR="007F52B9" w:rsidRPr="00012A3E" w:rsidRDefault="007F52B9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θ=90°</m:t>
                </m:r>
              </m:oMath>
            </m:oMathPara>
          </w:p>
        </w:tc>
      </w:tr>
    </w:tbl>
    <w:p w14:paraId="4294C961" w14:textId="77777777" w:rsidR="007F52B9" w:rsidRDefault="007F52B9" w:rsidP="007F52B9">
      <w:pPr>
        <w:jc w:val="center"/>
        <w:rPr>
          <w:rFonts w:ascii="Times New Roman" w:hAnsi="Times New Roman" w:cs="Times New Roman"/>
          <w:color w:val="0000CC"/>
          <w:sz w:val="24"/>
          <w:szCs w:val="24"/>
        </w:rPr>
      </w:pPr>
    </w:p>
    <w:p w14:paraId="23C3F88B" w14:textId="425ECDBB" w:rsidR="000C0AEB" w:rsidRDefault="000C0AEB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2323AC45" w14:textId="7E62AD0F" w:rsidR="000C0AEB" w:rsidRDefault="000C0AEB" w:rsidP="007F52B9">
      <w:pPr>
        <w:jc w:val="center"/>
        <w:rPr>
          <w:rFonts w:ascii="Times New Roman" w:hAnsi="Times New Roman" w:cs="Times New Roman"/>
          <w:color w:val="0000C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AC2C4" wp14:editId="49D99AB7">
            <wp:extent cx="3194957" cy="1794617"/>
            <wp:effectExtent l="0" t="0" r="5715" b="0"/>
            <wp:docPr id="14961118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83" cy="179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056"/>
        <w:gridCol w:w="1049"/>
        <w:gridCol w:w="1083"/>
      </w:tblGrid>
      <w:tr w:rsidR="006F15C4" w14:paraId="03E782F1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9471EEC" w14:textId="77777777" w:rsidR="006F15C4" w:rsidRPr="00012A3E" w:rsidRDefault="006F15C4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87A2AD6" w14:textId="77777777" w:rsidR="006F15C4" w:rsidRPr="00012A3E" w:rsidRDefault="006F15C4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1CA2B2F" w14:textId="77777777" w:rsidR="006F15C4" w:rsidRPr="00012A3E" w:rsidRDefault="006F15C4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6F15C4" w14:paraId="69214817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71B5C" w14:textId="77777777" w:rsidR="006F15C4" w:rsidRPr="00012A3E" w:rsidRDefault="006F15C4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7018106" w14:textId="77777777" w:rsidR="006F15C4" w:rsidRPr="00012A3E" w:rsidRDefault="006F15C4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FBF8C89" w14:textId="77777777" w:rsidR="006F15C4" w:rsidRPr="00012A3E" w:rsidRDefault="006F15C4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27F36F2" w14:textId="77777777" w:rsidR="006F15C4" w:rsidRPr="00012A3E" w:rsidRDefault="006F15C4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56B86DA" w14:textId="77777777" w:rsidR="006F15C4" w:rsidRPr="00012A3E" w:rsidRDefault="006F15C4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6F15C4" w14:paraId="059E7BCF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CD7849B" w14:textId="77777777" w:rsidR="006F15C4" w:rsidRPr="00012A3E" w:rsidRDefault="006F15C4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306F784" w14:textId="77777777" w:rsidR="006F15C4" w:rsidRPr="00012A3E" w:rsidRDefault="006F15C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D524830" w14:textId="7355A828" w:rsidR="006F15C4" w:rsidRPr="00012A3E" w:rsidRDefault="007E27E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48A82CFB" w14:textId="77777777" w:rsidR="006F15C4" w:rsidRPr="00012A3E" w:rsidRDefault="006F15C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6D28753" w14:textId="77777777" w:rsidR="006F15C4" w:rsidRPr="00012A3E" w:rsidRDefault="006F15C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θ=0°</m:t>
                </m:r>
              </m:oMath>
            </m:oMathPara>
          </w:p>
        </w:tc>
      </w:tr>
      <w:tr w:rsidR="006F15C4" w14:paraId="41B0C7F7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006308" w14:textId="77777777" w:rsidR="006F15C4" w:rsidRPr="00012A3E" w:rsidRDefault="006F15C4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5E3F18A" w14:textId="77777777" w:rsidR="006F15C4" w:rsidRPr="00012A3E" w:rsidRDefault="006F15C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4B6077C" w14:textId="26155558" w:rsidR="006F15C4" w:rsidRPr="00012A3E" w:rsidRDefault="007E27E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49FD68" w14:textId="77777777" w:rsidR="006F15C4" w:rsidRPr="00012A3E" w:rsidRDefault="006F15C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F8B6510" w14:textId="77777777" w:rsidR="006F15C4" w:rsidRPr="00012A3E" w:rsidRDefault="006F15C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θ=0°</m:t>
                </m:r>
              </m:oMath>
            </m:oMathPara>
          </w:p>
        </w:tc>
      </w:tr>
      <w:tr w:rsidR="006F15C4" w14:paraId="51A80E93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F42E91" w14:textId="77777777" w:rsidR="006F15C4" w:rsidRPr="00012A3E" w:rsidRDefault="006F15C4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3AB305D" w14:textId="2A6161A4" w:rsidR="006F15C4" w:rsidRPr="00012A3E" w:rsidRDefault="006F15C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96B48C3" w14:textId="48FD090F" w:rsidR="006F15C4" w:rsidRPr="006F15C4" w:rsidRDefault="00000000" w:rsidP="006F15C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3D326BF" w14:textId="10551C8B" w:rsidR="006F15C4" w:rsidRPr="00012A3E" w:rsidRDefault="006F15C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|∝ωC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682594A" w14:textId="2C34B89E" w:rsidR="006F15C4" w:rsidRPr="00012A3E" w:rsidRDefault="006F15C4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θ=-90°</m:t>
                </m:r>
              </m:oMath>
            </m:oMathPara>
          </w:p>
        </w:tc>
      </w:tr>
    </w:tbl>
    <w:p w14:paraId="53830962" w14:textId="77777777" w:rsidR="000C0AEB" w:rsidRPr="006F15C4" w:rsidRDefault="000C0AEB" w:rsidP="009A2CD7">
      <w:pPr>
        <w:rPr>
          <w:rFonts w:ascii="Times New Roman" w:hAnsi="Times New Roman" w:cs="Times New Roman"/>
          <w:b/>
          <w:bCs/>
          <w:color w:val="0000CC"/>
          <w:sz w:val="24"/>
          <w:szCs w:val="24"/>
        </w:rPr>
      </w:pPr>
    </w:p>
    <w:p w14:paraId="6A075357" w14:textId="77777777" w:rsidR="009A2CD7" w:rsidRPr="009A2CD7" w:rsidRDefault="009A2CD7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  <w:r w:rsidRPr="009A2CD7">
        <w:rPr>
          <w:rFonts w:ascii="Times New Roman" w:hAnsi="Times New Roman" w:cs="Times New Roman"/>
          <w:color w:val="0000CC"/>
          <w:sz w:val="24"/>
          <w:szCs w:val="24"/>
        </w:rPr>
        <w:t>（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3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）复习元件参数测量、三电压法测交流阻抗测量、电路频率响应实验的相关内容；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</w:p>
    <w:p w14:paraId="61891A36" w14:textId="77777777" w:rsidR="009A2CD7" w:rsidRPr="009A2CD7" w:rsidRDefault="009A2CD7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  <w:r w:rsidRPr="009A2CD7">
        <w:rPr>
          <w:rFonts w:ascii="Times New Roman" w:hAnsi="Times New Roman" w:cs="Times New Roman"/>
          <w:color w:val="0000CC"/>
          <w:sz w:val="24"/>
          <w:szCs w:val="24"/>
        </w:rPr>
        <w:t>（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4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）复习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RLC 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串联谐振相关知识及串联判断测量方法；查找资料，了解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RLC 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并联谐振相关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知识及并联谐振判断测量方法。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</w:p>
    <w:p w14:paraId="43FD8725" w14:textId="2128D38D" w:rsidR="009A2CD7" w:rsidRDefault="009A2CD7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  <w:r w:rsidRPr="009A2CD7">
        <w:rPr>
          <w:rFonts w:ascii="Times New Roman" w:hAnsi="Times New Roman" w:cs="Times New Roman"/>
          <w:color w:val="0000CC"/>
          <w:sz w:val="24"/>
          <w:szCs w:val="24"/>
        </w:rPr>
        <w:t>（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5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）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“Y”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型连接，假设三个元件分别为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RLC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，写出该电路中各元件性质的判断过程和各元件参数计算过程；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</w:p>
    <w:p w14:paraId="2A3F1853" w14:textId="7FDA5B88" w:rsidR="00B61895" w:rsidRDefault="00B61895" w:rsidP="00B6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如图。</w:t>
      </w:r>
    </w:p>
    <w:p w14:paraId="5195007E" w14:textId="77777777" w:rsidR="00B61895" w:rsidRDefault="00B61895" w:rsidP="00B618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A709D" wp14:editId="623C997F">
            <wp:extent cx="3548743" cy="1919866"/>
            <wp:effectExtent l="0" t="0" r="0" b="4445"/>
            <wp:docPr id="204818217" name="图片 204818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60" cy="192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173"/>
        <w:gridCol w:w="2180"/>
        <w:gridCol w:w="1633"/>
      </w:tblGrid>
      <w:tr w:rsidR="00B61895" w14:paraId="38F74DB0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40C188" w14:textId="77777777" w:rsidR="00B61895" w:rsidRPr="00012A3E" w:rsidRDefault="00B6189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B4D5D7E" w14:textId="77777777" w:rsidR="00B61895" w:rsidRPr="00012A3E" w:rsidRDefault="00B6189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2087182" w14:textId="77777777" w:rsidR="00B61895" w:rsidRPr="00012A3E" w:rsidRDefault="00B6189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B61895" w14:paraId="25195D25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C1B07" w14:textId="77777777" w:rsidR="00B61895" w:rsidRPr="00012A3E" w:rsidRDefault="00B6189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85596F7" w14:textId="77777777" w:rsidR="00B61895" w:rsidRPr="00012A3E" w:rsidRDefault="00B61895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68D36C8" w14:textId="77777777" w:rsidR="00B61895" w:rsidRPr="00012A3E" w:rsidRDefault="00B61895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27B7835" w14:textId="77777777" w:rsidR="00B61895" w:rsidRPr="00012A3E" w:rsidRDefault="00B61895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5BF407A" w14:textId="77777777" w:rsidR="00B61895" w:rsidRPr="00012A3E" w:rsidRDefault="00B61895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B61895" w14:paraId="328FE02E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17103C" w14:textId="77777777" w:rsidR="00B61895" w:rsidRPr="00012A3E" w:rsidRDefault="00B61895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4D6A5B0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99F2D40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1/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ωC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0A97C1B3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(1/ωC)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AEEB482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1/ωC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</w:tr>
      <w:tr w:rsidR="00B61895" w14:paraId="54C4FE70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980F6A" w14:textId="77777777" w:rsidR="00B61895" w:rsidRPr="00012A3E" w:rsidRDefault="00B61895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68943304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87614AB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03B366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(ωL)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A060A45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tanθ=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</w:tr>
      <w:tr w:rsidR="00B61895" w14:paraId="27083AA5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1F4D1" w14:textId="77777777" w:rsidR="00B61895" w:rsidRPr="00012A3E" w:rsidRDefault="00B61895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CF9BF81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隔断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4349FF0" w14:textId="77777777" w:rsidR="00B61895" w:rsidRPr="00012A3E" w:rsidRDefault="00000000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1E89F7E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j</m:t>
                        </m:r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ωC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+</m:t>
                    </m:r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43B6E6D" w14:textId="77777777" w:rsidR="00B61895" w:rsidRPr="00012A3E" w:rsidRDefault="00B61895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θ=±90°</m:t>
                </m:r>
              </m:oMath>
            </m:oMathPara>
          </w:p>
        </w:tc>
      </w:tr>
    </w:tbl>
    <w:p w14:paraId="01BE86EA" w14:textId="1D2BD210" w:rsidR="00B61895" w:rsidRDefault="003A45ED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首先测量直流特性。</w:t>
      </w:r>
      <w:r w:rsidR="00B61895">
        <w:rPr>
          <w:rFonts w:ascii="Times New Roman" w:hAnsi="Times New Roman" w:cs="Times New Roman"/>
          <w:sz w:val="24"/>
          <w:szCs w:val="24"/>
        </w:rPr>
        <w:t>1</w:t>
      </w:r>
      <w:r w:rsidR="00B61895">
        <w:rPr>
          <w:rFonts w:ascii="Times New Roman" w:hAnsi="Times New Roman" w:cs="Times New Roman" w:hint="eastAsia"/>
          <w:sz w:val="24"/>
          <w:szCs w:val="24"/>
        </w:rPr>
        <w:t>2</w:t>
      </w:r>
      <w:r w:rsidR="00B61895">
        <w:rPr>
          <w:rFonts w:ascii="Times New Roman" w:hAnsi="Times New Roman" w:cs="Times New Roman" w:hint="eastAsia"/>
          <w:sz w:val="24"/>
          <w:szCs w:val="24"/>
        </w:rPr>
        <w:t>、</w:t>
      </w:r>
      <w:r w:rsidR="00B61895">
        <w:rPr>
          <w:rFonts w:ascii="Times New Roman" w:hAnsi="Times New Roman" w:cs="Times New Roman" w:hint="eastAsia"/>
          <w:sz w:val="24"/>
          <w:szCs w:val="24"/>
        </w:rPr>
        <w:t>2</w:t>
      </w:r>
      <w:r w:rsidR="00B61895">
        <w:rPr>
          <w:rFonts w:ascii="Times New Roman" w:hAnsi="Times New Roman" w:cs="Times New Roman"/>
          <w:sz w:val="24"/>
          <w:szCs w:val="24"/>
        </w:rPr>
        <w:t>3</w:t>
      </w:r>
      <w:r w:rsidR="00B61895">
        <w:rPr>
          <w:rFonts w:ascii="Times New Roman" w:hAnsi="Times New Roman" w:cs="Times New Roman" w:hint="eastAsia"/>
          <w:sz w:val="24"/>
          <w:szCs w:val="24"/>
        </w:rPr>
        <w:t>端口均隔断，判断为</w:t>
      </w:r>
      <w:r>
        <w:rPr>
          <w:rFonts w:ascii="Times New Roman" w:hAnsi="Times New Roman" w:cs="Times New Roman" w:hint="eastAsia"/>
          <w:sz w:val="24"/>
          <w:szCs w:val="24"/>
        </w:rPr>
        <w:t>如下三种电路：</w:t>
      </w:r>
    </w:p>
    <w:p w14:paraId="38C18250" w14:textId="45ACE49E" w:rsidR="00B61895" w:rsidRDefault="00F53933" w:rsidP="00F53933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F5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FB152" wp14:editId="1E6E0820">
            <wp:extent cx="3780176" cy="3135923"/>
            <wp:effectExtent l="0" t="0" r="0" b="7620"/>
            <wp:docPr id="665151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55" cy="314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99CA" w14:textId="77C117EA" w:rsidR="003A45ED" w:rsidRDefault="003A45ED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随后在测量未隔断支路两端</w:t>
      </w:r>
      <w:r w:rsidR="004D59F7">
        <w:rPr>
          <w:rFonts w:ascii="Times New Roman" w:hAnsi="Times New Roman" w:cs="Times New Roman" w:hint="eastAsia"/>
          <w:sz w:val="24"/>
          <w:szCs w:val="24"/>
        </w:rPr>
        <w:t>串联已知电阻，并</w:t>
      </w:r>
      <w:r>
        <w:rPr>
          <w:rFonts w:ascii="Times New Roman" w:hAnsi="Times New Roman" w:cs="Times New Roman" w:hint="eastAsia"/>
          <w:sz w:val="24"/>
          <w:szCs w:val="24"/>
        </w:rPr>
        <w:t>加入交流信号源，测量</w:t>
      </w:r>
      <w:r w:rsidR="004D59F7">
        <w:rPr>
          <w:rFonts w:ascii="Times New Roman" w:hAnsi="Times New Roman" w:cs="Times New Roman" w:hint="eastAsia"/>
          <w:sz w:val="24"/>
          <w:szCs w:val="24"/>
        </w:rPr>
        <w:t>端口</w:t>
      </w:r>
      <w:r>
        <w:rPr>
          <w:rFonts w:ascii="Times New Roman" w:hAnsi="Times New Roman" w:cs="Times New Roman" w:hint="eastAsia"/>
          <w:sz w:val="24"/>
          <w:szCs w:val="24"/>
        </w:rPr>
        <w:t>分压波形。</w:t>
      </w:r>
    </w:p>
    <w:p w14:paraId="69FC655D" w14:textId="4DC95B41" w:rsidR="003A45ED" w:rsidRDefault="003A45ED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改变频率，若分压改变，可以排除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情况。</w:t>
      </w:r>
    </w:p>
    <w:p w14:paraId="5CF7F0E0" w14:textId="6C7C1AE4" w:rsidR="003A45ED" w:rsidRDefault="003A45ED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同时接入信号源波形，若波形相对信号源波形</w:t>
      </w:r>
      <w:r w:rsidR="004D59F7">
        <w:rPr>
          <w:rFonts w:ascii="Times New Roman" w:hAnsi="Times New Roman" w:cs="Times New Roman" w:hint="eastAsia"/>
          <w:sz w:val="24"/>
          <w:szCs w:val="24"/>
        </w:rPr>
        <w:t>超前，说明阻抗呈感性，可排除情况</w:t>
      </w:r>
      <w:r w:rsidR="004D59F7">
        <w:rPr>
          <w:rFonts w:ascii="Times New Roman" w:hAnsi="Times New Roman" w:cs="Times New Roman" w:hint="eastAsia"/>
          <w:sz w:val="24"/>
          <w:szCs w:val="24"/>
        </w:rPr>
        <w:t>c</w:t>
      </w:r>
      <w:r w:rsidR="004D59F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C48E4BB" w14:textId="092FFFFB" w:rsidR="003A45ED" w:rsidRDefault="004D59F7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即可说明为</w:t>
      </w:r>
      <w:r>
        <w:rPr>
          <w:rFonts w:ascii="Times New Roman" w:hAnsi="Times New Roman" w:cs="Times New Roman" w:hint="eastAsia"/>
          <w:sz w:val="24"/>
          <w:szCs w:val="24"/>
        </w:rPr>
        <w:t>RLC</w:t>
      </w:r>
      <w:r>
        <w:rPr>
          <w:rFonts w:ascii="Times New Roman" w:hAnsi="Times New Roman" w:cs="Times New Roman" w:hint="eastAsia"/>
          <w:sz w:val="24"/>
          <w:szCs w:val="24"/>
        </w:rPr>
        <w:t>星形连接电路。</w:t>
      </w:r>
    </w:p>
    <w:p w14:paraId="5E10EB9B" w14:textId="7F7F25A6" w:rsidR="004D59F7" w:rsidRDefault="004D59F7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测量过程如下。</w:t>
      </w:r>
    </w:p>
    <w:p w14:paraId="28119EF6" w14:textId="5DA69645" w:rsidR="004D59F7" w:rsidRDefault="004D59F7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首先在刚才未隔断支路</w:t>
      </w:r>
      <w:r w:rsidR="00990285">
        <w:rPr>
          <w:rFonts w:ascii="Times New Roman" w:hAnsi="Times New Roman" w:cs="Times New Roman" w:hint="eastAsia"/>
          <w:sz w:val="24"/>
          <w:szCs w:val="24"/>
        </w:rPr>
        <w:t>，即</w:t>
      </w:r>
      <w:r w:rsidR="00990285">
        <w:rPr>
          <w:rFonts w:ascii="Times New Roman" w:hAnsi="Times New Roman" w:cs="Times New Roman" w:hint="eastAsia"/>
          <w:sz w:val="24"/>
          <w:szCs w:val="24"/>
        </w:rPr>
        <w:t>RL</w:t>
      </w:r>
      <w:r w:rsidR="00990285">
        <w:rPr>
          <w:rFonts w:ascii="Times New Roman" w:hAnsi="Times New Roman" w:cs="Times New Roman" w:hint="eastAsia"/>
          <w:sz w:val="24"/>
          <w:szCs w:val="24"/>
        </w:rPr>
        <w:t>支路</w:t>
      </w:r>
      <w:r>
        <w:rPr>
          <w:rFonts w:ascii="Times New Roman" w:hAnsi="Times New Roman" w:cs="Times New Roman" w:hint="eastAsia"/>
          <w:sz w:val="24"/>
          <w:szCs w:val="24"/>
        </w:rPr>
        <w:t>接入直流信号，测出端口电压与电流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，可计算出</w:t>
      </w:r>
    </w:p>
    <w:p w14:paraId="3C017D5B" w14:textId="6E236C43" w:rsidR="004D59F7" w:rsidRPr="004D59F7" w:rsidRDefault="004D59F7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I</m:t>
              </m:r>
            </m:den>
          </m:f>
        </m:oMath>
      </m:oMathPara>
    </w:p>
    <w:p w14:paraId="222B8883" w14:textId="7536F812" w:rsidR="004D59F7" w:rsidRPr="00990285" w:rsidRDefault="004D59F7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285">
        <w:rPr>
          <w:rFonts w:ascii="Times New Roman" w:hAnsi="Times New Roman" w:cs="Times New Roman" w:hint="eastAsia"/>
          <w:sz w:val="24"/>
          <w:szCs w:val="24"/>
        </w:rPr>
        <w:t>随后加入频率为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Pr="00990285">
        <w:rPr>
          <w:rFonts w:ascii="Times New Roman" w:hAnsi="Times New Roman" w:cs="Times New Roman" w:hint="eastAsia"/>
          <w:sz w:val="24"/>
          <w:szCs w:val="24"/>
        </w:rPr>
        <w:t>的交流信号，测出相位偏移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90285">
        <w:rPr>
          <w:rFonts w:ascii="Times New Roman" w:hAnsi="Times New Roman" w:cs="Times New Roman" w:hint="eastAsia"/>
          <w:sz w:val="24"/>
          <w:szCs w:val="24"/>
        </w:rPr>
        <w:t>，由</w:t>
      </w:r>
    </w:p>
    <w:p w14:paraId="6AEB3CF0" w14:textId="3F4B3C72" w:rsidR="004D59F7" w:rsidRPr="00990285" w:rsidRDefault="004D59F7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tan</m:t>
          </m:r>
          <m:r>
            <w:rPr>
              <w:rFonts w:ascii="Cambria Math" w:hAnsi="Cambria Math" w:cs="Times New Roman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ωL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77585F50" w14:textId="2427DF0E" w:rsidR="004D59F7" w:rsidRPr="00990285" w:rsidRDefault="004D59F7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285">
        <w:rPr>
          <w:rFonts w:ascii="Times New Roman" w:hAnsi="Times New Roman" w:cs="Times New Roman" w:hint="eastAsia"/>
          <w:sz w:val="24"/>
          <w:szCs w:val="24"/>
        </w:rPr>
        <w:t>可得</w:t>
      </w:r>
    </w:p>
    <w:p w14:paraId="57A722DE" w14:textId="567785BA" w:rsidR="004D59F7" w:rsidRPr="00990285" w:rsidRDefault="004D59F7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Rtan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f</m:t>
              </m:r>
            </m:den>
          </m:f>
        </m:oMath>
      </m:oMathPara>
    </w:p>
    <w:p w14:paraId="63D78B65" w14:textId="77777777" w:rsidR="00990285" w:rsidRPr="00990285" w:rsidRDefault="004D59F7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285">
        <w:rPr>
          <w:rFonts w:ascii="Times New Roman" w:hAnsi="Times New Roman" w:cs="Times New Roman" w:hint="eastAsia"/>
          <w:sz w:val="24"/>
          <w:szCs w:val="24"/>
        </w:rPr>
        <w:t>最后对其余两支路分别施加交流源，改变频率，其中一个支路波形始终超前激励，另一个支路呈现</w:t>
      </w:r>
      <w:r w:rsidR="00990285" w:rsidRPr="00990285">
        <w:rPr>
          <w:rFonts w:ascii="Times New Roman" w:hAnsi="Times New Roman" w:cs="Times New Roman" w:hint="eastAsia"/>
          <w:sz w:val="24"/>
          <w:szCs w:val="24"/>
        </w:rPr>
        <w:t>低频滞后、高频超前特性</w:t>
      </w:r>
      <w:r w:rsidRPr="00990285">
        <w:rPr>
          <w:rFonts w:ascii="Times New Roman" w:hAnsi="Times New Roman" w:cs="Times New Roman" w:hint="eastAsia"/>
          <w:sz w:val="24"/>
          <w:szCs w:val="24"/>
        </w:rPr>
        <w:t>，</w:t>
      </w:r>
      <w:r w:rsidR="00990285" w:rsidRPr="00990285">
        <w:rPr>
          <w:rFonts w:ascii="Times New Roman" w:hAnsi="Times New Roman" w:cs="Times New Roman" w:hint="eastAsia"/>
          <w:sz w:val="24"/>
          <w:szCs w:val="24"/>
        </w:rPr>
        <w:t>后者为</w:t>
      </w:r>
      <w:r w:rsidR="00990285" w:rsidRPr="00990285">
        <w:rPr>
          <w:rFonts w:ascii="Times New Roman" w:hAnsi="Times New Roman" w:cs="Times New Roman" w:hint="eastAsia"/>
          <w:sz w:val="24"/>
          <w:szCs w:val="24"/>
        </w:rPr>
        <w:t>LC</w:t>
      </w:r>
      <w:r w:rsidR="00990285" w:rsidRPr="00990285">
        <w:rPr>
          <w:rFonts w:ascii="Times New Roman" w:hAnsi="Times New Roman" w:cs="Times New Roman" w:hint="eastAsia"/>
          <w:sz w:val="24"/>
          <w:szCs w:val="24"/>
        </w:rPr>
        <w:t>支路，前者为</w:t>
      </w:r>
      <w:r w:rsidR="00990285" w:rsidRPr="00990285">
        <w:rPr>
          <w:rFonts w:ascii="Times New Roman" w:hAnsi="Times New Roman" w:cs="Times New Roman" w:hint="eastAsia"/>
          <w:sz w:val="24"/>
          <w:szCs w:val="24"/>
        </w:rPr>
        <w:t>RC</w:t>
      </w:r>
      <w:r w:rsidR="00990285" w:rsidRPr="00990285">
        <w:rPr>
          <w:rFonts w:ascii="Times New Roman" w:hAnsi="Times New Roman" w:cs="Times New Roman" w:hint="eastAsia"/>
          <w:sz w:val="24"/>
          <w:szCs w:val="24"/>
        </w:rPr>
        <w:t>支路。</w:t>
      </w:r>
    </w:p>
    <w:p w14:paraId="6A16EFB8" w14:textId="2E26A48C" w:rsidR="004D59F7" w:rsidRPr="00990285" w:rsidRDefault="00990285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285">
        <w:rPr>
          <w:rFonts w:ascii="Times New Roman" w:hAnsi="Times New Roman" w:cs="Times New Roman" w:hint="eastAsia"/>
          <w:sz w:val="24"/>
          <w:szCs w:val="24"/>
        </w:rPr>
        <w:t>RC</w:t>
      </w:r>
      <w:r w:rsidRPr="00990285">
        <w:rPr>
          <w:rFonts w:ascii="Times New Roman" w:hAnsi="Times New Roman" w:cs="Times New Roman" w:hint="eastAsia"/>
          <w:sz w:val="24"/>
          <w:szCs w:val="24"/>
        </w:rPr>
        <w:t>支路串联已知电感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90285">
        <w:rPr>
          <w:rFonts w:ascii="Times New Roman" w:hAnsi="Times New Roman" w:cs="Times New Roman" w:hint="eastAsia"/>
          <w:sz w:val="24"/>
          <w:szCs w:val="24"/>
        </w:rPr>
        <w:t>，调节频率至万用表电流有最大值，此时支路谐振。记录此时信号源的频率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90285">
        <w:rPr>
          <w:rFonts w:ascii="Times New Roman" w:hAnsi="Times New Roman" w:cs="Times New Roman" w:hint="eastAsia"/>
          <w:sz w:val="24"/>
          <w:szCs w:val="24"/>
        </w:rPr>
        <w:t>，由</w:t>
      </w:r>
    </w:p>
    <w:p w14:paraId="53E6BCF3" w14:textId="7E9B9037" w:rsidR="00990285" w:rsidRPr="00990285" w:rsidRDefault="00000000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C</m:t>
                  </m:r>
                </m:e>
              </m:rad>
            </m:den>
          </m:f>
        </m:oMath>
      </m:oMathPara>
    </w:p>
    <w:p w14:paraId="4A7372D2" w14:textId="0DC27DE4" w:rsidR="00990285" w:rsidRPr="00990285" w:rsidRDefault="00990285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285">
        <w:rPr>
          <w:rFonts w:ascii="Times New Roman" w:hAnsi="Times New Roman" w:cs="Times New Roman" w:hint="eastAsia"/>
          <w:sz w:val="24"/>
          <w:szCs w:val="24"/>
        </w:rPr>
        <w:t>可得</w:t>
      </w:r>
    </w:p>
    <w:p w14:paraId="165E1507" w14:textId="5E7882FE" w:rsidR="00990285" w:rsidRPr="00990285" w:rsidRDefault="00990285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w:lastRenderedPageBreak/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65F0CB0" w14:textId="364880F2" w:rsidR="009A2CD7" w:rsidRDefault="009A2CD7" w:rsidP="009A2CD7">
      <w:pPr>
        <w:rPr>
          <w:rFonts w:ascii="Times New Roman" w:hAnsi="Times New Roman" w:cs="Times New Roman"/>
          <w:color w:val="0000CC"/>
          <w:sz w:val="24"/>
          <w:szCs w:val="24"/>
        </w:rPr>
      </w:pPr>
      <w:r w:rsidRPr="009A2CD7">
        <w:rPr>
          <w:rFonts w:ascii="Times New Roman" w:hAnsi="Times New Roman" w:cs="Times New Roman"/>
          <w:color w:val="0000CC"/>
          <w:sz w:val="24"/>
          <w:szCs w:val="24"/>
        </w:rPr>
        <w:t>（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6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）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“</w:t>
      </w:r>
      <w:r w:rsidRPr="009A2CD7">
        <w:rPr>
          <w:rFonts w:ascii="宋体" w:eastAsia="宋体" w:hAnsi="宋体" w:cs="宋体" w:hint="eastAsia"/>
          <w:color w:val="0000CC"/>
          <w:sz w:val="24"/>
          <w:szCs w:val="24"/>
        </w:rPr>
        <w:t>△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”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型连接，假设三个元件分别为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 xml:space="preserve"> RLC</w:t>
      </w:r>
      <w:r w:rsidRPr="009A2CD7">
        <w:rPr>
          <w:rFonts w:ascii="Times New Roman" w:hAnsi="Times New Roman" w:cs="Times New Roman"/>
          <w:color w:val="0000CC"/>
          <w:sz w:val="24"/>
          <w:szCs w:val="24"/>
        </w:rPr>
        <w:t>，写出该电路中各元件性质的判断过程和各元件参数计算过程。</w:t>
      </w:r>
    </w:p>
    <w:p w14:paraId="683EC497" w14:textId="77777777" w:rsidR="00B61895" w:rsidRPr="000C0AEB" w:rsidRDefault="00B61895" w:rsidP="00B61895">
      <w:pPr>
        <w:rPr>
          <w:rFonts w:ascii="Times New Roman" w:hAnsi="Times New Roman" w:cs="Times New Roman"/>
          <w:sz w:val="24"/>
          <w:szCs w:val="24"/>
        </w:rPr>
      </w:pPr>
    </w:p>
    <w:p w14:paraId="4B08B61D" w14:textId="77777777" w:rsidR="00B61895" w:rsidRDefault="00B61895" w:rsidP="00B61895">
      <w:pPr>
        <w:jc w:val="center"/>
        <w:rPr>
          <w:rFonts w:ascii="Times New Roman" w:hAnsi="Times New Roman" w:cs="Times New Roman"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1C068549" wp14:editId="41CFF6D1">
            <wp:extent cx="3233057" cy="1767612"/>
            <wp:effectExtent l="0" t="0" r="5715" b="4445"/>
            <wp:docPr id="335785210" name="图片 33578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94" cy="17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1060"/>
        <w:gridCol w:w="1728"/>
        <w:gridCol w:w="1266"/>
        <w:gridCol w:w="809"/>
      </w:tblGrid>
      <w:tr w:rsidR="00247F53" w14:paraId="1871DCB6" w14:textId="77777777" w:rsidTr="005377C7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ED599E" w14:textId="77777777" w:rsidR="00247F53" w:rsidRPr="00012A3E" w:rsidRDefault="00247F5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端口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D93A623" w14:textId="77777777" w:rsidR="00247F53" w:rsidRPr="00012A3E" w:rsidRDefault="00247F5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直流特性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4597F35" w14:textId="77777777" w:rsidR="00247F53" w:rsidRPr="00012A3E" w:rsidRDefault="00247F5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b/>
                <w:bCs/>
                <w:szCs w:val="21"/>
              </w:rPr>
              <w:t>交流特性</w:t>
            </w:r>
          </w:p>
        </w:tc>
      </w:tr>
      <w:tr w:rsidR="00247F53" w14:paraId="6810A4E7" w14:textId="77777777" w:rsidTr="005377C7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CFE64" w14:textId="77777777" w:rsidR="00247F53" w:rsidRPr="00012A3E" w:rsidRDefault="00247F5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0283F15" w14:textId="77777777" w:rsidR="00247F53" w:rsidRPr="00012A3E" w:rsidRDefault="00247F53" w:rsidP="005377C7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308F307" w14:textId="77777777" w:rsidR="00247F53" w:rsidRPr="00012A3E" w:rsidRDefault="00247F53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交流阻抗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9602AAE" w14:textId="77777777" w:rsidR="00247F53" w:rsidRPr="00012A3E" w:rsidRDefault="00247F53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幅频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9525EED" w14:textId="77777777" w:rsidR="00247F53" w:rsidRPr="00012A3E" w:rsidRDefault="00247F53" w:rsidP="005377C7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012A3E">
              <w:rPr>
                <w:rFonts w:ascii="黑体" w:eastAsia="黑体" w:hAnsi="黑体" w:cs="Times New Roman" w:hint="eastAsia"/>
                <w:szCs w:val="21"/>
              </w:rPr>
              <w:t>相频</w:t>
            </w:r>
          </w:p>
        </w:tc>
      </w:tr>
      <w:tr w:rsidR="00247F53" w14:paraId="6063718D" w14:textId="77777777" w:rsidTr="005377C7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1932707" w14:textId="77777777" w:rsidR="00247F53" w:rsidRPr="00012A3E" w:rsidRDefault="00247F53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54D3412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5DD39265" w14:textId="77777777" w:rsidR="00247F53" w:rsidRPr="00B61895" w:rsidRDefault="00000000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//(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ωL)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8A41033" w14:textId="77777777" w:rsidR="00247F53" w:rsidRPr="0078170E" w:rsidRDefault="00247F53" w:rsidP="005377C7">
            <w:pPr>
              <w:jc w:val="center"/>
              <w:rPr>
                <w:rFonts w:ascii="宋体" w:eastAsia="宋体" w:hAnsi="宋体" w:cs="Times New Roman"/>
                <w:iCs/>
                <w:szCs w:val="21"/>
              </w:rPr>
            </w:pPr>
            <w:r>
              <w:rPr>
                <w:rFonts w:ascii="宋体" w:eastAsia="宋体" w:hAnsi="宋体" w:cs="Times New Roman" w:hint="eastAsia"/>
                <w:iCs/>
                <w:szCs w:val="21"/>
              </w:rPr>
              <w:t>谐振时最大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90E3065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反相</w:t>
            </w:r>
          </w:p>
        </w:tc>
      </w:tr>
      <w:tr w:rsidR="00247F53" w14:paraId="56CD6BE0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080669" w14:textId="77777777" w:rsidR="00247F53" w:rsidRPr="00012A3E" w:rsidRDefault="00247F53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1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68EAE254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5F997D8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//(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342FF74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 w:cs="Times New Roman"/>
                    <w:szCs w:val="21"/>
                  </w:rPr>
                  <m:t>|∝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5C4ED1A4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θ=0°</m:t>
                </m:r>
              </m:oMath>
            </m:oMathPara>
          </w:p>
        </w:tc>
      </w:tr>
      <w:tr w:rsidR="00247F53" w14:paraId="42D1BC2F" w14:textId="77777777" w:rsidTr="005377C7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04E6A" w14:textId="77777777" w:rsidR="00247F53" w:rsidRPr="00012A3E" w:rsidRDefault="00247F53" w:rsidP="005377C7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2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、</w:t>
            </w:r>
            <w:r w:rsidRPr="00012A3E">
              <w:rPr>
                <w:rFonts w:ascii="Times New Roman" w:eastAsia="黑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3BCEA6A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U=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17996F0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ωL//(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R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j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ωC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0A03208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iCs/>
                <w:szCs w:val="21"/>
              </w:rPr>
              <w:t>谐振时最大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CAC2345" w14:textId="77777777" w:rsidR="00247F53" w:rsidRPr="00012A3E" w:rsidRDefault="00247F53" w:rsidP="005377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反相</w:t>
            </w:r>
          </w:p>
        </w:tc>
      </w:tr>
    </w:tbl>
    <w:p w14:paraId="06D35F0D" w14:textId="3ABEA0B9" w:rsidR="00990285" w:rsidRDefault="00990285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首先测量直流特性。一端口短路（图中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端口），其余两端口呈阻性，且根据信号源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与所测电流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两次得到的两支路电阻有：</w:t>
      </w:r>
    </w:p>
    <w:p w14:paraId="6468AF1D" w14:textId="1217B140" w:rsidR="00990285" w:rsidRDefault="00000000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 w:hint="eastAsia"/>
              <w:sz w:val="24"/>
              <w:szCs w:val="24"/>
            </w:rPr>
            <m:t>R</m:t>
          </m:r>
        </m:oMath>
      </m:oMathPara>
    </w:p>
    <w:p w14:paraId="463FB3F2" w14:textId="33E9C562" w:rsidR="00990285" w:rsidRDefault="00990285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即两支路电阻相等，则判断为如下三种电路：</w:t>
      </w:r>
    </w:p>
    <w:p w14:paraId="14E71DCA" w14:textId="2A200B76" w:rsidR="00990285" w:rsidRDefault="00F53933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53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0D06D" wp14:editId="1F5B8874">
            <wp:extent cx="4607169" cy="1756857"/>
            <wp:effectExtent l="0" t="0" r="3175" b="0"/>
            <wp:docPr id="7895945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16" cy="176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059F" w14:textId="77777777" w:rsidR="00363A72" w:rsidRDefault="00492FE3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接下来利用谐振排除与测量。在呈阻性的端口分别接入交流信号源，同时测量电流。图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所示电路</w:t>
      </w:r>
      <w:r w:rsidR="00363A72">
        <w:rPr>
          <w:rFonts w:ascii="Times New Roman" w:hAnsi="Times New Roman" w:cs="Times New Roman" w:hint="eastAsia"/>
          <w:sz w:val="24"/>
          <w:szCs w:val="24"/>
        </w:rPr>
        <w:t>在频率变化时，阻抗均单调改变。而图</w:t>
      </w:r>
      <w:r w:rsidR="00363A72">
        <w:rPr>
          <w:rFonts w:ascii="Times New Roman" w:hAnsi="Times New Roman" w:cs="Times New Roman" w:hint="eastAsia"/>
          <w:sz w:val="24"/>
          <w:szCs w:val="24"/>
        </w:rPr>
        <w:t>a</w:t>
      </w:r>
      <w:r w:rsidR="00363A72">
        <w:rPr>
          <w:rFonts w:ascii="Times New Roman" w:hAnsi="Times New Roman" w:cs="Times New Roman" w:hint="eastAsia"/>
          <w:sz w:val="24"/>
          <w:szCs w:val="24"/>
        </w:rPr>
        <w:t>在改变阻抗时会有谐振点，无论测到的是</w:t>
      </w:r>
      <w:r w:rsidR="00363A72">
        <w:rPr>
          <w:rFonts w:ascii="Times New Roman" w:hAnsi="Times New Roman" w:cs="Times New Roman" w:hint="eastAsia"/>
          <w:sz w:val="24"/>
          <w:szCs w:val="24"/>
        </w:rPr>
        <w:t>R</w:t>
      </w:r>
      <w:r w:rsidR="00363A72">
        <w:rPr>
          <w:rFonts w:ascii="Times New Roman" w:hAnsi="Times New Roman" w:cs="Times New Roman"/>
          <w:sz w:val="24"/>
          <w:szCs w:val="24"/>
        </w:rPr>
        <w:t>//</w:t>
      </w:r>
      <w:r w:rsidR="00363A72">
        <w:rPr>
          <w:rFonts w:ascii="Times New Roman" w:hAnsi="Times New Roman" w:cs="Times New Roman" w:hint="eastAsia"/>
          <w:sz w:val="24"/>
          <w:szCs w:val="24"/>
        </w:rPr>
        <w:t>LC</w:t>
      </w:r>
      <w:r w:rsidR="00363A72">
        <w:rPr>
          <w:rFonts w:ascii="Times New Roman" w:hAnsi="Times New Roman" w:cs="Times New Roman" w:hint="eastAsia"/>
          <w:sz w:val="24"/>
          <w:szCs w:val="24"/>
        </w:rPr>
        <w:t>支路还是</w:t>
      </w:r>
      <w:r w:rsidR="00363A72">
        <w:rPr>
          <w:rFonts w:ascii="Times New Roman" w:hAnsi="Times New Roman" w:cs="Times New Roman" w:hint="eastAsia"/>
          <w:sz w:val="24"/>
          <w:szCs w:val="24"/>
        </w:rPr>
        <w:t>C</w:t>
      </w:r>
      <w:r w:rsidR="00363A72">
        <w:rPr>
          <w:rFonts w:ascii="Times New Roman" w:hAnsi="Times New Roman" w:cs="Times New Roman"/>
          <w:sz w:val="24"/>
          <w:szCs w:val="24"/>
        </w:rPr>
        <w:t>//</w:t>
      </w:r>
      <w:r w:rsidR="00363A72">
        <w:rPr>
          <w:rFonts w:ascii="Times New Roman" w:hAnsi="Times New Roman" w:cs="Times New Roman" w:hint="eastAsia"/>
          <w:sz w:val="24"/>
          <w:szCs w:val="24"/>
        </w:rPr>
        <w:t>RL</w:t>
      </w:r>
      <w:r w:rsidR="00363A72">
        <w:rPr>
          <w:rFonts w:ascii="Times New Roman" w:hAnsi="Times New Roman" w:cs="Times New Roman" w:hint="eastAsia"/>
          <w:sz w:val="24"/>
          <w:szCs w:val="24"/>
        </w:rPr>
        <w:t>支路，其电流均不会单值变化。可利用这点说明为</w:t>
      </w:r>
      <w:r w:rsidR="00363A72">
        <w:rPr>
          <w:rFonts w:ascii="Times New Roman" w:hAnsi="Times New Roman" w:cs="Times New Roman" w:hint="eastAsia"/>
          <w:sz w:val="24"/>
          <w:szCs w:val="24"/>
        </w:rPr>
        <w:t>RLC</w:t>
      </w:r>
      <w:r w:rsidR="00363A72">
        <w:rPr>
          <w:rFonts w:ascii="Times New Roman" w:hAnsi="Times New Roman" w:cs="Times New Roman" w:hint="eastAsia"/>
          <w:sz w:val="24"/>
          <w:szCs w:val="24"/>
        </w:rPr>
        <w:t>三角形连接电路。</w:t>
      </w:r>
    </w:p>
    <w:p w14:paraId="49F5B561" w14:textId="7AF382D6" w:rsidR="00492FE3" w:rsidRDefault="00363A72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在此基础上，具体找到</w:t>
      </w:r>
      <w:r w:rsidR="00492FE3">
        <w:rPr>
          <w:rFonts w:ascii="Times New Roman" w:hAnsi="Times New Roman" w:cs="Times New Roman" w:hint="eastAsia"/>
          <w:sz w:val="24"/>
          <w:szCs w:val="24"/>
        </w:rPr>
        <w:t>应有某一频率</w:t>
      </w:r>
      <m:oMath>
        <m:r>
          <w:rPr>
            <w:rFonts w:ascii="Cambria Math" w:hAnsi="Cambria Math" w:cs="Times New Roman" w:hint="eastAsia"/>
            <w:sz w:val="24"/>
            <w:szCs w:val="24"/>
          </w:rPr>
          <m:t>f</m:t>
        </m:r>
      </m:oMath>
      <w:r w:rsidR="00492FE3">
        <w:rPr>
          <w:rFonts w:ascii="Times New Roman" w:hAnsi="Times New Roman" w:cs="Times New Roman" w:hint="eastAsia"/>
          <w:sz w:val="24"/>
          <w:szCs w:val="24"/>
        </w:rPr>
        <w:t>，使得电路谐振</w:t>
      </w:r>
      <w:r w:rsidR="00C53629">
        <w:rPr>
          <w:rFonts w:ascii="Times New Roman" w:hAnsi="Times New Roman" w:cs="Times New Roman" w:hint="eastAsia"/>
          <w:sz w:val="24"/>
          <w:szCs w:val="24"/>
        </w:rPr>
        <w:t>。找到使电路串联谐振的特性电路（即电流出现</w:t>
      </w:r>
      <w:r w:rsidR="00F53933">
        <w:rPr>
          <w:rFonts w:ascii="Times New Roman" w:hAnsi="Times New Roman" w:cs="Times New Roman" w:hint="eastAsia"/>
          <w:sz w:val="24"/>
          <w:szCs w:val="24"/>
        </w:rPr>
        <w:t>峰值，且曲线与电源同相位</w:t>
      </w:r>
      <w:r w:rsidR="00C53629">
        <w:rPr>
          <w:rFonts w:ascii="Times New Roman" w:hAnsi="Times New Roman" w:cs="Times New Roman" w:hint="eastAsia"/>
          <w:sz w:val="24"/>
          <w:szCs w:val="24"/>
        </w:rPr>
        <w:t>），</w:t>
      </w:r>
      <w:r w:rsidR="00492FE3">
        <w:rPr>
          <w:rFonts w:ascii="Times New Roman" w:hAnsi="Times New Roman" w:cs="Times New Roman" w:hint="eastAsia"/>
          <w:sz w:val="24"/>
          <w:szCs w:val="24"/>
        </w:rPr>
        <w:t>此时</w:t>
      </w:r>
      <w:r w:rsidR="00F53933">
        <w:rPr>
          <w:rFonts w:ascii="Times New Roman" w:hAnsi="Times New Roman" w:cs="Times New Roman" w:hint="eastAsia"/>
          <w:sz w:val="24"/>
          <w:szCs w:val="24"/>
        </w:rPr>
        <w:t>该支路为</w:t>
      </w:r>
      <w:r w:rsidR="00F53933">
        <w:rPr>
          <w:rFonts w:ascii="Times New Roman" w:hAnsi="Times New Roman" w:cs="Times New Roman" w:hint="eastAsia"/>
          <w:sz w:val="24"/>
          <w:szCs w:val="24"/>
        </w:rPr>
        <w:t>R</w:t>
      </w:r>
      <w:r w:rsidR="00F53933">
        <w:rPr>
          <w:rFonts w:ascii="Times New Roman" w:hAnsi="Times New Roman" w:cs="Times New Roman" w:hint="eastAsia"/>
          <w:sz w:val="24"/>
          <w:szCs w:val="24"/>
        </w:rPr>
        <w:t>支路，阻值已由直流特性求出。</w:t>
      </w:r>
    </w:p>
    <w:p w14:paraId="32594CC6" w14:textId="04C784CD" w:rsidR="00990285" w:rsidRPr="00990285" w:rsidRDefault="00990285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285">
        <w:rPr>
          <w:rFonts w:ascii="Times New Roman" w:hAnsi="Times New Roman" w:cs="Times New Roman" w:hint="eastAsia"/>
          <w:sz w:val="24"/>
          <w:szCs w:val="24"/>
        </w:rPr>
        <w:t>R</w:t>
      </w:r>
      <w:r w:rsidRPr="00990285">
        <w:rPr>
          <w:rFonts w:ascii="Times New Roman" w:hAnsi="Times New Roman" w:cs="Times New Roman" w:hint="eastAsia"/>
          <w:sz w:val="24"/>
          <w:szCs w:val="24"/>
        </w:rPr>
        <w:t>支路串联已知电</w:t>
      </w:r>
      <w:r w:rsidR="00F53933">
        <w:rPr>
          <w:rFonts w:ascii="Times New Roman" w:hAnsi="Times New Roman" w:cs="Times New Roman" w:hint="eastAsia"/>
          <w:sz w:val="24"/>
          <w:szCs w:val="24"/>
        </w:rPr>
        <w:t>阻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90285">
        <w:rPr>
          <w:rFonts w:ascii="Times New Roman" w:hAnsi="Times New Roman" w:cs="Times New Roman" w:hint="eastAsia"/>
          <w:sz w:val="24"/>
          <w:szCs w:val="24"/>
        </w:rPr>
        <w:t>，调节频率至万用表电流有最大值，此时支路谐振。记</w:t>
      </w:r>
      <w:r w:rsidRPr="00990285">
        <w:rPr>
          <w:rFonts w:ascii="Times New Roman" w:hAnsi="Times New Roman" w:cs="Times New Roman" w:hint="eastAsia"/>
          <w:sz w:val="24"/>
          <w:szCs w:val="24"/>
        </w:rPr>
        <w:lastRenderedPageBreak/>
        <w:t>录此时信号源的频率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90285">
        <w:rPr>
          <w:rFonts w:ascii="Times New Roman" w:hAnsi="Times New Roman" w:cs="Times New Roman" w:hint="eastAsia"/>
          <w:sz w:val="24"/>
          <w:szCs w:val="24"/>
        </w:rPr>
        <w:t>，由</w:t>
      </w:r>
    </w:p>
    <w:p w14:paraId="26E310E9" w14:textId="77777777" w:rsidR="00990285" w:rsidRPr="00990285" w:rsidRDefault="00000000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C</m:t>
                  </m:r>
                </m:e>
              </m:rad>
            </m:den>
          </m:f>
        </m:oMath>
      </m:oMathPara>
    </w:p>
    <w:p w14:paraId="700C9155" w14:textId="77777777" w:rsidR="00990285" w:rsidRPr="00990285" w:rsidRDefault="00990285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285">
        <w:rPr>
          <w:rFonts w:ascii="Times New Roman" w:hAnsi="Times New Roman" w:cs="Times New Roman" w:hint="eastAsia"/>
          <w:sz w:val="24"/>
          <w:szCs w:val="24"/>
        </w:rPr>
        <w:t>可得</w:t>
      </w:r>
    </w:p>
    <w:p w14:paraId="2D307027" w14:textId="1F7FF00F" w:rsidR="00990285" w:rsidRPr="00F53933" w:rsidRDefault="00F53933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C4D6780" w14:textId="7F2E5A89" w:rsidR="00F53933" w:rsidRDefault="00F53933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改变频率为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，此时有</w:t>
      </w:r>
    </w:p>
    <w:p w14:paraId="2A7A549E" w14:textId="3454F385" w:rsidR="00F53933" w:rsidRPr="00F53933" w:rsidRDefault="00F53933" w:rsidP="00990285">
      <w:pPr>
        <w:ind w:firstLineChars="200" w:firstLine="42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Z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w:rPr>
              <w:rFonts w:ascii="Cambria Math" w:eastAsia="宋体" w:hAnsi="Cambria Math" w:cs="Times New Roman" w:hint="eastAsia"/>
              <w:szCs w:val="21"/>
            </w:rPr>
            <m:t>R</m:t>
          </m:r>
          <m:r>
            <w:rPr>
              <w:rFonts w:ascii="Cambria Math" w:eastAsia="宋体" w:hAnsi="Cambria Math" w:cs="Times New Roman"/>
              <w:szCs w:val="21"/>
            </w:rPr>
            <m:t>//(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Cs w:val="21"/>
                </w:rPr>
                <m:t>j</m:t>
              </m:r>
              <m:r>
                <w:rPr>
                  <w:rFonts w:ascii="Cambria Math" w:eastAsia="宋体" w:hAnsi="Cambria Math" w:cs="Times New Roman"/>
                  <w:szCs w:val="21"/>
                </w:rPr>
                <m:t>ωC</m:t>
              </m:r>
            </m:den>
          </m:f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w:rPr>
              <w:rFonts w:ascii="Cambria Math" w:eastAsia="宋体" w:hAnsi="Cambria Math" w:cs="Times New Roman" w:hint="eastAsia"/>
              <w:szCs w:val="21"/>
            </w:rPr>
            <m:t>j</m:t>
          </m:r>
          <m:r>
            <w:rPr>
              <w:rFonts w:ascii="Cambria Math" w:eastAsia="宋体" w:hAnsi="Cambria Math" w:cs="Times New Roman"/>
              <w:szCs w:val="21"/>
            </w:rPr>
            <m:t>ωL)</m:t>
          </m:r>
        </m:oMath>
      </m:oMathPara>
    </w:p>
    <w:p w14:paraId="6D2A35B2" w14:textId="415E5BF4" w:rsidR="00F53933" w:rsidRDefault="00F53933" w:rsidP="0099028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记录对应电流</w:t>
      </w:r>
      <w:r>
        <w:rPr>
          <w:rFonts w:ascii="Times New Roman" w:hAnsi="Times New Roman" w:cs="Times New Roman" w:hint="eastAsia"/>
          <w:szCs w:val="21"/>
        </w:rPr>
        <w:t>I</w:t>
      </w:r>
      <w:r w:rsidR="006F79F6">
        <w:rPr>
          <w:rFonts w:ascii="Times New Roman" w:hAnsi="Times New Roman" w:cs="Times New Roman" w:hint="eastAsia"/>
          <w:szCs w:val="21"/>
        </w:rPr>
        <w:t>及其幅角</w:t>
      </w:r>
      <m:oMath>
        <m:r>
          <w:rPr>
            <w:rFonts w:ascii="Cambria Math" w:hAnsi="Cambria Math" w:cs="Times New Roman"/>
            <w:szCs w:val="21"/>
          </w:rPr>
          <m:t>φ</m:t>
        </m:r>
      </m:oMath>
      <w:r w:rsidR="006F79F6">
        <w:rPr>
          <w:rFonts w:ascii="Times New Roman" w:hAnsi="Times New Roman" w:cs="Times New Roman" w:hint="eastAsia"/>
          <w:szCs w:val="21"/>
        </w:rPr>
        <w:t>。应有</w:t>
      </w:r>
    </w:p>
    <w:p w14:paraId="35521B7E" w14:textId="561313A9" w:rsidR="006F79F6" w:rsidRPr="006F79F6" w:rsidRDefault="006F79F6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Z</m:t>
              </m:r>
            </m:den>
          </m:f>
        </m:oMath>
      </m:oMathPara>
    </w:p>
    <w:p w14:paraId="7DC4E3E0" w14:textId="0FD38C89" w:rsidR="006F79F6" w:rsidRPr="00A908EA" w:rsidRDefault="006F79F6" w:rsidP="0099028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tan</m:t>
          </m:r>
          <m:r>
            <w:rPr>
              <w:rFonts w:ascii="Cambria Math" w:hAnsi="Cambria Math" w:cs="Times New Roman"/>
              <w:sz w:val="24"/>
              <w:szCs w:val="24"/>
            </w:rPr>
            <m:t>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ωC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+ωL</m:t>
              </m:r>
            </m:num>
            <m:den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R</m:t>
              </m:r>
            </m:den>
          </m:f>
        </m:oMath>
      </m:oMathPara>
    </w:p>
    <w:p w14:paraId="4751CDE7" w14:textId="0F9C3EC8" w:rsidR="00A908EA" w:rsidRPr="006F79F6" w:rsidRDefault="00A908EA" w:rsidP="00A908EA">
      <w:pPr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r w:rsidRPr="00A908EA">
        <w:rPr>
          <w:rFonts w:ascii="Times New Roman" w:hAnsi="Times New Roman" w:cs="Times New Roman" w:hint="eastAsia"/>
          <w:szCs w:val="21"/>
        </w:rPr>
        <w:t>根据上式可解出具体数值</w:t>
      </w:r>
      <w:r>
        <w:rPr>
          <w:rFonts w:ascii="Times New Roman" w:hAnsi="Times New Roman" w:cs="Times New Roman" w:hint="eastAsia"/>
          <w:szCs w:val="21"/>
        </w:rPr>
        <w:t>。</w:t>
      </w:r>
    </w:p>
    <w:p w14:paraId="3B0412EF" w14:textId="77777777" w:rsidR="006F79F6" w:rsidRPr="006F79F6" w:rsidRDefault="006F79F6" w:rsidP="00990285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14:paraId="0B305EA2" w14:textId="58BE4E36" w:rsidR="00B61895" w:rsidRPr="009A2CD7" w:rsidRDefault="00B61895" w:rsidP="009A2CD7">
      <w:pPr>
        <w:rPr>
          <w:rFonts w:ascii="Times New Roman" w:hAnsi="Times New Roman" w:cs="Times New Roman" w:hint="eastAsia"/>
          <w:color w:val="0000CC"/>
          <w:sz w:val="24"/>
          <w:szCs w:val="24"/>
        </w:rPr>
      </w:pPr>
    </w:p>
    <w:sectPr w:rsidR="00B61895" w:rsidRPr="009A2CD7" w:rsidSect="00BE0149">
      <w:footerReference w:type="default" r:id="rId21"/>
      <w:pgSz w:w="11909" w:h="16838"/>
      <w:pgMar w:top="1545" w:right="1680" w:bottom="2036" w:left="1680" w:header="1117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0F7A" w14:textId="77777777" w:rsidR="00010ADE" w:rsidRDefault="00010ADE" w:rsidP="00C64D09">
      <w:r>
        <w:separator/>
      </w:r>
    </w:p>
  </w:endnote>
  <w:endnote w:type="continuationSeparator" w:id="0">
    <w:p w14:paraId="71B54A51" w14:textId="77777777" w:rsidR="00010ADE" w:rsidRDefault="00010ADE" w:rsidP="00C6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FE70" w14:textId="77777777" w:rsidR="00BE0149" w:rsidRDefault="00BE0149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3C40C3C" wp14:editId="231641A6">
              <wp:simplePos x="0" y="0"/>
              <wp:positionH relativeFrom="page">
                <wp:posOffset>3736340</wp:posOffset>
              </wp:positionH>
              <wp:positionV relativeFrom="page">
                <wp:posOffset>10028555</wp:posOffset>
              </wp:positionV>
              <wp:extent cx="97790" cy="79375"/>
              <wp:effectExtent l="0" t="0" r="0" b="0"/>
              <wp:wrapNone/>
              <wp:docPr id="362" name="Shap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793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2D9C847" w14:textId="66B95110" w:rsidR="00BE0149" w:rsidRDefault="00BE0149">
                          <w:pPr>
                            <w:pStyle w:val="Style8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40C3C" id="_x0000_t202" coordsize="21600,21600" o:spt="202" path="m,l,21600r21600,l21600,xe">
              <v:stroke joinstyle="miter"/>
              <v:path gradientshapeok="t" o:connecttype="rect"/>
            </v:shapetype>
            <v:shape id="Shape 362" o:spid="_x0000_s1026" type="#_x0000_t202" style="position:absolute;left:0;text-align:left;margin-left:294.2pt;margin-top:789.65pt;width:7.7pt;height:6.25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" filled="f" stroked="f">
              <v:textbox style="mso-fit-shape-to-text:t" inset="0,0,0,0">
                <w:txbxContent>
                  <w:p w14:paraId="72D9C847" w14:textId="66B95110" w:rsidR="00BE0149" w:rsidRDefault="00BE0149">
                    <w:pPr>
                      <w:pStyle w:val="Style8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DDAA" w14:textId="77777777" w:rsidR="00010ADE" w:rsidRDefault="00010ADE" w:rsidP="00C64D09">
      <w:r>
        <w:separator/>
      </w:r>
    </w:p>
  </w:footnote>
  <w:footnote w:type="continuationSeparator" w:id="0">
    <w:p w14:paraId="73A35789" w14:textId="77777777" w:rsidR="00010ADE" w:rsidRDefault="00010ADE" w:rsidP="00C64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12618"/>
    <w:multiLevelType w:val="multilevel"/>
    <w:tmpl w:val="5E90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45D73"/>
    <w:multiLevelType w:val="multilevel"/>
    <w:tmpl w:val="8482E6D2"/>
    <w:lvl w:ilvl="0">
      <w:start w:val="1"/>
      <w:numFmt w:val="decimal"/>
      <w:lvlText w:val="（%1）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604A87"/>
    <w:multiLevelType w:val="hybridMultilevel"/>
    <w:tmpl w:val="BFDAA1D8"/>
    <w:lvl w:ilvl="0" w:tplc="B27E39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A36F3"/>
    <w:multiLevelType w:val="multilevel"/>
    <w:tmpl w:val="77267090"/>
    <w:lvl w:ilvl="0">
      <w:start w:val="1"/>
      <w:numFmt w:val="decimal"/>
      <w:lvlText w:val="（%1）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26399A"/>
    <w:multiLevelType w:val="multilevel"/>
    <w:tmpl w:val="354E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625672">
    <w:abstractNumId w:val="2"/>
  </w:num>
  <w:num w:numId="2" w16cid:durableId="1246526316">
    <w:abstractNumId w:val="4"/>
  </w:num>
  <w:num w:numId="3" w16cid:durableId="2016566964">
    <w:abstractNumId w:val="0"/>
  </w:num>
  <w:num w:numId="4" w16cid:durableId="448551369">
    <w:abstractNumId w:val="1"/>
  </w:num>
  <w:num w:numId="5" w16cid:durableId="212657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67"/>
    <w:rsid w:val="00010575"/>
    <w:rsid w:val="00010ADE"/>
    <w:rsid w:val="00012A3E"/>
    <w:rsid w:val="00056367"/>
    <w:rsid w:val="00060839"/>
    <w:rsid w:val="000A37CF"/>
    <w:rsid w:val="000A5ED6"/>
    <w:rsid w:val="000C0AEB"/>
    <w:rsid w:val="0011412E"/>
    <w:rsid w:val="00140526"/>
    <w:rsid w:val="00142F35"/>
    <w:rsid w:val="0017632F"/>
    <w:rsid w:val="00187117"/>
    <w:rsid w:val="001A20DA"/>
    <w:rsid w:val="001F00DB"/>
    <w:rsid w:val="00203A3B"/>
    <w:rsid w:val="00237F0E"/>
    <w:rsid w:val="00244BDE"/>
    <w:rsid w:val="00247F53"/>
    <w:rsid w:val="00251720"/>
    <w:rsid w:val="002954EA"/>
    <w:rsid w:val="0029566A"/>
    <w:rsid w:val="002C1969"/>
    <w:rsid w:val="003028E5"/>
    <w:rsid w:val="00306F63"/>
    <w:rsid w:val="00315CA9"/>
    <w:rsid w:val="00317806"/>
    <w:rsid w:val="00363A72"/>
    <w:rsid w:val="00372D3A"/>
    <w:rsid w:val="00384659"/>
    <w:rsid w:val="003A45ED"/>
    <w:rsid w:val="003C10E4"/>
    <w:rsid w:val="00421FD1"/>
    <w:rsid w:val="004854B1"/>
    <w:rsid w:val="004873C8"/>
    <w:rsid w:val="00492FE3"/>
    <w:rsid w:val="004C6C17"/>
    <w:rsid w:val="004D0491"/>
    <w:rsid w:val="004D59F7"/>
    <w:rsid w:val="004E3769"/>
    <w:rsid w:val="00551169"/>
    <w:rsid w:val="00557881"/>
    <w:rsid w:val="0056559F"/>
    <w:rsid w:val="005901F5"/>
    <w:rsid w:val="005A7C6B"/>
    <w:rsid w:val="005D16F5"/>
    <w:rsid w:val="0060221B"/>
    <w:rsid w:val="00692AF2"/>
    <w:rsid w:val="006972EF"/>
    <w:rsid w:val="006B200F"/>
    <w:rsid w:val="006B5B53"/>
    <w:rsid w:val="006F15C4"/>
    <w:rsid w:val="006F49C3"/>
    <w:rsid w:val="006F79F6"/>
    <w:rsid w:val="0071156B"/>
    <w:rsid w:val="00714887"/>
    <w:rsid w:val="00744620"/>
    <w:rsid w:val="0078170E"/>
    <w:rsid w:val="007E27E4"/>
    <w:rsid w:val="007E5235"/>
    <w:rsid w:val="007F52B9"/>
    <w:rsid w:val="007F52D7"/>
    <w:rsid w:val="0082462E"/>
    <w:rsid w:val="00857E23"/>
    <w:rsid w:val="00871C1D"/>
    <w:rsid w:val="008A225C"/>
    <w:rsid w:val="008A41AC"/>
    <w:rsid w:val="008C3A05"/>
    <w:rsid w:val="0098116F"/>
    <w:rsid w:val="00990285"/>
    <w:rsid w:val="00992357"/>
    <w:rsid w:val="009A2CD7"/>
    <w:rsid w:val="009B4934"/>
    <w:rsid w:val="009C351D"/>
    <w:rsid w:val="009F2553"/>
    <w:rsid w:val="00A908EA"/>
    <w:rsid w:val="00AB2803"/>
    <w:rsid w:val="00B61895"/>
    <w:rsid w:val="00B65E9B"/>
    <w:rsid w:val="00B83596"/>
    <w:rsid w:val="00BB0973"/>
    <w:rsid w:val="00BD59ED"/>
    <w:rsid w:val="00BE0149"/>
    <w:rsid w:val="00BF0D3C"/>
    <w:rsid w:val="00BF5C1D"/>
    <w:rsid w:val="00C53629"/>
    <w:rsid w:val="00C63E3C"/>
    <w:rsid w:val="00C64D09"/>
    <w:rsid w:val="00CB06E1"/>
    <w:rsid w:val="00D05726"/>
    <w:rsid w:val="00D14973"/>
    <w:rsid w:val="00D302D5"/>
    <w:rsid w:val="00D757D7"/>
    <w:rsid w:val="00DC0196"/>
    <w:rsid w:val="00F53933"/>
    <w:rsid w:val="00F800B2"/>
    <w:rsid w:val="00FA366D"/>
    <w:rsid w:val="00FE3F2F"/>
    <w:rsid w:val="00FF38E6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944F1"/>
  <w15:chartTrackingRefBased/>
  <w15:docId w15:val="{1B22F970-7089-4277-A6B1-4F5B1D3E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78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7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8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57881"/>
    <w:rPr>
      <w:b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557881"/>
    <w:rPr>
      <w:rFonts w:asciiTheme="majorHAnsi" w:eastAsia="黑体" w:hAnsiTheme="majorHAnsi" w:cstheme="majorBidi"/>
      <w:sz w:val="20"/>
      <w:szCs w:val="20"/>
    </w:rPr>
  </w:style>
  <w:style w:type="character" w:styleId="a8">
    <w:name w:val="Placeholder Text"/>
    <w:basedOn w:val="a0"/>
    <w:uiPriority w:val="99"/>
    <w:semiHidden/>
    <w:rsid w:val="00714887"/>
    <w:rPr>
      <w:color w:val="666666"/>
    </w:rPr>
  </w:style>
  <w:style w:type="paragraph" w:styleId="a9">
    <w:name w:val="Normal (Web)"/>
    <w:basedOn w:val="a"/>
    <w:uiPriority w:val="99"/>
    <w:semiHidden/>
    <w:unhideWhenUsed/>
    <w:rsid w:val="006F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6F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2462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462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2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F2553"/>
    <w:pPr>
      <w:ind w:firstLineChars="200" w:firstLine="420"/>
    </w:pPr>
  </w:style>
  <w:style w:type="character" w:customStyle="1" w:styleId="CharStyle17">
    <w:name w:val="Char Style 17"/>
    <w:basedOn w:val="a0"/>
    <w:link w:val="Style16"/>
    <w:rsid w:val="001F00DB"/>
    <w:rPr>
      <w:rFonts w:ascii="宋体" w:eastAsia="宋体" w:hAnsi="宋体" w:cs="宋体"/>
      <w:sz w:val="20"/>
      <w:szCs w:val="20"/>
      <w:lang w:val="zh-CN" w:bidi="zh-CN"/>
    </w:rPr>
  </w:style>
  <w:style w:type="character" w:customStyle="1" w:styleId="CharStyle31">
    <w:name w:val="Char Style 31"/>
    <w:basedOn w:val="a0"/>
    <w:link w:val="Style30"/>
    <w:rsid w:val="001F00DB"/>
    <w:rPr>
      <w:rFonts w:ascii="宋体" w:eastAsia="宋体" w:hAnsi="宋体" w:cs="宋体"/>
      <w:b/>
      <w:bCs/>
      <w:lang w:val="zh-CN" w:bidi="zh-CN"/>
    </w:rPr>
  </w:style>
  <w:style w:type="character" w:customStyle="1" w:styleId="CharStyle41">
    <w:name w:val="Char Style 41"/>
    <w:basedOn w:val="a0"/>
    <w:link w:val="Style40"/>
    <w:rsid w:val="001F00DB"/>
    <w:rPr>
      <w:rFonts w:ascii="宋体" w:eastAsia="宋体" w:hAnsi="宋体" w:cs="宋体"/>
      <w:b/>
      <w:bCs/>
      <w:sz w:val="32"/>
      <w:szCs w:val="32"/>
      <w:lang w:val="zh-CN" w:bidi="zh-CN"/>
    </w:rPr>
  </w:style>
  <w:style w:type="character" w:customStyle="1" w:styleId="CharStyle43">
    <w:name w:val="Char Style 43"/>
    <w:basedOn w:val="a0"/>
    <w:link w:val="Style42"/>
    <w:rsid w:val="001F00DB"/>
    <w:rPr>
      <w:rFonts w:ascii="宋体" w:eastAsia="宋体" w:hAnsi="宋体" w:cs="宋体"/>
      <w:b/>
      <w:bCs/>
      <w:sz w:val="20"/>
      <w:szCs w:val="20"/>
      <w:lang w:val="zh-CN" w:bidi="zh-CN"/>
    </w:rPr>
  </w:style>
  <w:style w:type="character" w:customStyle="1" w:styleId="CharStyle52">
    <w:name w:val="Char Style 52"/>
    <w:basedOn w:val="a0"/>
    <w:link w:val="Style51"/>
    <w:rsid w:val="001F00DB"/>
    <w:rPr>
      <w:rFonts w:ascii="等线" w:eastAsia="等线" w:hAnsi="等线" w:cs="等线"/>
      <w:sz w:val="20"/>
      <w:szCs w:val="20"/>
      <w:lang w:val="zh-CN" w:bidi="zh-CN"/>
    </w:rPr>
  </w:style>
  <w:style w:type="paragraph" w:customStyle="1" w:styleId="Style16">
    <w:name w:val="Style 16"/>
    <w:basedOn w:val="a"/>
    <w:link w:val="CharStyle17"/>
    <w:rsid w:val="001F00DB"/>
    <w:pPr>
      <w:spacing w:line="317" w:lineRule="auto"/>
      <w:jc w:val="left"/>
    </w:pPr>
    <w:rPr>
      <w:rFonts w:ascii="宋体" w:eastAsia="宋体" w:hAnsi="宋体" w:cs="宋体"/>
      <w:sz w:val="20"/>
      <w:szCs w:val="20"/>
      <w:lang w:val="zh-CN" w:bidi="zh-CN"/>
    </w:rPr>
  </w:style>
  <w:style w:type="paragraph" w:customStyle="1" w:styleId="Style30">
    <w:name w:val="Style 30"/>
    <w:basedOn w:val="a"/>
    <w:link w:val="CharStyle31"/>
    <w:rsid w:val="001F00DB"/>
    <w:pPr>
      <w:spacing w:line="300" w:lineRule="exact"/>
      <w:jc w:val="left"/>
      <w:outlineLvl w:val="2"/>
    </w:pPr>
    <w:rPr>
      <w:rFonts w:ascii="宋体" w:eastAsia="宋体" w:hAnsi="宋体" w:cs="宋体"/>
      <w:b/>
      <w:bCs/>
      <w:lang w:val="zh-CN" w:bidi="zh-CN"/>
    </w:rPr>
  </w:style>
  <w:style w:type="paragraph" w:customStyle="1" w:styleId="Style40">
    <w:name w:val="Style 40"/>
    <w:basedOn w:val="a"/>
    <w:link w:val="CharStyle41"/>
    <w:rsid w:val="001F00DB"/>
    <w:pPr>
      <w:spacing w:after="100"/>
      <w:jc w:val="center"/>
      <w:outlineLvl w:val="0"/>
    </w:pPr>
    <w:rPr>
      <w:rFonts w:ascii="宋体" w:eastAsia="宋体" w:hAnsi="宋体" w:cs="宋体"/>
      <w:b/>
      <w:bCs/>
      <w:sz w:val="32"/>
      <w:szCs w:val="32"/>
      <w:lang w:val="zh-CN" w:bidi="zh-CN"/>
    </w:rPr>
  </w:style>
  <w:style w:type="paragraph" w:customStyle="1" w:styleId="Style42">
    <w:name w:val="Style 42"/>
    <w:basedOn w:val="a"/>
    <w:link w:val="CharStyle43"/>
    <w:rsid w:val="001F00DB"/>
    <w:pPr>
      <w:jc w:val="left"/>
    </w:pPr>
    <w:rPr>
      <w:rFonts w:ascii="宋体" w:eastAsia="宋体" w:hAnsi="宋体" w:cs="宋体"/>
      <w:b/>
      <w:bCs/>
      <w:sz w:val="20"/>
      <w:szCs w:val="20"/>
      <w:lang w:val="zh-CN" w:bidi="zh-CN"/>
    </w:rPr>
  </w:style>
  <w:style w:type="paragraph" w:customStyle="1" w:styleId="Style51">
    <w:name w:val="Style 51"/>
    <w:basedOn w:val="a"/>
    <w:link w:val="CharStyle52"/>
    <w:rsid w:val="001F00DB"/>
    <w:pPr>
      <w:spacing w:after="40" w:line="266" w:lineRule="auto"/>
      <w:ind w:firstLine="130"/>
      <w:jc w:val="left"/>
      <w:outlineLvl w:val="3"/>
    </w:pPr>
    <w:rPr>
      <w:rFonts w:ascii="等线" w:eastAsia="等线" w:hAnsi="等线" w:cs="等线"/>
      <w:sz w:val="20"/>
      <w:szCs w:val="20"/>
      <w:lang w:val="zh-CN" w:bidi="zh-CN"/>
    </w:rPr>
  </w:style>
  <w:style w:type="paragraph" w:styleId="ae">
    <w:name w:val="header"/>
    <w:basedOn w:val="a"/>
    <w:link w:val="af"/>
    <w:uiPriority w:val="99"/>
    <w:unhideWhenUsed/>
    <w:rsid w:val="00C64D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4D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4D09"/>
    <w:rPr>
      <w:sz w:val="18"/>
      <w:szCs w:val="18"/>
    </w:rPr>
  </w:style>
  <w:style w:type="character" w:customStyle="1" w:styleId="CharStyle3">
    <w:name w:val="Char Style 3"/>
    <w:basedOn w:val="a0"/>
    <w:link w:val="Style2"/>
    <w:rsid w:val="0071156B"/>
    <w:rPr>
      <w:rFonts w:ascii="宋体" w:eastAsia="宋体" w:hAnsi="宋体" w:cs="宋体"/>
      <w:sz w:val="20"/>
      <w:szCs w:val="20"/>
      <w:lang w:val="zh-CN" w:bidi="zh-CN"/>
    </w:rPr>
  </w:style>
  <w:style w:type="character" w:customStyle="1" w:styleId="CharStyle36">
    <w:name w:val="Char Style 36"/>
    <w:basedOn w:val="a0"/>
    <w:link w:val="Style35"/>
    <w:rsid w:val="0071156B"/>
    <w:rPr>
      <w:rFonts w:ascii="等线" w:eastAsia="等线" w:hAnsi="等线" w:cs="等线"/>
      <w:sz w:val="20"/>
      <w:szCs w:val="20"/>
      <w:lang w:val="zh-CN" w:bidi="zh-CN"/>
    </w:rPr>
  </w:style>
  <w:style w:type="character" w:customStyle="1" w:styleId="CharStyle164">
    <w:name w:val="Char Style 164"/>
    <w:basedOn w:val="a0"/>
    <w:link w:val="Style163"/>
    <w:rsid w:val="0071156B"/>
    <w:rPr>
      <w:rFonts w:ascii="等线" w:eastAsia="等线" w:hAnsi="等线" w:cs="等线"/>
      <w:sz w:val="20"/>
      <w:szCs w:val="20"/>
      <w:lang w:val="zh-CN" w:bidi="zh-CN"/>
    </w:rPr>
  </w:style>
  <w:style w:type="paragraph" w:customStyle="1" w:styleId="Style2">
    <w:name w:val="Style 2"/>
    <w:basedOn w:val="a"/>
    <w:link w:val="CharStyle3"/>
    <w:rsid w:val="0071156B"/>
    <w:pPr>
      <w:spacing w:line="317" w:lineRule="auto"/>
      <w:jc w:val="left"/>
    </w:pPr>
    <w:rPr>
      <w:rFonts w:ascii="宋体" w:eastAsia="宋体" w:hAnsi="宋体" w:cs="宋体"/>
      <w:sz w:val="20"/>
      <w:szCs w:val="20"/>
      <w:lang w:val="zh-CN" w:bidi="zh-CN"/>
    </w:rPr>
  </w:style>
  <w:style w:type="paragraph" w:customStyle="1" w:styleId="Style35">
    <w:name w:val="Style 35"/>
    <w:basedOn w:val="a"/>
    <w:link w:val="CharStyle36"/>
    <w:rsid w:val="0071156B"/>
    <w:pPr>
      <w:spacing w:line="312" w:lineRule="exact"/>
      <w:ind w:left="1260"/>
      <w:jc w:val="left"/>
    </w:pPr>
    <w:rPr>
      <w:rFonts w:ascii="等线" w:eastAsia="等线" w:hAnsi="等线" w:cs="等线"/>
      <w:sz w:val="20"/>
      <w:szCs w:val="20"/>
      <w:lang w:val="zh-CN" w:bidi="zh-CN"/>
    </w:rPr>
  </w:style>
  <w:style w:type="paragraph" w:customStyle="1" w:styleId="Style163">
    <w:name w:val="Style 163"/>
    <w:basedOn w:val="a"/>
    <w:link w:val="CharStyle164"/>
    <w:rsid w:val="0071156B"/>
    <w:pPr>
      <w:spacing w:after="60"/>
      <w:ind w:firstLine="420"/>
      <w:jc w:val="left"/>
    </w:pPr>
    <w:rPr>
      <w:rFonts w:ascii="等线" w:eastAsia="等线" w:hAnsi="等线" w:cs="等线"/>
      <w:sz w:val="20"/>
      <w:szCs w:val="20"/>
      <w:lang w:val="zh-CN" w:bidi="zh-CN"/>
    </w:rPr>
  </w:style>
  <w:style w:type="character" w:customStyle="1" w:styleId="CharStyle9">
    <w:name w:val="Char Style 9"/>
    <w:basedOn w:val="a0"/>
    <w:link w:val="Style8"/>
    <w:rsid w:val="00BE0149"/>
    <w:rPr>
      <w:sz w:val="20"/>
      <w:szCs w:val="20"/>
      <w:lang w:val="zh-CN" w:bidi="zh-CN"/>
    </w:rPr>
  </w:style>
  <w:style w:type="paragraph" w:customStyle="1" w:styleId="Style8">
    <w:name w:val="Style 8"/>
    <w:basedOn w:val="a"/>
    <w:link w:val="CharStyle9"/>
    <w:rsid w:val="00BE0149"/>
    <w:pPr>
      <w:jc w:val="left"/>
    </w:pPr>
    <w:rPr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BD2BF-969E-42CB-BDCB-9CBBCAE5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42</cp:revision>
  <dcterms:created xsi:type="dcterms:W3CDTF">2023-11-11T01:30:00Z</dcterms:created>
  <dcterms:modified xsi:type="dcterms:W3CDTF">2023-12-25T03:41:00Z</dcterms:modified>
</cp:coreProperties>
</file>