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133B" w14:textId="77777777" w:rsidR="00AD524A" w:rsidRPr="00DA3750" w:rsidRDefault="00AD524A" w:rsidP="00DA3750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DA3750"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7D876970" w14:textId="77777777" w:rsidR="00AD524A" w:rsidRPr="00DA3750" w:rsidRDefault="00AD524A" w:rsidP="00DA3750">
      <w:pPr>
        <w:jc w:val="center"/>
        <w:rPr>
          <w:rFonts w:eastAsia="方正书宋简体"/>
          <w:b/>
          <w:color w:val="0000FF"/>
          <w:sz w:val="52"/>
          <w:szCs w:val="52"/>
        </w:rPr>
      </w:pPr>
      <w:r w:rsidRPr="00DA3750">
        <w:rPr>
          <w:rFonts w:eastAsia="方正书宋简体" w:hint="eastAsia"/>
          <w:b/>
          <w:color w:val="0000FF"/>
          <w:sz w:val="52"/>
          <w:szCs w:val="52"/>
        </w:rPr>
        <w:t>实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验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报</w:t>
      </w:r>
      <w:r w:rsidRPr="00DA3750">
        <w:rPr>
          <w:rFonts w:eastAsia="方正书宋简体"/>
          <w:b/>
          <w:color w:val="0000FF"/>
          <w:sz w:val="52"/>
          <w:szCs w:val="52"/>
        </w:rPr>
        <w:t xml:space="preserve"> </w:t>
      </w:r>
      <w:r w:rsidRPr="00DA3750"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4EE4F7EE" w14:textId="77777777" w:rsidR="00AD524A" w:rsidRPr="00CB0F08" w:rsidRDefault="00AD524A" w:rsidP="001772F5">
      <w:pPr>
        <w:spacing w:line="360" w:lineRule="auto"/>
        <w:jc w:val="center"/>
        <w:rPr>
          <w:rFonts w:eastAsia="方正书宋简体"/>
          <w:b/>
          <w:color w:val="4472C4"/>
          <w:sz w:val="32"/>
          <w:szCs w:val="32"/>
        </w:rPr>
      </w:pPr>
    </w:p>
    <w:p w14:paraId="4108443F" w14:textId="77777777" w:rsidR="00AD524A" w:rsidRPr="00CB0F08" w:rsidRDefault="00AD524A" w:rsidP="001772F5">
      <w:pPr>
        <w:spacing w:line="360" w:lineRule="auto"/>
        <w:jc w:val="center"/>
        <w:rPr>
          <w:rFonts w:eastAsia="方正书宋简体"/>
          <w:b/>
          <w:color w:val="4472C4"/>
          <w:sz w:val="32"/>
          <w:szCs w:val="32"/>
        </w:rPr>
      </w:pPr>
    </w:p>
    <w:p w14:paraId="752EF61B" w14:textId="77777777" w:rsidR="00AD524A" w:rsidRPr="00DA3750" w:rsidRDefault="00AD524A" w:rsidP="00DA3750">
      <w:pPr>
        <w:ind w:left="840"/>
        <w:rPr>
          <w:rFonts w:eastAsia="方正书宋简体"/>
          <w:b/>
          <w:color w:val="0000FF"/>
          <w:sz w:val="32"/>
          <w:szCs w:val="32"/>
        </w:rPr>
      </w:pPr>
      <w:r w:rsidRPr="00DA3750">
        <w:rPr>
          <w:rFonts w:eastAsia="方正书宋简体" w:hint="eastAsia"/>
          <w:b/>
          <w:color w:val="0000FF"/>
          <w:sz w:val="32"/>
          <w:szCs w:val="32"/>
        </w:rPr>
        <w:t>课程名称：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</w:t>
      </w:r>
      <w:r w:rsidR="000648C7">
        <w:rPr>
          <w:rFonts w:eastAsia="方正书宋简体"/>
          <w:b/>
          <w:color w:val="0000FF"/>
          <w:sz w:val="32"/>
          <w:szCs w:val="32"/>
          <w:u w:val="single"/>
        </w:rPr>
        <w:t xml:space="preserve">     </w:t>
      </w:r>
      <w:r w:rsidR="008142D8" w:rsidRPr="00DA3750">
        <w:rPr>
          <w:rFonts w:eastAsia="方正书宋简体" w:hint="eastAsia"/>
          <w:b/>
          <w:color w:val="0000FF"/>
          <w:sz w:val="32"/>
          <w:szCs w:val="32"/>
          <w:u w:val="single"/>
        </w:rPr>
        <w:t>电路</w:t>
      </w:r>
      <w:r w:rsidR="00A81B6E" w:rsidRPr="00DA3750">
        <w:rPr>
          <w:rFonts w:eastAsia="方正书宋简体"/>
          <w:b/>
          <w:color w:val="0000FF"/>
          <w:sz w:val="32"/>
          <w:szCs w:val="32"/>
          <w:u w:val="single"/>
        </w:rPr>
        <w:t>实验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   </w:t>
      </w:r>
      <w:r w:rsidR="008142D8"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    </w:t>
      </w:r>
      <w:r w:rsidR="000648C7">
        <w:rPr>
          <w:rFonts w:eastAsia="方正书宋简体"/>
          <w:b/>
          <w:color w:val="0000FF"/>
          <w:sz w:val="32"/>
          <w:szCs w:val="32"/>
          <w:u w:val="single"/>
        </w:rPr>
        <w:t xml:space="preserve">       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</w:t>
      </w:r>
    </w:p>
    <w:p w14:paraId="25A4661E" w14:textId="77777777" w:rsidR="00AD524A" w:rsidRPr="00CB0F08" w:rsidRDefault="00AD524A" w:rsidP="001772F5">
      <w:pPr>
        <w:spacing w:line="360" w:lineRule="auto"/>
        <w:rPr>
          <w:rFonts w:eastAsia="方正书宋简体"/>
          <w:b/>
          <w:color w:val="4472C4"/>
          <w:sz w:val="32"/>
          <w:szCs w:val="32"/>
        </w:rPr>
      </w:pPr>
    </w:p>
    <w:p w14:paraId="2EEE4D90" w14:textId="77777777" w:rsidR="00AD524A" w:rsidRPr="00CB0F08" w:rsidRDefault="00AD524A" w:rsidP="001772F5">
      <w:pPr>
        <w:spacing w:line="360" w:lineRule="auto"/>
        <w:jc w:val="center"/>
        <w:rPr>
          <w:rFonts w:eastAsia="方正书宋简体"/>
          <w:b/>
          <w:color w:val="4472C4"/>
          <w:sz w:val="44"/>
          <w:szCs w:val="44"/>
        </w:rPr>
      </w:pPr>
    </w:p>
    <w:p w14:paraId="07225DCA" w14:textId="4AE240D8" w:rsidR="00AD524A" w:rsidRPr="00DA3750" w:rsidRDefault="00AD524A" w:rsidP="00DA3750">
      <w:pPr>
        <w:jc w:val="center"/>
        <w:rPr>
          <w:rFonts w:eastAsia="方正书宋简体"/>
          <w:b/>
          <w:color w:val="0000FF"/>
          <w:sz w:val="44"/>
          <w:szCs w:val="44"/>
        </w:rPr>
      </w:pPr>
      <w:r w:rsidRPr="00DA3750">
        <w:rPr>
          <w:rFonts w:eastAsia="方正书宋简体" w:hint="eastAsia"/>
          <w:b/>
          <w:color w:val="0000FF"/>
          <w:sz w:val="44"/>
          <w:szCs w:val="44"/>
        </w:rPr>
        <w:t>第</w:t>
      </w:r>
      <w:r w:rsidRPr="00DA3750">
        <w:rPr>
          <w:rFonts w:eastAsia="方正书宋简体"/>
          <w:b/>
          <w:color w:val="0000FF"/>
          <w:sz w:val="44"/>
          <w:szCs w:val="44"/>
        </w:rPr>
        <w:t xml:space="preserve"> </w:t>
      </w:r>
      <w:r w:rsidR="00B16A5E">
        <w:rPr>
          <w:rFonts w:eastAsia="方正书宋简体"/>
          <w:b/>
          <w:color w:val="0000FF"/>
          <w:sz w:val="44"/>
          <w:szCs w:val="44"/>
        </w:rPr>
        <w:t>6</w:t>
      </w:r>
      <w:r w:rsidRPr="00DA3750">
        <w:rPr>
          <w:rFonts w:eastAsia="方正书宋简体"/>
          <w:b/>
          <w:color w:val="0000FF"/>
          <w:sz w:val="44"/>
          <w:szCs w:val="44"/>
        </w:rPr>
        <w:t xml:space="preserve"> </w:t>
      </w:r>
      <w:r w:rsidRPr="00DA3750"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4C74C501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36B6A12A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17518E05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2EC20D6A" w14:textId="77777777" w:rsidR="00AD524A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62EFFCFE" w14:textId="77777777" w:rsidR="00247AB3" w:rsidRDefault="00247AB3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6DDE6483" w14:textId="77777777" w:rsidR="00247AB3" w:rsidRDefault="00247AB3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5990AA34" w14:textId="77777777" w:rsidR="00247AB3" w:rsidRPr="00CB0F08" w:rsidRDefault="00247AB3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65896CCE" w14:textId="77777777" w:rsidR="00AD524A" w:rsidRPr="00CB0F08" w:rsidRDefault="00AD524A" w:rsidP="001772F5">
      <w:pPr>
        <w:spacing w:line="360" w:lineRule="auto"/>
        <w:ind w:left="840" w:firstLine="420"/>
        <w:rPr>
          <w:rFonts w:eastAsia="方正书宋简体"/>
          <w:b/>
          <w:color w:val="4472C4"/>
          <w:sz w:val="32"/>
          <w:szCs w:val="32"/>
        </w:rPr>
      </w:pPr>
    </w:p>
    <w:p w14:paraId="641FF7BF" w14:textId="75ABAB48" w:rsidR="00AD524A" w:rsidRPr="00DA3750" w:rsidRDefault="00AD524A" w:rsidP="00DA3750">
      <w:pPr>
        <w:ind w:left="42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实验名称：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="00DA3750">
        <w:rPr>
          <w:rFonts w:eastAsia="方正书宋简体"/>
          <w:color w:val="0000FF"/>
          <w:sz w:val="32"/>
          <w:szCs w:val="32"/>
          <w:u w:val="single"/>
        </w:rPr>
        <w:t xml:space="preserve"> 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EE3068" w:rsidRPr="00EE3068">
        <w:rPr>
          <w:rFonts w:eastAsia="方正书宋简体"/>
          <w:color w:val="0000FF"/>
          <w:sz w:val="32"/>
          <w:szCs w:val="32"/>
          <w:u w:val="single"/>
        </w:rPr>
        <w:t>交流电路认识及参数测试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DA3750">
        <w:rPr>
          <w:rFonts w:eastAsia="方正书宋简体"/>
          <w:color w:val="0000FF"/>
          <w:sz w:val="32"/>
          <w:szCs w:val="32"/>
          <w:u w:val="single"/>
        </w:rPr>
        <w:t xml:space="preserve">          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Pr="00DA3750">
        <w:rPr>
          <w:rFonts w:eastAsia="方正书宋简体"/>
          <w:color w:val="0000FF"/>
          <w:sz w:val="32"/>
          <w:szCs w:val="32"/>
        </w:rPr>
        <w:t xml:space="preserve">                                         </w:t>
      </w:r>
    </w:p>
    <w:p w14:paraId="39703D38" w14:textId="77777777" w:rsidR="00AD524A" w:rsidRPr="00DA3750" w:rsidRDefault="00AD524A" w:rsidP="00DA3750">
      <w:pPr>
        <w:ind w:left="42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院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（系）：</w:t>
      </w:r>
      <w:r w:rsidR="009802AF">
        <w:rPr>
          <w:rFonts w:eastAsia="方正书宋简体" w:hint="eastAsia"/>
          <w:color w:val="0000FF"/>
          <w:sz w:val="32"/>
          <w:szCs w:val="32"/>
          <w:u w:val="single"/>
        </w:rPr>
        <w:t>电气工程学院</w:t>
      </w:r>
      <w:r w:rsidR="00AF422E" w:rsidRPr="00DA3750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专</w:t>
      </w:r>
      <w:r w:rsidRPr="00DA3750">
        <w:rPr>
          <w:rFonts w:eastAsia="方正书宋简体"/>
          <w:color w:val="0000FF"/>
          <w:sz w:val="32"/>
          <w:szCs w:val="32"/>
        </w:rPr>
        <w:t xml:space="preserve">   </w:t>
      </w:r>
      <w:r w:rsidRPr="00DA3750">
        <w:rPr>
          <w:rFonts w:eastAsia="方正书宋简体" w:hint="eastAsia"/>
          <w:color w:val="0000FF"/>
          <w:sz w:val="32"/>
          <w:szCs w:val="32"/>
        </w:rPr>
        <w:t>业：</w:t>
      </w:r>
      <w:r w:rsidR="009802AF">
        <w:rPr>
          <w:rFonts w:eastAsia="方正书宋简体" w:hint="eastAsia"/>
          <w:color w:val="0000FF"/>
          <w:sz w:val="32"/>
          <w:szCs w:val="32"/>
          <w:u w:val="single"/>
        </w:rPr>
        <w:t>电气工程及其自动化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</w:p>
    <w:p w14:paraId="21E9573A" w14:textId="77777777" w:rsidR="00AD524A" w:rsidRPr="00DA3750" w:rsidRDefault="00AD524A" w:rsidP="00DA3750">
      <w:pPr>
        <w:ind w:left="42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姓</w:t>
      </w:r>
      <w:r w:rsidRPr="00DA3750">
        <w:rPr>
          <w:rFonts w:eastAsia="方正书宋简体"/>
          <w:color w:val="0000FF"/>
          <w:sz w:val="32"/>
          <w:szCs w:val="32"/>
        </w:rPr>
        <w:t xml:space="preserve">    </w:t>
      </w:r>
      <w:r w:rsidRPr="00DA3750">
        <w:rPr>
          <w:rFonts w:eastAsia="方正书宋简体" w:hint="eastAsia"/>
          <w:color w:val="0000FF"/>
          <w:sz w:val="32"/>
          <w:szCs w:val="32"/>
        </w:rPr>
        <w:t>名：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="009802AF">
        <w:rPr>
          <w:rFonts w:eastAsia="方正书宋简体" w:hint="eastAsia"/>
          <w:color w:val="0000FF"/>
          <w:sz w:val="32"/>
          <w:szCs w:val="32"/>
          <w:u w:val="single"/>
        </w:rPr>
        <w:t>王皓冬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ab/>
      </w:r>
      <w:r w:rsidRPr="00DA3750">
        <w:rPr>
          <w:rFonts w:eastAsia="方正书宋简体" w:hint="eastAsia"/>
          <w:color w:val="0000FF"/>
          <w:sz w:val="32"/>
          <w:szCs w:val="32"/>
        </w:rPr>
        <w:t>学</w:t>
      </w:r>
      <w:r w:rsidRPr="00DA3750">
        <w:rPr>
          <w:rFonts w:eastAsia="方正书宋简体"/>
          <w:color w:val="0000FF"/>
          <w:sz w:val="32"/>
          <w:szCs w:val="32"/>
        </w:rPr>
        <w:t xml:space="preserve">    </w:t>
      </w:r>
      <w:r w:rsidRPr="00DA3750">
        <w:rPr>
          <w:rFonts w:eastAsia="方正书宋简体" w:hint="eastAsia"/>
          <w:color w:val="0000FF"/>
          <w:sz w:val="32"/>
          <w:szCs w:val="32"/>
        </w:rPr>
        <w:t>号：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9802AF">
        <w:rPr>
          <w:rFonts w:eastAsia="方正书宋简体"/>
          <w:color w:val="0000FF"/>
          <w:sz w:val="32"/>
          <w:szCs w:val="32"/>
          <w:u w:val="single"/>
        </w:rPr>
        <w:t>16022627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          </w:t>
      </w:r>
      <w:r w:rsidRPr="00DA3750">
        <w:rPr>
          <w:rFonts w:eastAsia="方正书宋简体"/>
          <w:color w:val="0000FF"/>
          <w:sz w:val="32"/>
          <w:szCs w:val="32"/>
        </w:rPr>
        <w:t xml:space="preserve">   </w:t>
      </w:r>
    </w:p>
    <w:p w14:paraId="0FC4034C" w14:textId="51339BE9" w:rsidR="00AD524A" w:rsidRPr="00DA3750" w:rsidRDefault="00AD524A" w:rsidP="00DA3750">
      <w:pPr>
        <w:ind w:left="42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实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验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室</w:t>
      </w:r>
      <w:r w:rsidRPr="00DA3750">
        <w:rPr>
          <w:rFonts w:eastAsia="方正书宋简体"/>
          <w:color w:val="0000FF"/>
          <w:sz w:val="32"/>
          <w:szCs w:val="32"/>
        </w:rPr>
        <w:t xml:space="preserve">: 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="00247AB3">
        <w:rPr>
          <w:rFonts w:eastAsia="方正书宋简体"/>
          <w:color w:val="0000FF"/>
          <w:sz w:val="32"/>
          <w:szCs w:val="32"/>
          <w:u w:val="single"/>
        </w:rPr>
        <w:t>103</w:t>
      </w:r>
      <w:r w:rsidR="009802AF">
        <w:rPr>
          <w:rFonts w:eastAsia="方正书宋简体" w:hint="eastAsia"/>
          <w:color w:val="0000FF"/>
          <w:sz w:val="32"/>
          <w:szCs w:val="32"/>
          <w:u w:val="single"/>
        </w:rPr>
        <w:t>室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Pr="00DA3750">
        <w:rPr>
          <w:rFonts w:eastAsia="方正书宋简体" w:hint="eastAsia"/>
          <w:color w:val="0000FF"/>
          <w:sz w:val="32"/>
          <w:szCs w:val="32"/>
        </w:rPr>
        <w:t>实验组别：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           </w:t>
      </w:r>
      <w:r w:rsidRPr="00DA3750">
        <w:rPr>
          <w:rFonts w:eastAsia="方正书宋简体"/>
          <w:color w:val="0000FF"/>
          <w:sz w:val="32"/>
          <w:szCs w:val="32"/>
        </w:rPr>
        <w:t xml:space="preserve">  </w:t>
      </w:r>
    </w:p>
    <w:p w14:paraId="6DBF2910" w14:textId="67A9EFF8" w:rsidR="00AD524A" w:rsidRPr="00DA3750" w:rsidRDefault="00AD524A" w:rsidP="00DA3750">
      <w:pPr>
        <w:ind w:left="420"/>
        <w:rPr>
          <w:rFonts w:eastAsia="方正书宋简体"/>
          <w:color w:val="0000FF"/>
          <w:sz w:val="32"/>
          <w:szCs w:val="32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同组人员：</w:t>
      </w:r>
      <w:r w:rsidRPr="00EE3068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="00247AB3">
        <w:rPr>
          <w:rFonts w:eastAsia="方正书宋简体" w:hint="eastAsia"/>
          <w:color w:val="0000FF"/>
          <w:sz w:val="32"/>
          <w:szCs w:val="32"/>
          <w:u w:val="single"/>
        </w:rPr>
        <w:t>无</w:t>
      </w:r>
      <w:r w:rsidR="00247AB3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247AB3"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 w:rsidRPr="00EE3068">
        <w:rPr>
          <w:rFonts w:eastAsia="方正书宋简体"/>
          <w:color w:val="0000FF"/>
          <w:sz w:val="32"/>
          <w:szCs w:val="32"/>
          <w:u w:val="single"/>
        </w:rPr>
        <w:t xml:space="preserve">  </w:t>
      </w:r>
      <w:r w:rsidRPr="00DA3750">
        <w:rPr>
          <w:rFonts w:eastAsia="方正书宋简体" w:hint="eastAsia"/>
          <w:color w:val="0000FF"/>
          <w:sz w:val="32"/>
          <w:szCs w:val="32"/>
        </w:rPr>
        <w:t>实验时间：</w:t>
      </w:r>
      <w:r w:rsidR="009802AF">
        <w:rPr>
          <w:rFonts w:eastAsia="方正书宋简体"/>
          <w:color w:val="0000FF"/>
          <w:sz w:val="32"/>
          <w:szCs w:val="32"/>
          <w:u w:val="single"/>
        </w:rPr>
        <w:t>2023</w:t>
      </w:r>
      <w:r w:rsidRPr="00DA3750">
        <w:rPr>
          <w:rFonts w:eastAsia="方正书宋简体" w:hint="eastAsia"/>
          <w:color w:val="0000FF"/>
          <w:sz w:val="32"/>
          <w:szCs w:val="32"/>
        </w:rPr>
        <w:t>年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9802AF">
        <w:rPr>
          <w:rFonts w:eastAsia="方正书宋简体"/>
          <w:color w:val="0000FF"/>
          <w:sz w:val="32"/>
          <w:szCs w:val="32"/>
          <w:u w:val="single"/>
        </w:rPr>
        <w:t>1</w:t>
      </w:r>
      <w:r w:rsidR="00B16A5E">
        <w:rPr>
          <w:rFonts w:eastAsia="方正书宋简体"/>
          <w:color w:val="0000FF"/>
          <w:sz w:val="32"/>
          <w:szCs w:val="32"/>
          <w:u w:val="single"/>
        </w:rPr>
        <w:t>2</w:t>
      </w:r>
      <w:r w:rsidRPr="00DA3750">
        <w:rPr>
          <w:rFonts w:eastAsia="方正书宋简体" w:hint="eastAsia"/>
          <w:color w:val="0000FF"/>
          <w:sz w:val="32"/>
          <w:szCs w:val="32"/>
        </w:rPr>
        <w:t>月</w:t>
      </w:r>
      <w:r w:rsidR="00B16A5E">
        <w:rPr>
          <w:rFonts w:eastAsia="方正书宋简体"/>
          <w:color w:val="0000FF"/>
          <w:sz w:val="32"/>
          <w:szCs w:val="32"/>
          <w:u w:val="single"/>
        </w:rPr>
        <w:t>11</w:t>
      </w:r>
      <w:r w:rsidRPr="00DA3750">
        <w:rPr>
          <w:rFonts w:eastAsia="方正书宋简体" w:hint="eastAsia"/>
          <w:color w:val="0000FF"/>
          <w:sz w:val="32"/>
          <w:szCs w:val="32"/>
        </w:rPr>
        <w:t>日</w:t>
      </w:r>
      <w:r w:rsidRPr="00DA3750">
        <w:rPr>
          <w:rFonts w:eastAsia="方正书宋简体"/>
          <w:color w:val="0000FF"/>
          <w:sz w:val="32"/>
          <w:szCs w:val="32"/>
        </w:rPr>
        <w:t xml:space="preserve">  </w:t>
      </w:r>
    </w:p>
    <w:p w14:paraId="59973C54" w14:textId="77777777" w:rsidR="00AD524A" w:rsidRPr="00CB0F08" w:rsidRDefault="00AD524A" w:rsidP="00DA3750">
      <w:pPr>
        <w:ind w:left="420"/>
        <w:rPr>
          <w:rFonts w:eastAsia="方正书宋简体"/>
          <w:color w:val="4472C4"/>
          <w:sz w:val="32"/>
          <w:szCs w:val="32"/>
          <w:u w:val="single"/>
        </w:rPr>
      </w:pPr>
      <w:r w:rsidRPr="00DA3750">
        <w:rPr>
          <w:rFonts w:eastAsia="方正书宋简体" w:hint="eastAsia"/>
          <w:color w:val="0000FF"/>
          <w:sz w:val="32"/>
          <w:szCs w:val="32"/>
        </w:rPr>
        <w:t>评定成绩：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        </w:t>
      </w:r>
      <w:r w:rsidRPr="00DA3750">
        <w:rPr>
          <w:rFonts w:eastAsia="方正书宋简体"/>
          <w:color w:val="0000FF"/>
          <w:sz w:val="32"/>
          <w:szCs w:val="32"/>
        </w:rPr>
        <w:t xml:space="preserve"> </w:t>
      </w:r>
      <w:r w:rsidRPr="00DA3750">
        <w:rPr>
          <w:rFonts w:eastAsia="方正书宋简体" w:hint="eastAsia"/>
          <w:color w:val="0000FF"/>
          <w:sz w:val="32"/>
          <w:szCs w:val="32"/>
        </w:rPr>
        <w:t>审阅教师：</w:t>
      </w:r>
      <w:r w:rsidRPr="00DA3750">
        <w:rPr>
          <w:rFonts w:eastAsia="方正书宋简体"/>
          <w:color w:val="0000FF"/>
          <w:sz w:val="32"/>
          <w:szCs w:val="32"/>
          <w:u w:val="single"/>
        </w:rPr>
        <w:t xml:space="preserve">               </w:t>
      </w:r>
      <w:r w:rsidRPr="00DA3750">
        <w:rPr>
          <w:rFonts w:eastAsia="方正书宋简体"/>
          <w:color w:val="0000FF"/>
          <w:sz w:val="32"/>
          <w:szCs w:val="32"/>
        </w:rPr>
        <w:t xml:space="preserve">  </w:t>
      </w:r>
      <w:r w:rsidRPr="00CB0F08">
        <w:rPr>
          <w:rFonts w:eastAsia="方正书宋简体"/>
          <w:color w:val="4472C4"/>
          <w:sz w:val="32"/>
          <w:szCs w:val="32"/>
          <w:u w:val="single"/>
        </w:rPr>
        <w:t xml:space="preserve">   </w:t>
      </w:r>
    </w:p>
    <w:p w14:paraId="19F2438D" w14:textId="77777777" w:rsidR="004A2E78" w:rsidRPr="00CB0F08" w:rsidRDefault="004A2E78" w:rsidP="001772F5">
      <w:pPr>
        <w:spacing w:line="360" w:lineRule="auto"/>
        <w:ind w:firstLine="420"/>
        <w:rPr>
          <w:rFonts w:eastAsia="方正书宋简体"/>
          <w:color w:val="4472C4"/>
          <w:sz w:val="32"/>
          <w:szCs w:val="32"/>
          <w:u w:val="single"/>
        </w:rPr>
      </w:pPr>
    </w:p>
    <w:p w14:paraId="7E163450" w14:textId="77777777" w:rsidR="004A2E78" w:rsidRPr="00CB0F08" w:rsidRDefault="004A2E78" w:rsidP="001772F5">
      <w:pPr>
        <w:spacing w:line="360" w:lineRule="auto"/>
        <w:ind w:firstLine="420"/>
        <w:rPr>
          <w:rFonts w:eastAsia="方正书宋简体"/>
          <w:color w:val="4472C4"/>
          <w:sz w:val="32"/>
          <w:szCs w:val="32"/>
          <w:u w:val="single"/>
        </w:rPr>
      </w:pPr>
    </w:p>
    <w:p w14:paraId="41FAD03E" w14:textId="77777777" w:rsidR="00247AB3" w:rsidRPr="00CB0F08" w:rsidRDefault="00247AB3" w:rsidP="001772F5">
      <w:pPr>
        <w:spacing w:line="360" w:lineRule="auto"/>
        <w:ind w:firstLine="420"/>
        <w:rPr>
          <w:rFonts w:eastAsia="方正书宋简体"/>
          <w:color w:val="4472C4"/>
          <w:sz w:val="32"/>
          <w:szCs w:val="32"/>
        </w:rPr>
      </w:pPr>
    </w:p>
    <w:p w14:paraId="56AE94EB" w14:textId="77777777" w:rsidR="00BF168B" w:rsidRPr="00992A39" w:rsidRDefault="00402ACB" w:rsidP="00BF168B">
      <w:pPr>
        <w:spacing w:line="360" w:lineRule="auto"/>
        <w:rPr>
          <w:rFonts w:ascii="宋体" w:hAnsi="宋体"/>
          <w:b/>
          <w:color w:val="0000CC"/>
          <w:sz w:val="28"/>
          <w:szCs w:val="28"/>
        </w:rPr>
      </w:pPr>
      <w:r w:rsidRPr="00992A39">
        <w:rPr>
          <w:rFonts w:ascii="宋体" w:hAnsi="宋体" w:hint="eastAsia"/>
          <w:b/>
          <w:color w:val="0000CC"/>
          <w:sz w:val="28"/>
          <w:szCs w:val="28"/>
        </w:rPr>
        <w:t>一、实验目的</w:t>
      </w:r>
    </w:p>
    <w:p w14:paraId="34B12CC2" w14:textId="77777777" w:rsidR="00247AB3" w:rsidRPr="00247AB3" w:rsidRDefault="00247AB3" w:rsidP="00247AB3">
      <w:pPr>
        <w:ind w:firstLineChars="200" w:firstLine="480"/>
        <w:rPr>
          <w:sz w:val="24"/>
          <w:szCs w:val="24"/>
        </w:rPr>
      </w:pPr>
      <w:r w:rsidRPr="00247AB3">
        <w:rPr>
          <w:rFonts w:hint="eastAsia"/>
          <w:sz w:val="24"/>
          <w:szCs w:val="24"/>
        </w:rPr>
        <w:t>（</w:t>
      </w:r>
      <w:r w:rsidRPr="00247AB3">
        <w:rPr>
          <w:rFonts w:hint="eastAsia"/>
          <w:sz w:val="24"/>
          <w:szCs w:val="24"/>
        </w:rPr>
        <w:t>1</w:t>
      </w:r>
      <w:r w:rsidRPr="00247AB3">
        <w:rPr>
          <w:rFonts w:hint="eastAsia"/>
          <w:sz w:val="24"/>
          <w:szCs w:val="24"/>
        </w:rPr>
        <w:t>）</w:t>
      </w:r>
      <w:r w:rsidRPr="00247AB3">
        <w:rPr>
          <w:sz w:val="24"/>
          <w:szCs w:val="24"/>
        </w:rPr>
        <w:t>掌握低通、高通、带通电路、带阻电路的频率特性；</w:t>
      </w:r>
    </w:p>
    <w:p w14:paraId="0C0ECE3E" w14:textId="77777777" w:rsidR="00247AB3" w:rsidRPr="00247AB3" w:rsidRDefault="00247AB3" w:rsidP="00247AB3">
      <w:pPr>
        <w:ind w:firstLineChars="200" w:firstLine="480"/>
        <w:rPr>
          <w:sz w:val="24"/>
          <w:szCs w:val="24"/>
        </w:rPr>
      </w:pPr>
      <w:r w:rsidRPr="00247AB3">
        <w:rPr>
          <w:rFonts w:hint="eastAsia"/>
          <w:sz w:val="24"/>
          <w:szCs w:val="24"/>
        </w:rPr>
        <w:t>（</w:t>
      </w:r>
      <w:r w:rsidRPr="00247AB3">
        <w:rPr>
          <w:rFonts w:hint="eastAsia"/>
          <w:sz w:val="24"/>
          <w:szCs w:val="24"/>
        </w:rPr>
        <w:t>2</w:t>
      </w:r>
      <w:r w:rsidRPr="00247AB3">
        <w:rPr>
          <w:rFonts w:hint="eastAsia"/>
          <w:sz w:val="24"/>
          <w:szCs w:val="24"/>
        </w:rPr>
        <w:t>）</w:t>
      </w:r>
      <w:r w:rsidRPr="00247AB3">
        <w:rPr>
          <w:sz w:val="24"/>
          <w:szCs w:val="24"/>
        </w:rPr>
        <w:t>应用</w:t>
      </w:r>
      <w:r w:rsidRPr="00247AB3">
        <w:rPr>
          <w:sz w:val="24"/>
          <w:szCs w:val="24"/>
        </w:rPr>
        <w:t>Multisim</w:t>
      </w:r>
      <w:r w:rsidRPr="00247AB3">
        <w:rPr>
          <w:sz w:val="24"/>
          <w:szCs w:val="24"/>
        </w:rPr>
        <w:t>软件测试低通、高通、带通电路、带阻电路及有关参数；</w:t>
      </w:r>
    </w:p>
    <w:p w14:paraId="2F0AEA1B" w14:textId="77777777" w:rsidR="00247AB3" w:rsidRPr="00247AB3" w:rsidRDefault="00247AB3" w:rsidP="00247AB3">
      <w:pPr>
        <w:ind w:firstLineChars="200" w:firstLine="480"/>
        <w:rPr>
          <w:sz w:val="24"/>
          <w:szCs w:val="24"/>
        </w:rPr>
      </w:pPr>
      <w:r w:rsidRPr="00247AB3">
        <w:rPr>
          <w:rFonts w:hint="eastAsia"/>
          <w:sz w:val="24"/>
          <w:szCs w:val="24"/>
        </w:rPr>
        <w:t>（</w:t>
      </w:r>
      <w:r w:rsidRPr="00247AB3">
        <w:rPr>
          <w:rFonts w:hint="eastAsia"/>
          <w:sz w:val="24"/>
          <w:szCs w:val="24"/>
        </w:rPr>
        <w:t>3</w:t>
      </w:r>
      <w:r w:rsidRPr="00247AB3">
        <w:rPr>
          <w:rFonts w:hint="eastAsia"/>
          <w:sz w:val="24"/>
          <w:szCs w:val="24"/>
        </w:rPr>
        <w:t>）</w:t>
      </w:r>
      <w:r w:rsidRPr="00247AB3">
        <w:rPr>
          <w:sz w:val="24"/>
          <w:szCs w:val="24"/>
        </w:rPr>
        <w:t>掌握</w:t>
      </w:r>
      <w:r w:rsidRPr="00247AB3">
        <w:rPr>
          <w:sz w:val="24"/>
          <w:szCs w:val="24"/>
        </w:rPr>
        <w:t>Multisim</w:t>
      </w:r>
      <w:r w:rsidRPr="00247AB3">
        <w:rPr>
          <w:sz w:val="24"/>
          <w:szCs w:val="24"/>
        </w:rPr>
        <w:t>软件中的交流分析功能测试电路的频率特性；</w:t>
      </w:r>
    </w:p>
    <w:p w14:paraId="50C3CF85" w14:textId="77777777" w:rsidR="00247AB3" w:rsidRPr="00247AB3" w:rsidRDefault="00247AB3" w:rsidP="00247AB3">
      <w:pPr>
        <w:ind w:firstLineChars="200" w:firstLine="480"/>
        <w:rPr>
          <w:sz w:val="24"/>
          <w:szCs w:val="24"/>
        </w:rPr>
      </w:pPr>
      <w:r w:rsidRPr="00247AB3">
        <w:rPr>
          <w:rFonts w:hint="eastAsia"/>
          <w:sz w:val="24"/>
          <w:szCs w:val="24"/>
        </w:rPr>
        <w:t>（</w:t>
      </w:r>
      <w:r w:rsidRPr="00247AB3">
        <w:rPr>
          <w:rFonts w:hint="eastAsia"/>
          <w:sz w:val="24"/>
          <w:szCs w:val="24"/>
        </w:rPr>
        <w:t>4</w:t>
      </w:r>
      <w:r w:rsidRPr="00247AB3">
        <w:rPr>
          <w:rFonts w:hint="eastAsia"/>
          <w:sz w:val="24"/>
          <w:szCs w:val="24"/>
        </w:rPr>
        <w:t>）</w:t>
      </w:r>
      <w:r w:rsidRPr="00247AB3">
        <w:rPr>
          <w:sz w:val="24"/>
          <w:szCs w:val="24"/>
        </w:rPr>
        <w:t>掌握电路谐振及其特征；</w:t>
      </w:r>
    </w:p>
    <w:p w14:paraId="02FD06A0" w14:textId="77777777" w:rsidR="00247AB3" w:rsidRPr="00247AB3" w:rsidRDefault="00247AB3" w:rsidP="00247AB3">
      <w:pPr>
        <w:ind w:firstLineChars="200" w:firstLine="480"/>
        <w:rPr>
          <w:sz w:val="24"/>
          <w:szCs w:val="24"/>
        </w:rPr>
      </w:pPr>
      <w:r w:rsidRPr="00247AB3">
        <w:rPr>
          <w:rFonts w:hint="eastAsia"/>
          <w:sz w:val="24"/>
          <w:szCs w:val="24"/>
        </w:rPr>
        <w:t>（</w:t>
      </w:r>
      <w:r w:rsidRPr="00247AB3">
        <w:rPr>
          <w:rFonts w:hint="eastAsia"/>
          <w:sz w:val="24"/>
          <w:szCs w:val="24"/>
        </w:rPr>
        <w:t>5</w:t>
      </w:r>
      <w:r w:rsidRPr="00247AB3">
        <w:rPr>
          <w:rFonts w:hint="eastAsia"/>
          <w:sz w:val="24"/>
          <w:szCs w:val="24"/>
        </w:rPr>
        <w:t>）</w:t>
      </w:r>
      <w:r w:rsidRPr="00247AB3">
        <w:rPr>
          <w:sz w:val="24"/>
          <w:szCs w:val="24"/>
        </w:rPr>
        <w:t>掌握</w:t>
      </w:r>
      <w:r w:rsidRPr="00247AB3">
        <w:rPr>
          <w:sz w:val="24"/>
          <w:szCs w:val="24"/>
        </w:rPr>
        <w:t>RLC</w:t>
      </w:r>
      <w:r w:rsidRPr="00247AB3">
        <w:rPr>
          <w:sz w:val="24"/>
          <w:szCs w:val="24"/>
        </w:rPr>
        <w:t>串联谐振现象观察、测量方法。</w:t>
      </w:r>
    </w:p>
    <w:p w14:paraId="0FE03C2B" w14:textId="77777777" w:rsidR="00FF2BB0" w:rsidRDefault="00FF2BB0" w:rsidP="001772F5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二、</w:t>
      </w:r>
      <w:r w:rsidR="00BF168B">
        <w:rPr>
          <w:rFonts w:ascii="宋体" w:hAnsi="宋体" w:hint="eastAsia"/>
          <w:b/>
          <w:color w:val="0000CC"/>
          <w:sz w:val="30"/>
          <w:szCs w:val="30"/>
        </w:rPr>
        <w:t>实验原理</w:t>
      </w:r>
      <w:r w:rsidRPr="00FF2BB0">
        <w:rPr>
          <w:rFonts w:ascii="宋体" w:hAnsi="宋体" w:hint="eastAsia"/>
          <w:b/>
          <w:color w:val="0000CC"/>
          <w:szCs w:val="21"/>
        </w:rPr>
        <w:t>（预习报告内容，</w:t>
      </w:r>
      <w:r w:rsidR="00BF168B">
        <w:rPr>
          <w:rFonts w:ascii="宋体" w:hAnsi="宋体" w:hint="eastAsia"/>
          <w:b/>
          <w:color w:val="0000CC"/>
          <w:szCs w:val="21"/>
        </w:rPr>
        <w:t>如无，</w:t>
      </w:r>
      <w:r w:rsidR="005D7210">
        <w:rPr>
          <w:rFonts w:ascii="宋体" w:hAnsi="宋体" w:hint="eastAsia"/>
          <w:b/>
          <w:color w:val="0000CC"/>
          <w:szCs w:val="21"/>
        </w:rPr>
        <w:t>则</w:t>
      </w:r>
      <w:r w:rsidR="00BF168B">
        <w:rPr>
          <w:rFonts w:ascii="宋体" w:hAnsi="宋体" w:hint="eastAsia"/>
          <w:b/>
          <w:color w:val="0000CC"/>
          <w:szCs w:val="21"/>
        </w:rPr>
        <w:t>简述相关的理论知识点。</w:t>
      </w:r>
      <w:r w:rsidRPr="00FF2BB0">
        <w:rPr>
          <w:rFonts w:ascii="宋体" w:hAnsi="宋体" w:hint="eastAsia"/>
          <w:b/>
          <w:color w:val="0000CC"/>
          <w:szCs w:val="21"/>
        </w:rPr>
        <w:t>）</w:t>
      </w:r>
    </w:p>
    <w:p w14:paraId="08B4B245" w14:textId="2B85B5C8" w:rsidR="0045247C" w:rsidRDefault="0045247C" w:rsidP="0045247C">
      <w:pPr>
        <w:rPr>
          <w:rFonts w:ascii="黑体" w:eastAsia="黑体" w:hAnsi="黑体"/>
          <w:color w:val="0000CC"/>
          <w:sz w:val="24"/>
          <w:szCs w:val="24"/>
        </w:rPr>
      </w:pPr>
      <w:r w:rsidRPr="004D0491">
        <w:rPr>
          <w:rFonts w:ascii="黑体" w:eastAsia="黑体" w:hAnsi="黑体"/>
          <w:color w:val="0000CC"/>
          <w:sz w:val="24"/>
          <w:szCs w:val="24"/>
        </w:rPr>
        <w:t>1</w:t>
      </w:r>
      <w:r w:rsidR="00247AB3">
        <w:rPr>
          <w:rFonts w:ascii="黑体" w:eastAsia="黑体" w:hAnsi="黑体" w:hint="eastAsia"/>
          <w:color w:val="0000CC"/>
          <w:sz w:val="24"/>
          <w:szCs w:val="24"/>
        </w:rPr>
        <w:t>.</w:t>
      </w:r>
      <w:r w:rsidRPr="004D0491">
        <w:rPr>
          <w:rFonts w:ascii="黑体" w:eastAsia="黑体" w:hAnsi="黑体"/>
          <w:color w:val="0000CC"/>
          <w:sz w:val="24"/>
          <w:szCs w:val="24"/>
        </w:rPr>
        <w:t>预习相序判断的方法，并简述原理。</w:t>
      </w:r>
    </w:p>
    <w:p w14:paraId="48AE94AF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t xml:space="preserve">（1）查阅相关资料，了解 Multisim 分析功能。 </w:t>
      </w:r>
    </w:p>
    <w:p w14:paraId="6C8ADCF5" w14:textId="454EF196" w:rsidR="00247AB3" w:rsidRPr="00247AB3" w:rsidRDefault="00247AB3" w:rsidP="00247AB3">
      <w:pPr>
        <w:rPr>
          <w:rFonts w:ascii="黑体" w:eastAsia="黑体" w:hAnsi="黑体"/>
          <w:b/>
          <w:bCs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t>（2）复习一阶 RC 电路频率特性，完成内容 1。</w:t>
      </w:r>
      <w:r w:rsidRPr="00247AB3">
        <w:rPr>
          <w:rFonts w:ascii="黑体" w:eastAsia="黑体" w:hAnsi="黑体" w:hint="eastAsia"/>
          <w:b/>
          <w:bCs/>
          <w:sz w:val="24"/>
          <w:szCs w:val="24"/>
        </w:rPr>
        <w:t>（</w:t>
      </w:r>
      <w:r>
        <w:rPr>
          <w:rFonts w:ascii="黑体" w:eastAsia="黑体" w:hAnsi="黑体" w:hint="eastAsia"/>
          <w:b/>
          <w:bCs/>
          <w:sz w:val="24"/>
          <w:szCs w:val="24"/>
        </w:rPr>
        <w:t>预习报告的实验部分均</w:t>
      </w:r>
      <w:r w:rsidRPr="00247AB3">
        <w:rPr>
          <w:rFonts w:ascii="黑体" w:eastAsia="黑体" w:hAnsi="黑体" w:hint="eastAsia"/>
          <w:b/>
          <w:bCs/>
          <w:sz w:val="24"/>
          <w:szCs w:val="24"/>
        </w:rPr>
        <w:t>见实验内容）</w:t>
      </w:r>
    </w:p>
    <w:p w14:paraId="264B859D" w14:textId="77777777" w:rsidR="00247AB3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t>1）</w:t>
      </w:r>
      <w:r w:rsidRPr="002954EA">
        <w:rPr>
          <w:rFonts w:ascii="宋体" w:hAnsi="宋体"/>
          <w:color w:val="0000CC"/>
          <w:sz w:val="24"/>
          <w:szCs w:val="24"/>
        </w:rPr>
        <w:t>网络频率特性的定义网络的响应向量与激励向量之比是频率的函数，称为正弦稳态下的网络函数。表示为</w:t>
      </w:r>
      <w:r w:rsidRPr="00BF0D3C">
        <w:rPr>
          <w:rFonts w:ascii="黑体" w:eastAsia="黑体" w:hAnsi="黑体"/>
          <w:color w:val="0000CC"/>
          <w:sz w:val="24"/>
          <w:szCs w:val="24"/>
        </w:rPr>
        <w:t xml:space="preserve"> </w:t>
      </w:r>
    </w:p>
    <w:p w14:paraId="3A518D03" w14:textId="77777777" w:rsidR="00247AB3" w:rsidRPr="002954EA" w:rsidRDefault="00247AB3" w:rsidP="00247AB3">
      <w:pPr>
        <w:rPr>
          <w:rFonts w:ascii="黑体" w:eastAsia="黑体" w:hAnsi="黑体"/>
          <w:i/>
          <w:iCs/>
          <w:color w:val="0000CC"/>
          <w:sz w:val="24"/>
          <w:szCs w:val="24"/>
        </w:rPr>
      </w:pPr>
      <m:oMathPara>
        <m:oMath>
          <m:r>
            <w:rPr>
              <w:rFonts w:ascii="Cambria Math" w:eastAsia="黑体" w:hAnsi="Cambria Math" w:cs="Cambria Math"/>
              <w:color w:val="0000CC"/>
              <w:sz w:val="24"/>
              <w:szCs w:val="24"/>
            </w:rPr>
            <m:t>H</m:t>
          </m:r>
          <m:r>
            <w:rPr>
              <w:rFonts w:ascii="Cambria Math" w:eastAsia="黑体" w:hAnsi="Cambria Math"/>
              <w:color w:val="0000CC"/>
              <w:sz w:val="24"/>
              <w:szCs w:val="24"/>
            </w:rPr>
            <m:t>(</m:t>
          </m:r>
          <m:r>
            <w:rPr>
              <w:rFonts w:ascii="Cambria Math" w:eastAsia="黑体" w:hAnsi="Cambria Math" w:cs="Cambria Math"/>
              <w:color w:val="0000CC"/>
              <w:sz w:val="24"/>
              <w:szCs w:val="24"/>
            </w:rPr>
            <m:t>jω</m:t>
          </m:r>
          <m:r>
            <w:rPr>
              <w:rFonts w:ascii="Cambria Math" w:eastAsia="黑体" w:hAnsi="Cambria Math"/>
              <w:color w:val="0000CC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eastAsia="黑体" w:hAnsi="Cambria Math" w:cs="Cambria Math"/>
                  <w:i/>
                  <w:iCs/>
                  <w:color w:val="0000CC"/>
                  <w:sz w:val="24"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黑体" w:hAnsi="Cambria Math" w:cs="Cambria Math"/>
                      <w:i/>
                      <w:iCs/>
                      <w:color w:val="0000CC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黑体" w:hAnsi="Cambria Math" w:cs="Cambria Math"/>
                      <w:color w:val="0000CC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="黑体" w:hAnsi="Cambria Math" w:cs="Cambria Math"/>
                  <w:color w:val="0000CC"/>
                  <w:sz w:val="24"/>
                  <w:szCs w:val="24"/>
                </w:rPr>
                <m:t>o</m:t>
              </m:r>
            </m:num>
            <m:den>
              <m:r>
                <w:rPr>
                  <w:rFonts w:ascii="Cambria Math" w:eastAsia="黑体" w:hAnsi="Cambria Math"/>
                  <w:color w:val="0000CC"/>
                  <w:sz w:val="24"/>
                  <w:szCs w:val="24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eastAsia="黑体" w:hAnsi="Cambria Math" w:cs="Cambria Math"/>
                      <w:i/>
                      <w:iCs/>
                      <w:color w:val="0000CC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黑体" w:hAnsi="Cambria Math" w:cs="Cambria Math"/>
                      <w:color w:val="0000CC"/>
                      <w:sz w:val="24"/>
                      <w:szCs w:val="24"/>
                    </w:rPr>
                    <m:t>U̇</m:t>
                  </m:r>
                </m:e>
              </m:acc>
              <m:r>
                <w:rPr>
                  <w:rFonts w:ascii="Cambria Math" w:eastAsia="黑体" w:hAnsi="Cambria Math"/>
                  <w:color w:val="0000CC"/>
                  <w:sz w:val="24"/>
                  <w:szCs w:val="24"/>
                </w:rPr>
                <m:t>i</m:t>
              </m:r>
            </m:den>
          </m:f>
          <m:r>
            <w:rPr>
              <w:rFonts w:ascii="Cambria Math" w:eastAsia="黑体" w:hAnsi="Cambria Math"/>
              <w:color w:val="0000CC"/>
              <w:sz w:val="24"/>
              <w:szCs w:val="24"/>
            </w:rPr>
            <m:t xml:space="preserve"> = |</m:t>
          </m:r>
          <m:r>
            <w:rPr>
              <w:rFonts w:ascii="Cambria Math" w:eastAsia="黑体" w:hAnsi="Cambria Math" w:cs="Cambria Math"/>
              <w:color w:val="0000CC"/>
              <w:sz w:val="24"/>
              <w:szCs w:val="24"/>
            </w:rPr>
            <m:t>H</m:t>
          </m:r>
          <m:r>
            <w:rPr>
              <w:rFonts w:ascii="Cambria Math" w:eastAsia="黑体" w:hAnsi="Cambria Math"/>
              <w:color w:val="0000CC"/>
              <w:sz w:val="24"/>
              <w:szCs w:val="24"/>
            </w:rPr>
            <m:t>(</m:t>
          </m:r>
          <m:r>
            <w:rPr>
              <w:rFonts w:ascii="Cambria Math" w:eastAsia="黑体" w:hAnsi="Cambria Math" w:cs="Cambria Math"/>
              <w:color w:val="0000CC"/>
              <w:sz w:val="24"/>
              <w:szCs w:val="24"/>
            </w:rPr>
            <m:t>jω</m:t>
          </m:r>
          <m:r>
            <w:rPr>
              <w:rFonts w:ascii="Cambria Math" w:eastAsia="黑体" w:hAnsi="Cambria Math"/>
              <w:color w:val="0000CC"/>
              <w:sz w:val="24"/>
              <w:szCs w:val="24"/>
            </w:rPr>
            <m:t>)|</m:t>
          </m:r>
          <m:sSup>
            <m:sSupPr>
              <m:ctrlPr>
                <w:rPr>
                  <w:rFonts w:ascii="Cambria Math" w:eastAsia="黑体" w:hAnsi="Cambria Math"/>
                  <w:i/>
                  <w:iCs/>
                  <w:color w:val="0000CC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黑体" w:hAnsi="Cambria Math"/>
                  <w:color w:val="0000CC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黑体" w:hAnsi="Cambria Math" w:cs="Cambria Math"/>
                  <w:color w:val="0000CC"/>
                  <w:sz w:val="24"/>
                  <w:szCs w:val="24"/>
                </w:rPr>
                <m:t>jφ</m:t>
              </m:r>
              <m:r>
                <w:rPr>
                  <w:rFonts w:ascii="Cambria Math" w:eastAsia="黑体" w:hAnsi="Cambria Math"/>
                  <w:color w:val="0000CC"/>
                  <w:sz w:val="24"/>
                  <w:szCs w:val="24"/>
                </w:rPr>
                <m:t>(</m:t>
              </m:r>
              <m:r>
                <w:rPr>
                  <w:rFonts w:ascii="Cambria Math" w:eastAsia="黑体" w:hAnsi="Cambria Math" w:cs="Cambria Math"/>
                  <w:color w:val="0000CC"/>
                  <w:sz w:val="24"/>
                  <w:szCs w:val="24"/>
                </w:rPr>
                <m:t>ω</m:t>
              </m:r>
              <m:r>
                <w:rPr>
                  <w:rFonts w:ascii="Cambria Math" w:eastAsia="黑体" w:hAnsi="Cambria Math"/>
                  <w:color w:val="0000CC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="黑体" w:hAnsi="Cambria Math"/>
              <w:color w:val="0000CC"/>
              <w:sz w:val="24"/>
              <w:szCs w:val="24"/>
            </w:rPr>
            <m:t xml:space="preserve"> </m:t>
          </m:r>
        </m:oMath>
      </m:oMathPara>
    </w:p>
    <w:p w14:paraId="659B6FAC" w14:textId="77777777" w:rsidR="00247AB3" w:rsidRPr="002954EA" w:rsidRDefault="00247AB3" w:rsidP="00247AB3">
      <w:pPr>
        <w:rPr>
          <w:rFonts w:ascii="宋体" w:hAnsi="宋体"/>
          <w:color w:val="0000CC"/>
          <w:sz w:val="24"/>
          <w:szCs w:val="24"/>
        </w:rPr>
      </w:pPr>
      <w:r w:rsidRPr="002954EA">
        <w:rPr>
          <w:rFonts w:ascii="宋体" w:hAnsi="宋体"/>
          <w:color w:val="0000CC"/>
          <w:sz w:val="24"/>
          <w:szCs w:val="24"/>
        </w:rPr>
        <w:t>其模|</w:t>
      </w:r>
      <w:r w:rsidRPr="002954EA">
        <w:rPr>
          <w:rFonts w:ascii="Cambria Math" w:hAnsi="Cambria Math" w:cs="Cambria Math"/>
          <w:color w:val="0000CC"/>
          <w:sz w:val="24"/>
          <w:szCs w:val="24"/>
        </w:rPr>
        <w:t>𝐻</w:t>
      </w:r>
      <w:r w:rsidRPr="002954EA">
        <w:rPr>
          <w:rFonts w:ascii="宋体" w:hAnsi="宋体"/>
          <w:color w:val="0000CC"/>
          <w:sz w:val="24"/>
          <w:szCs w:val="24"/>
        </w:rPr>
        <w:t>(jω)|随频率变化的规律称为幅频特性，相角</w:t>
      </w:r>
      <w:r w:rsidRPr="002954EA">
        <w:rPr>
          <w:rFonts w:ascii="Cambria Math" w:hAnsi="Cambria Math" w:cs="Cambria Math"/>
          <w:color w:val="0000CC"/>
          <w:sz w:val="24"/>
          <w:szCs w:val="24"/>
        </w:rPr>
        <w:t>𝜑</w:t>
      </w:r>
      <w:r w:rsidRPr="002954EA">
        <w:rPr>
          <w:rFonts w:ascii="宋体" w:hAnsi="宋体"/>
          <w:color w:val="0000CC"/>
          <w:sz w:val="24"/>
          <w:szCs w:val="24"/>
        </w:rPr>
        <w:t>（ω）随频率变化的规律称为相频特性，后者表示了响应与激励的相位差与频率的关系。 根据|</w:t>
      </w:r>
      <w:r w:rsidRPr="002954EA">
        <w:rPr>
          <w:rFonts w:ascii="Cambria Math" w:hAnsi="Cambria Math" w:cs="Cambria Math"/>
          <w:color w:val="0000CC"/>
          <w:sz w:val="24"/>
          <w:szCs w:val="24"/>
        </w:rPr>
        <w:t>𝐻</w:t>
      </w:r>
      <w:r w:rsidRPr="002954EA">
        <w:rPr>
          <w:rFonts w:ascii="宋体" w:hAnsi="宋体"/>
          <w:color w:val="0000CC"/>
          <w:sz w:val="24"/>
          <w:szCs w:val="24"/>
        </w:rPr>
        <w:t xml:space="preserve">(jω)|随频率变化的趋势，将RC网络分为“低通电路”、“高通电路”、“带通电路”、“带阻电路”等。 </w:t>
      </w:r>
    </w:p>
    <w:p w14:paraId="1718138C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t>2）一阶 RC 低通电路频率特性曲线</w:t>
      </w:r>
    </w:p>
    <w:p w14:paraId="11B29138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  <w:sectPr w:rsidR="00247AB3" w:rsidRPr="00BF0D3C">
          <w:pgSz w:w="11909" w:h="16838"/>
          <w:pgMar w:top="1545" w:right="1680" w:bottom="2036" w:left="1680" w:header="1117" w:footer="3" w:gutter="0"/>
          <w:cols w:space="720"/>
          <w:noEndnote/>
          <w:docGrid w:linePitch="360"/>
        </w:sectPr>
      </w:pPr>
    </w:p>
    <w:p w14:paraId="0A79BD08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  <w:sectPr w:rsidR="00247AB3" w:rsidRPr="00BF0D3C">
          <w:type w:val="continuous"/>
          <w:pgSz w:w="11909" w:h="16838"/>
          <w:pgMar w:top="1400" w:right="0" w:bottom="1486" w:left="0" w:header="0" w:footer="3" w:gutter="0"/>
          <w:cols w:space="720"/>
          <w:noEndnote/>
          <w:docGrid w:linePitch="360"/>
        </w:sectPr>
      </w:pPr>
      <w:r w:rsidRPr="00BF0D3C">
        <w:rPr>
          <w:rFonts w:ascii="黑体" w:eastAsia="黑体" w:hAnsi="黑体"/>
          <w:noProof/>
          <w:color w:val="0000CC"/>
          <w:sz w:val="24"/>
          <w:szCs w:val="24"/>
        </w:rPr>
        <w:drawing>
          <wp:anchor distT="0" distB="0" distL="0" distR="0" simplePos="0" relativeHeight="251659264" behindDoc="0" locked="0" layoutInCell="1" allowOverlap="1" wp14:anchorId="2DD9DDA4" wp14:editId="1A189F0B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5401310" cy="2557145"/>
            <wp:effectExtent l="0" t="0" r="8890" b="0"/>
            <wp:wrapTopAndBottom/>
            <wp:docPr id="262" name="Shap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box 26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401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58B68" w14:textId="77777777" w:rsidR="00247AB3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lastRenderedPageBreak/>
        <w:t>3）一阶RC高通电路频率特性曲线</w:t>
      </w:r>
    </w:p>
    <w:p w14:paraId="1BD21B21" w14:textId="77777777" w:rsidR="00247AB3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noProof/>
          <w:color w:val="0000CC"/>
          <w:sz w:val="24"/>
          <w:szCs w:val="24"/>
        </w:rPr>
        <w:drawing>
          <wp:inline distT="0" distB="0" distL="0" distR="0" wp14:anchorId="3D9A20E5" wp14:editId="040B455A">
            <wp:extent cx="3234055" cy="2121535"/>
            <wp:effectExtent l="0" t="0" r="4445" b="0"/>
            <wp:docPr id="266" name="Shap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box 2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323405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8EB0" w14:textId="77777777" w:rsidR="00247AB3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noProof/>
          <w:color w:val="0000CC"/>
          <w:sz w:val="24"/>
          <w:szCs w:val="24"/>
        </w:rPr>
        <w:drawing>
          <wp:inline distT="0" distB="0" distL="0" distR="0" wp14:anchorId="005BA46E" wp14:editId="02474ABF">
            <wp:extent cx="1804670" cy="2529840"/>
            <wp:effectExtent l="0" t="0" r="5080" b="3810"/>
            <wp:docPr id="274" name="Shap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box 2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80467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1723" w14:textId="6A6E9C98" w:rsidR="00247AB3" w:rsidRPr="00247AB3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>
        <w:rPr>
          <w:rFonts w:ascii="黑体" w:eastAsia="黑体" w:hAnsi="黑体" w:hint="eastAsia"/>
          <w:color w:val="0000CC"/>
          <w:sz w:val="24"/>
          <w:szCs w:val="24"/>
        </w:rPr>
        <w:t>2</w:t>
      </w:r>
      <w:r>
        <w:rPr>
          <w:rFonts w:ascii="黑体" w:eastAsia="黑体" w:hAnsi="黑体"/>
          <w:color w:val="0000CC"/>
          <w:sz w:val="24"/>
          <w:szCs w:val="24"/>
        </w:rPr>
        <w:t>.</w:t>
      </w:r>
      <w:r w:rsidRPr="00247AB3">
        <w:rPr>
          <w:rFonts w:ascii="黑体" w:eastAsia="黑体" w:hAnsi="黑体" w:hint="eastAsia"/>
          <w:color w:val="0000CC"/>
          <w:sz w:val="24"/>
          <w:szCs w:val="24"/>
        </w:rPr>
        <w:t>谐振电路的原理知识</w:t>
      </w:r>
    </w:p>
    <w:p w14:paraId="16C57235" w14:textId="77777777" w:rsidR="00247AB3" w:rsidRPr="00247AB3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247AB3">
        <w:rPr>
          <w:rFonts w:ascii="黑体" w:eastAsia="黑体" w:hAnsi="黑体" w:hint="eastAsia"/>
          <w:color w:val="0000CC"/>
          <w:sz w:val="24"/>
          <w:szCs w:val="24"/>
        </w:rPr>
        <w:t>RLC串联电压谐振</w:t>
      </w:r>
    </w:p>
    <w:p w14:paraId="06C34360" w14:textId="63153AA1" w:rsidR="00247AB3" w:rsidRDefault="00247AB3" w:rsidP="00247AB3">
      <w:pPr>
        <w:spacing w:line="360" w:lineRule="auto"/>
      </w:pPr>
      <w:r>
        <w:rPr>
          <w:noProof/>
        </w:rPr>
        <w:drawing>
          <wp:inline distT="0" distB="0" distL="0" distR="0" wp14:anchorId="222529DA" wp14:editId="1C164929">
            <wp:extent cx="4991504" cy="2646219"/>
            <wp:effectExtent l="0" t="0" r="0" b="1905"/>
            <wp:docPr id="6306383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56" cy="264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FA3B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t>2)RLC串联电压谐振特征</w:t>
      </w:r>
    </w:p>
    <w:p w14:paraId="64CB6287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t>①电路的阻抗</w:t>
      </w:r>
    </w:p>
    <w:p w14:paraId="698FBE9D" w14:textId="77777777" w:rsidR="00247AB3" w:rsidRPr="00692AF2" w:rsidRDefault="00247AB3" w:rsidP="00247AB3">
      <w:pPr>
        <w:rPr>
          <w:rFonts w:ascii="宋体" w:hAnsi="宋体"/>
          <w:color w:val="0000CC"/>
          <w:sz w:val="24"/>
          <w:szCs w:val="24"/>
        </w:rPr>
      </w:pPr>
      <w:r w:rsidRPr="00692AF2">
        <w:rPr>
          <w:rFonts w:ascii="宋体" w:hAnsi="宋体"/>
          <w:color w:val="0000CC"/>
          <w:sz w:val="24"/>
          <w:szCs w:val="24"/>
        </w:rPr>
        <w:t>|Z| = √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hAnsi="宋体"/>
          <w:color w:val="0000CC"/>
          <w:sz w:val="24"/>
          <w:szCs w:val="24"/>
        </w:rPr>
        <w:t>2 + (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微软雅黑" w:eastAsia="微软雅黑" w:hAnsi="微软雅黑" w:cs="微软雅黑" w:hint="eastAsia"/>
          <w:color w:val="0000CC"/>
          <w:sz w:val="24"/>
          <w:szCs w:val="24"/>
        </w:rPr>
        <w:t>−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hAnsi="宋体"/>
          <w:color w:val="0000CC"/>
          <w:sz w:val="24"/>
          <w:szCs w:val="24"/>
        </w:rPr>
        <w:t xml:space="preserve">) 2 = </w:t>
      </w:r>
    </w:p>
    <w:p w14:paraId="4A908A9D" w14:textId="77777777" w:rsidR="00247AB3" w:rsidRPr="00692AF2" w:rsidRDefault="00247AB3" w:rsidP="00247AB3">
      <w:pPr>
        <w:rPr>
          <w:rFonts w:ascii="宋体" w:hAnsi="宋体"/>
          <w:color w:val="0000CC"/>
          <w:sz w:val="24"/>
          <w:szCs w:val="24"/>
        </w:rPr>
      </w:pPr>
      <w:r w:rsidRPr="00692AF2">
        <w:rPr>
          <w:rFonts w:ascii="宋体" w:hAnsi="宋体"/>
          <w:color w:val="0000CC"/>
          <w:sz w:val="24"/>
          <w:szCs w:val="24"/>
        </w:rPr>
        <w:lastRenderedPageBreak/>
        <w:t>电路对电源呈现电阻性，电源供给电路的能量全部被电阻所消耗，电源与电路之间不发 生能量互换。能量互换只能发生在电感线圈L与电容器C之间。</w:t>
      </w:r>
    </w:p>
    <w:p w14:paraId="2622935C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t>②电路的电流</w:t>
      </w:r>
    </w:p>
    <w:p w14:paraId="177C0099" w14:textId="77777777" w:rsidR="00247AB3" w:rsidRPr="00692AF2" w:rsidRDefault="00247AB3" w:rsidP="00247AB3">
      <w:pPr>
        <w:rPr>
          <w:rFonts w:ascii="宋体" w:hAnsi="宋体"/>
          <w:color w:val="0000CC"/>
          <w:sz w:val="24"/>
          <w:szCs w:val="24"/>
        </w:rPr>
      </w:pPr>
      <w:r w:rsidRPr="00692AF2">
        <w:rPr>
          <w:rFonts w:ascii="宋体" w:hAnsi="宋体"/>
          <w:color w:val="0000CC"/>
          <w:sz w:val="24"/>
          <w:szCs w:val="24"/>
        </w:rPr>
        <w:t>当电源电压U不变的情况下，如下图4所示，电路的电流将在谐振时达到最大值，电流的大小取决于电阻R的大小，电阻R越小电流越大。反之电流越小。</w:t>
      </w:r>
    </w:p>
    <w:p w14:paraId="0B2FAEB3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noProof/>
          <w:color w:val="0000CC"/>
          <w:sz w:val="24"/>
          <w:szCs w:val="24"/>
        </w:rPr>
        <w:drawing>
          <wp:inline distT="0" distB="0" distL="0" distR="0" wp14:anchorId="23186737" wp14:editId="7A3C74A8">
            <wp:extent cx="1624330" cy="1313815"/>
            <wp:effectExtent l="0" t="0" r="0" b="0"/>
            <wp:docPr id="290" name="Picut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16243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B696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</w:p>
    <w:p w14:paraId="23625CC1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bookmarkStart w:id="0" w:name="bookmark117"/>
      <w:r w:rsidRPr="00BF0D3C">
        <w:rPr>
          <w:rFonts w:ascii="黑体" w:eastAsia="黑体" w:hAnsi="黑体"/>
          <w:color w:val="0000CC"/>
          <w:sz w:val="24"/>
          <w:szCs w:val="24"/>
        </w:rPr>
        <w:t>③电路的电压</w:t>
      </w:r>
      <w:bookmarkEnd w:id="0"/>
    </w:p>
    <w:p w14:paraId="0F8D1DCD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fldChar w:fldCharType="begin"/>
      </w:r>
      <w:r w:rsidRPr="00BF0D3C">
        <w:rPr>
          <w:rFonts w:ascii="黑体" w:eastAsia="黑体" w:hAnsi="黑体"/>
          <w:color w:val="0000CC"/>
          <w:sz w:val="24"/>
          <w:szCs w:val="24"/>
        </w:rPr>
        <w:instrText xml:space="preserve"> TOC \o "1-5" \h \z </w:instrText>
      </w:r>
      <w:r w:rsidRPr="00BF0D3C">
        <w:rPr>
          <w:rFonts w:ascii="黑体" w:eastAsia="黑体" w:hAnsi="黑体"/>
          <w:color w:val="0000CC"/>
          <w:sz w:val="24"/>
          <w:szCs w:val="24"/>
        </w:rPr>
        <w:fldChar w:fldCharType="separate"/>
      </w:r>
      <w:r w:rsidRPr="00BF0D3C">
        <w:rPr>
          <w:rFonts w:ascii="Courier New" w:eastAsia="黑体" w:hAnsi="Courier New" w:cs="Courier New"/>
          <w:color w:val="0000CC"/>
          <w:sz w:val="24"/>
          <w:szCs w:val="24"/>
        </w:rPr>
        <w:t>̇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𝑈̇</w:t>
      </w:r>
      <w:r w:rsidRPr="00692AF2">
        <w:rPr>
          <w:rFonts w:ascii="宋体" w:hAnsi="宋体"/>
          <w:color w:val="0000CC"/>
          <w:sz w:val="24"/>
          <w:szCs w:val="24"/>
        </w:rPr>
        <w:t xml:space="preserve"> =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𝑈𝑅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Times New Roman" w:hAnsi="Times New Roman"/>
          <w:color w:val="0000CC"/>
          <w:sz w:val="24"/>
          <w:szCs w:val="24"/>
        </w:rPr>
        <w:t>̇</w:t>
      </w:r>
      <w:r w:rsidRPr="00692AF2">
        <w:rPr>
          <w:rFonts w:ascii="宋体" w:hAnsi="宋体"/>
          <w:color w:val="0000CC"/>
          <w:sz w:val="24"/>
          <w:szCs w:val="24"/>
        </w:rPr>
        <w:t xml:space="preserve"> 由于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hAnsi="宋体"/>
          <w:color w:val="0000CC"/>
          <w:sz w:val="24"/>
          <w:szCs w:val="24"/>
        </w:rPr>
        <w:t xml:space="preserve"> =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hAnsi="宋体"/>
          <w:color w:val="0000CC"/>
          <w:sz w:val="24"/>
          <w:szCs w:val="24"/>
        </w:rPr>
        <w:t>，则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hAnsi="宋体"/>
          <w:color w:val="0000CC"/>
          <w:sz w:val="24"/>
          <w:szCs w:val="24"/>
        </w:rPr>
        <w:t xml:space="preserve"> =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hAnsi="宋体"/>
          <w:color w:val="0000CC"/>
          <w:sz w:val="24"/>
          <w:szCs w:val="24"/>
        </w:rPr>
        <w:t>，如下图所示，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Times New Roman" w:hAnsi="Times New Roman"/>
          <w:color w:val="0000CC"/>
          <w:sz w:val="24"/>
          <w:szCs w:val="24"/>
        </w:rPr>
        <w:t>̇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Times New Roman" w:hAnsi="Times New Roman"/>
          <w:color w:val="0000CC"/>
          <w:sz w:val="24"/>
          <w:szCs w:val="24"/>
        </w:rPr>
        <w:t>̇</w:t>
      </w:r>
      <w:r w:rsidRPr="00692AF2">
        <w:rPr>
          <w:rFonts w:ascii="宋体" w:hAnsi="宋体"/>
          <w:color w:val="0000CC"/>
          <w:sz w:val="24"/>
          <w:szCs w:val="24"/>
        </w:rPr>
        <w:t xml:space="preserve"> 在相位上相反，互相抵消，对整个电路 不起作用，因此电阻 R 上电压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𝑈𝑅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Times New Roman" w:hAnsi="Times New Roman"/>
          <w:color w:val="0000CC"/>
          <w:sz w:val="24"/>
          <w:szCs w:val="24"/>
        </w:rPr>
        <w:t>̇</w:t>
      </w:r>
      <w:r w:rsidRPr="00692AF2">
        <w:rPr>
          <w:rFonts w:ascii="宋体" w:hAnsi="宋体"/>
          <w:color w:val="0000CC"/>
          <w:sz w:val="24"/>
          <w:szCs w:val="24"/>
        </w:rPr>
        <w:t xml:space="preserve"> 等于电源电压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𝑈̇</w:t>
      </w:r>
      <w:r w:rsidRPr="00692AF2">
        <w:rPr>
          <w:rFonts w:ascii="宋体" w:hAnsi="宋体"/>
          <w:color w:val="0000CC"/>
          <w:sz w:val="24"/>
          <w:szCs w:val="24"/>
        </w:rPr>
        <w:t>。</w:t>
      </w:r>
    </w:p>
    <w:p w14:paraId="33BCF21A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noProof/>
          <w:color w:val="0000CC"/>
          <w:sz w:val="24"/>
          <w:szCs w:val="24"/>
        </w:rPr>
        <w:drawing>
          <wp:inline distT="0" distB="0" distL="0" distR="0" wp14:anchorId="7C543C66" wp14:editId="469E207F">
            <wp:extent cx="1432560" cy="1316990"/>
            <wp:effectExtent l="0" t="0" r="0" b="0"/>
            <wp:docPr id="291" name="Picut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4325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A4DC" w14:textId="77777777" w:rsidR="00247AB3" w:rsidRPr="00692AF2" w:rsidRDefault="00247AB3" w:rsidP="00247AB3">
      <w:pPr>
        <w:rPr>
          <w:rFonts w:ascii="宋体" w:hAnsi="宋体"/>
          <w:color w:val="0000CC"/>
          <w:sz w:val="24"/>
          <w:szCs w:val="24"/>
        </w:rPr>
      </w:pPr>
      <w:r w:rsidRPr="00692AF2">
        <w:rPr>
          <w:rFonts w:ascii="Cambria Math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hAnsi="宋体"/>
          <w:color w:val="0000CC"/>
          <w:sz w:val="24"/>
          <w:szCs w:val="24"/>
        </w:rPr>
        <w:t>、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hAnsi="宋体"/>
          <w:color w:val="0000CC"/>
          <w:sz w:val="24"/>
          <w:szCs w:val="24"/>
        </w:rPr>
        <w:t>单独作用不容忽视，因为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hAnsi="宋体"/>
          <w:color w:val="0000CC"/>
          <w:sz w:val="24"/>
          <w:szCs w:val="24"/>
        </w:rPr>
        <w:t xml:space="preserve"> =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𝐼𝑋𝐿</w:t>
      </w:r>
      <w:r w:rsidRPr="00692AF2">
        <w:rPr>
          <w:rFonts w:ascii="宋体" w:hAnsi="宋体"/>
          <w:color w:val="0000CC"/>
          <w:sz w:val="24"/>
          <w:szCs w:val="24"/>
        </w:rPr>
        <w:t xml:space="preserve"> =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hAnsi="宋体"/>
          <w:color w:val="0000CC"/>
          <w:sz w:val="24"/>
          <w:szCs w:val="24"/>
        </w:rPr>
        <w:t>，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hAnsi="宋体"/>
          <w:color w:val="0000CC"/>
          <w:sz w:val="24"/>
          <w:szCs w:val="24"/>
        </w:rPr>
        <w:t xml:space="preserve"> =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𝐼𝑋𝐶</w:t>
      </w:r>
      <w:r w:rsidRPr="00692AF2">
        <w:rPr>
          <w:rFonts w:ascii="宋体" w:hAnsi="宋体"/>
          <w:color w:val="0000CC"/>
          <w:sz w:val="24"/>
          <w:szCs w:val="24"/>
        </w:rPr>
        <w:t xml:space="preserve"> =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hAnsi="宋体"/>
          <w:color w:val="0000CC"/>
          <w:sz w:val="24"/>
          <w:szCs w:val="24"/>
        </w:rPr>
        <w:t>，当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hAnsi="宋体"/>
          <w:color w:val="0000CC"/>
          <w:sz w:val="24"/>
          <w:szCs w:val="24"/>
        </w:rPr>
        <w:t xml:space="preserve"> =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hAnsi="宋体"/>
          <w:color w:val="0000CC"/>
          <w:sz w:val="24"/>
          <w:szCs w:val="24"/>
        </w:rPr>
        <w:t xml:space="preserve"> &gt;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hAnsi="宋体"/>
          <w:color w:val="0000CC"/>
          <w:sz w:val="24"/>
          <w:szCs w:val="24"/>
        </w:rPr>
        <w:t xml:space="preserve">时，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hAnsi="宋体"/>
          <w:color w:val="0000CC"/>
          <w:sz w:val="24"/>
          <w:szCs w:val="24"/>
        </w:rPr>
        <w:t>都大于电源电压 U，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hAnsi="宋体"/>
          <w:color w:val="0000CC"/>
          <w:sz w:val="24"/>
          <w:szCs w:val="24"/>
        </w:rPr>
        <w:t xml:space="preserve"> =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hAnsi="宋体"/>
          <w:color w:val="0000CC"/>
          <w:sz w:val="24"/>
          <w:szCs w:val="24"/>
        </w:rPr>
        <w:t xml:space="preserve"> &lt;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hAnsi="宋体"/>
          <w:color w:val="0000CC"/>
          <w:sz w:val="24"/>
          <w:szCs w:val="24"/>
        </w:rPr>
        <w:t>时，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hAnsi="宋体"/>
          <w:color w:val="0000CC"/>
          <w:sz w:val="24"/>
          <w:szCs w:val="24"/>
        </w:rPr>
        <w:t>都小于电源电压。当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𝑋𝐿</w:t>
      </w:r>
      <w:r w:rsidRPr="00692AF2">
        <w:rPr>
          <w:rFonts w:ascii="宋体" w:hAnsi="宋体"/>
          <w:color w:val="0000CC"/>
          <w:sz w:val="24"/>
          <w:szCs w:val="24"/>
        </w:rPr>
        <w:t xml:space="preserve"> =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𝑋𝐶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≫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𝑅</w:t>
      </w:r>
      <w:r w:rsidRPr="00692AF2">
        <w:rPr>
          <w:rFonts w:ascii="宋体" w:hAnsi="宋体"/>
          <w:color w:val="0000CC"/>
          <w:sz w:val="24"/>
          <w:szCs w:val="24"/>
        </w:rPr>
        <w:t xml:space="preserve">时，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𝑈𝐿</w:t>
      </w:r>
      <w:r w:rsidRPr="00692AF2">
        <w:rPr>
          <w:rFonts w:ascii="宋体" w:hAnsi="宋体"/>
          <w:color w:val="0000CC"/>
          <w:sz w:val="24"/>
          <w:szCs w:val="24"/>
        </w:rPr>
        <w:t xml:space="preserve"> </w:t>
      </w:r>
      <w:r w:rsidRPr="00692AF2">
        <w:rPr>
          <w:rFonts w:ascii="Cambria Math" w:hAnsi="Cambria Math" w:cs="Cambria Math"/>
          <w:color w:val="0000CC"/>
          <w:sz w:val="24"/>
          <w:szCs w:val="24"/>
        </w:rPr>
        <w:t>𝑈𝐶</w:t>
      </w:r>
      <w:r w:rsidRPr="00692AF2">
        <w:rPr>
          <w:rFonts w:ascii="宋体" w:hAnsi="宋体"/>
          <w:color w:val="0000CC"/>
          <w:sz w:val="24"/>
          <w:szCs w:val="24"/>
        </w:rPr>
        <w:t>将远远高于电源电压多少倍。</w:t>
      </w:r>
    </w:p>
    <w:p w14:paraId="17E18ED3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bookmarkStart w:id="1" w:name="bookmark119"/>
      <w:r w:rsidRPr="00BF0D3C">
        <w:rPr>
          <w:rFonts w:ascii="黑体" w:eastAsia="黑体" w:hAnsi="黑体"/>
          <w:color w:val="0000CC"/>
          <w:sz w:val="24"/>
          <w:szCs w:val="24"/>
        </w:rPr>
        <w:t>④电路的品质因数Q</w:t>
      </w:r>
      <w:bookmarkEnd w:id="1"/>
    </w:p>
    <w:p w14:paraId="4330F4B7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t xml:space="preserve">Q =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𝑈𝐶</w:t>
      </w:r>
      <w:r w:rsidRPr="00BF0D3C">
        <w:rPr>
          <w:rFonts w:ascii="黑体" w:eastAsia="黑体" w:hAnsi="黑体"/>
          <w:color w:val="0000CC"/>
          <w:sz w:val="24"/>
          <w:szCs w:val="24"/>
        </w:rPr>
        <w:t xml:space="preserve">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𝑈</w:t>
      </w:r>
      <w:r w:rsidRPr="00BF0D3C">
        <w:rPr>
          <w:rFonts w:ascii="黑体" w:eastAsia="黑体" w:hAnsi="黑体"/>
          <w:color w:val="0000CC"/>
          <w:sz w:val="24"/>
          <w:szCs w:val="24"/>
        </w:rPr>
        <w:t xml:space="preserve"> =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𝑈𝐿</w:t>
      </w:r>
      <w:r w:rsidRPr="00BF0D3C">
        <w:rPr>
          <w:rFonts w:ascii="黑体" w:eastAsia="黑体" w:hAnsi="黑体"/>
          <w:color w:val="0000CC"/>
          <w:sz w:val="24"/>
          <w:szCs w:val="24"/>
        </w:rPr>
        <w:t xml:space="preserve">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𝑈</w:t>
      </w:r>
      <w:r w:rsidRPr="00BF0D3C">
        <w:rPr>
          <w:rFonts w:ascii="黑体" w:eastAsia="黑体" w:hAnsi="黑体"/>
          <w:color w:val="0000CC"/>
          <w:sz w:val="24"/>
          <w:szCs w:val="24"/>
        </w:rPr>
        <w:t xml:space="preserve"> = 1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𝜔</w:t>
      </w:r>
      <w:r w:rsidRPr="00BF0D3C">
        <w:rPr>
          <w:rFonts w:ascii="黑体" w:eastAsia="黑体" w:hAnsi="黑体"/>
          <w:color w:val="0000CC"/>
          <w:sz w:val="24"/>
          <w:szCs w:val="24"/>
        </w:rPr>
        <w:t>0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𝐶𝑅</w:t>
      </w:r>
      <w:r w:rsidRPr="00BF0D3C">
        <w:rPr>
          <w:rFonts w:ascii="黑体" w:eastAsia="黑体" w:hAnsi="黑体"/>
          <w:color w:val="0000CC"/>
          <w:sz w:val="24"/>
          <w:szCs w:val="24"/>
        </w:rPr>
        <w:t xml:space="preserve"> =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𝜔</w:t>
      </w:r>
      <w:r w:rsidRPr="00BF0D3C">
        <w:rPr>
          <w:rFonts w:ascii="黑体" w:eastAsia="黑体" w:hAnsi="黑体"/>
          <w:color w:val="0000CC"/>
          <w:sz w:val="24"/>
          <w:szCs w:val="24"/>
        </w:rPr>
        <w:t>0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𝐿</w:t>
      </w:r>
      <w:r w:rsidRPr="00BF0D3C">
        <w:rPr>
          <w:rFonts w:ascii="黑体" w:eastAsia="黑体" w:hAnsi="黑体"/>
          <w:color w:val="0000CC"/>
          <w:sz w:val="24"/>
          <w:szCs w:val="24"/>
        </w:rPr>
        <w:t xml:space="preserve"> </w:t>
      </w:r>
      <w:r w:rsidRPr="00BF0D3C">
        <w:rPr>
          <w:rFonts w:ascii="Cambria Math" w:eastAsia="黑体" w:hAnsi="Cambria Math" w:cs="Cambria Math"/>
          <w:color w:val="0000CC"/>
          <w:sz w:val="24"/>
          <w:szCs w:val="24"/>
        </w:rPr>
        <w:t>𝑅</w:t>
      </w:r>
      <w:r w:rsidRPr="00BF0D3C">
        <w:rPr>
          <w:rFonts w:ascii="黑体" w:eastAsia="黑体" w:hAnsi="黑体"/>
          <w:color w:val="0000CC"/>
          <w:sz w:val="24"/>
          <w:szCs w:val="24"/>
        </w:rPr>
        <w:fldChar w:fldCharType="end"/>
      </w:r>
    </w:p>
    <w:p w14:paraId="4828F5EF" w14:textId="77777777" w:rsidR="00247AB3" w:rsidRPr="00692AF2" w:rsidRDefault="00247AB3" w:rsidP="00247AB3">
      <w:pPr>
        <w:rPr>
          <w:rFonts w:ascii="宋体" w:hAnsi="宋体"/>
          <w:color w:val="0000CC"/>
          <w:sz w:val="24"/>
          <w:szCs w:val="24"/>
        </w:rPr>
      </w:pPr>
      <w:r w:rsidRPr="00692AF2">
        <w:rPr>
          <w:rFonts w:ascii="宋体" w:hAnsi="宋体"/>
          <w:color w:val="0000CC"/>
          <w:sz w:val="24"/>
          <w:szCs w:val="24"/>
        </w:rPr>
        <w:t>品质因数Q也是由电路的参数决定的，当L、C一定，R值越小，Q值越大，谐振曲线 越尖锐，R值越大，Q值越小，谐振曲线越平坦。</w:t>
      </w:r>
    </w:p>
    <w:p w14:paraId="666FA96A" w14:textId="77777777" w:rsidR="00247AB3" w:rsidRPr="00BF0D3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color w:val="0000CC"/>
          <w:sz w:val="24"/>
          <w:szCs w:val="24"/>
        </w:rPr>
        <w:t>(5)理论计算内容4 RLC串联电路的谐振频率。</w:t>
      </w:r>
    </w:p>
    <w:p w14:paraId="64C32E4F" w14:textId="77777777" w:rsidR="00247AB3" w:rsidRDefault="00247AB3" w:rsidP="00247AB3">
      <w:pPr>
        <w:rPr>
          <w:rFonts w:ascii="宋体" w:hAnsi="宋体"/>
          <w:color w:val="0000CC"/>
          <w:sz w:val="24"/>
          <w:szCs w:val="24"/>
        </w:rPr>
      </w:pPr>
      <w:r>
        <w:rPr>
          <w:rFonts w:ascii="宋体" w:hAnsi="宋体" w:hint="eastAsia"/>
          <w:color w:val="0000CC"/>
          <w:sz w:val="24"/>
          <w:szCs w:val="24"/>
        </w:rPr>
        <w:t>实验内容</w:t>
      </w:r>
      <w:r w:rsidRPr="00692AF2">
        <w:rPr>
          <w:rFonts w:ascii="宋体" w:hAnsi="宋体"/>
          <w:color w:val="0000CC"/>
          <w:sz w:val="24"/>
          <w:szCs w:val="24"/>
        </w:rPr>
        <w:t>4</w:t>
      </w:r>
      <w:r>
        <w:rPr>
          <w:rFonts w:ascii="宋体" w:hAnsi="宋体" w:hint="eastAsia"/>
          <w:color w:val="0000CC"/>
          <w:sz w:val="24"/>
          <w:szCs w:val="24"/>
        </w:rPr>
        <w:t>:</w:t>
      </w:r>
      <w:r w:rsidRPr="00692AF2">
        <w:rPr>
          <w:rFonts w:ascii="宋体" w:hAnsi="宋体"/>
          <w:color w:val="0000CC"/>
          <w:sz w:val="24"/>
          <w:szCs w:val="24"/>
        </w:rPr>
        <w:t>RLC 串联谐振电路测量</w:t>
      </w:r>
    </w:p>
    <w:p w14:paraId="2ED46EA2" w14:textId="77777777" w:rsidR="00247AB3" w:rsidRDefault="00247AB3" w:rsidP="00247AB3">
      <w:pPr>
        <w:rPr>
          <w:rFonts w:ascii="宋体" w:hAnsi="宋体"/>
          <w:color w:val="0000CC"/>
          <w:sz w:val="24"/>
          <w:szCs w:val="24"/>
        </w:rPr>
      </w:pPr>
      <w:r w:rsidRPr="00692AF2">
        <w:rPr>
          <w:rFonts w:ascii="宋体" w:hAnsi="宋体"/>
          <w:color w:val="0000CC"/>
          <w:sz w:val="24"/>
          <w:szCs w:val="24"/>
        </w:rPr>
        <w:t>（1）R=2kΩ，L=330μH，C=3.3nF，激励电压4VRMS。</w:t>
      </w:r>
    </w:p>
    <w:p w14:paraId="26A4FFD7" w14:textId="77777777" w:rsidR="00247AB3" w:rsidRDefault="00247AB3" w:rsidP="00247AB3">
      <w:pPr>
        <w:ind w:firstLine="420"/>
      </w:pPr>
      <w:r w:rsidRPr="00614FC4">
        <w:rPr>
          <w:rFonts w:hint="eastAsia"/>
        </w:rPr>
        <w:t>该条件下电路的串联谐振频率</w:t>
      </w:r>
    </w:p>
    <w:p w14:paraId="22F79D6B" w14:textId="77777777" w:rsidR="00247AB3" w:rsidRPr="00187117" w:rsidRDefault="00000000" w:rsidP="00247A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=152.5</m:t>
          </m:r>
          <m:r>
            <w:rPr>
              <w:rFonts w:ascii="Cambria Math" w:hAnsi="Cambria Math" w:hint="eastAsia"/>
            </w:rPr>
            <m:t>kHz</m:t>
          </m:r>
        </m:oMath>
      </m:oMathPara>
    </w:p>
    <w:p w14:paraId="105EE233" w14:textId="77777777" w:rsidR="00247AB3" w:rsidRPr="00AE339B" w:rsidRDefault="00247AB3" w:rsidP="00247AB3">
      <w:r>
        <w:rPr>
          <w:rFonts w:hint="eastAsia"/>
        </w:rPr>
        <w:t>与激励电压无关。</w:t>
      </w:r>
    </w:p>
    <w:p w14:paraId="3532D4F5" w14:textId="77777777" w:rsidR="00247AB3" w:rsidRDefault="00247AB3" w:rsidP="0045247C">
      <w:pPr>
        <w:rPr>
          <w:rFonts w:ascii="黑体" w:eastAsia="黑体" w:hAnsi="黑体"/>
          <w:color w:val="0000CC"/>
          <w:sz w:val="24"/>
          <w:szCs w:val="24"/>
        </w:rPr>
      </w:pPr>
    </w:p>
    <w:p w14:paraId="2ED6D29F" w14:textId="77777777" w:rsidR="00FF2BB0" w:rsidRDefault="00FF2BB0" w:rsidP="001772F5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 w:rsidRPr="00FF2BB0">
        <w:rPr>
          <w:rFonts w:ascii="宋体" w:hAnsi="宋体" w:hint="eastAsia"/>
          <w:b/>
          <w:color w:val="0000CC"/>
          <w:sz w:val="30"/>
          <w:szCs w:val="30"/>
        </w:rPr>
        <w:t>三、实验内容</w:t>
      </w:r>
    </w:p>
    <w:p w14:paraId="635C2E4C" w14:textId="2A8A7179" w:rsidR="0045247C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247AB3">
        <w:rPr>
          <w:rFonts w:ascii="黑体" w:eastAsia="黑体" w:hAnsi="黑体"/>
          <w:color w:val="0000CC"/>
          <w:sz w:val="24"/>
          <w:szCs w:val="24"/>
        </w:rPr>
        <w:t>1．用 Multisim 分析功能测试一阶 RC 低通电路的频率特性</w:t>
      </w:r>
    </w:p>
    <w:p w14:paraId="20D704F3" w14:textId="77777777" w:rsidR="00247AB3" w:rsidRDefault="00247AB3" w:rsidP="00247AB3">
      <w:pPr>
        <w:rPr>
          <w:rFonts w:ascii="宋体" w:hAnsi="宋体"/>
          <w:color w:val="0000CC"/>
          <w:sz w:val="24"/>
          <w:szCs w:val="24"/>
        </w:rPr>
      </w:pPr>
      <w:r w:rsidRPr="002954EA">
        <w:rPr>
          <w:rFonts w:ascii="宋体" w:hAnsi="宋体"/>
          <w:color w:val="0000CC"/>
          <w:sz w:val="24"/>
          <w:szCs w:val="24"/>
        </w:rPr>
        <w:t>用上述方法分别测试 0.01f</w:t>
      </w:r>
      <w:r>
        <w:rPr>
          <w:rFonts w:ascii="宋体" w:hAnsi="宋体"/>
          <w:color w:val="0000CC"/>
          <w:sz w:val="24"/>
          <w:szCs w:val="24"/>
        </w:rPr>
        <w:t>0</w:t>
      </w:r>
      <w:r w:rsidRPr="002954EA">
        <w:rPr>
          <w:rFonts w:ascii="宋体" w:hAnsi="宋体"/>
          <w:color w:val="0000CC"/>
          <w:sz w:val="24"/>
          <w:szCs w:val="24"/>
        </w:rPr>
        <w:t>、0.1f</w:t>
      </w:r>
      <w:r>
        <w:rPr>
          <w:rFonts w:ascii="宋体" w:hAnsi="宋体"/>
          <w:color w:val="0000CC"/>
          <w:sz w:val="24"/>
          <w:szCs w:val="24"/>
        </w:rPr>
        <w:t>0</w:t>
      </w:r>
      <w:r w:rsidRPr="002954EA">
        <w:rPr>
          <w:rFonts w:ascii="宋体" w:hAnsi="宋体"/>
          <w:color w:val="0000CC"/>
          <w:sz w:val="24"/>
          <w:szCs w:val="24"/>
        </w:rPr>
        <w:t>、0.5fo、f</w:t>
      </w:r>
      <w:r>
        <w:rPr>
          <w:rFonts w:ascii="宋体" w:hAnsi="宋体"/>
          <w:color w:val="0000CC"/>
          <w:sz w:val="24"/>
          <w:szCs w:val="24"/>
        </w:rPr>
        <w:t>0</w:t>
      </w:r>
      <w:r w:rsidRPr="002954EA">
        <w:rPr>
          <w:rFonts w:ascii="宋体" w:hAnsi="宋体"/>
          <w:color w:val="0000CC"/>
          <w:sz w:val="24"/>
          <w:szCs w:val="24"/>
        </w:rPr>
        <w:t xml:space="preserve"> 、5f</w:t>
      </w:r>
      <w:r>
        <w:rPr>
          <w:rFonts w:ascii="宋体" w:hAnsi="宋体"/>
          <w:color w:val="0000CC"/>
          <w:sz w:val="24"/>
          <w:szCs w:val="24"/>
        </w:rPr>
        <w:t>0</w:t>
      </w:r>
      <w:r w:rsidRPr="002954EA">
        <w:rPr>
          <w:rFonts w:ascii="宋体" w:hAnsi="宋体"/>
          <w:color w:val="0000CC"/>
          <w:sz w:val="24"/>
          <w:szCs w:val="24"/>
        </w:rPr>
        <w:t>、10f</w:t>
      </w:r>
      <w:r>
        <w:rPr>
          <w:rFonts w:ascii="宋体" w:hAnsi="宋体"/>
          <w:color w:val="0000CC"/>
          <w:sz w:val="24"/>
          <w:szCs w:val="24"/>
        </w:rPr>
        <w:t>0</w:t>
      </w:r>
      <w:r w:rsidRPr="002954EA">
        <w:rPr>
          <w:rFonts w:ascii="宋体" w:hAnsi="宋体"/>
          <w:color w:val="0000CC"/>
          <w:sz w:val="24"/>
          <w:szCs w:val="24"/>
        </w:rPr>
        <w:t>、100f</w:t>
      </w:r>
      <w:r>
        <w:rPr>
          <w:rFonts w:ascii="宋体" w:hAnsi="宋体"/>
          <w:color w:val="0000CC"/>
          <w:sz w:val="24"/>
          <w:szCs w:val="24"/>
        </w:rPr>
        <w:t>0</w:t>
      </w:r>
      <w:r w:rsidRPr="002954EA">
        <w:rPr>
          <w:rFonts w:ascii="宋体" w:hAnsi="宋体"/>
          <w:color w:val="0000CC"/>
          <w:sz w:val="24"/>
          <w:szCs w:val="24"/>
        </w:rPr>
        <w:t>点所对应的|H(jω)|和φ的值。</w:t>
      </w:r>
    </w:p>
    <w:p w14:paraId="14A66991" w14:textId="77777777" w:rsidR="00247AB3" w:rsidRDefault="00247AB3" w:rsidP="00247AB3">
      <w:pPr>
        <w:rPr>
          <w:rFonts w:ascii="宋体" w:hAnsi="宋体"/>
          <w:color w:val="0000CC"/>
          <w:sz w:val="24"/>
          <w:szCs w:val="24"/>
        </w:rPr>
      </w:pPr>
    </w:p>
    <w:p w14:paraId="4F2C96E6" w14:textId="77777777" w:rsidR="00247AB3" w:rsidRDefault="00247AB3" w:rsidP="00247AB3">
      <w:pPr>
        <w:jc w:val="center"/>
        <w:rPr>
          <w:rFonts w:ascii="宋体" w:hAnsi="宋体"/>
          <w:color w:val="0000CC"/>
          <w:sz w:val="24"/>
          <w:szCs w:val="24"/>
        </w:rPr>
      </w:pPr>
      <w:r w:rsidRPr="0011412E">
        <w:rPr>
          <w:rFonts w:ascii="宋体" w:hAnsi="宋体" w:hint="eastAsia"/>
          <w:noProof/>
          <w:color w:val="0000CC"/>
          <w:sz w:val="24"/>
          <w:szCs w:val="24"/>
        </w:rPr>
        <w:drawing>
          <wp:inline distT="0" distB="0" distL="0" distR="0" wp14:anchorId="5EAC3654" wp14:editId="0FAD1EB1">
            <wp:extent cx="2921000" cy="1915160"/>
            <wp:effectExtent l="0" t="0" r="0" b="0"/>
            <wp:docPr id="8369743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CA5F" w14:textId="77777777" w:rsidR="00247AB3" w:rsidRDefault="00247AB3" w:rsidP="00247AB3">
      <w:r>
        <w:rPr>
          <w:rFonts w:hint="eastAsia"/>
        </w:rPr>
        <w:t>测量</w:t>
      </w:r>
      <w:r w:rsidRPr="009C351D">
        <w:rPr>
          <w:rFonts w:hint="eastAsia"/>
        </w:rPr>
        <w:t>结果如下。</w:t>
      </w:r>
      <w:r>
        <w:rPr>
          <w:rFonts w:hint="eastAsia"/>
        </w:rPr>
        <w:t>其中，为更加精确，游标对应值的更改是通过</w:t>
      </w:r>
      <w:r>
        <w:rPr>
          <w:rFonts w:hint="eastAsia"/>
        </w:rPr>
        <w:t>set</w:t>
      </w:r>
      <w:r>
        <w:rPr>
          <w:rFonts w:hint="eastAsia"/>
        </w:rPr>
        <w:t>实现的，而不是移动。</w:t>
      </w:r>
    </w:p>
    <w:p w14:paraId="7F519006" w14:textId="77777777" w:rsidR="00247AB3" w:rsidRPr="009C351D" w:rsidRDefault="00247AB3" w:rsidP="00247AB3">
      <w:r w:rsidRPr="009C351D">
        <w:rPr>
          <w:noProof/>
        </w:rPr>
        <w:lastRenderedPageBreak/>
        <w:drawing>
          <wp:inline distT="0" distB="0" distL="0" distR="0" wp14:anchorId="7F7F2E89" wp14:editId="4D292D7D">
            <wp:extent cx="5274310" cy="3050540"/>
            <wp:effectExtent l="0" t="0" r="2540" b="0"/>
            <wp:docPr id="13016877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3D92" w14:textId="31E1F715" w:rsidR="00247AB3" w:rsidRDefault="00247AB3" w:rsidP="00247AB3">
      <w:pPr>
        <w:pStyle w:val="aa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8033B">
        <w:rPr>
          <w:noProof/>
        </w:rPr>
        <w:t>1</w:t>
      </w:r>
      <w:r>
        <w:fldChar w:fldCharType="end"/>
      </w:r>
      <w:r>
        <w:t xml:space="preserve"> </w:t>
      </w:r>
      <w:r w:rsidRPr="00D36AE4">
        <w:rPr>
          <w:rFonts w:hint="eastAsia"/>
        </w:rPr>
        <w:t>一阶</w:t>
      </w:r>
      <w:r w:rsidRPr="00D36AE4">
        <w:t>RC</w:t>
      </w:r>
      <w:r w:rsidRPr="00D36AE4">
        <w:t>低通电路频率特性</w:t>
      </w:r>
      <w:r>
        <w:rPr>
          <w:rFonts w:hint="eastAsia"/>
        </w:rPr>
        <w:t>测量</w:t>
      </w:r>
    </w:p>
    <w:tbl>
      <w:tblPr>
        <w:tblStyle w:val="a9"/>
        <w:tblW w:w="9073" w:type="dxa"/>
        <w:tblInd w:w="-152" w:type="dxa"/>
        <w:tblLook w:val="04A0" w:firstRow="1" w:lastRow="0" w:firstColumn="1" w:lastColumn="0" w:noHBand="0" w:noVBand="1"/>
      </w:tblPr>
      <w:tblGrid>
        <w:gridCol w:w="1310"/>
        <w:gridCol w:w="1265"/>
        <w:gridCol w:w="1092"/>
        <w:gridCol w:w="1092"/>
        <w:gridCol w:w="1092"/>
        <w:gridCol w:w="1092"/>
        <w:gridCol w:w="1045"/>
        <w:gridCol w:w="1085"/>
      </w:tblGrid>
      <w:tr w:rsidR="00247AB3" w14:paraId="206B12A2" w14:textId="77777777" w:rsidTr="00065CAF"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BA12EF" w14:textId="77777777" w:rsidR="00247AB3" w:rsidRPr="002954EA" w:rsidRDefault="00247AB3" w:rsidP="00065CAF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 w:rsidRPr="002954EA">
              <w:rPr>
                <w:rFonts w:ascii="黑体" w:eastAsia="黑体" w:hAnsi="黑体" w:hint="eastAsia"/>
                <w:b/>
                <w:bCs/>
                <w:szCs w:val="21"/>
              </w:rPr>
              <w:t>测量</w:t>
            </w:r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3752F44" w14:textId="77777777" w:rsidR="00247AB3" w:rsidRPr="002954EA" w:rsidRDefault="00000000" w:rsidP="00065CAF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1A338BE" w14:textId="77777777" w:rsidR="00247AB3" w:rsidRPr="002954EA" w:rsidRDefault="00247AB3" w:rsidP="00065CAF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0.1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C4A03A" w14:textId="77777777" w:rsidR="00247AB3" w:rsidRPr="002954EA" w:rsidRDefault="00247AB3" w:rsidP="00065CAF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0.5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438452" w14:textId="77777777" w:rsidR="00247AB3" w:rsidRPr="002954EA" w:rsidRDefault="00000000" w:rsidP="00065CAF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3820EB" w14:textId="77777777" w:rsidR="00247AB3" w:rsidRPr="002954EA" w:rsidRDefault="00247AB3" w:rsidP="00065CAF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 w:rsidRPr="002954EA">
              <w:rPr>
                <w:rFonts w:ascii="黑体" w:eastAsia="黑体" w:hAnsi="黑体" w:hint="eastAsia"/>
                <w:b/>
                <w:bCs/>
                <w:szCs w:val="21"/>
              </w:rPr>
              <w:t>5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bCs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Cs w:val="21"/>
                    </w:rPr>
                    <m:t>0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53BD20" w14:textId="77777777" w:rsidR="00247AB3" w:rsidRPr="002954EA" w:rsidRDefault="00247AB3" w:rsidP="00065CAF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10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8B41E0" w14:textId="77777777" w:rsidR="00247AB3" w:rsidRPr="002954EA" w:rsidRDefault="00000000" w:rsidP="00065CAF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100</m:t>
                    </m:r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</w:tr>
      <w:tr w:rsidR="00247AB3" w14:paraId="4A37059D" w14:textId="77777777" w:rsidTr="00065CAF">
        <w:tc>
          <w:tcPr>
            <w:tcW w:w="13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6B685AD" w14:textId="77777777" w:rsidR="00247AB3" w:rsidRPr="00BF5C1D" w:rsidRDefault="00247AB3" w:rsidP="00065CAF">
            <w:pPr>
              <w:jc w:val="center"/>
              <w:rPr>
                <w:rFonts w:ascii="黑体" w:eastAsia="黑体" w:hAnsi="黑体"/>
                <w:b/>
                <w:bCs/>
                <w:i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H|(jω)|(m)</m:t>
                </m:r>
              </m:oMath>
            </m:oMathPara>
          </w:p>
        </w:tc>
        <w:tc>
          <w:tcPr>
            <w:tcW w:w="126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33319DC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999.9500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A73E8DC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995.0335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0BB914E5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894.3707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566347EB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707.0000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9CADB16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196.0592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3643B73B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99.4740</w:t>
            </w:r>
          </w:p>
        </w:tc>
        <w:tc>
          <w:tcPr>
            <w:tcW w:w="1085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ED91CE9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9.9965</w:t>
            </w:r>
          </w:p>
        </w:tc>
      </w:tr>
      <w:tr w:rsidR="00247AB3" w14:paraId="68FB2519" w14:textId="77777777" w:rsidTr="00065CAF">
        <w:tc>
          <w:tcPr>
            <w:tcW w:w="13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F3240" w14:textId="77777777" w:rsidR="00247AB3" w:rsidRPr="002954EA" w:rsidRDefault="00247AB3" w:rsidP="00065CAF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黑体" w:hAnsi="Cambria Math"/>
                    <w:szCs w:val="21"/>
                  </w:rPr>
                  <m:t>φ(°)</m:t>
                </m:r>
              </m:oMath>
            </m:oMathPara>
          </w:p>
        </w:tc>
        <w:tc>
          <w:tcPr>
            <w:tcW w:w="1265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C978F66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-573.1513m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5D652733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-5.7127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0C9DC624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-26.5723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1BC71B29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-45.0086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4069C3B2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-78.6934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14:paraId="3485484D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-84.2911</w:t>
            </w:r>
          </w:p>
        </w:tc>
        <w:tc>
          <w:tcPr>
            <w:tcW w:w="1085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8337422" w14:textId="77777777" w:rsidR="00247AB3" w:rsidRPr="00BF5C1D" w:rsidRDefault="00247AB3" w:rsidP="00065CAF">
            <w:pPr>
              <w:jc w:val="center"/>
              <w:rPr>
                <w:rFonts w:ascii="Times New Roman" w:eastAsia="黑体" w:hAnsi="Times New Roman"/>
                <w:szCs w:val="21"/>
              </w:rPr>
            </w:pPr>
            <w:r w:rsidRPr="00BF5C1D">
              <w:rPr>
                <w:rFonts w:ascii="Times New Roman" w:eastAsia="黑体" w:hAnsi="Times New Roman"/>
                <w:szCs w:val="21"/>
              </w:rPr>
              <w:t>-89.4272</w:t>
            </w:r>
          </w:p>
        </w:tc>
      </w:tr>
    </w:tbl>
    <w:p w14:paraId="262A8FB5" w14:textId="77777777" w:rsidR="00247AB3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</w:p>
    <w:p w14:paraId="6B73A02E" w14:textId="79D61D2F" w:rsidR="00247AB3" w:rsidRDefault="00247AB3" w:rsidP="00247AB3">
      <w:pPr>
        <w:rPr>
          <w:rFonts w:ascii="黑体" w:eastAsia="黑体" w:hAnsi="黑体"/>
          <w:color w:val="0000CC"/>
          <w:sz w:val="24"/>
          <w:szCs w:val="24"/>
        </w:rPr>
      </w:pPr>
      <w:r w:rsidRPr="00BF0D3C">
        <w:rPr>
          <w:rFonts w:ascii="黑体" w:eastAsia="黑体" w:hAnsi="黑体"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FC2E7A8" wp14:editId="333DEA4E">
                <wp:simplePos x="0" y="0"/>
                <wp:positionH relativeFrom="page">
                  <wp:posOffset>1454150</wp:posOffset>
                </wp:positionH>
                <wp:positionV relativeFrom="paragraph">
                  <wp:posOffset>2694305</wp:posOffset>
                </wp:positionV>
                <wp:extent cx="1313815" cy="39370"/>
                <wp:effectExtent l="0" t="0" r="0" b="0"/>
                <wp:wrapNone/>
                <wp:docPr id="270" name="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39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AEE57B" w14:textId="77777777" w:rsidR="00247AB3" w:rsidRDefault="00247AB3" w:rsidP="00247AB3">
                            <w:pPr>
                              <w:pStyle w:val="Style42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Style w:val="CharStyle43"/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  <w:t>̇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3FC2E7A8" id="_x0000_t202" coordsize="21600,21600" o:spt="202" path="m,l,21600r21600,l21600,xe">
                <v:stroke joinstyle="miter"/>
                <v:path gradientshapeok="t" o:connecttype="rect"/>
              </v:shapetype>
              <v:shape id="Shape 270" o:spid="_x0000_s1026" type="#_x0000_t202" style="position:absolute;left:0;text-align:left;margin-left:114.5pt;margin-top:212.15pt;width:103.45pt;height:3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" filled="f" stroked="f">
                <v:textbox inset="0,0,0,0">
                  <w:txbxContent>
                    <w:p w14:paraId="14AEE57B" w14:textId="77777777" w:rsidR="00247AB3" w:rsidRDefault="00247AB3" w:rsidP="00247AB3">
                      <w:pPr>
                        <w:pStyle w:val="Style42"/>
                        <w:jc w:val="righ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Style w:val="CharStyle43"/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  <w:t>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47AB3">
        <w:rPr>
          <w:rFonts w:ascii="黑体" w:eastAsia="黑体" w:hAnsi="黑体"/>
          <w:color w:val="0000CC"/>
          <w:sz w:val="24"/>
          <w:szCs w:val="24"/>
        </w:rPr>
        <w:t xml:space="preserve">2．设计一阶高通电路，用 Multisim 分析测试其频率特性（验收） </w:t>
      </w:r>
    </w:p>
    <w:p w14:paraId="71B7C694" w14:textId="17D542E2" w:rsidR="00247AB3" w:rsidRDefault="00247AB3" w:rsidP="00247AB3">
      <w:pPr>
        <w:rPr>
          <w:rFonts w:ascii="宋体" w:hAnsi="宋体"/>
          <w:color w:val="0000CC"/>
          <w:sz w:val="24"/>
          <w:szCs w:val="24"/>
        </w:rPr>
      </w:pPr>
      <w:r w:rsidRPr="00247AB3">
        <w:rPr>
          <w:rFonts w:ascii="宋体" w:hAnsi="宋体"/>
          <w:color w:val="0000CC"/>
          <w:sz w:val="24"/>
          <w:szCs w:val="24"/>
        </w:rPr>
        <w:t>设计一个一阶高通电路，要求 f0 在 1.6kHz 左右。设计电路，并分析测量电路 f0 值。记 录电路频率特性曲线。</w:t>
      </w:r>
    </w:p>
    <w:p w14:paraId="28CDD1B9" w14:textId="77777777" w:rsidR="00247AB3" w:rsidRPr="00BB0973" w:rsidRDefault="00247AB3" w:rsidP="00247AB3">
      <w:r w:rsidRPr="00FF38E6">
        <w:rPr>
          <w:rFonts w:ascii="黑体" w:eastAsia="黑体" w:hAnsi="黑体" w:hint="eastAsia"/>
        </w:rPr>
        <w:t>理论推导：</w:t>
      </w:r>
      <w:r w:rsidRPr="00BB0973">
        <w:rPr>
          <w:rFonts w:hint="eastAsia"/>
        </w:rPr>
        <w:t>记电流相量为</w:t>
      </w:r>
      <m:oMath>
        <m: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∠0°</m:t>
        </m:r>
      </m:oMath>
      <w:r w:rsidRPr="00BB0973">
        <w:rPr>
          <w:rFonts w:hint="eastAsia"/>
        </w:rPr>
        <w:t>，则</w:t>
      </w:r>
    </w:p>
    <w:p w14:paraId="7AF3684A" w14:textId="77777777" w:rsidR="00247AB3" w:rsidRPr="00BB0973" w:rsidRDefault="00000000" w:rsidP="00247AB3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∠-90°</m:t>
          </m:r>
        </m:oMath>
      </m:oMathPara>
    </w:p>
    <w:p w14:paraId="66F4E707" w14:textId="77777777" w:rsidR="00247AB3" w:rsidRPr="00BB0973" w:rsidRDefault="00000000" w:rsidP="00247AB3">
      <w:pPr>
        <w:rPr>
          <w:rFonts w:ascii="Times New Roman" w:hAnsi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cosθ</m:t>
          </m:r>
        </m:oMath>
      </m:oMathPara>
    </w:p>
    <w:p w14:paraId="5C4FD307" w14:textId="77777777" w:rsidR="00247AB3" w:rsidRPr="00BB0973" w:rsidRDefault="00247AB3" w:rsidP="00247AB3">
      <w:r w:rsidRPr="00BB0973">
        <w:rPr>
          <w:rFonts w:hint="eastAsia"/>
        </w:rPr>
        <w:t>其中</w:t>
      </w:r>
    </w:p>
    <w:p w14:paraId="7D5FAB6D" w14:textId="77777777" w:rsidR="00247AB3" w:rsidRDefault="00247AB3" w:rsidP="00247AB3">
      <w:pPr>
        <w:rPr>
          <w:iCs/>
        </w:rPr>
      </w:pPr>
    </w:p>
    <w:p w14:paraId="5A40666A" w14:textId="77777777" w:rsidR="00247AB3" w:rsidRPr="00744620" w:rsidRDefault="00247AB3" w:rsidP="00247AB3">
      <m:oMathPara>
        <m:oMath>
          <m:r>
            <w:rPr>
              <w:rFonts w:ascii="Cambria Math" w:hAnsi="Cambria Math" w:hint="eastAsia"/>
            </w:rPr>
            <m:t>tan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ωCR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2πfCR</m:t>
              </m:r>
            </m:den>
          </m:f>
        </m:oMath>
      </m:oMathPara>
    </w:p>
    <w:p w14:paraId="73A5C70C" w14:textId="77777777" w:rsidR="00247AB3" w:rsidRDefault="00247AB3" w:rsidP="00247AB3">
      <w:r>
        <w:rPr>
          <w:rFonts w:hint="eastAsia"/>
        </w:rPr>
        <w:t>则转移电压相位差</w:t>
      </w:r>
    </w:p>
    <w:p w14:paraId="39D20FB2" w14:textId="77777777" w:rsidR="00247AB3" w:rsidRPr="00744620" w:rsidRDefault="00247AB3" w:rsidP="00247AB3">
      <m:oMathPara>
        <m:oMath>
          <m:r>
            <w:rPr>
              <w:rFonts w:ascii="Cambria Math" w:hAnsi="Cambria Math"/>
            </w:rPr>
            <m:t>φ=-90°-θ=-45°</m:t>
          </m:r>
        </m:oMath>
      </m:oMathPara>
    </w:p>
    <w:p w14:paraId="4AB0EEB7" w14:textId="77777777" w:rsidR="00247AB3" w:rsidRPr="00744620" w:rsidRDefault="00247AB3" w:rsidP="00247AB3">
      <w:r>
        <w:rPr>
          <w:rFonts w:hint="eastAsia"/>
        </w:rPr>
        <w:t>即</w:t>
      </w:r>
      <m:oMath>
        <m:r>
          <w:rPr>
            <w:rFonts w:ascii="Cambria Math" w:hAnsi="Cambria Math"/>
          </w:rPr>
          <m:t>θ=-45°</m:t>
        </m:r>
      </m:oMath>
      <w:r>
        <w:rPr>
          <w:rFonts w:hint="eastAsia"/>
        </w:rPr>
        <w:t>。</w:t>
      </w:r>
    </w:p>
    <w:p w14:paraId="00C2AE2A" w14:textId="77777777" w:rsidR="00247AB3" w:rsidRPr="00BB0973" w:rsidRDefault="00247AB3" w:rsidP="00247AB3">
      <w:r w:rsidRPr="00BB0973">
        <w:rPr>
          <w:rFonts w:hint="eastAsia"/>
        </w:rPr>
        <w:t>因此，取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Ω</m:t>
        </m:r>
      </m:oMath>
      <w:r w:rsidRPr="00BB0973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=1.6</m:t>
        </m:r>
        <m:r>
          <w:rPr>
            <w:rFonts w:ascii="Cambria Math" w:hAnsi="Cambria Math" w:hint="eastAsia"/>
          </w:rPr>
          <m:t>kHz</m:t>
        </m:r>
      </m:oMath>
      <w:r w:rsidRPr="00BB0973">
        <w:rPr>
          <w:rFonts w:hint="eastAsia"/>
        </w:rPr>
        <w:t>，应有</w:t>
      </w:r>
    </w:p>
    <w:p w14:paraId="47A01FE7" w14:textId="77777777" w:rsidR="00247AB3" w:rsidRPr="00BB0973" w:rsidRDefault="00247AB3" w:rsidP="00247AB3">
      <m:oMathPara>
        <m:oMath>
          <m: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=6.25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 w:hint="eastAsia"/>
            </w:rPr>
            <m:t>F</m:t>
          </m:r>
        </m:oMath>
      </m:oMathPara>
    </w:p>
    <w:p w14:paraId="64F4C5EC" w14:textId="77777777" w:rsidR="00247AB3" w:rsidRDefault="00247AB3" w:rsidP="00247AB3">
      <w:r w:rsidRPr="00BB0973">
        <w:rPr>
          <w:rFonts w:hint="eastAsia"/>
        </w:rPr>
        <w:t>据此设计电路如下。</w:t>
      </w:r>
      <w:r>
        <w:rPr>
          <w:rFonts w:hint="eastAsia"/>
        </w:rPr>
        <w:t>（有结点序号时无法复制电路图，故图中去掉了结点）</w:t>
      </w:r>
    </w:p>
    <w:p w14:paraId="1D59CE58" w14:textId="77777777" w:rsidR="00247AB3" w:rsidRDefault="00247AB3" w:rsidP="00247AB3">
      <w:pPr>
        <w:jc w:val="center"/>
      </w:pPr>
      <w:r w:rsidRPr="0017632F">
        <w:rPr>
          <w:noProof/>
        </w:rPr>
        <w:lastRenderedPageBreak/>
        <w:drawing>
          <wp:inline distT="0" distB="0" distL="0" distR="0" wp14:anchorId="5894FB1F" wp14:editId="6672B8E3">
            <wp:extent cx="3225800" cy="2087880"/>
            <wp:effectExtent l="0" t="0" r="0" b="0"/>
            <wp:docPr id="10426590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D71E" w14:textId="77777777" w:rsidR="00247AB3" w:rsidRDefault="00247AB3" w:rsidP="00247AB3">
      <w:r>
        <w:rPr>
          <w:rFonts w:hint="eastAsia"/>
        </w:rPr>
        <w:t>其分析结果如下。</w:t>
      </w:r>
    </w:p>
    <w:p w14:paraId="5A4268DF" w14:textId="77777777" w:rsidR="00247AB3" w:rsidRPr="00BB0973" w:rsidRDefault="00247AB3" w:rsidP="00247AB3">
      <w:r>
        <w:rPr>
          <w:noProof/>
        </w:rPr>
        <w:drawing>
          <wp:inline distT="0" distB="0" distL="0" distR="0" wp14:anchorId="5A2BDA7E" wp14:editId="5F6A018B">
            <wp:extent cx="5274310" cy="2956560"/>
            <wp:effectExtent l="0" t="0" r="2540" b="0"/>
            <wp:docPr id="15059778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F4B0" w14:textId="5264B282" w:rsidR="00247AB3" w:rsidRDefault="00247AB3" w:rsidP="00247AB3">
      <w:r w:rsidRPr="00BB0973">
        <w:rPr>
          <w:rFonts w:hint="eastAsia"/>
        </w:rPr>
        <w:t>可以</w:t>
      </w:r>
      <w:r>
        <w:rPr>
          <w:rFonts w:hint="eastAsia"/>
        </w:rPr>
        <w:t>看到，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=1.5995</m:t>
        </m:r>
        <m:r>
          <w:rPr>
            <w:rFonts w:ascii="Cambria Math" w:hAnsi="Cambria Math" w:hint="eastAsia"/>
          </w:rPr>
          <m:t>kHz</m:t>
        </m:r>
        <m:r>
          <w:rPr>
            <w:rFonts w:ascii="Cambria Math" w:hAnsi="Cambria Math"/>
          </w:rPr>
          <m:t>≈1.6</m:t>
        </m:r>
        <m:r>
          <w:rPr>
            <w:rFonts w:ascii="Cambria Math" w:hAnsi="Cambria Math" w:hint="eastAsia"/>
          </w:rPr>
          <m:t>kHz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φ=-44.9552°≈-45°</m:t>
        </m:r>
      </m:oMath>
      <w:r>
        <w:rPr>
          <w:rFonts w:hint="eastAsia"/>
        </w:rPr>
        <w:t>，设计正确。</w:t>
      </w:r>
    </w:p>
    <w:p w14:paraId="19D775FD" w14:textId="77777777" w:rsidR="00247AB3" w:rsidRPr="00247AB3" w:rsidRDefault="00247AB3" w:rsidP="00247AB3"/>
    <w:p w14:paraId="270EDDBB" w14:textId="5E4A06BF" w:rsidR="002A14A3" w:rsidRDefault="002A14A3" w:rsidP="0045247C">
      <w:pPr>
        <w:rPr>
          <w:rFonts w:ascii="黑体" w:eastAsia="黑体" w:hAnsi="黑体"/>
          <w:color w:val="0000CC"/>
          <w:sz w:val="24"/>
          <w:szCs w:val="24"/>
        </w:rPr>
      </w:pPr>
      <w:r w:rsidRPr="002A14A3">
        <w:rPr>
          <w:rFonts w:ascii="黑体" w:eastAsia="黑体" w:hAnsi="黑体"/>
          <w:color w:val="0000CC"/>
          <w:sz w:val="24"/>
          <w:szCs w:val="24"/>
        </w:rPr>
        <w:t xml:space="preserve">3．将内容 2、1 电路串联，用 Multisim 测试其电路的频率特性，并进行说明分析。（验收） </w:t>
      </w:r>
    </w:p>
    <w:p w14:paraId="6EEC9D61" w14:textId="57567FBD" w:rsidR="002A14A3" w:rsidRDefault="002A14A3" w:rsidP="002A14A3">
      <w:pPr>
        <w:ind w:firstLineChars="200" w:firstLine="420"/>
        <w:rPr>
          <w:rFonts w:ascii="黑体" w:eastAsia="黑体" w:hAnsi="黑体"/>
          <w:color w:val="0000CC"/>
          <w:sz w:val="24"/>
          <w:szCs w:val="24"/>
        </w:rPr>
      </w:pPr>
      <w:r w:rsidRPr="002A14A3">
        <w:rPr>
          <w:rFonts w:hint="eastAsia"/>
        </w:rPr>
        <w:t>串联电路如图。</w:t>
      </w:r>
    </w:p>
    <w:p w14:paraId="4E99F4D7" w14:textId="4865DFC0" w:rsidR="002A14A3" w:rsidRDefault="002A14A3" w:rsidP="009B000E">
      <w:pPr>
        <w:jc w:val="center"/>
        <w:rPr>
          <w:rFonts w:ascii="黑体" w:eastAsia="黑体" w:hAnsi="黑体"/>
          <w:color w:val="0000CC"/>
          <w:sz w:val="24"/>
          <w:szCs w:val="24"/>
        </w:rPr>
      </w:pPr>
      <w:r w:rsidRPr="002A14A3">
        <w:rPr>
          <w:rFonts w:ascii="黑体" w:eastAsia="黑体" w:hAnsi="黑体"/>
          <w:noProof/>
          <w:color w:val="0000CC"/>
          <w:sz w:val="24"/>
          <w:szCs w:val="24"/>
        </w:rPr>
        <w:drawing>
          <wp:inline distT="0" distB="0" distL="0" distR="0" wp14:anchorId="7F117389" wp14:editId="2CD0269B">
            <wp:extent cx="4704080" cy="2021840"/>
            <wp:effectExtent l="0" t="0" r="0" b="0"/>
            <wp:docPr id="470632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DFDD" w14:textId="0CCA28A3" w:rsidR="002A14A3" w:rsidRDefault="002A14A3" w:rsidP="002A14A3">
      <w:r w:rsidRPr="002A14A3">
        <w:rPr>
          <w:rFonts w:hint="eastAsia"/>
        </w:rPr>
        <w:t>对应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结点（即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上方结点）幅频、相频曲线如图。</w:t>
      </w:r>
    </w:p>
    <w:p w14:paraId="12E8E4AE" w14:textId="39A16C9A" w:rsidR="002A14A3" w:rsidRDefault="009B000E" w:rsidP="002A14A3">
      <w:r>
        <w:rPr>
          <w:noProof/>
        </w:rPr>
        <w:lastRenderedPageBreak/>
        <w:drawing>
          <wp:inline distT="0" distB="0" distL="0" distR="0" wp14:anchorId="00D0290A" wp14:editId="54CC7103">
            <wp:extent cx="5274310" cy="3124200"/>
            <wp:effectExtent l="0" t="0" r="2540" b="0"/>
            <wp:docPr id="8546035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FCB3" w14:textId="77777777" w:rsidR="00217D12" w:rsidRDefault="002A14A3" w:rsidP="002A14A3">
      <w:r>
        <w:rPr>
          <w:rFonts w:hint="eastAsia"/>
        </w:rPr>
        <w:t>可以看到，相频特性曲线未发生明显变化；而幅频特性曲线的高频部分与低频部分被明显抑制。这说明，该电路综合了低通、高通电路的两种特性，对两端的频率均有抑制效果</w:t>
      </w:r>
      <w:r w:rsidR="00217D12">
        <w:rPr>
          <w:rFonts w:hint="eastAsia"/>
        </w:rPr>
        <w:t>，仅允许特定频率的信号通过，即带通电路</w:t>
      </w:r>
      <w:r>
        <w:rPr>
          <w:rFonts w:hint="eastAsia"/>
        </w:rPr>
        <w:t>。</w:t>
      </w:r>
    </w:p>
    <w:p w14:paraId="37F2B9CE" w14:textId="07B34A7E" w:rsidR="009B000E" w:rsidRDefault="009B000E" w:rsidP="002A14A3">
      <w:r>
        <w:rPr>
          <w:rFonts w:hint="eastAsia"/>
        </w:rPr>
        <w:t>V</w:t>
      </w:r>
      <w:r>
        <w:t>2</w:t>
      </w:r>
      <w:r>
        <w:rPr>
          <w:rFonts w:hint="eastAsia"/>
        </w:rPr>
        <w:t>结点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=1.7188</m:t>
        </m:r>
        <m:r>
          <w:rPr>
            <w:rFonts w:ascii="Cambria Math" w:hAnsi="Cambria Math" w:hint="eastAsia"/>
          </w:rPr>
          <m:t>kHz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φ=29.4605°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值略高于原电路。</w:t>
      </w:r>
    </w:p>
    <w:p w14:paraId="7DED3A0D" w14:textId="235BDC2C" w:rsidR="002A14A3" w:rsidRDefault="002A14A3" w:rsidP="002A14A3">
      <w:r>
        <w:rPr>
          <w:rFonts w:hint="eastAsia"/>
        </w:rPr>
        <w:t>进一步分析</w:t>
      </w:r>
      <w:r w:rsidR="00217D12">
        <w:rPr>
          <w:rFonts w:hint="eastAsia"/>
        </w:rPr>
        <w:t>，</w:t>
      </w:r>
      <w:r w:rsidR="00A47564">
        <w:rPr>
          <w:rFonts w:hint="eastAsia"/>
        </w:rPr>
        <w:t>原</w:t>
      </w:r>
      <w:r w:rsidR="009B000E">
        <w:rPr>
          <w:rFonts w:hint="eastAsia"/>
        </w:rPr>
        <w:t>高</w:t>
      </w:r>
      <w:r w:rsidR="00A47564">
        <w:rPr>
          <w:rFonts w:hint="eastAsia"/>
        </w:rPr>
        <w:t>通电路的输出端</w:t>
      </w:r>
      <w:r w:rsidR="00A47564">
        <w:rPr>
          <w:rFonts w:hint="eastAsia"/>
        </w:rPr>
        <w:t>V</w:t>
      </w:r>
      <w:r w:rsidR="00A47564">
        <w:t>1</w:t>
      </w:r>
      <w:r w:rsidR="00A47564">
        <w:rPr>
          <w:rFonts w:hint="eastAsia"/>
        </w:rPr>
        <w:t>：</w:t>
      </w:r>
    </w:p>
    <w:p w14:paraId="4A8980C0" w14:textId="295C56E2" w:rsidR="00A47564" w:rsidRDefault="00A47564" w:rsidP="002A14A3"/>
    <w:p w14:paraId="691816EA" w14:textId="751508A1" w:rsidR="009B000E" w:rsidRDefault="009B000E" w:rsidP="002A14A3">
      <w:r>
        <w:rPr>
          <w:noProof/>
        </w:rPr>
        <w:drawing>
          <wp:inline distT="0" distB="0" distL="0" distR="0" wp14:anchorId="2C9C24FC" wp14:editId="46440EFF">
            <wp:extent cx="5274310" cy="3208655"/>
            <wp:effectExtent l="0" t="0" r="2540" b="0"/>
            <wp:docPr id="16528630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C4C6" w14:textId="6B170685" w:rsidR="009B000E" w:rsidRPr="009B000E" w:rsidRDefault="009B000E" w:rsidP="002A14A3">
      <w:pPr>
        <w:rPr>
          <w:i/>
        </w:rPr>
      </w:pPr>
      <w:r>
        <w:rPr>
          <w:rFonts w:hint="eastAsia"/>
        </w:rPr>
        <w:t>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=1.6102</m:t>
        </m:r>
        <m:r>
          <w:rPr>
            <w:rFonts w:ascii="Cambria Math" w:hAnsi="Cambria Math" w:hint="eastAsia"/>
          </w:rPr>
          <m:t>kHz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φ=44.7473°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值与原高通电路（</w:t>
      </w:r>
      <w:r>
        <w:rPr>
          <w:rFonts w:hint="eastAsia"/>
        </w:rPr>
        <w:t>1.</w:t>
      </w:r>
      <w:r>
        <w:t>5995</w:t>
      </w:r>
      <w:r>
        <w:rPr>
          <w:rFonts w:hint="eastAsia"/>
        </w:rPr>
        <w:t>kHz</w:t>
      </w:r>
      <w:r>
        <w:rPr>
          <w:rFonts w:hint="eastAsia"/>
        </w:rPr>
        <w:t>）无明显差别，而产生明显相移。</w:t>
      </w:r>
    </w:p>
    <w:p w14:paraId="3009D8C3" w14:textId="49DDA525" w:rsidR="00A47564" w:rsidRDefault="00A47564" w:rsidP="00B16A5E">
      <w:pPr>
        <w:ind w:firstLine="420"/>
      </w:pPr>
      <w:r>
        <w:rPr>
          <w:rFonts w:hint="eastAsia"/>
        </w:rPr>
        <w:t>带通部分幅度极大值（峰值）：</w:t>
      </w:r>
    </w:p>
    <w:p w14:paraId="69E0AB36" w14:textId="726C3960" w:rsidR="00A47564" w:rsidRDefault="009B000E" w:rsidP="002A14A3">
      <w:r>
        <w:rPr>
          <w:noProof/>
        </w:rPr>
        <w:lastRenderedPageBreak/>
        <w:drawing>
          <wp:inline distT="0" distB="0" distL="0" distR="0" wp14:anchorId="13F843FD" wp14:editId="23E36EA7">
            <wp:extent cx="5274310" cy="3030220"/>
            <wp:effectExtent l="0" t="0" r="2540" b="0"/>
            <wp:docPr id="3533687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0C96" w14:textId="594E3896" w:rsidR="009B000E" w:rsidRDefault="009B000E" w:rsidP="002A14A3">
      <w:r>
        <w:rPr>
          <w:rFonts w:hint="eastAsia"/>
        </w:rPr>
        <w:t>对比发现，即使在峰值处，信号仍被部分截止。</w:t>
      </w:r>
    </w:p>
    <w:p w14:paraId="270791EC" w14:textId="367D0BB7" w:rsidR="00A47564" w:rsidRDefault="00A47564" w:rsidP="00B16A5E">
      <w:pPr>
        <w:ind w:firstLine="420"/>
      </w:pPr>
      <w:r>
        <w:rPr>
          <w:rFonts w:hint="eastAsia"/>
        </w:rPr>
        <w:t>这说明，</w:t>
      </w:r>
      <w:r w:rsidR="009B000E">
        <w:rPr>
          <w:rFonts w:hint="eastAsia"/>
        </w:rPr>
        <w:t>原</w:t>
      </w:r>
      <w:r>
        <w:rPr>
          <w:rFonts w:hint="eastAsia"/>
        </w:rPr>
        <w:t>低通电路</w:t>
      </w:r>
      <w:r w:rsidR="009B000E">
        <w:rPr>
          <w:rFonts w:hint="eastAsia"/>
        </w:rPr>
        <w:t>部分</w:t>
      </w:r>
      <w:r>
        <w:rPr>
          <w:rFonts w:hint="eastAsia"/>
        </w:rPr>
        <w:t>仍保留了一部分滤高频信号的能力；</w:t>
      </w:r>
      <w:r w:rsidR="00FD4C5C">
        <w:rPr>
          <w:rFonts w:hint="eastAsia"/>
        </w:rPr>
        <w:t>带通的通过信号是相对的，事实上允许通过的信号也可能被部分截止。</w:t>
      </w:r>
    </w:p>
    <w:p w14:paraId="58320C8F" w14:textId="77777777" w:rsidR="002A14A3" w:rsidRPr="002A14A3" w:rsidRDefault="002A14A3" w:rsidP="002A14A3"/>
    <w:p w14:paraId="0C8E182C" w14:textId="77777777" w:rsidR="002A14A3" w:rsidRDefault="002A14A3" w:rsidP="0045247C">
      <w:pPr>
        <w:rPr>
          <w:rFonts w:ascii="黑体" w:eastAsia="黑体" w:hAnsi="黑体"/>
          <w:color w:val="0000CC"/>
          <w:sz w:val="24"/>
          <w:szCs w:val="24"/>
        </w:rPr>
      </w:pPr>
      <w:r w:rsidRPr="002A14A3">
        <w:rPr>
          <w:rFonts w:ascii="黑体" w:eastAsia="黑体" w:hAnsi="黑体"/>
          <w:color w:val="0000CC"/>
          <w:sz w:val="24"/>
          <w:szCs w:val="24"/>
        </w:rPr>
        <w:t xml:space="preserve">4．RLC 串联谐振电路测量 </w:t>
      </w:r>
    </w:p>
    <w:p w14:paraId="797D468F" w14:textId="653B42CC" w:rsidR="002A14A3" w:rsidRDefault="002A14A3" w:rsidP="0045247C">
      <w:pPr>
        <w:rPr>
          <w:rFonts w:ascii="黑体" w:eastAsia="黑体" w:hAnsi="黑体"/>
          <w:color w:val="0000CC"/>
          <w:sz w:val="24"/>
          <w:szCs w:val="24"/>
        </w:rPr>
      </w:pPr>
      <w:r w:rsidRPr="002A14A3">
        <w:rPr>
          <w:rFonts w:ascii="黑体" w:eastAsia="黑体" w:hAnsi="黑体"/>
          <w:color w:val="0000CC"/>
          <w:sz w:val="24"/>
          <w:szCs w:val="24"/>
        </w:rPr>
        <w:t xml:space="preserve">（1）R=2kΩ，L=330μH，C=3.3nF，激励电压 4VRMS。 </w:t>
      </w:r>
    </w:p>
    <w:p w14:paraId="2CF575B6" w14:textId="77777777" w:rsidR="002A14A3" w:rsidRDefault="002A14A3" w:rsidP="0045247C">
      <w:pPr>
        <w:rPr>
          <w:rFonts w:ascii="黑体" w:eastAsia="黑体" w:hAnsi="黑体"/>
          <w:color w:val="0000CC"/>
          <w:sz w:val="24"/>
          <w:szCs w:val="24"/>
        </w:rPr>
      </w:pPr>
      <w:r w:rsidRPr="002A14A3">
        <w:rPr>
          <w:rFonts w:ascii="黑体" w:eastAsia="黑体" w:hAnsi="黑体"/>
          <w:color w:val="0000CC"/>
          <w:sz w:val="24"/>
          <w:szCs w:val="24"/>
        </w:rPr>
        <w:t xml:space="preserve">（2）用 Multisim 软件仿真，观察记录 UR、UL、UC 随激励信号频率变化而变化的规律， 分析实验现象的理论依据。测量谐振频率点 UR、UL、UC 值及波形。(验收) </w:t>
      </w:r>
    </w:p>
    <w:p w14:paraId="520D37B6" w14:textId="6EE902A7" w:rsidR="00614FC4" w:rsidRDefault="00614FC4" w:rsidP="0045247C">
      <w:r w:rsidRPr="00614FC4">
        <w:rPr>
          <w:rFonts w:ascii="黑体" w:eastAsia="黑体" w:hAnsi="黑体" w:hint="eastAsia"/>
          <w:szCs w:val="21"/>
        </w:rPr>
        <w:t>理论推导：</w:t>
      </w:r>
      <w:bookmarkStart w:id="2" w:name="_Hlk153128652"/>
      <w:r w:rsidRPr="00614FC4">
        <w:rPr>
          <w:rFonts w:hint="eastAsia"/>
        </w:rPr>
        <w:t>该条件下电路的串联谐振频率</w:t>
      </w:r>
    </w:p>
    <w:p w14:paraId="4BEF3BD4" w14:textId="7C9C3CC5" w:rsidR="00614FC4" w:rsidRPr="00AE339B" w:rsidRDefault="00000000" w:rsidP="004524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=152.5</m:t>
          </m:r>
          <m:r>
            <w:rPr>
              <w:rFonts w:ascii="Cambria Math" w:hAnsi="Cambria Math" w:hint="eastAsia"/>
            </w:rPr>
            <m:t>kHz</m:t>
          </m:r>
        </m:oMath>
      </m:oMathPara>
    </w:p>
    <w:bookmarkEnd w:id="2"/>
    <w:p w14:paraId="3F650339" w14:textId="4A4CB32B" w:rsidR="00AE339B" w:rsidRDefault="00000000" w:rsidP="0045247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8234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="00E8234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E82342">
        <w:rPr>
          <w:rFonts w:hint="eastAsia"/>
        </w:rPr>
        <w:t>幅频特性与相频特性如图。</w:t>
      </w:r>
    </w:p>
    <w:p w14:paraId="50F31A0C" w14:textId="56726510" w:rsidR="00FE496F" w:rsidRDefault="00E82342" w:rsidP="0045247C">
      <w:r>
        <w:rPr>
          <w:noProof/>
        </w:rPr>
        <w:lastRenderedPageBreak/>
        <w:drawing>
          <wp:inline distT="0" distB="0" distL="0" distR="0" wp14:anchorId="1332CEB9" wp14:editId="6C292A43">
            <wp:extent cx="5700713" cy="3959477"/>
            <wp:effectExtent l="0" t="0" r="0" b="3175"/>
            <wp:docPr id="5746106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38" cy="39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33CD" w14:textId="68353D46" w:rsidR="00E82342" w:rsidRDefault="00E82342" w:rsidP="00E82342">
      <w:pPr>
        <w:widowControl/>
        <w:jc w:val="left"/>
      </w:pPr>
      <w:r>
        <w:rPr>
          <w:rFonts w:hint="eastAsia"/>
        </w:rPr>
        <w:t>可以看到，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分别</w:t>
      </w:r>
      <w:r w:rsidRPr="009C7632">
        <w:rPr>
          <w:rFonts w:ascii="Times New Roman" w:hAnsi="Times New Roman"/>
        </w:rPr>
        <w:t>为</w:t>
      </w:r>
      <w:r w:rsidR="00252FBB" w:rsidRPr="009C7632">
        <w:rPr>
          <w:rFonts w:ascii="Times New Roman" w:hAnsi="Times New Roman"/>
        </w:rPr>
        <w:t>940.1939kHz</w:t>
      </w:r>
      <w:r w:rsidR="00252FBB" w:rsidRPr="009C7632">
        <w:rPr>
          <w:rFonts w:ascii="Times New Roman" w:hAnsi="Times New Roman"/>
        </w:rPr>
        <w:t>、</w:t>
      </w:r>
      <w:r w:rsidR="00252FBB" w:rsidRPr="009C7632">
        <w:rPr>
          <w:rFonts w:ascii="Times New Roman" w:hAnsi="Times New Roman"/>
        </w:rPr>
        <w:t>23.5331kHz</w:t>
      </w:r>
      <w:r w:rsidR="00252FBB" w:rsidRPr="009C7632">
        <w:rPr>
          <w:rFonts w:ascii="Times New Roman" w:hAnsi="Times New Roman"/>
        </w:rPr>
        <w:t>，对应幅角</w:t>
      </w:r>
      <w:r w:rsidR="00252FBB" w:rsidRPr="009C7632">
        <w:rPr>
          <w:rFonts w:ascii="Times New Roman" w:hAnsi="Times New Roman"/>
        </w:rPr>
        <w:t>46.4967</w:t>
      </w:r>
      <w:r w:rsidR="00252FBB" w:rsidRPr="009C7632">
        <w:rPr>
          <w:rFonts w:ascii="Times New Roman" w:hAnsi="Times New Roman"/>
        </w:rPr>
        <w:t>、</w:t>
      </w:r>
      <w:r w:rsidR="00252FBB" w:rsidRPr="009C7632">
        <w:rPr>
          <w:rFonts w:ascii="Times New Roman" w:hAnsi="Times New Roman"/>
        </w:rPr>
        <w:t>-44.9913</w:t>
      </w:r>
      <w:r w:rsidR="00252FBB" w:rsidRPr="009C7632">
        <w:rPr>
          <w:rFonts w:ascii="Times New Roman" w:hAnsi="Times New Roman"/>
        </w:rPr>
        <w:t>。</w:t>
      </w:r>
      <w:r w:rsidRPr="009C7632">
        <w:rPr>
          <w:rFonts w:ascii="Times New Roman" w:hAnsi="Times New Roman"/>
        </w:rPr>
        <w:t>当</w:t>
      </w:r>
      <w:r w:rsidRPr="00E82342">
        <w:t>频率小于谐振频率时，随着信号源频率的增大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Pr="00E82342">
        <w:t>逐渐增大</w:t>
      </w:r>
      <w:r w:rsidRPr="00E8234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Pr="00E8234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82342">
        <w:rPr>
          <w:rFonts w:hint="eastAsia"/>
        </w:rPr>
        <w:t>不变，</w:t>
      </w:r>
      <w:r w:rsidRPr="00E82342">
        <w:t>当频率达到谐振频率时，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8234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Pr="00E8234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Pr="00E82342">
        <w:t>达到最大值。当频率大于谐振频率时，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Pr="00E82342">
        <w:t>逐渐减小</w:t>
      </w:r>
      <w:r w:rsidRPr="00E8234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Pr="00E8234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82342">
        <w:rPr>
          <w:rFonts w:hint="eastAsia"/>
        </w:rPr>
        <w:t>不变。</w:t>
      </w:r>
    </w:p>
    <w:p w14:paraId="5154AE08" w14:textId="26E0515B" w:rsidR="00E82342" w:rsidRDefault="00252FBB" w:rsidP="00252FBB">
      <w:pPr>
        <w:jc w:val="center"/>
      </w:pPr>
      <w:r>
        <w:rPr>
          <w:noProof/>
        </w:rPr>
        <w:lastRenderedPageBreak/>
        <w:drawing>
          <wp:inline distT="0" distB="0" distL="0" distR="0" wp14:anchorId="490CDF93" wp14:editId="318F08D5">
            <wp:extent cx="3337768" cy="4167187"/>
            <wp:effectExtent l="0" t="0" r="0" b="5080"/>
            <wp:docPr id="18203088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34" cy="41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3F8E" w14:textId="291150C9" w:rsidR="00252FBB" w:rsidRPr="00E82342" w:rsidRDefault="00252FBB" w:rsidP="00252FBB">
      <w:r>
        <w:rPr>
          <w:rFonts w:hint="eastAsia"/>
        </w:rPr>
        <w:t>同时，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1</w:t>
      </w:r>
      <w:r>
        <w:t>52.4052</w:t>
      </w:r>
      <w:r>
        <w:rPr>
          <w:rFonts w:hint="eastAsia"/>
        </w:rPr>
        <w:t>kHz</w:t>
      </w:r>
      <w:r>
        <w:rPr>
          <w:rFonts w:hint="eastAsia"/>
        </w:rPr>
        <w:t>，幅角</w:t>
      </w:r>
      <w:r>
        <w:rPr>
          <w:rFonts w:hint="eastAsia"/>
        </w:rPr>
        <w:t>1</w:t>
      </w:r>
      <w:r>
        <w:t>2.7112</w:t>
      </w:r>
      <w:r>
        <w:rPr>
          <w:rFonts w:hint="eastAsia"/>
        </w:rPr>
        <w:t>m</w:t>
      </w:r>
      <w:r>
        <w:rPr>
          <w:rFonts w:hint="eastAsia"/>
        </w:rPr>
        <w:t>，即约为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C2C6603" w14:textId="79F2E807" w:rsidR="003964E3" w:rsidRDefault="004A66DB" w:rsidP="0045247C">
      <w:r>
        <w:rPr>
          <w:noProof/>
        </w:rPr>
        <w:drawing>
          <wp:inline distT="0" distB="0" distL="0" distR="0" wp14:anchorId="2631EDF4" wp14:editId="19F52214">
            <wp:extent cx="3990975" cy="2124259"/>
            <wp:effectExtent l="0" t="0" r="0" b="9525"/>
            <wp:docPr id="13242496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84" cy="212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8723" w14:textId="082E22BD" w:rsidR="003964E3" w:rsidRDefault="003964E3" w:rsidP="0045247C">
      <w:r>
        <w:rPr>
          <w:rFonts w:hint="eastAsia"/>
        </w:rPr>
        <w:t>电感：</w:t>
      </w:r>
    </w:p>
    <w:p w14:paraId="30EB18DA" w14:textId="6506D23A" w:rsidR="003964E3" w:rsidRDefault="003964E3" w:rsidP="0045247C">
      <w:r w:rsidRPr="003964E3">
        <w:rPr>
          <w:noProof/>
        </w:rPr>
        <w:lastRenderedPageBreak/>
        <w:drawing>
          <wp:inline distT="0" distB="0" distL="0" distR="0" wp14:anchorId="73E013D6" wp14:editId="04FFD123">
            <wp:extent cx="2695575" cy="3095625"/>
            <wp:effectExtent l="0" t="0" r="0" b="0"/>
            <wp:docPr id="214330899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3D2D" w14:textId="093291B1" w:rsidR="004A66DB" w:rsidRDefault="004A66DB" w:rsidP="0045247C">
      <w:r>
        <w:rPr>
          <w:noProof/>
        </w:rPr>
        <w:drawing>
          <wp:inline distT="0" distB="0" distL="0" distR="0" wp14:anchorId="1CE56DE4" wp14:editId="02CD52FB">
            <wp:extent cx="3638550" cy="1900317"/>
            <wp:effectExtent l="0" t="0" r="0" b="5080"/>
            <wp:docPr id="20631894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77" cy="190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7DBB" w14:textId="76BC5065" w:rsidR="003964E3" w:rsidRDefault="003964E3" w:rsidP="0045247C"/>
    <w:p w14:paraId="6B6916C7" w14:textId="0A507A1D" w:rsidR="003964E3" w:rsidRDefault="003964E3" w:rsidP="0045247C">
      <w:r>
        <w:rPr>
          <w:rFonts w:hint="eastAsia"/>
        </w:rPr>
        <w:t>电容：</w:t>
      </w:r>
    </w:p>
    <w:p w14:paraId="036A9232" w14:textId="43574D11" w:rsidR="003964E3" w:rsidRDefault="003964E3" w:rsidP="0045247C">
      <w:r w:rsidRPr="003964E3">
        <w:rPr>
          <w:rFonts w:hint="eastAsia"/>
          <w:noProof/>
        </w:rPr>
        <w:drawing>
          <wp:inline distT="0" distB="0" distL="0" distR="0" wp14:anchorId="60E1DA01" wp14:editId="46FBC23C">
            <wp:extent cx="2695575" cy="3095625"/>
            <wp:effectExtent l="0" t="0" r="0" b="0"/>
            <wp:docPr id="11508177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7557" w14:textId="3E2CB587" w:rsidR="004A66DB" w:rsidRDefault="004A66DB" w:rsidP="0045247C">
      <w:r>
        <w:rPr>
          <w:noProof/>
        </w:rPr>
        <w:lastRenderedPageBreak/>
        <w:drawing>
          <wp:inline distT="0" distB="0" distL="0" distR="0" wp14:anchorId="39A3A57F" wp14:editId="569DE7AA">
            <wp:extent cx="3624481" cy="1881187"/>
            <wp:effectExtent l="0" t="0" r="0" b="5080"/>
            <wp:docPr id="2578581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34" cy="18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C185" w14:textId="586588B6" w:rsidR="003964E3" w:rsidRDefault="00BD79B6" w:rsidP="0045247C">
      <w:r>
        <w:rPr>
          <w:rFonts w:hint="eastAsia"/>
        </w:rPr>
        <w:t>电容电压落后电源电压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，电容电压落后电源电压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，值均远大于电源电压；电阻电压与电源电压同相，值略大于电源电压。</w:t>
      </w:r>
    </w:p>
    <w:p w14:paraId="5ECE1AE6" w14:textId="0140CE46" w:rsidR="000A76C9" w:rsidRDefault="00E94872" w:rsidP="00E94872">
      <w:pPr>
        <w:ind w:firstLine="420"/>
      </w:pPr>
      <w:r>
        <w:rPr>
          <w:rFonts w:hint="eastAsia"/>
        </w:rPr>
        <w:t>记录各元件电压波形峰峰值如下表所示：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1701"/>
        <w:gridCol w:w="1701"/>
        <w:gridCol w:w="1701"/>
      </w:tblGrid>
      <w:tr w:rsidR="00C23463" w14:paraId="03629202" w14:textId="77777777" w:rsidTr="00116FA3">
        <w:trPr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4681F" w14:textId="77777777" w:rsidR="00C23463" w:rsidRDefault="00C23463" w:rsidP="00116FA3">
            <w:pPr>
              <w:rPr>
                <w:rFonts w:ascii="黑体" w:eastAsia="黑体" w:hAnsi="黑体"/>
                <w:color w:val="0000CC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97B59E9" w14:textId="77777777" w:rsidR="00C23463" w:rsidRDefault="00C23463" w:rsidP="00116FA3">
            <w:pPr>
              <w:rPr>
                <w:rFonts w:ascii="黑体" w:eastAsia="黑体" w:hAnsi="黑体"/>
                <w:color w:val="0000CC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</w:tcPr>
          <w:p w14:paraId="7C3501A7" w14:textId="77777777" w:rsidR="00C23463" w:rsidRDefault="00C23463" w:rsidP="00116FA3">
            <w:pPr>
              <w:rPr>
                <w:rFonts w:ascii="黑体" w:eastAsia="黑体" w:hAnsi="黑体"/>
                <w:color w:val="0000CC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D64D9" w14:textId="77777777" w:rsidR="00C23463" w:rsidRDefault="00C23463" w:rsidP="00116FA3">
            <w:pPr>
              <w:rPr>
                <w:rFonts w:ascii="黑体" w:eastAsia="黑体" w:hAnsi="黑体"/>
                <w:color w:val="0000CC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</m:sSub>
              </m:oMath>
            </m:oMathPara>
          </w:p>
        </w:tc>
      </w:tr>
      <w:tr w:rsidR="00C23463" w14:paraId="37F624EC" w14:textId="77777777" w:rsidTr="00116FA3">
        <w:trPr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7FA8A" w14:textId="77777777" w:rsidR="00C23463" w:rsidRPr="00C23463" w:rsidRDefault="00C23463" w:rsidP="00116FA3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 w:rsidRPr="00C23463">
              <w:rPr>
                <w:rFonts w:ascii="Times New Roman" w:eastAsia="黑体" w:hAnsi="Times New Roman"/>
                <w:sz w:val="24"/>
                <w:szCs w:val="24"/>
              </w:rPr>
              <w:t>152.5kHz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6A37998" w14:textId="77777777" w:rsidR="00C23463" w:rsidRPr="00C23463" w:rsidRDefault="00C23463" w:rsidP="00116FA3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 w:rsidRPr="00C23463">
              <w:rPr>
                <w:rFonts w:ascii="Times New Roman" w:eastAsia="黑体" w:hAnsi="Times New Roman"/>
                <w:sz w:val="24"/>
                <w:szCs w:val="24"/>
              </w:rPr>
              <w:t>11.290V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</w:tcPr>
          <w:p w14:paraId="387C80A1" w14:textId="77777777" w:rsidR="00C23463" w:rsidRPr="00C23463" w:rsidRDefault="00C23463" w:rsidP="00116FA3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 w:rsidRPr="00C23463">
              <w:rPr>
                <w:rFonts w:ascii="Times New Roman" w:eastAsia="黑体" w:hAnsi="Times New Roman"/>
                <w:sz w:val="24"/>
                <w:szCs w:val="24"/>
              </w:rPr>
              <w:t>1.807V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F741C" w14:textId="77777777" w:rsidR="00C23463" w:rsidRPr="00C23463" w:rsidRDefault="00C23463" w:rsidP="00116FA3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 w:rsidRPr="00C23463">
              <w:rPr>
                <w:rFonts w:ascii="Times New Roman" w:eastAsia="黑体" w:hAnsi="Times New Roman"/>
                <w:sz w:val="24"/>
                <w:szCs w:val="24"/>
              </w:rPr>
              <w:t>1.840V</w:t>
            </w:r>
          </w:p>
        </w:tc>
      </w:tr>
    </w:tbl>
    <w:p w14:paraId="1807E8A5" w14:textId="439589E6" w:rsidR="00E94872" w:rsidRDefault="00C23463" w:rsidP="00C23463">
      <w:r w:rsidRPr="00CC2AA9">
        <w:rPr>
          <w:rFonts w:hint="eastAsia"/>
          <w:b/>
          <w:bCs/>
        </w:rPr>
        <w:t>理论计算：</w:t>
      </w:r>
      <w:r>
        <w:rPr>
          <w:rFonts w:hint="eastAsia"/>
        </w:rPr>
        <w:t>假设此时恰谐振，则</w:t>
      </w:r>
    </w:p>
    <w:p w14:paraId="2C2291EC" w14:textId="6DBBE098" w:rsidR="00C23463" w:rsidRPr="00C23463" w:rsidRDefault="00C23463" w:rsidP="00C23463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rms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</m:oMath>
      </m:oMathPara>
    </w:p>
    <w:p w14:paraId="45F1A334" w14:textId="0D47F30F" w:rsidR="00C23463" w:rsidRDefault="00C23463" w:rsidP="00C23463">
      <w:r>
        <w:rPr>
          <w:rFonts w:hint="eastAsia"/>
        </w:rPr>
        <w:t>则电容上电压</w:t>
      </w:r>
    </w:p>
    <w:p w14:paraId="7FDC715D" w14:textId="67A89EC7" w:rsidR="00C23463" w:rsidRPr="00C23463" w:rsidRDefault="00C23463" w:rsidP="00C234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 w:hint="eastAsia"/>
                </w:rPr>
                <m:t>C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6325</m:t>
          </m:r>
          <m:r>
            <w:rPr>
              <w:rFonts w:ascii="Cambria Math" w:hAnsi="Cambria Math"/>
            </w:rPr>
            <m:t>∠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90°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V</m:t>
          </m:r>
        </m:oMath>
      </m:oMathPara>
    </w:p>
    <w:p w14:paraId="56EE0527" w14:textId="77F0B82B" w:rsidR="00C23463" w:rsidRDefault="00C23463" w:rsidP="00C23463">
      <w:r>
        <w:rPr>
          <w:rFonts w:hint="eastAsia"/>
        </w:rPr>
        <w:t>电感上电压</w:t>
      </w:r>
    </w:p>
    <w:p w14:paraId="726BC8A9" w14:textId="4AE01906" w:rsidR="00C23463" w:rsidRPr="00614FC4" w:rsidRDefault="00C23463" w:rsidP="00C2346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j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∙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6324</m:t>
          </m:r>
          <m:r>
            <w:rPr>
              <w:rFonts w:ascii="Cambria Math" w:hAnsi="Cambria Math"/>
            </w:rPr>
            <m:t>∠90°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V</m:t>
          </m:r>
        </m:oMath>
      </m:oMathPara>
    </w:p>
    <w:p w14:paraId="0008F356" w14:textId="2EB6CA47" w:rsidR="00C23463" w:rsidRDefault="00CC2AA9" w:rsidP="00C23463">
      <w:r>
        <w:rPr>
          <w:rFonts w:hint="eastAsia"/>
        </w:rPr>
        <w:t>转化为峰峰值，有：</w:t>
      </w:r>
    </w:p>
    <w:p w14:paraId="466C1551" w14:textId="59137832" w:rsidR="00CC2AA9" w:rsidRPr="00CC2AA9" w:rsidRDefault="00CC2AA9" w:rsidP="00C234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Crms</m:t>
              </m:r>
            </m:sub>
          </m:sSub>
          <m:r>
            <w:rPr>
              <w:rFonts w:ascii="Cambria Math" w:hAnsi="Cambria Math"/>
            </w:rPr>
            <m:t xml:space="preserve">=1.7890 </m:t>
          </m:r>
          <m:r>
            <w:rPr>
              <w:rFonts w:ascii="Cambria Math" w:hAnsi="Cambria Math" w:hint="eastAsia"/>
            </w:rPr>
            <m:t>V</m:t>
          </m:r>
        </m:oMath>
      </m:oMathPara>
    </w:p>
    <w:p w14:paraId="5195045B" w14:textId="0AD991B8" w:rsidR="00CC2AA9" w:rsidRPr="00CC2AA9" w:rsidRDefault="00CC2AA9" w:rsidP="00C234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 w:hint="eastAsia"/>
                </w:rPr>
                <m:t>rms</m:t>
              </m:r>
            </m:sub>
          </m:sSub>
          <m:r>
            <w:rPr>
              <w:rFonts w:ascii="Cambria Math" w:hAnsi="Cambria Math"/>
            </w:rPr>
            <m:t>=1.78</m:t>
          </m:r>
          <m:r>
            <w:rPr>
              <w:rFonts w:ascii="Cambria Math" w:hAnsi="Cambria Math"/>
            </w:rPr>
            <m:t>87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V</m:t>
          </m:r>
        </m:oMath>
      </m:oMathPara>
    </w:p>
    <w:p w14:paraId="49CD0221" w14:textId="1E164934" w:rsidR="00CC2AA9" w:rsidRPr="00614FC4" w:rsidRDefault="00CC2AA9" w:rsidP="00C23463">
      <w:pPr>
        <w:rPr>
          <w:rFonts w:hint="eastAsia"/>
        </w:rPr>
      </w:pPr>
      <w:r>
        <w:rPr>
          <w:rFonts w:hint="eastAsia"/>
        </w:rPr>
        <w:t>与仿真结果相近。</w:t>
      </w:r>
    </w:p>
    <w:p w14:paraId="3E5842EE" w14:textId="77777777" w:rsidR="00AE339B" w:rsidRDefault="002A14A3" w:rsidP="0045247C">
      <w:pPr>
        <w:rPr>
          <w:rFonts w:ascii="黑体" w:eastAsia="黑体" w:hAnsi="黑体"/>
          <w:color w:val="0000CC"/>
          <w:sz w:val="24"/>
          <w:szCs w:val="24"/>
        </w:rPr>
      </w:pPr>
      <w:r w:rsidRPr="002A14A3">
        <w:rPr>
          <w:rFonts w:ascii="黑体" w:eastAsia="黑体" w:hAnsi="黑体"/>
          <w:color w:val="0000CC"/>
          <w:sz w:val="24"/>
          <w:szCs w:val="24"/>
        </w:rPr>
        <w:t>（3）根据上述测量，试分析如何利用 RLC 谐振电路实现带通及带阻。</w:t>
      </w:r>
    </w:p>
    <w:p w14:paraId="3BC95091" w14:textId="67919E51" w:rsidR="002A14A3" w:rsidRPr="00AE339B" w:rsidRDefault="00AE339B" w:rsidP="00E94872">
      <w:pPr>
        <w:ind w:firstLine="420"/>
      </w:pPr>
      <w:r>
        <w:rPr>
          <w:rFonts w:hint="eastAsia"/>
        </w:rPr>
        <w:t>电容和电感并联实现带通电路；电感和电容器串联实现带阻电路。</w:t>
      </w:r>
    </w:p>
    <w:p w14:paraId="5724AC04" w14:textId="4E8AB39C" w:rsidR="002A14A3" w:rsidRDefault="002A14A3" w:rsidP="0045247C">
      <w:pPr>
        <w:rPr>
          <w:rFonts w:ascii="黑体" w:eastAsia="黑体" w:hAnsi="黑体"/>
          <w:color w:val="0000CC"/>
          <w:sz w:val="24"/>
          <w:szCs w:val="24"/>
        </w:rPr>
      </w:pPr>
      <w:r w:rsidRPr="002A14A3">
        <w:rPr>
          <w:rFonts w:ascii="黑体" w:eastAsia="黑体" w:hAnsi="黑体"/>
          <w:color w:val="0000CC"/>
          <w:sz w:val="24"/>
          <w:szCs w:val="24"/>
        </w:rPr>
        <w:t xml:space="preserve">（4）搭试实物电路，再现谐振现象，测量谐振频率，记录此时 UR、UL、UC 值及波形。（验收） </w:t>
      </w:r>
    </w:p>
    <w:p w14:paraId="752C0A95" w14:textId="73932FD6" w:rsidR="00CC2AA9" w:rsidRPr="00CC2AA9" w:rsidRDefault="00CC2AA9" w:rsidP="0045247C">
      <w:r w:rsidRPr="00CC2AA9">
        <w:rPr>
          <w:rFonts w:hint="eastAsia"/>
        </w:rPr>
        <w:t>理论推导如上文所述。</w:t>
      </w:r>
      <w:r>
        <w:rPr>
          <w:rFonts w:hint="eastAsia"/>
        </w:rPr>
        <w:t>记录相应实验值如下：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1701"/>
        <w:gridCol w:w="1701"/>
        <w:gridCol w:w="1701"/>
      </w:tblGrid>
      <w:tr w:rsidR="00252FBB" w14:paraId="7BF63EB4" w14:textId="77777777" w:rsidTr="00C23463">
        <w:trPr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CEACA" w14:textId="27ED3099" w:rsidR="00252FBB" w:rsidRDefault="00000000" w:rsidP="0045247C">
            <w:pPr>
              <w:rPr>
                <w:rFonts w:ascii="黑体" w:eastAsia="黑体" w:hAnsi="黑体"/>
                <w:color w:val="0000CC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2B80B6B" w14:textId="6D2BFB84" w:rsidR="00252FBB" w:rsidRDefault="00000000" w:rsidP="0045247C">
            <w:pPr>
              <w:rPr>
                <w:rFonts w:ascii="黑体" w:eastAsia="黑体" w:hAnsi="黑体"/>
                <w:color w:val="0000CC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</w:tcPr>
          <w:p w14:paraId="599ADF03" w14:textId="5C3C3ED2" w:rsidR="00252FBB" w:rsidRDefault="00000000" w:rsidP="0045247C">
            <w:pPr>
              <w:rPr>
                <w:rFonts w:ascii="黑体" w:eastAsia="黑体" w:hAnsi="黑体"/>
                <w:color w:val="0000CC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A5972" w14:textId="35507F0C" w:rsidR="00252FBB" w:rsidRDefault="00000000" w:rsidP="0045247C">
            <w:pPr>
              <w:rPr>
                <w:rFonts w:ascii="黑体" w:eastAsia="黑体" w:hAnsi="黑体"/>
                <w:color w:val="0000CC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</m:sSub>
              </m:oMath>
            </m:oMathPara>
          </w:p>
        </w:tc>
      </w:tr>
      <w:tr w:rsidR="00252FBB" w14:paraId="72178A1A" w14:textId="77777777" w:rsidTr="00C23463">
        <w:trPr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08CDB" w14:textId="3DD163DC" w:rsidR="00252FBB" w:rsidRPr="00C23463" w:rsidRDefault="000A76C9" w:rsidP="00C23463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 w:rsidRPr="00C23463">
              <w:rPr>
                <w:rFonts w:ascii="Times New Roman" w:eastAsia="黑体" w:hAnsi="Times New Roman"/>
                <w:sz w:val="24"/>
                <w:szCs w:val="24"/>
              </w:rPr>
              <w:t>152.5kHz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BB88500" w14:textId="12E60E9D" w:rsidR="00252FBB" w:rsidRPr="00C23463" w:rsidRDefault="000A76C9" w:rsidP="00C23463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 w:rsidRPr="00C23463">
              <w:rPr>
                <w:rFonts w:ascii="Times New Roman" w:eastAsia="黑体" w:hAnsi="Times New Roman"/>
                <w:sz w:val="24"/>
                <w:szCs w:val="24"/>
              </w:rPr>
              <w:t>11.2</w:t>
            </w:r>
            <w:r w:rsidR="001B26CD">
              <w:rPr>
                <w:rFonts w:ascii="Times New Roman" w:eastAsia="黑体" w:hAnsi="Times New Roman"/>
                <w:sz w:val="24"/>
                <w:szCs w:val="24"/>
              </w:rPr>
              <w:t>5</w:t>
            </w:r>
            <w:r w:rsidR="00BB153E">
              <w:rPr>
                <w:rFonts w:ascii="Times New Roman" w:eastAsia="黑体" w:hAnsi="Times New Roman"/>
                <w:sz w:val="24"/>
                <w:szCs w:val="24"/>
              </w:rPr>
              <w:t>6</w:t>
            </w:r>
            <w:r w:rsidRPr="00C23463">
              <w:rPr>
                <w:rFonts w:ascii="Times New Roman" w:eastAsia="黑体" w:hAnsi="Times New Roman"/>
                <w:sz w:val="24"/>
                <w:szCs w:val="24"/>
              </w:rPr>
              <w:t>V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</w:tcPr>
          <w:p w14:paraId="00D329DE" w14:textId="079D95E8" w:rsidR="00252FBB" w:rsidRPr="00C23463" w:rsidRDefault="00E94872" w:rsidP="00C23463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 w:rsidRPr="00C23463">
              <w:rPr>
                <w:rFonts w:ascii="Times New Roman" w:eastAsia="黑体" w:hAnsi="Times New Roman"/>
                <w:sz w:val="24"/>
                <w:szCs w:val="24"/>
              </w:rPr>
              <w:t>1.</w:t>
            </w:r>
            <w:r w:rsidR="00CC2AA9">
              <w:rPr>
                <w:rFonts w:ascii="Times New Roman" w:eastAsia="黑体" w:hAnsi="Times New Roman"/>
                <w:sz w:val="24"/>
                <w:szCs w:val="24"/>
              </w:rPr>
              <w:t>730</w:t>
            </w:r>
            <w:r w:rsidRPr="00C23463">
              <w:rPr>
                <w:rFonts w:ascii="Times New Roman" w:eastAsia="黑体" w:hAnsi="Times New Roman"/>
                <w:sz w:val="24"/>
                <w:szCs w:val="24"/>
              </w:rPr>
              <w:t>V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9ED75" w14:textId="4A7ED11B" w:rsidR="00252FBB" w:rsidRPr="00C23463" w:rsidRDefault="00E94872" w:rsidP="00C23463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 w:rsidRPr="00C23463">
              <w:rPr>
                <w:rFonts w:ascii="Times New Roman" w:eastAsia="黑体" w:hAnsi="Times New Roman"/>
                <w:sz w:val="24"/>
                <w:szCs w:val="24"/>
              </w:rPr>
              <w:t>1.</w:t>
            </w:r>
            <w:r w:rsidR="00CC2AA9">
              <w:rPr>
                <w:rFonts w:ascii="Times New Roman" w:eastAsia="黑体" w:hAnsi="Times New Roman"/>
                <w:sz w:val="24"/>
                <w:szCs w:val="24"/>
              </w:rPr>
              <w:t>792</w:t>
            </w:r>
            <w:r w:rsidRPr="00C23463">
              <w:rPr>
                <w:rFonts w:ascii="Times New Roman" w:eastAsia="黑体" w:hAnsi="Times New Roman"/>
                <w:sz w:val="24"/>
                <w:szCs w:val="24"/>
              </w:rPr>
              <w:t>V</w:t>
            </w:r>
          </w:p>
        </w:tc>
      </w:tr>
    </w:tbl>
    <w:p w14:paraId="2E47AEE6" w14:textId="7C7D5A3A" w:rsidR="00926F37" w:rsidRDefault="00926F37" w:rsidP="00926F37">
      <w:pPr>
        <w:rPr>
          <w:rFonts w:ascii="黑体" w:eastAsia="黑体" w:hAnsi="黑体"/>
          <w:color w:val="0000CC"/>
          <w:sz w:val="24"/>
          <w:szCs w:val="24"/>
        </w:rPr>
      </w:pPr>
    </w:p>
    <w:p w14:paraId="0C81C84D" w14:textId="76A836B5" w:rsidR="00252FBB" w:rsidRDefault="00926F37" w:rsidP="00926F37">
      <w:pPr>
        <w:jc w:val="center"/>
        <w:rPr>
          <w:rFonts w:ascii="黑体" w:eastAsia="黑体" w:hAnsi="黑体"/>
          <w:color w:val="0000CC"/>
          <w:sz w:val="24"/>
          <w:szCs w:val="24"/>
        </w:rPr>
      </w:pPr>
      <w:r w:rsidRPr="00926F37">
        <w:rPr>
          <w:rFonts w:ascii="黑体" w:eastAsia="黑体" w:hAnsi="黑体"/>
          <w:noProof/>
          <w:color w:val="0000CC"/>
          <w:sz w:val="24"/>
          <w:szCs w:val="24"/>
        </w:rPr>
        <w:lastRenderedPageBreak/>
        <w:drawing>
          <wp:inline distT="0" distB="0" distL="0" distR="0" wp14:anchorId="57D5CCAD" wp14:editId="7C7604AA">
            <wp:extent cx="3718560" cy="2530376"/>
            <wp:effectExtent l="0" t="0" r="0" b="3810"/>
            <wp:docPr id="18361630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61" cy="25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A4A30" w14:textId="64818605" w:rsidR="00926F37" w:rsidRDefault="00926F37" w:rsidP="00926F37">
      <w:r w:rsidRPr="00926F37">
        <w:rPr>
          <w:rFonts w:hint="eastAsia"/>
        </w:rPr>
        <w:t>上图中，</w:t>
      </w:r>
      <w:r>
        <w:rPr>
          <w:rFonts w:hint="eastAsia"/>
        </w:rPr>
        <w:t>黄线为电容</w:t>
      </w:r>
      <w:r>
        <w:rPr>
          <w:rFonts w:hint="eastAsia"/>
        </w:rPr>
        <w:t>+</w:t>
      </w:r>
      <w:r>
        <w:rPr>
          <w:rFonts w:hint="eastAsia"/>
        </w:rPr>
        <w:t>电感的电压波形，蓝线为电感电压波形，红线为黄线与蓝线之差，即电容电压波形。</w:t>
      </w:r>
    </w:p>
    <w:p w14:paraId="78E558C2" w14:textId="59F556F9" w:rsidR="00926F37" w:rsidRDefault="00926F37" w:rsidP="00926F37">
      <w:pPr>
        <w:jc w:val="center"/>
      </w:pPr>
      <w:r w:rsidRPr="00926F37">
        <w:rPr>
          <w:noProof/>
        </w:rPr>
        <w:drawing>
          <wp:inline distT="0" distB="0" distL="0" distR="0" wp14:anchorId="35D4E848" wp14:editId="530B883A">
            <wp:extent cx="3558540" cy="2421487"/>
            <wp:effectExtent l="0" t="0" r="3810" b="0"/>
            <wp:docPr id="16401377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039" cy="24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F262" w14:textId="2F593273" w:rsidR="00926F37" w:rsidRDefault="00926F37" w:rsidP="00926F37">
      <w:r w:rsidRPr="00926F37">
        <w:rPr>
          <w:rFonts w:hint="eastAsia"/>
        </w:rPr>
        <w:t>上图中，</w:t>
      </w:r>
      <w:r>
        <w:rPr>
          <w:rFonts w:hint="eastAsia"/>
        </w:rPr>
        <w:t>黄线为电阻的正极结点电压波形，蓝线为电阻的负极结点电压波形，红线为黄线与蓝线之差，即电阻电压波形。</w:t>
      </w:r>
    </w:p>
    <w:p w14:paraId="4F0C5000" w14:textId="709F2CCF" w:rsidR="00926F37" w:rsidRPr="00926F37" w:rsidRDefault="00926F37" w:rsidP="00CC2AA9">
      <w:pPr>
        <w:ind w:firstLine="420"/>
        <w:rPr>
          <w:rFonts w:hint="eastAsia"/>
        </w:rPr>
      </w:pPr>
      <w:r>
        <w:rPr>
          <w:rFonts w:hint="eastAsia"/>
        </w:rPr>
        <w:t>观察可知，该频率下，电容电压与电感电压反相，电阻电压与电源电压同相，符合仿真结果。</w:t>
      </w:r>
    </w:p>
    <w:p w14:paraId="3B5927E5" w14:textId="352492E8" w:rsidR="002A14A3" w:rsidRDefault="002A14A3" w:rsidP="0045247C">
      <w:pPr>
        <w:rPr>
          <w:rFonts w:ascii="黑体" w:eastAsia="黑体" w:hAnsi="黑体"/>
          <w:color w:val="0000CC"/>
          <w:sz w:val="24"/>
          <w:szCs w:val="24"/>
        </w:rPr>
      </w:pPr>
      <w:r w:rsidRPr="002A14A3">
        <w:rPr>
          <w:rFonts w:ascii="黑体" w:eastAsia="黑体" w:hAnsi="黑体"/>
          <w:color w:val="0000CC"/>
          <w:sz w:val="24"/>
          <w:szCs w:val="24"/>
        </w:rPr>
        <w:t>（5）分析比较软件仿真及实物实验结果的差异，分析产生差异的原因。</w:t>
      </w:r>
    </w:p>
    <w:p w14:paraId="57FAFEBD" w14:textId="358E58A4" w:rsidR="00A611BD" w:rsidRPr="00CC2AA9" w:rsidRDefault="00CC2AA9" w:rsidP="0045247C">
      <w:pPr>
        <w:rPr>
          <w:rFonts w:hint="eastAsia"/>
        </w:rPr>
      </w:pPr>
      <w:r>
        <w:rPr>
          <w:rFonts w:ascii="黑体" w:eastAsia="黑体" w:hAnsi="黑体"/>
          <w:color w:val="0000CC"/>
          <w:sz w:val="24"/>
          <w:szCs w:val="24"/>
        </w:rPr>
        <w:tab/>
      </w:r>
      <w:r w:rsidRPr="00CC2AA9">
        <w:rPr>
          <w:rFonts w:hint="eastAsia"/>
        </w:rPr>
        <w:t>实验结果显示，波形与理论推导符合得很好，电感电压实验值与理论值稍有差异，但差异较小。产生差异的原因推测如下：</w:t>
      </w:r>
    </w:p>
    <w:p w14:paraId="0AAA4E27" w14:textId="4C6D5777" w:rsidR="00A611BD" w:rsidRPr="00CC2AA9" w:rsidRDefault="00CC2AA9" w:rsidP="00CC2AA9">
      <w:r>
        <w:t>1.</w:t>
      </w:r>
      <w:r>
        <w:rPr>
          <w:rFonts w:hint="eastAsia"/>
        </w:rPr>
        <w:t>元件</w:t>
      </w:r>
      <w:r w:rsidR="001B26CD">
        <w:rPr>
          <w:rFonts w:hint="eastAsia"/>
        </w:rPr>
        <w:t>参数值存在一定偏差，如电容并非绝对的</w:t>
      </w:r>
      <w:r w:rsidR="001B26CD">
        <w:rPr>
          <w:rFonts w:hint="eastAsia"/>
        </w:rPr>
        <w:t>3</w:t>
      </w:r>
      <w:r w:rsidR="001B26CD">
        <w:t>.3</w:t>
      </w:r>
      <w:r w:rsidR="001B26CD">
        <w:rPr>
          <w:rFonts w:hint="eastAsia"/>
        </w:rPr>
        <w:t>nF</w:t>
      </w:r>
      <w:r w:rsidR="001B26CD">
        <w:rPr>
          <w:rFonts w:hint="eastAsia"/>
        </w:rPr>
        <w:t>、面包板存在一定电阻，导致实际电路</w:t>
      </w:r>
      <w:r w:rsidR="001B26CD">
        <w:rPr>
          <w:rFonts w:hint="eastAsia"/>
        </w:rPr>
        <w:t>f</w:t>
      </w:r>
      <w:r w:rsidR="001B26CD">
        <w:t>0</w:t>
      </w:r>
      <w:r w:rsidR="001B26CD">
        <w:rPr>
          <w:rFonts w:hint="eastAsia"/>
        </w:rPr>
        <w:t>并非理论值。</w:t>
      </w:r>
    </w:p>
    <w:p w14:paraId="4229F287" w14:textId="484A6BB8" w:rsidR="002A14A3" w:rsidRDefault="00CC2AA9" w:rsidP="00CC2AA9">
      <w:r>
        <w:t>2.</w:t>
      </w:r>
      <w:r w:rsidR="00A611BD" w:rsidRPr="00CC2AA9">
        <w:rPr>
          <w:rFonts w:hint="eastAsia"/>
        </w:rPr>
        <w:t>电路触点接触不良</w:t>
      </w:r>
      <w:r>
        <w:rPr>
          <w:rFonts w:hint="eastAsia"/>
        </w:rPr>
        <w:t>，导致存在一定偏差</w:t>
      </w:r>
      <w:r w:rsidR="00A611BD" w:rsidRPr="00CC2AA9">
        <w:rPr>
          <w:rFonts w:hint="eastAsia"/>
        </w:rPr>
        <w:t>。</w:t>
      </w:r>
    </w:p>
    <w:p w14:paraId="49194D77" w14:textId="7FB5FC7A" w:rsidR="00CC2AA9" w:rsidRPr="00CC2AA9" w:rsidRDefault="00CC2AA9" w:rsidP="00CC2AA9">
      <w:pPr>
        <w:rPr>
          <w:rFonts w:hint="eastAsia"/>
        </w:rPr>
      </w:pPr>
      <w:r>
        <w:t>3.</w:t>
      </w:r>
      <w:r>
        <w:rPr>
          <w:rFonts w:hint="eastAsia"/>
        </w:rPr>
        <w:t>示波器读数误差。由于示波器</w:t>
      </w:r>
      <w:r>
        <w:rPr>
          <w:rFonts w:hint="eastAsia"/>
        </w:rPr>
        <w:t>measure</w:t>
      </w:r>
      <w:r>
        <w:rPr>
          <w:rFonts w:hint="eastAsia"/>
        </w:rPr>
        <w:t>功能显示的峰峰值随时间小幅度跳动，</w:t>
      </w:r>
      <w:r>
        <w:rPr>
          <w:rFonts w:hint="eastAsia"/>
        </w:rPr>
        <w:t>Cursor</w:t>
      </w:r>
      <w:r>
        <w:rPr>
          <w:rFonts w:hint="eastAsia"/>
        </w:rPr>
        <w:t>功能测量时存在人为误差，导致读数部分存在一定误差。</w:t>
      </w:r>
    </w:p>
    <w:p w14:paraId="73037E0F" w14:textId="166F3515" w:rsidR="007D6EE5" w:rsidRDefault="008C3681" w:rsidP="006313EF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四</w:t>
      </w:r>
      <w:r w:rsidR="00D410A5">
        <w:rPr>
          <w:rFonts w:ascii="宋体" w:hAnsi="宋体" w:hint="eastAsia"/>
          <w:b/>
          <w:color w:val="0000CC"/>
          <w:sz w:val="30"/>
          <w:szCs w:val="30"/>
        </w:rPr>
        <w:t>、实验总结</w:t>
      </w:r>
    </w:p>
    <w:p w14:paraId="68080294" w14:textId="77777777" w:rsidR="00D410A5" w:rsidRDefault="00D410A5" w:rsidP="006313EF">
      <w:pPr>
        <w:spacing w:line="360" w:lineRule="auto"/>
        <w:rPr>
          <w:rFonts w:ascii="宋体" w:hAnsi="宋体"/>
          <w:b/>
          <w:color w:val="0000CC"/>
          <w:sz w:val="30"/>
          <w:szCs w:val="30"/>
        </w:rPr>
      </w:pPr>
      <w:r w:rsidRPr="00D410A5">
        <w:rPr>
          <w:rFonts w:ascii="宋体" w:hAnsi="宋体" w:hint="eastAsia"/>
          <w:b/>
          <w:color w:val="0000CC"/>
          <w:szCs w:val="21"/>
        </w:rPr>
        <w:t>（</w:t>
      </w:r>
      <w:r w:rsidR="00B12C82">
        <w:rPr>
          <w:rFonts w:ascii="宋体" w:hAnsi="宋体" w:hint="eastAsia"/>
          <w:b/>
          <w:color w:val="0000CC"/>
          <w:szCs w:val="21"/>
        </w:rPr>
        <w:t>实验出现的问题及解决方法、</w:t>
      </w:r>
      <w:r w:rsidR="00DD37FB" w:rsidRPr="00DD37FB">
        <w:rPr>
          <w:rFonts w:ascii="宋体" w:hAnsi="宋体" w:hint="eastAsia"/>
          <w:b/>
          <w:color w:val="0000CC"/>
          <w:szCs w:val="21"/>
        </w:rPr>
        <w:t>思考题</w:t>
      </w:r>
      <w:r w:rsidR="007D6EE5" w:rsidRPr="007D6EE5">
        <w:rPr>
          <w:rFonts w:ascii="宋体" w:hAnsi="宋体" w:hint="eastAsia"/>
          <w:b/>
          <w:color w:val="0000CC"/>
          <w:sz w:val="18"/>
          <w:szCs w:val="18"/>
        </w:rPr>
        <w:t>（如有）</w:t>
      </w:r>
      <w:r w:rsidR="00DD37FB" w:rsidRPr="00DD37FB">
        <w:rPr>
          <w:rFonts w:ascii="宋体" w:hAnsi="宋体" w:hint="eastAsia"/>
          <w:b/>
          <w:color w:val="0000CC"/>
          <w:szCs w:val="21"/>
        </w:rPr>
        <w:t>、</w:t>
      </w:r>
      <w:r w:rsidRPr="00D410A5">
        <w:rPr>
          <w:rFonts w:ascii="宋体" w:hAnsi="宋体" w:hint="eastAsia"/>
          <w:b/>
          <w:color w:val="0000CC"/>
          <w:szCs w:val="21"/>
        </w:rPr>
        <w:t>收获体会</w:t>
      </w:r>
      <w:r w:rsidR="00B12C82">
        <w:rPr>
          <w:rFonts w:ascii="宋体" w:hAnsi="宋体" w:hint="eastAsia"/>
          <w:b/>
          <w:color w:val="0000CC"/>
          <w:szCs w:val="21"/>
        </w:rPr>
        <w:t>等</w:t>
      </w:r>
      <w:r w:rsidRPr="00D410A5">
        <w:rPr>
          <w:rFonts w:ascii="宋体" w:hAnsi="宋体" w:hint="eastAsia"/>
          <w:b/>
          <w:color w:val="0000CC"/>
          <w:szCs w:val="21"/>
        </w:rPr>
        <w:t>）</w:t>
      </w:r>
    </w:p>
    <w:p w14:paraId="49DF10EC" w14:textId="531F4E9E" w:rsidR="0008698A" w:rsidRDefault="0008698A" w:rsidP="0008698A">
      <w:r w:rsidRPr="0008698A">
        <w:rPr>
          <w:rFonts w:hint="eastAsia"/>
        </w:rPr>
        <w:t>这次实验中，我进行了较深刻的预习，使实验进行较为成功。实验过程中</w:t>
      </w:r>
      <w:r>
        <w:rPr>
          <w:rFonts w:hint="eastAsia"/>
        </w:rPr>
        <w:t>出现的两个问题是：</w:t>
      </w:r>
    </w:p>
    <w:p w14:paraId="766C94DF" w14:textId="1547E668" w:rsidR="0008698A" w:rsidRDefault="0008698A" w:rsidP="0008698A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对信号源的操作还是不够熟悉。本次实验选择的信号源输出单位应是“</w:t>
      </w:r>
      <w:r>
        <w:rPr>
          <w:rFonts w:hint="eastAsia"/>
        </w:rPr>
        <w:t>Vrms</w:t>
      </w:r>
      <w:r>
        <w:rPr>
          <w:rFonts w:hint="eastAsia"/>
        </w:rPr>
        <w:t>”，经查阅为有效值。由于没有正确选择输出单位，导致波形显示不正确，并且无从调试。</w:t>
      </w:r>
    </w:p>
    <w:p w14:paraId="0FB91F82" w14:textId="144DECB7" w:rsidR="0008698A" w:rsidRDefault="0008698A" w:rsidP="0008698A">
      <w:r>
        <w:rPr>
          <w:rFonts w:hint="eastAsia"/>
        </w:rPr>
        <w:t>2</w:t>
      </w:r>
      <w:r>
        <w:t>.</w:t>
      </w:r>
      <w:r>
        <w:rPr>
          <w:rFonts w:hint="eastAsia"/>
        </w:rPr>
        <w:t>对验证方案不清晰。也是对示波器不太熟悉。虽然在数电实验已经多次使用过示波器了，并且每一次都能够很熟练地将信号源与示波器的两个负极接地，课前仿真时也正确地使用了示波器，但实验时还是没有提前意识到示波器测的是结点电压，需要数学运算从而显示正确波形。</w:t>
      </w:r>
    </w:p>
    <w:p w14:paraId="7C9D7715" w14:textId="7CB8BD11" w:rsidR="0008698A" w:rsidRPr="0008698A" w:rsidRDefault="0008698A" w:rsidP="0008698A">
      <w:r>
        <w:rPr>
          <w:rFonts w:hint="eastAsia"/>
        </w:rPr>
        <w:t>除此之外，本次实验较为成功</w:t>
      </w:r>
      <w:r w:rsidR="00E66687">
        <w:rPr>
          <w:rFonts w:hint="eastAsia"/>
        </w:rPr>
        <w:t>，对</w:t>
      </w:r>
      <w:r w:rsidR="00E66687">
        <w:rPr>
          <w:rFonts w:hint="eastAsia"/>
        </w:rPr>
        <w:t>multisim</w:t>
      </w:r>
      <w:r w:rsidR="00E66687">
        <w:rPr>
          <w:rFonts w:hint="eastAsia"/>
        </w:rPr>
        <w:t>的使用也更加熟悉了</w:t>
      </w:r>
      <w:r>
        <w:rPr>
          <w:rFonts w:hint="eastAsia"/>
        </w:rPr>
        <w:t>。</w:t>
      </w:r>
    </w:p>
    <w:p w14:paraId="52881450" w14:textId="5C5DC027" w:rsidR="0008698A" w:rsidRDefault="003A23D5" w:rsidP="0008698A">
      <w:pPr>
        <w:rPr>
          <w:rFonts w:ascii="宋体" w:hAnsi="宋体"/>
          <w:color w:val="0000CC"/>
          <w:sz w:val="24"/>
          <w:szCs w:val="24"/>
        </w:rPr>
      </w:pPr>
      <w:r w:rsidRPr="003A23D5">
        <w:rPr>
          <w:rFonts w:ascii="宋体" w:hAnsi="宋体"/>
          <w:color w:val="0000CC"/>
          <w:sz w:val="24"/>
          <w:szCs w:val="24"/>
        </w:rPr>
        <w:t>思考题</w:t>
      </w:r>
      <w:r>
        <w:rPr>
          <w:rFonts w:ascii="宋体" w:hAnsi="宋体" w:hint="eastAsia"/>
          <w:color w:val="0000CC"/>
          <w:sz w:val="24"/>
          <w:szCs w:val="24"/>
        </w:rPr>
        <w:t>：</w:t>
      </w:r>
    </w:p>
    <w:p w14:paraId="49803580" w14:textId="10EECAA7" w:rsidR="0008698A" w:rsidRDefault="0008698A" w:rsidP="0008698A">
      <w:r>
        <w:rPr>
          <w:rFonts w:ascii="宋体" w:hAnsi="宋体" w:hint="eastAsia"/>
          <w:color w:val="0000CC"/>
          <w:sz w:val="24"/>
          <w:szCs w:val="24"/>
        </w:rPr>
        <w:t>（1）</w:t>
      </w:r>
      <w:r w:rsidRPr="0008698A">
        <w:rPr>
          <w:rFonts w:ascii="宋体" w:hAnsi="宋体" w:hint="eastAsia"/>
          <w:color w:val="0000CC"/>
          <w:sz w:val="24"/>
          <w:szCs w:val="24"/>
        </w:rPr>
        <w:t>Multisim 仿真电路中输入信号源起什么作用，改变信号源的参数对测试结果有无影响？</w:t>
      </w:r>
      <w:r>
        <w:rPr>
          <w:rFonts w:hint="eastAsia"/>
        </w:rPr>
        <w:t xml:space="preserve"> </w:t>
      </w:r>
    </w:p>
    <w:p w14:paraId="569153AE" w14:textId="435E865B" w:rsidR="0008698A" w:rsidRDefault="001B26CD" w:rsidP="001B26CD">
      <w:pPr>
        <w:ind w:firstLine="420"/>
        <w:rPr>
          <w:rFonts w:hint="eastAsia"/>
        </w:rPr>
      </w:pPr>
      <w:r>
        <w:rPr>
          <w:rFonts w:hint="eastAsia"/>
        </w:rPr>
        <w:t>信号源起提供激励作用。改变信号源电压时，各器件波形幅值会相应改变，这是由于实验中所研究的元件无非线性电阻，交流电路中的阻抗可视为线性电阻，由齐性定理可知幅值对应改变。而改变频率时，对波形横轴间隔有影响。同时，若研究的电路为正弦交流电路，对阻抗值也有影响。在黑箱实验中可利用改变频率调整总阻抗为</w:t>
      </w:r>
      <w:r>
        <w:rPr>
          <w:rFonts w:hint="eastAsia"/>
        </w:rPr>
        <w:t>0</w:t>
      </w:r>
      <w:r>
        <w:rPr>
          <w:rFonts w:hint="eastAsia"/>
        </w:rPr>
        <w:t>，谐振计算电路参数（提前预习了，嘿嘿）。</w:t>
      </w:r>
    </w:p>
    <w:p w14:paraId="20440E6F" w14:textId="0B2D1770" w:rsidR="0008698A" w:rsidRPr="0008698A" w:rsidRDefault="0008698A" w:rsidP="0008698A">
      <w:pPr>
        <w:rPr>
          <w:rFonts w:ascii="宋体" w:hAnsi="宋体"/>
          <w:color w:val="0000CC"/>
          <w:sz w:val="24"/>
          <w:szCs w:val="24"/>
        </w:rPr>
      </w:pPr>
      <w:r w:rsidRPr="0008698A">
        <w:rPr>
          <w:rFonts w:ascii="宋体" w:hAnsi="宋体" w:hint="eastAsia"/>
          <w:color w:val="0000CC"/>
          <w:sz w:val="24"/>
          <w:szCs w:val="24"/>
        </w:rPr>
        <w:t>（2）试写出判定 RLC 串联电路处于谐振状态的三种实验方法。</w:t>
      </w:r>
    </w:p>
    <w:p w14:paraId="6DEA7217" w14:textId="5ABB2F8E" w:rsidR="0008698A" w:rsidRDefault="001B26CD" w:rsidP="001B26CD">
      <w:r>
        <w:rPr>
          <w:rFonts w:hint="eastAsia"/>
        </w:rPr>
        <w:t>1</w:t>
      </w:r>
      <w:r>
        <w:t>.</w:t>
      </w:r>
      <w:r w:rsidR="0008698A">
        <w:rPr>
          <w:rFonts w:hint="eastAsia"/>
        </w:rPr>
        <w:t>电感和电容电压有效值相同</w:t>
      </w:r>
      <w:r>
        <w:rPr>
          <w:rFonts w:hint="eastAsia"/>
        </w:rPr>
        <w:t>，反向。</w:t>
      </w:r>
    </w:p>
    <w:p w14:paraId="5627DE48" w14:textId="7A39F768" w:rsidR="0008698A" w:rsidRDefault="0008698A" w:rsidP="0008698A">
      <w:r>
        <w:rPr>
          <w:rFonts w:hint="eastAsia"/>
        </w:rPr>
        <w:t>2.</w:t>
      </w:r>
      <w:r>
        <w:rPr>
          <w:rFonts w:hint="eastAsia"/>
        </w:rPr>
        <w:t>电源电压</w:t>
      </w:r>
      <w:r w:rsidR="001B26CD">
        <w:rPr>
          <w:rFonts w:hint="eastAsia"/>
        </w:rPr>
        <w:t>、</w:t>
      </w:r>
      <w:r>
        <w:rPr>
          <w:rFonts w:hint="eastAsia"/>
        </w:rPr>
        <w:t>电阻电压相同</w:t>
      </w:r>
      <w:r w:rsidR="001B26CD">
        <w:rPr>
          <w:rFonts w:hint="eastAsia"/>
        </w:rPr>
        <w:t>。</w:t>
      </w:r>
    </w:p>
    <w:p w14:paraId="09477D64" w14:textId="0F90AE2B" w:rsidR="001B26CD" w:rsidRDefault="001B26CD" w:rsidP="0008698A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相位判断：电容、电阻、电感相位依次减小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°。</w:t>
      </w:r>
    </w:p>
    <w:p w14:paraId="528748CC" w14:textId="15EC9C70" w:rsidR="0008698A" w:rsidRDefault="001B26CD" w:rsidP="0008698A">
      <w:r>
        <w:t>4</w:t>
      </w:r>
      <w:r w:rsidR="0008698A">
        <w:rPr>
          <w:rFonts w:hint="eastAsia"/>
        </w:rPr>
        <w:t>.</w:t>
      </w:r>
      <w:r w:rsidR="0008698A">
        <w:rPr>
          <w:rFonts w:hint="eastAsia"/>
        </w:rPr>
        <w:t>电路电流</w:t>
      </w:r>
      <w:r>
        <w:rPr>
          <w:rFonts w:hint="eastAsia"/>
        </w:rPr>
        <w:t>在任意改变频率时都会变小，未知电路参数时也可用此方法。</w:t>
      </w:r>
    </w:p>
    <w:p w14:paraId="2B008F61" w14:textId="77777777" w:rsidR="0008698A" w:rsidRPr="0008698A" w:rsidRDefault="0008698A" w:rsidP="0008698A">
      <w:pPr>
        <w:rPr>
          <w:rFonts w:ascii="宋体" w:hAnsi="宋体"/>
          <w:color w:val="0000CC"/>
          <w:sz w:val="24"/>
          <w:szCs w:val="24"/>
        </w:rPr>
      </w:pPr>
      <w:r w:rsidRPr="0008698A">
        <w:rPr>
          <w:rFonts w:ascii="宋体" w:hAnsi="宋体" w:hint="eastAsia"/>
          <w:color w:val="0000CC"/>
          <w:sz w:val="24"/>
          <w:szCs w:val="24"/>
        </w:rPr>
        <w:t xml:space="preserve">（3）RLC 串联谐振电路实物实验中，信号源输出信号幅度该如何选择？测量过程中，信号源信号幅度有没有变化？ </w:t>
      </w:r>
    </w:p>
    <w:p w14:paraId="4F894AD6" w14:textId="15896B72" w:rsidR="0008698A" w:rsidRDefault="001B26CD" w:rsidP="0008698A">
      <w:r>
        <w:rPr>
          <w:rFonts w:ascii="Times New Roman" w:hAnsi="Times New Roman" w:hint="eastAsia"/>
          <w:sz w:val="24"/>
          <w:szCs w:val="24"/>
        </w:rPr>
        <w:t>应</w:t>
      </w:r>
      <w:r w:rsidR="0008698A">
        <w:rPr>
          <w:rFonts w:ascii="Times New Roman" w:hAnsi="Times New Roman" w:hint="eastAsia"/>
          <w:sz w:val="24"/>
          <w:szCs w:val="24"/>
        </w:rPr>
        <w:t>选择适合测量的幅度值</w:t>
      </w:r>
      <w:r w:rsidR="0008698A">
        <w:rPr>
          <w:rFonts w:ascii="Times New Roman" w:hAnsi="Times New Roman" w:hint="eastAsia"/>
          <w:sz w:val="24"/>
          <w:szCs w:val="24"/>
        </w:rPr>
        <w:t>;</w:t>
      </w:r>
      <w:r w:rsidR="0008698A">
        <w:rPr>
          <w:rFonts w:ascii="Times New Roman" w:hAnsi="Times New Roman" w:hint="eastAsia"/>
          <w:sz w:val="24"/>
          <w:szCs w:val="24"/>
        </w:rPr>
        <w:t>没有变化。</w:t>
      </w:r>
    </w:p>
    <w:p w14:paraId="6108E256" w14:textId="77777777" w:rsidR="0008698A" w:rsidRPr="0008698A" w:rsidRDefault="0008698A" w:rsidP="0008698A">
      <w:pPr>
        <w:rPr>
          <w:rFonts w:ascii="宋体" w:hAnsi="宋体"/>
          <w:color w:val="0000CC"/>
          <w:sz w:val="24"/>
          <w:szCs w:val="24"/>
        </w:rPr>
      </w:pPr>
      <w:r w:rsidRPr="0008698A">
        <w:rPr>
          <w:rFonts w:ascii="宋体" w:hAnsi="宋体" w:hint="eastAsia"/>
          <w:color w:val="0000CC"/>
          <w:sz w:val="24"/>
          <w:szCs w:val="24"/>
        </w:rPr>
        <w:t xml:space="preserve">（4）在谐振频率点、及谐振频率左右，电路的特性有什么变化？ </w:t>
      </w:r>
    </w:p>
    <w:p w14:paraId="2CDFDAFB" w14:textId="77777777" w:rsidR="0008698A" w:rsidRDefault="0008698A" w:rsidP="0008698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在截止频率点，电感和电容的串联阻值近似于</w:t>
      </w:r>
      <w:r>
        <w:rPr>
          <w:rFonts w:ascii="Times New Roman" w:hAnsi="Times New Roman" w:hint="eastAsia"/>
          <w:sz w:val="24"/>
          <w:szCs w:val="24"/>
        </w:rPr>
        <w:t xml:space="preserve"> 0</w:t>
      </w:r>
      <w:r>
        <w:rPr>
          <w:rFonts w:ascii="Times New Roman" w:hAnsi="Times New Roman" w:hint="eastAsia"/>
          <w:sz w:val="24"/>
          <w:szCs w:val="24"/>
        </w:rPr>
        <w:t>，相当于短路。</w:t>
      </w:r>
    </w:p>
    <w:p w14:paraId="22E08B94" w14:textId="77777777" w:rsidR="0008698A" w:rsidRDefault="0008698A" w:rsidP="0008698A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在截止频率左右，</w:t>
      </w:r>
      <w:r>
        <w:rPr>
          <w:rFonts w:ascii="Times New Roman" w:hAnsi="Times New Roman" w:hint="eastAsia"/>
          <w:sz w:val="24"/>
          <w:szCs w:val="24"/>
        </w:rPr>
        <w:t xml:space="preserve">f&lt;f0 </w:t>
      </w:r>
      <w:r>
        <w:rPr>
          <w:rFonts w:ascii="Times New Roman" w:hAnsi="Times New Roman" w:hint="eastAsia"/>
          <w:sz w:val="24"/>
          <w:szCs w:val="24"/>
        </w:rPr>
        <w:t>时，电路呈现容性，</w:t>
      </w:r>
      <w:r>
        <w:rPr>
          <w:rFonts w:ascii="Times New Roman" w:hAnsi="Times New Roman" w:hint="eastAsia"/>
          <w:sz w:val="24"/>
          <w:szCs w:val="24"/>
        </w:rPr>
        <w:t>f&gt;f0</w:t>
      </w:r>
      <w:r>
        <w:rPr>
          <w:rFonts w:ascii="Times New Roman" w:hAnsi="Times New Roman" w:hint="eastAsia"/>
          <w:sz w:val="24"/>
          <w:szCs w:val="24"/>
        </w:rPr>
        <w:t>时，电路呈现感性。</w:t>
      </w:r>
    </w:p>
    <w:p w14:paraId="2897C0B2" w14:textId="5ECFAF6A" w:rsidR="0008698A" w:rsidRPr="0008698A" w:rsidRDefault="0008698A" w:rsidP="0008698A">
      <w:pPr>
        <w:rPr>
          <w:rFonts w:ascii="宋体" w:hAnsi="宋体"/>
          <w:color w:val="0000CC"/>
          <w:sz w:val="24"/>
          <w:szCs w:val="24"/>
        </w:rPr>
      </w:pPr>
      <w:r w:rsidRPr="0008698A">
        <w:rPr>
          <w:rFonts w:ascii="宋体" w:hAnsi="宋体"/>
          <w:color w:val="0000CC"/>
          <w:sz w:val="24"/>
          <w:szCs w:val="24"/>
        </w:rPr>
        <w:t>（5）写出 RLC 并联电路处于谐振状态的特点。</w:t>
      </w:r>
    </w:p>
    <w:p w14:paraId="3770051C" w14:textId="6321E366" w:rsidR="00D410A5" w:rsidRDefault="002019AB" w:rsidP="006313EF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五</w:t>
      </w:r>
      <w:r w:rsidR="00D410A5">
        <w:rPr>
          <w:rFonts w:ascii="宋体" w:hAnsi="宋体" w:hint="eastAsia"/>
          <w:b/>
          <w:color w:val="0000CC"/>
          <w:sz w:val="30"/>
          <w:szCs w:val="30"/>
        </w:rPr>
        <w:t>、参考资料</w:t>
      </w:r>
      <w:r w:rsidR="00D410A5" w:rsidRPr="00D410A5">
        <w:rPr>
          <w:rFonts w:ascii="宋体" w:hAnsi="宋体" w:hint="eastAsia"/>
          <w:b/>
          <w:color w:val="0000CC"/>
          <w:szCs w:val="21"/>
        </w:rPr>
        <w:t>（预习、实验中参考阅读的资料）</w:t>
      </w:r>
    </w:p>
    <w:p w14:paraId="5F80DB70" w14:textId="0E6048F1" w:rsidR="007012C2" w:rsidRPr="003005B6" w:rsidRDefault="001C2B59" w:rsidP="006313EF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  <w:r>
        <w:rPr>
          <w:rFonts w:ascii="宋体" w:hAnsi="宋体" w:hint="eastAsia"/>
          <w:b/>
          <w:color w:val="000000"/>
          <w:sz w:val="24"/>
          <w:szCs w:val="24"/>
        </w:rPr>
        <w:t>电路教学计划2</w:t>
      </w:r>
      <w:r>
        <w:rPr>
          <w:rFonts w:ascii="宋体" w:hAnsi="宋体"/>
          <w:b/>
          <w:color w:val="000000"/>
          <w:sz w:val="24"/>
          <w:szCs w:val="24"/>
        </w:rPr>
        <w:t>023</w:t>
      </w:r>
    </w:p>
    <w:p w14:paraId="6D6F307A" w14:textId="77777777" w:rsidR="007012C2" w:rsidRPr="003005B6" w:rsidRDefault="007012C2" w:rsidP="006313EF">
      <w:pPr>
        <w:spacing w:line="360" w:lineRule="auto"/>
        <w:rPr>
          <w:rFonts w:ascii="宋体" w:hAnsi="宋体"/>
          <w:b/>
          <w:color w:val="000000"/>
          <w:sz w:val="24"/>
          <w:szCs w:val="24"/>
        </w:rPr>
      </w:pPr>
    </w:p>
    <w:sectPr w:rsidR="007012C2" w:rsidRPr="00300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D72C" w14:textId="77777777" w:rsidR="00A91ECA" w:rsidRDefault="00A91ECA" w:rsidP="00F75700">
      <w:r>
        <w:separator/>
      </w:r>
    </w:p>
  </w:endnote>
  <w:endnote w:type="continuationSeparator" w:id="0">
    <w:p w14:paraId="5C16ACE5" w14:textId="77777777" w:rsidR="00A91ECA" w:rsidRDefault="00A91ECA" w:rsidP="00F75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A043" w14:textId="77777777" w:rsidR="00A91ECA" w:rsidRDefault="00A91ECA" w:rsidP="00F75700">
      <w:r>
        <w:separator/>
      </w:r>
    </w:p>
  </w:footnote>
  <w:footnote w:type="continuationSeparator" w:id="0">
    <w:p w14:paraId="4919F055" w14:textId="77777777" w:rsidR="00A91ECA" w:rsidRDefault="00A91ECA" w:rsidP="00F75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3A92C0"/>
    <w:multiLevelType w:val="singleLevel"/>
    <w:tmpl w:val="8B3A92C0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DDBFCA1"/>
    <w:multiLevelType w:val="singleLevel"/>
    <w:tmpl w:val="CDDBFCA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D3408B55"/>
    <w:multiLevelType w:val="singleLevel"/>
    <w:tmpl w:val="D3408B5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E6C1359F"/>
    <w:multiLevelType w:val="singleLevel"/>
    <w:tmpl w:val="E6C1359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05874750"/>
    <w:multiLevelType w:val="hybridMultilevel"/>
    <w:tmpl w:val="F3CC8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56671A"/>
    <w:multiLevelType w:val="hybridMultilevel"/>
    <w:tmpl w:val="5756DC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822A03"/>
    <w:multiLevelType w:val="hybridMultilevel"/>
    <w:tmpl w:val="3DAEA606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F67243B"/>
    <w:multiLevelType w:val="multilevel"/>
    <w:tmpl w:val="0F6724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EE635F"/>
    <w:multiLevelType w:val="multilevel"/>
    <w:tmpl w:val="0AB4F9EE"/>
    <w:lvl w:ilvl="0">
      <w:start w:val="1"/>
      <w:numFmt w:val="decimal"/>
      <w:lvlText w:val="%1）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4676289"/>
    <w:multiLevelType w:val="hybridMultilevel"/>
    <w:tmpl w:val="AFFE417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70F017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4C04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93CC816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2482C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2C4DD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03748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CE24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3694C"/>
    <w:multiLevelType w:val="hybridMultilevel"/>
    <w:tmpl w:val="15D2704E"/>
    <w:lvl w:ilvl="0" w:tplc="C8726FC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B81FA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1027E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D2A61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4C1A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A4172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C27F6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3EF09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9EB7CC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FA65B4"/>
    <w:multiLevelType w:val="multilevel"/>
    <w:tmpl w:val="05E6918C"/>
    <w:lvl w:ilvl="0">
      <w:start w:val="1"/>
      <w:numFmt w:val="decimal"/>
      <w:lvlText w:val="（%1）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F442DA7"/>
    <w:multiLevelType w:val="hybridMultilevel"/>
    <w:tmpl w:val="D430C766"/>
    <w:lvl w:ilvl="0" w:tplc="B07291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7264CAB6">
      <w:start w:val="1"/>
      <w:numFmt w:val="lowerLetter"/>
      <w:lvlText w:val="%2）"/>
      <w:lvlJc w:val="left"/>
      <w:pPr>
        <w:ind w:left="1140" w:hanging="360"/>
      </w:pPr>
      <w:rPr>
        <w:rFonts w:hint="default"/>
      </w:rPr>
    </w:lvl>
    <w:lvl w:ilvl="2" w:tplc="1A06D640">
      <w:start w:val="1"/>
      <w:numFmt w:val="lowerLetter"/>
      <w:lvlText w:val="%3）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44107E3"/>
    <w:multiLevelType w:val="hybridMultilevel"/>
    <w:tmpl w:val="8F9CDCE8"/>
    <w:lvl w:ilvl="0" w:tplc="491C48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29D47321"/>
    <w:multiLevelType w:val="hybridMultilevel"/>
    <w:tmpl w:val="FE6064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7452E7"/>
    <w:multiLevelType w:val="hybridMultilevel"/>
    <w:tmpl w:val="754E8C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E51EAD"/>
    <w:multiLevelType w:val="hybridMultilevel"/>
    <w:tmpl w:val="3DAEA606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9F477DD"/>
    <w:multiLevelType w:val="hybridMultilevel"/>
    <w:tmpl w:val="4E4A00C8"/>
    <w:lvl w:ilvl="0" w:tplc="5D5890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784F22"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E4A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084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EBB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67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C23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38AB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2241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D06C8"/>
    <w:multiLevelType w:val="hybridMultilevel"/>
    <w:tmpl w:val="3FA045F4"/>
    <w:lvl w:ilvl="0" w:tplc="2BC449EC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D925AF1"/>
    <w:multiLevelType w:val="hybridMultilevel"/>
    <w:tmpl w:val="27A0699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41BE5B62"/>
    <w:multiLevelType w:val="hybridMultilevel"/>
    <w:tmpl w:val="233C04F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52763F"/>
    <w:multiLevelType w:val="hybridMultilevel"/>
    <w:tmpl w:val="3A0E75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6F6018"/>
    <w:multiLevelType w:val="hybridMultilevel"/>
    <w:tmpl w:val="87EC0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845693"/>
    <w:multiLevelType w:val="hybridMultilevel"/>
    <w:tmpl w:val="8A6CDA5E"/>
    <w:lvl w:ilvl="0" w:tplc="C09E0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2F836FE"/>
    <w:multiLevelType w:val="hybridMultilevel"/>
    <w:tmpl w:val="052E10A6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4243BFF"/>
    <w:multiLevelType w:val="hybridMultilevel"/>
    <w:tmpl w:val="E9EA4840"/>
    <w:lvl w:ilvl="0" w:tplc="4194391E">
      <w:start w:val="1"/>
      <w:numFmt w:val="decimal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7604A87"/>
    <w:multiLevelType w:val="hybridMultilevel"/>
    <w:tmpl w:val="BFDAA1D8"/>
    <w:lvl w:ilvl="0" w:tplc="B27E39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D4905D8"/>
    <w:multiLevelType w:val="hybridMultilevel"/>
    <w:tmpl w:val="B8B6B2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D9A2E12"/>
    <w:multiLevelType w:val="hybridMultilevel"/>
    <w:tmpl w:val="07406458"/>
    <w:lvl w:ilvl="0" w:tplc="5A9EF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0C95951"/>
    <w:multiLevelType w:val="hybridMultilevel"/>
    <w:tmpl w:val="5D90D640"/>
    <w:lvl w:ilvl="0" w:tplc="3D50AE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87821A3"/>
    <w:multiLevelType w:val="hybridMultilevel"/>
    <w:tmpl w:val="28FE1030"/>
    <w:lvl w:ilvl="0" w:tplc="04090011">
      <w:start w:val="1"/>
      <w:numFmt w:val="decimal"/>
      <w:lvlText w:val="%1)"/>
      <w:lvlJc w:val="left"/>
      <w:pPr>
        <w:ind w:left="15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32" w15:restartNumberingAfterBreak="0">
    <w:nsid w:val="6A9D4706"/>
    <w:multiLevelType w:val="hybridMultilevel"/>
    <w:tmpl w:val="D59A2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516262"/>
    <w:multiLevelType w:val="hybridMultilevel"/>
    <w:tmpl w:val="117E52D4"/>
    <w:lvl w:ilvl="0" w:tplc="491C48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4" w15:restartNumberingAfterBreak="0">
    <w:nsid w:val="704F6553"/>
    <w:multiLevelType w:val="hybridMultilevel"/>
    <w:tmpl w:val="374A82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E910FE"/>
    <w:multiLevelType w:val="hybridMultilevel"/>
    <w:tmpl w:val="5E58C18A"/>
    <w:lvl w:ilvl="0" w:tplc="1A06D640">
      <w:start w:val="1"/>
      <w:numFmt w:val="lowerLetter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281363"/>
    <w:multiLevelType w:val="hybridMultilevel"/>
    <w:tmpl w:val="D64CA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DC4D53"/>
    <w:multiLevelType w:val="hybridMultilevel"/>
    <w:tmpl w:val="F50671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1240673">
    <w:abstractNumId w:val="11"/>
  </w:num>
  <w:num w:numId="2" w16cid:durableId="1097751217">
    <w:abstractNumId w:val="36"/>
  </w:num>
  <w:num w:numId="3" w16cid:durableId="79445664">
    <w:abstractNumId w:val="23"/>
  </w:num>
  <w:num w:numId="4" w16cid:durableId="814759343">
    <w:abstractNumId w:val="4"/>
  </w:num>
  <w:num w:numId="5" w16cid:durableId="796265153">
    <w:abstractNumId w:val="22"/>
  </w:num>
  <w:num w:numId="6" w16cid:durableId="1287391015">
    <w:abstractNumId w:val="37"/>
  </w:num>
  <w:num w:numId="7" w16cid:durableId="268438339">
    <w:abstractNumId w:val="34"/>
  </w:num>
  <w:num w:numId="8" w16cid:durableId="969558255">
    <w:abstractNumId w:val="5"/>
  </w:num>
  <w:num w:numId="9" w16cid:durableId="1085344398">
    <w:abstractNumId w:val="32"/>
  </w:num>
  <w:num w:numId="10" w16cid:durableId="746922725">
    <w:abstractNumId w:val="16"/>
  </w:num>
  <w:num w:numId="11" w16cid:durableId="1981031651">
    <w:abstractNumId w:val="15"/>
  </w:num>
  <w:num w:numId="12" w16cid:durableId="1632591010">
    <w:abstractNumId w:val="10"/>
  </w:num>
  <w:num w:numId="13" w16cid:durableId="96104318">
    <w:abstractNumId w:val="18"/>
  </w:num>
  <w:num w:numId="14" w16cid:durableId="28265393">
    <w:abstractNumId w:val="17"/>
  </w:num>
  <w:num w:numId="15" w16cid:durableId="167990143">
    <w:abstractNumId w:val="31"/>
  </w:num>
  <w:num w:numId="16" w16cid:durableId="1725330174">
    <w:abstractNumId w:val="25"/>
  </w:num>
  <w:num w:numId="17" w16cid:durableId="1570578052">
    <w:abstractNumId w:val="26"/>
  </w:num>
  <w:num w:numId="18" w16cid:durableId="188759451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19" w16cid:durableId="1795174679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15545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2383220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52655165">
    <w:abstractNumId w:val="28"/>
  </w:num>
  <w:num w:numId="23" w16cid:durableId="873736958">
    <w:abstractNumId w:val="6"/>
  </w:num>
  <w:num w:numId="24" w16cid:durableId="281494634">
    <w:abstractNumId w:val="21"/>
  </w:num>
  <w:num w:numId="25" w16cid:durableId="1256943538">
    <w:abstractNumId w:val="13"/>
  </w:num>
  <w:num w:numId="26" w16cid:durableId="1113868541">
    <w:abstractNumId w:val="19"/>
  </w:num>
  <w:num w:numId="27" w16cid:durableId="1511598927">
    <w:abstractNumId w:val="35"/>
  </w:num>
  <w:num w:numId="28" w16cid:durableId="576597448">
    <w:abstractNumId w:val="30"/>
  </w:num>
  <w:num w:numId="29" w16cid:durableId="122382900">
    <w:abstractNumId w:val="29"/>
  </w:num>
  <w:num w:numId="30" w16cid:durableId="1185753262">
    <w:abstractNumId w:val="24"/>
  </w:num>
  <w:num w:numId="31" w16cid:durableId="698625672">
    <w:abstractNumId w:val="27"/>
  </w:num>
  <w:num w:numId="32" w16cid:durableId="1991594597">
    <w:abstractNumId w:val="12"/>
  </w:num>
  <w:num w:numId="33" w16cid:durableId="1712270250">
    <w:abstractNumId w:val="8"/>
  </w:num>
  <w:num w:numId="34" w16cid:durableId="2103842959">
    <w:abstractNumId w:val="2"/>
  </w:num>
  <w:num w:numId="35" w16cid:durableId="147092366">
    <w:abstractNumId w:val="0"/>
  </w:num>
  <w:num w:numId="36" w16cid:durableId="1448164482">
    <w:abstractNumId w:val="1"/>
  </w:num>
  <w:num w:numId="37" w16cid:durableId="95444822">
    <w:abstractNumId w:val="3"/>
  </w:num>
  <w:num w:numId="38" w16cid:durableId="403651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DB"/>
    <w:rsid w:val="0000394B"/>
    <w:rsid w:val="000319E7"/>
    <w:rsid w:val="00054A52"/>
    <w:rsid w:val="00060E63"/>
    <w:rsid w:val="000648C7"/>
    <w:rsid w:val="00064965"/>
    <w:rsid w:val="00072BF1"/>
    <w:rsid w:val="0008698A"/>
    <w:rsid w:val="00087576"/>
    <w:rsid w:val="00097210"/>
    <w:rsid w:val="000A0FFC"/>
    <w:rsid w:val="000A57E0"/>
    <w:rsid w:val="000A76C9"/>
    <w:rsid w:val="000E5507"/>
    <w:rsid w:val="000E7612"/>
    <w:rsid w:val="000F6E02"/>
    <w:rsid w:val="0011757C"/>
    <w:rsid w:val="001361B3"/>
    <w:rsid w:val="001772F5"/>
    <w:rsid w:val="00182382"/>
    <w:rsid w:val="00191003"/>
    <w:rsid w:val="00193121"/>
    <w:rsid w:val="00194DAA"/>
    <w:rsid w:val="001B20B5"/>
    <w:rsid w:val="001B26CD"/>
    <w:rsid w:val="001B307F"/>
    <w:rsid w:val="001C17D4"/>
    <w:rsid w:val="001C2B59"/>
    <w:rsid w:val="001D016E"/>
    <w:rsid w:val="001E0748"/>
    <w:rsid w:val="001E3C52"/>
    <w:rsid w:val="002019AB"/>
    <w:rsid w:val="00217D12"/>
    <w:rsid w:val="00247AB3"/>
    <w:rsid w:val="00252FBB"/>
    <w:rsid w:val="00256876"/>
    <w:rsid w:val="00264879"/>
    <w:rsid w:val="0026558B"/>
    <w:rsid w:val="00270663"/>
    <w:rsid w:val="00275751"/>
    <w:rsid w:val="002A14A3"/>
    <w:rsid w:val="002A1FDB"/>
    <w:rsid w:val="002B0FA0"/>
    <w:rsid w:val="002C05E6"/>
    <w:rsid w:val="002D0FC1"/>
    <w:rsid w:val="002E320E"/>
    <w:rsid w:val="002E3BA0"/>
    <w:rsid w:val="002F5A86"/>
    <w:rsid w:val="003005B6"/>
    <w:rsid w:val="00315EA4"/>
    <w:rsid w:val="00333E1D"/>
    <w:rsid w:val="00346451"/>
    <w:rsid w:val="003547FA"/>
    <w:rsid w:val="00367A71"/>
    <w:rsid w:val="003964E3"/>
    <w:rsid w:val="003A23D5"/>
    <w:rsid w:val="003A3CC4"/>
    <w:rsid w:val="003B7A8E"/>
    <w:rsid w:val="003B7C83"/>
    <w:rsid w:val="003E6486"/>
    <w:rsid w:val="00402ACB"/>
    <w:rsid w:val="00403BFA"/>
    <w:rsid w:val="00412A0A"/>
    <w:rsid w:val="004208FA"/>
    <w:rsid w:val="00420A2D"/>
    <w:rsid w:val="00422B30"/>
    <w:rsid w:val="00427B34"/>
    <w:rsid w:val="00432F25"/>
    <w:rsid w:val="004418B0"/>
    <w:rsid w:val="004470AD"/>
    <w:rsid w:val="0045247C"/>
    <w:rsid w:val="0045600E"/>
    <w:rsid w:val="004619AC"/>
    <w:rsid w:val="004A2E78"/>
    <w:rsid w:val="004A66DB"/>
    <w:rsid w:val="004B2AEF"/>
    <w:rsid w:val="004B7F0C"/>
    <w:rsid w:val="004D08BF"/>
    <w:rsid w:val="004D2042"/>
    <w:rsid w:val="004D69A5"/>
    <w:rsid w:val="004D745B"/>
    <w:rsid w:val="004E0E0E"/>
    <w:rsid w:val="004F42C8"/>
    <w:rsid w:val="00511274"/>
    <w:rsid w:val="0055138A"/>
    <w:rsid w:val="00585EE3"/>
    <w:rsid w:val="005B60D9"/>
    <w:rsid w:val="005D7210"/>
    <w:rsid w:val="005E5A1E"/>
    <w:rsid w:val="005F47DF"/>
    <w:rsid w:val="005F6276"/>
    <w:rsid w:val="006053BA"/>
    <w:rsid w:val="00614FC4"/>
    <w:rsid w:val="00621C3D"/>
    <w:rsid w:val="00626E61"/>
    <w:rsid w:val="006313EF"/>
    <w:rsid w:val="00640C56"/>
    <w:rsid w:val="00650DF4"/>
    <w:rsid w:val="00660DE1"/>
    <w:rsid w:val="0068033B"/>
    <w:rsid w:val="00683C38"/>
    <w:rsid w:val="00691A8F"/>
    <w:rsid w:val="006A5CD4"/>
    <w:rsid w:val="006B50AC"/>
    <w:rsid w:val="006C0549"/>
    <w:rsid w:val="006C757B"/>
    <w:rsid w:val="006D2DE7"/>
    <w:rsid w:val="006D484D"/>
    <w:rsid w:val="006F3118"/>
    <w:rsid w:val="006F58C5"/>
    <w:rsid w:val="007012C2"/>
    <w:rsid w:val="00714FDD"/>
    <w:rsid w:val="00742F08"/>
    <w:rsid w:val="00744E92"/>
    <w:rsid w:val="00750C2D"/>
    <w:rsid w:val="00753215"/>
    <w:rsid w:val="00792F32"/>
    <w:rsid w:val="007A476C"/>
    <w:rsid w:val="007B148C"/>
    <w:rsid w:val="007C45E7"/>
    <w:rsid w:val="007C7806"/>
    <w:rsid w:val="007D5407"/>
    <w:rsid w:val="007D6EE5"/>
    <w:rsid w:val="007E37E2"/>
    <w:rsid w:val="007E4644"/>
    <w:rsid w:val="008142D8"/>
    <w:rsid w:val="0082057D"/>
    <w:rsid w:val="008344FB"/>
    <w:rsid w:val="00853C86"/>
    <w:rsid w:val="008568A5"/>
    <w:rsid w:val="00856CD7"/>
    <w:rsid w:val="00866CCB"/>
    <w:rsid w:val="008B3568"/>
    <w:rsid w:val="008B4B22"/>
    <w:rsid w:val="008C2B1A"/>
    <w:rsid w:val="008C3681"/>
    <w:rsid w:val="008C42FD"/>
    <w:rsid w:val="008C5FEF"/>
    <w:rsid w:val="008D136D"/>
    <w:rsid w:val="00911D32"/>
    <w:rsid w:val="009129D5"/>
    <w:rsid w:val="00926F37"/>
    <w:rsid w:val="00941BB0"/>
    <w:rsid w:val="00950806"/>
    <w:rsid w:val="009528C0"/>
    <w:rsid w:val="00955007"/>
    <w:rsid w:val="00976F2A"/>
    <w:rsid w:val="009802AF"/>
    <w:rsid w:val="0098407C"/>
    <w:rsid w:val="00992A39"/>
    <w:rsid w:val="00994184"/>
    <w:rsid w:val="009B000E"/>
    <w:rsid w:val="009C5DDE"/>
    <w:rsid w:val="009C7632"/>
    <w:rsid w:val="009D1D43"/>
    <w:rsid w:val="009D3D25"/>
    <w:rsid w:val="009D655D"/>
    <w:rsid w:val="009E5037"/>
    <w:rsid w:val="009F72F0"/>
    <w:rsid w:val="00A22E0F"/>
    <w:rsid w:val="00A314E4"/>
    <w:rsid w:val="00A37865"/>
    <w:rsid w:val="00A42B50"/>
    <w:rsid w:val="00A47564"/>
    <w:rsid w:val="00A611BD"/>
    <w:rsid w:val="00A6372F"/>
    <w:rsid w:val="00A81B6E"/>
    <w:rsid w:val="00A91ECA"/>
    <w:rsid w:val="00A94161"/>
    <w:rsid w:val="00AA61DB"/>
    <w:rsid w:val="00AB3CA3"/>
    <w:rsid w:val="00AC37A8"/>
    <w:rsid w:val="00AD524A"/>
    <w:rsid w:val="00AE339B"/>
    <w:rsid w:val="00AF422E"/>
    <w:rsid w:val="00B04C6E"/>
    <w:rsid w:val="00B10164"/>
    <w:rsid w:val="00B12C82"/>
    <w:rsid w:val="00B16A5E"/>
    <w:rsid w:val="00B42FA5"/>
    <w:rsid w:val="00BB153E"/>
    <w:rsid w:val="00BB1CC0"/>
    <w:rsid w:val="00BB3610"/>
    <w:rsid w:val="00BD0BA0"/>
    <w:rsid w:val="00BD79B6"/>
    <w:rsid w:val="00BF0B0D"/>
    <w:rsid w:val="00BF168B"/>
    <w:rsid w:val="00BF1865"/>
    <w:rsid w:val="00C058D7"/>
    <w:rsid w:val="00C1475B"/>
    <w:rsid w:val="00C23463"/>
    <w:rsid w:val="00C26FBF"/>
    <w:rsid w:val="00C45A18"/>
    <w:rsid w:val="00C529F6"/>
    <w:rsid w:val="00C52C69"/>
    <w:rsid w:val="00C57C77"/>
    <w:rsid w:val="00C6791C"/>
    <w:rsid w:val="00C740DF"/>
    <w:rsid w:val="00C75A34"/>
    <w:rsid w:val="00C76BD9"/>
    <w:rsid w:val="00C9528A"/>
    <w:rsid w:val="00C963A9"/>
    <w:rsid w:val="00CA6450"/>
    <w:rsid w:val="00CB0F08"/>
    <w:rsid w:val="00CC146C"/>
    <w:rsid w:val="00CC2AA9"/>
    <w:rsid w:val="00CF6D93"/>
    <w:rsid w:val="00D13A9B"/>
    <w:rsid w:val="00D1432D"/>
    <w:rsid w:val="00D144E8"/>
    <w:rsid w:val="00D16EF4"/>
    <w:rsid w:val="00D20B1E"/>
    <w:rsid w:val="00D2624A"/>
    <w:rsid w:val="00D400EC"/>
    <w:rsid w:val="00D410A5"/>
    <w:rsid w:val="00D4138D"/>
    <w:rsid w:val="00D434A6"/>
    <w:rsid w:val="00D61DD5"/>
    <w:rsid w:val="00D8104A"/>
    <w:rsid w:val="00DA3750"/>
    <w:rsid w:val="00DB7DA7"/>
    <w:rsid w:val="00DD2694"/>
    <w:rsid w:val="00DD37FB"/>
    <w:rsid w:val="00DE102E"/>
    <w:rsid w:val="00E010A2"/>
    <w:rsid w:val="00E03A1C"/>
    <w:rsid w:val="00E07D59"/>
    <w:rsid w:val="00E10216"/>
    <w:rsid w:val="00E51FBE"/>
    <w:rsid w:val="00E541AE"/>
    <w:rsid w:val="00E66687"/>
    <w:rsid w:val="00E6787B"/>
    <w:rsid w:val="00E70D77"/>
    <w:rsid w:val="00E7515C"/>
    <w:rsid w:val="00E82342"/>
    <w:rsid w:val="00E86BAF"/>
    <w:rsid w:val="00E870E9"/>
    <w:rsid w:val="00E936CE"/>
    <w:rsid w:val="00E94872"/>
    <w:rsid w:val="00EA0734"/>
    <w:rsid w:val="00EB196F"/>
    <w:rsid w:val="00EB4C2C"/>
    <w:rsid w:val="00EE3068"/>
    <w:rsid w:val="00F333E8"/>
    <w:rsid w:val="00F43AC5"/>
    <w:rsid w:val="00F501DA"/>
    <w:rsid w:val="00F70C8F"/>
    <w:rsid w:val="00F75700"/>
    <w:rsid w:val="00F81978"/>
    <w:rsid w:val="00F90ECD"/>
    <w:rsid w:val="00FB34EA"/>
    <w:rsid w:val="00FD4C5C"/>
    <w:rsid w:val="00FE496F"/>
    <w:rsid w:val="00FF1341"/>
    <w:rsid w:val="00FF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D3CA24"/>
  <w15:chartTrackingRefBased/>
  <w15:docId w15:val="{EEC96498-E82A-40C8-AA40-68260B96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524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AD524A"/>
    <w:pPr>
      <w:ind w:firstLineChars="200" w:firstLine="420"/>
    </w:pPr>
  </w:style>
  <w:style w:type="paragraph" w:styleId="a4">
    <w:name w:val="header"/>
    <w:basedOn w:val="a"/>
    <w:link w:val="a5"/>
    <w:rsid w:val="00F75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75700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F75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75700"/>
    <w:rPr>
      <w:rFonts w:ascii="Calibri" w:hAnsi="Calibr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C529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6D2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802AF"/>
    <w:rPr>
      <w:rFonts w:ascii="等线 Light" w:eastAsia="黑体" w:hAnsi="等线 Light"/>
      <w:sz w:val="20"/>
      <w:szCs w:val="20"/>
    </w:rPr>
  </w:style>
  <w:style w:type="character" w:styleId="ab">
    <w:name w:val="Placeholder Text"/>
    <w:basedOn w:val="a0"/>
    <w:uiPriority w:val="99"/>
    <w:semiHidden/>
    <w:rsid w:val="00194DAA"/>
    <w:rPr>
      <w:color w:val="666666"/>
    </w:rPr>
  </w:style>
  <w:style w:type="paragraph" w:styleId="ac">
    <w:name w:val="List Paragraph"/>
    <w:basedOn w:val="a"/>
    <w:uiPriority w:val="34"/>
    <w:qFormat/>
    <w:rsid w:val="00BD0BA0"/>
    <w:pPr>
      <w:ind w:firstLineChars="200" w:firstLine="420"/>
    </w:pPr>
  </w:style>
  <w:style w:type="character" w:customStyle="1" w:styleId="CharStyle17">
    <w:name w:val="Char Style 17"/>
    <w:basedOn w:val="a0"/>
    <w:link w:val="Style16"/>
    <w:rsid w:val="0045247C"/>
    <w:rPr>
      <w:rFonts w:ascii="宋体" w:hAnsi="宋体" w:cs="宋体"/>
      <w:lang w:val="zh-CN" w:bidi="zh-CN"/>
    </w:rPr>
  </w:style>
  <w:style w:type="character" w:customStyle="1" w:styleId="CharStyle43">
    <w:name w:val="Char Style 43"/>
    <w:basedOn w:val="a0"/>
    <w:link w:val="Style42"/>
    <w:rsid w:val="0045247C"/>
    <w:rPr>
      <w:rFonts w:ascii="宋体" w:hAnsi="宋体" w:cs="宋体"/>
      <w:b/>
      <w:bCs/>
      <w:lang w:val="zh-CN" w:bidi="zh-CN"/>
    </w:rPr>
  </w:style>
  <w:style w:type="paragraph" w:customStyle="1" w:styleId="Style16">
    <w:name w:val="Style 16"/>
    <w:basedOn w:val="a"/>
    <w:link w:val="CharStyle17"/>
    <w:rsid w:val="0045247C"/>
    <w:pPr>
      <w:spacing w:line="317" w:lineRule="auto"/>
      <w:jc w:val="left"/>
    </w:pPr>
    <w:rPr>
      <w:rFonts w:ascii="宋体" w:hAnsi="宋体" w:cs="宋体"/>
      <w:kern w:val="0"/>
      <w:sz w:val="20"/>
      <w:szCs w:val="20"/>
      <w:lang w:val="zh-CN" w:bidi="zh-CN"/>
    </w:rPr>
  </w:style>
  <w:style w:type="paragraph" w:customStyle="1" w:styleId="Style42">
    <w:name w:val="Style 42"/>
    <w:basedOn w:val="a"/>
    <w:link w:val="CharStyle43"/>
    <w:rsid w:val="0045247C"/>
    <w:pPr>
      <w:jc w:val="left"/>
    </w:pPr>
    <w:rPr>
      <w:rFonts w:ascii="宋体" w:hAnsi="宋体" w:cs="宋体"/>
      <w:b/>
      <w:bCs/>
      <w:kern w:val="0"/>
      <w:sz w:val="20"/>
      <w:szCs w:val="20"/>
      <w:lang w:val="zh-CN" w:bidi="zh-CN"/>
    </w:rPr>
  </w:style>
  <w:style w:type="character" w:customStyle="1" w:styleId="CharStyle31">
    <w:name w:val="Char Style 31"/>
    <w:basedOn w:val="a0"/>
    <w:link w:val="Style30"/>
    <w:rsid w:val="0045247C"/>
    <w:rPr>
      <w:rFonts w:ascii="宋体" w:hAnsi="宋体" w:cs="宋体"/>
      <w:b/>
      <w:bCs/>
      <w:lang w:val="zh-CN" w:bidi="zh-CN"/>
    </w:rPr>
  </w:style>
  <w:style w:type="paragraph" w:customStyle="1" w:styleId="Style30">
    <w:name w:val="Style 30"/>
    <w:basedOn w:val="a"/>
    <w:link w:val="CharStyle31"/>
    <w:rsid w:val="0045247C"/>
    <w:pPr>
      <w:spacing w:line="300" w:lineRule="exact"/>
      <w:jc w:val="left"/>
      <w:outlineLvl w:val="2"/>
    </w:pPr>
    <w:rPr>
      <w:rFonts w:ascii="宋体" w:hAnsi="宋体" w:cs="宋体"/>
      <w:b/>
      <w:bCs/>
      <w:kern w:val="0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501">
          <w:marLeft w:val="60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056">
          <w:marLeft w:val="60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FB0CD-480D-40C2-B52D-E4B61738E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799</Words>
  <Characters>4556</Characters>
  <Application>Microsoft Office Word</Application>
  <DocSecurity>0</DocSecurity>
  <Lines>37</Lines>
  <Paragraphs>10</Paragraphs>
  <ScaleCrop>false</ScaleCrop>
  <Company>seu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liukai</dc:creator>
  <cp:keywords/>
  <dc:description/>
  <cp:lastModifiedBy>皓冬 王</cp:lastModifiedBy>
  <cp:revision>31</cp:revision>
  <cp:lastPrinted>2023-12-20T08:38:00Z</cp:lastPrinted>
  <dcterms:created xsi:type="dcterms:W3CDTF">2023-11-18T12:44:00Z</dcterms:created>
  <dcterms:modified xsi:type="dcterms:W3CDTF">2023-12-20T08:39:00Z</dcterms:modified>
</cp:coreProperties>
</file>