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spacing w:line="620" w:lineRule="auto"/>
        <w:jc w:val="center"/>
      </w:pPr>
      <w:r>
        <w:rPr>
          <w:rFonts w:hint="eastAsia"/>
          <w:sz w:val="48"/>
        </w:rPr>
        <w:t>电力系统稳态分析知识点汇总</w:t>
      </w:r>
    </w:p>
    <w:p>
      <w:pPr>
        <w:spacing w:line="620" w:lineRule="auto"/>
        <w:jc w:val="center"/>
      </w:pPr>
      <w:r>
        <w:rPr>
          <w:rFonts w:hint="eastAsia"/>
          <w:sz w:val="36"/>
        </w:rPr>
        <w:t>第一章 电力系统的基本概念</w:t>
      </w:r>
    </w:p>
    <w:p>
      <w:pPr>
        <w:spacing w:line="620" w:lineRule="auto"/>
        <w:jc w:val="both"/>
      </w:pPr>
      <w:r>
        <w:rPr>
          <w:rFonts w:hint="eastAsia"/>
          <w:sz w:val="27"/>
        </w:rPr>
        <w:t>一、电力系统组成（*）</w:t>
      </w:r>
    </w:p>
    <w:p>
      <w:pPr>
        <w:spacing w:line="620" w:lineRule="auto"/>
        <w:jc w:val="both"/>
      </w:pPr>
      <w:r>
        <w:rPr>
          <w:rFonts w:hint="eastAsia"/>
          <w:sz w:val="21"/>
        </w:rPr>
        <w:t>    电力系统    由发电厂、变电站、输电线、配电系统及负荷组成的有机的整体。</w:t>
      </w:r>
    </w:p>
    <w:p>
      <w:pPr>
        <w:spacing w:line="620" w:lineRule="auto"/>
        <w:jc w:val="both"/>
      </w:pPr>
      <w:r>
        <w:rPr>
          <w:rFonts w:hint="eastAsia"/>
          <w:sz w:val="21"/>
        </w:rPr>
        <w:t>电力网络    是由电力线路、变压器等变换、输送、分配电能设备所组成的部分。</w:t>
      </w:r>
    </w:p>
    <w:p>
      <w:pPr>
        <w:spacing w:line="620" w:lineRule="auto"/>
        <w:jc w:val="both"/>
      </w:pPr>
      <w:r>
        <w:rPr>
          <w:rFonts w:hint="eastAsia"/>
          <w:sz w:val="21"/>
        </w:rPr>
        <w:t>在电力系统中，发电机、变压器、线路和受电器等直接参与生产、输送、分配和使用电能的电力设备常称为主设备或称一次设备，由他们组成的系统又称为一次系统。</w:t>
      </w:r>
    </w:p>
    <w:p>
      <w:pPr>
        <w:spacing w:line="620" w:lineRule="auto"/>
        <w:jc w:val="both"/>
      </w:pPr>
      <w:r>
        <w:rPr>
          <w:rFonts w:hint="eastAsia"/>
          <w:sz w:val="21"/>
        </w:rPr>
        <w:t>在电力系统中还包含各种测量、保护和控制装置，习惯上将它们称为二次设备和二次系统。</w:t>
      </w:r>
    </w:p>
    <w:p>
      <w:pPr>
        <w:spacing w:line="620" w:lineRule="auto"/>
        <w:jc w:val="both"/>
      </w:pPr>
      <w:r>
        <w:rPr>
          <w:rFonts w:hint="eastAsia"/>
          <w:sz w:val="27"/>
        </w:rPr>
        <w:t>二、电力系统基本参量</w:t>
      </w:r>
    </w:p>
    <w:p>
      <w:pPr>
        <w:spacing w:line="620" w:lineRule="auto"/>
        <w:jc w:val="both"/>
      </w:pPr>
      <w:r>
        <w:rPr>
          <w:rFonts w:hint="eastAsia"/>
          <w:sz w:val="21"/>
        </w:rPr>
        <w:t>总装机容量    系统中实际安装的发电机组额定有功功率的总和，其单位用千瓦（KW）、兆瓦（MW）或吉瓦（GW）。</w:t>
      </w:r>
    </w:p>
    <w:p>
      <w:pPr>
        <w:spacing w:line="620" w:lineRule="auto"/>
        <w:jc w:val="both"/>
      </w:pPr>
      <w:r>
        <w:rPr>
          <w:rFonts w:hint="eastAsia"/>
          <w:sz w:val="21"/>
        </w:rPr>
        <w:t>年发电量    指系统中所有发电机组全年实际发出电能的总和，其单位用兆瓦时，吉瓦时或太瓦时。</w:t>
      </w:r>
    </w:p>
    <w:p>
      <w:pPr>
        <w:spacing w:line="620" w:lineRule="auto"/>
        <w:jc w:val="both"/>
      </w:pPr>
      <w:r>
        <w:rPr>
          <w:rFonts w:hint="eastAsia"/>
          <w:sz w:val="21"/>
        </w:rPr>
        <w:t>最大负荷    电力系统总有功夫和在一年内的最大值，以千瓦，兆瓦或吉瓦计。年发电量与最大负荷的比成为年最大负荷利用小时数Tmax</w:t>
      </w:r>
    </w:p>
    <w:p>
      <w:pPr>
        <w:spacing w:line="620" w:lineRule="auto"/>
        <w:jc w:val="both"/>
      </w:pPr>
      <w:r>
        <w:rPr>
          <w:rFonts w:hint="eastAsia"/>
          <w:sz w:val="21"/>
        </w:rPr>
        <w:t>额定频率    按国家标准规定，我国所有交流电系统的额定功率为50HZ。</w:t>
      </w:r>
    </w:p>
    <w:p>
      <w:pPr>
        <w:spacing w:line="620" w:lineRule="auto"/>
        <w:jc w:val="both"/>
      </w:pPr>
      <w:r>
        <w:rPr>
          <w:rFonts w:hint="eastAsia"/>
          <w:sz w:val="21"/>
        </w:rPr>
        <w:t>最高电压等级    是指该系统中最高的电压等级电力线路的额定电压。</w:t>
      </w:r>
    </w:p>
    <w:p>
      <w:pPr>
        <w:spacing w:line="620" w:lineRule="auto"/>
        <w:jc w:val="both"/>
      </w:pPr>
      <w:r>
        <w:rPr>
          <w:rFonts w:hint="eastAsia"/>
          <w:sz w:val="27"/>
        </w:rPr>
        <w:t>三、电力系统的结线方式</w:t>
      </w:r>
    </w:p>
    <w:p>
      <w:pPr>
        <w:spacing w:line="620" w:lineRule="auto"/>
        <w:jc w:val="both"/>
      </w:pPr>
      <w:r>
        <w:rPr>
          <w:rFonts w:hint="eastAsia"/>
          <w:sz w:val="21"/>
        </w:rPr>
        <w:t>对电力系统接线方式的基本要求：1、保证供电可靠性和供电质量；2、接线要求简单、明了，运行灵活，操作方便；3、保证维护及检修时的安全、方便；4、在满足以上要求的条件下，力求投资和运行费用低；5、满足扩建的要求。</w:t>
      </w:r>
    </w:p>
    <w:p>
      <w:pPr>
        <w:spacing w:line="620" w:lineRule="auto"/>
        <w:jc w:val="both"/>
      </w:pPr>
      <w:r>
        <w:rPr>
          <w:rFonts w:hint="eastAsia"/>
          <w:sz w:val="21"/>
        </w:rPr>
        <w:t>无备用结线    包括单回路放射式、干线式和链式网络。  优点：简单、经济、运行方便。缺点：供电可靠性差。  适用范围：供电可靠性要求不高的场合。</w:t>
      </w:r>
    </w:p>
    <w:p>
      <w:pPr>
        <w:spacing w:line="620" w:lineRule="auto"/>
        <w:jc w:val="both"/>
      </w:pPr>
      <w:r>
        <w:rPr>
          <w:rFonts w:hint="eastAsia"/>
          <w:sz w:val="21"/>
        </w:rPr>
        <w:t>    有备用结线    包括双回路放射式、干线式和链式网络。  优点：供电可靠性和电压质量高。缺点：不经济。  适用范围：电压等级较高或重要的负荷。</w:t>
      </w:r>
    </w:p>
    <w:p>
      <w:pPr>
        <w:spacing w:line="620" w:lineRule="auto"/>
        <w:jc w:val="both"/>
      </w:pPr>
      <w:r>
        <w:rPr>
          <w:rFonts w:hint="eastAsia"/>
          <w:sz w:val="27"/>
        </w:rPr>
        <w:t>四、电压等级及适用范围（*）</w:t>
      </w:r>
    </w:p>
    <w:p>
      <w:pPr>
        <w:spacing w:line="620" w:lineRule="auto"/>
        <w:jc w:val="both"/>
      </w:pPr>
      <w:r>
        <w:rPr>
          <w:rFonts w:hint="eastAsia"/>
        </w:rPr>
        <w:t>制定标准电压的依据：1、三相功率正比于线电压及线电流 S=</w:t>
      </w:r>
      <w:r>
        <w:drawing>
          <wp:inline distT="0" distB="0" distL="0" distR="0">
            <wp:extent cx="228600" cy="228600"/>
            <wp:effectExtent l="0" t="0" r="0" b="0"/>
            <wp:docPr id="1" name="" descr=""/>
            <wp:cNvGraphicFramePr>
              <a:graphicFrameLocks noChangeAspect="true"/>
            </wp:cNvGraphicFramePr>
            <a:graphic>
              <a:graphicData uri="http://schemas.openxmlformats.org/drawingml/2006/picture">
                <pic:pic>
                  <pic:nvPicPr>
                    <pic:cNvPr id="2" name=""/>
                    <pic:cNvPicPr/>
                  </pic:nvPicPr>
                  <pic:blipFill>
                    <a:blip r:embed="rId3"/>
                    <a:stretch>
                      <a:fillRect/>
                    </a:stretch>
                  </pic:blipFill>
                  <pic:spPr>
                    <a:xfrm>
                      <a:off x="0" y="0"/>
                      <a:ext cx="228600" cy="228600"/>
                    </a:xfrm>
                    <a:prstGeom prst="rect">
                      <a:avLst/>
                    </a:prstGeom>
                  </pic:spPr>
                </pic:pic>
              </a:graphicData>
            </a:graphic>
          </wp:inline>
        </w:drawing>
      </w:r>
      <w:r>
        <w:rPr>
          <w:rFonts w:hint="eastAsia"/>
        </w:rPr>
        <w:t>UI。当输送功率一定时，输电电压越高，则输送电流越小，因而所用导线截面积越小。2、电压越高对绝缘的要求越高，杆塔、变压器、断路器的绝缘投资也越大。因而对应于一定的输送功率与输送距离应有一最佳的输电电压、3、从设备制造的经济性以及运用时便于代换，必须规格化、系列化，且等级不宜过多。</w:t>
      </w:r>
    </w:p>
    <w:p>
      <w:pPr>
        <w:spacing w:line="620" w:lineRule="auto"/>
        <w:jc w:val="both"/>
      </w:pPr>
      <w:r>
        <w:rPr>
          <w:rFonts w:hint="eastAsia"/>
          <w:sz w:val="21"/>
        </w:rPr>
        <w:t>750/500KV为输电远距离输电网络电压，及区域网之间的互联线路电压</w:t>
      </w:r>
    </w:p>
    <w:p>
      <w:pPr>
        <w:spacing w:line="620" w:lineRule="auto"/>
        <w:jc w:val="both"/>
      </w:pPr>
      <w:r>
        <w:rPr>
          <w:rFonts w:hint="eastAsia"/>
          <w:sz w:val="21"/>
        </w:rPr>
        <w:t>330、220KV多半用于大电力系统的主干线，330KV电压等级是西北网的特有电压等级，也用于省网之间的联络</w:t>
      </w:r>
    </w:p>
    <w:p>
      <w:pPr>
        <w:spacing w:line="620" w:lineRule="auto"/>
        <w:jc w:val="both"/>
      </w:pPr>
      <w:r>
        <w:rPr>
          <w:rFonts w:hint="eastAsia"/>
          <w:sz w:val="21"/>
        </w:rPr>
        <w:t>110KV既用于中小电力系统的主干线，也用于大电力系统的二次网络</w:t>
      </w:r>
    </w:p>
    <w:p>
      <w:pPr>
        <w:spacing w:line="620" w:lineRule="auto"/>
        <w:jc w:val="both"/>
      </w:pPr>
      <w:r>
        <w:rPr>
          <w:rFonts w:hint="eastAsia"/>
          <w:sz w:val="21"/>
        </w:rPr>
        <w:t>35KV用于大城市或大工业企业内部网络，也广泛用于农村网络</w:t>
      </w:r>
    </w:p>
    <w:p>
      <w:pPr>
        <w:spacing w:line="620" w:lineRule="auto"/>
        <w:jc w:val="both"/>
      </w:pPr>
      <w:r>
        <w:rPr>
          <w:rFonts w:hint="eastAsia"/>
          <w:sz w:val="21"/>
        </w:rPr>
        <w:t>10KV则是常用的更低一级配电电压，只有负荷中高压电动机的比重很大时，才考虑以6KV配电的方案</w:t>
      </w:r>
    </w:p>
    <w:p>
      <w:pPr>
        <w:spacing w:line="620" w:lineRule="auto"/>
        <w:jc w:val="both"/>
      </w:pPr>
      <w:r>
        <w:drawing>
          <wp:inline distT="0" distB="0" distL="0" distR="0">
            <wp:extent cx="5732145" cy="3217251"/>
            <wp:effectExtent l="0" t="0" r="0" b="0"/>
            <wp:docPr id="3" name="" descr=""/>
            <wp:cNvGraphicFramePr>
              <a:graphicFrameLocks noChangeAspect="true"/>
            </wp:cNvGraphicFramePr>
            <a:graphic>
              <a:graphicData uri="http://schemas.openxmlformats.org/drawingml/2006/picture">
                <pic:pic>
                  <pic:nvPicPr>
                    <pic:cNvPr id="4" name=""/>
                    <pic:cNvPicPr/>
                  </pic:nvPicPr>
                  <pic:blipFill>
                    <a:blip r:embed="rId4"/>
                    <a:stretch>
                      <a:fillRect/>
                    </a:stretch>
                  </pic:blipFill>
                  <pic:spPr>
                    <a:xfrm>
                      <a:off x="0" y="0"/>
                      <a:ext cx="5732145" cy="3217251"/>
                    </a:xfrm>
                    <a:prstGeom prst="rect">
                      <a:avLst/>
                    </a:prstGeom>
                  </pic:spPr>
                </pic:pic>
              </a:graphicData>
            </a:graphic>
          </wp:inline>
        </w:drawing>
      </w:r>
    </w:p>
    <w:p>
      <w:pPr>
        <w:spacing w:line="620" w:lineRule="auto"/>
        <w:jc w:val="both"/>
      </w:pPr>
      <w:r>
        <w:rPr>
          <w:rFonts w:hint="eastAsia"/>
          <w:sz w:val="21"/>
        </w:rPr>
        <w:t>如何确定额定电压  </w:t>
      </w:r>
    </w:p>
    <w:p>
      <w:pPr>
        <w:spacing w:line="620" w:lineRule="auto"/>
        <w:jc w:val="both"/>
      </w:pPr>
      <w:r>
        <w:rPr>
          <w:rFonts w:hint="eastAsia"/>
          <w:sz w:val="21"/>
        </w:rPr>
        <w:t>    线路（电网）额定电压=用电设备额定电压</w:t>
      </w:r>
    </w:p>
    <w:p>
      <w:pPr>
        <w:spacing w:line="620" w:lineRule="auto"/>
        <w:jc w:val="both"/>
      </w:pPr>
      <w:r>
        <w:rPr>
          <w:rFonts w:hint="eastAsia"/>
          <w:sz w:val="21"/>
        </w:rPr>
        <w:t>发电机额定电压=105%线路额定电压</w:t>
      </w:r>
    </w:p>
    <w:p>
      <w:pPr>
        <w:spacing w:line="620" w:lineRule="auto"/>
        <w:jc w:val="both"/>
      </w:pPr>
      <w:r>
        <w:rPr>
          <w:rFonts w:hint="eastAsia"/>
          <w:sz w:val="21"/>
        </w:rPr>
        <w:t>    升压变压器额定电压：</w:t>
      </w:r>
    </w:p>
    <w:p>
      <w:pPr>
        <w:spacing w:line="620" w:lineRule="auto"/>
        <w:jc w:val="both"/>
      </w:pPr>
      <w:r>
        <w:rPr>
          <w:rFonts w:hint="eastAsia"/>
          <w:sz w:val="21"/>
        </w:rPr>
        <w:t>一次侧=线路额定电压=发电机额定电压（与发电机相关联105%）</w:t>
      </w:r>
    </w:p>
    <w:p>
      <w:pPr>
        <w:spacing w:line="620" w:lineRule="auto"/>
        <w:jc w:val="both"/>
      </w:pPr>
      <w:r>
        <w:rPr>
          <w:rFonts w:hint="eastAsia"/>
          <w:sz w:val="21"/>
        </w:rPr>
        <w:t>二次侧=110%（或105%）线路额定电压</w:t>
      </w:r>
    </w:p>
    <w:p>
      <w:pPr>
        <w:spacing w:line="620" w:lineRule="auto"/>
        <w:jc w:val="both"/>
      </w:pPr>
      <w:r>
        <w:rPr>
          <w:rFonts w:hint="eastAsia"/>
          <w:sz w:val="27"/>
        </w:rPr>
        <w:t>五、电力系统中性点的运行方式（*）</w:t>
      </w:r>
    </w:p>
    <w:p>
      <w:pPr>
        <w:spacing w:line="620" w:lineRule="auto"/>
        <w:jc w:val="both"/>
      </w:pPr>
      <w:r>
        <w:rPr>
          <w:rFonts w:hint="eastAsia"/>
          <w:sz w:val="21"/>
        </w:rPr>
        <w:t>直接接地   特点：供电可靠性低，比较经济；故障时：如发生接地故障，构成短路回路，接地相电流很大；适用范围：110KV以上系统</w:t>
      </w:r>
    </w:p>
    <w:p>
      <w:pPr>
        <w:spacing w:line="620" w:lineRule="auto"/>
        <w:jc w:val="both"/>
      </w:pPr>
      <w:r>
        <w:rPr>
          <w:rFonts w:hint="eastAsia"/>
        </w:rPr>
        <w:t>不接地     特点：供电可靠性高，绝缘费高；故障时：如发生接地故障，不必切除；接地相，但非接地相对地电压为相电压</w:t>
      </w:r>
      <w:r>
        <w:drawing>
          <wp:inline distT="0" distB="0" distL="0" distR="0">
            <wp:extent cx="228600" cy="228600"/>
            <wp:effectExtent l="0" t="0" r="0" b="0"/>
            <wp:docPr id="5" name="" descr=""/>
            <wp:cNvGraphicFramePr>
              <a:graphicFrameLocks noChangeAspect="true"/>
            </wp:cNvGraphicFramePr>
            <a:graphic>
              <a:graphicData uri="http://schemas.openxmlformats.org/drawingml/2006/picture">
                <pic:pic>
                  <pic:nvPicPr>
                    <pic:cNvPr id="6" name=""/>
                    <pic:cNvPicPr/>
                  </pic:nvPicPr>
                  <pic:blipFill>
                    <a:blip r:embed="rId5"/>
                    <a:stretch>
                      <a:fillRect/>
                    </a:stretch>
                  </pic:blipFill>
                  <pic:spPr>
                    <a:xfrm>
                      <a:off x="0" y="0"/>
                      <a:ext cx="228600" cy="228600"/>
                    </a:xfrm>
                    <a:prstGeom prst="rect">
                      <a:avLst/>
                    </a:prstGeom>
                  </pic:spPr>
                </pic:pic>
              </a:graphicData>
            </a:graphic>
          </wp:inline>
        </w:drawing>
      </w:r>
      <w:r>
        <w:rPr>
          <w:rFonts w:hint="eastAsia"/>
        </w:rPr>
        <w:t>倍。适用范围：35KV以下系统</w:t>
      </w:r>
    </w:p>
    <w:p>
      <w:pPr>
        <w:spacing w:line="620" w:lineRule="auto"/>
        <w:jc w:val="both"/>
      </w:pPr>
      <w:r>
        <w:rPr>
          <w:rFonts w:hint="eastAsia"/>
          <w:sz w:val="21"/>
        </w:rPr>
        <w:t>中性点经消弧线圈接地  </w:t>
      </w:r>
    </w:p>
    <w:p>
      <w:pPr>
        <w:spacing w:line="620" w:lineRule="auto"/>
        <w:jc w:val="both"/>
      </w:pPr>
      <w:r>
        <w:rPr>
          <w:rFonts w:hint="eastAsia"/>
        </w:rPr>
        <w:t>1、中性点绝缘故障后相电压升高</w:t>
      </w:r>
      <w:r>
        <w:drawing>
          <wp:inline distT="0" distB="0" distL="0" distR="0">
            <wp:extent cx="228600" cy="228600"/>
            <wp:effectExtent l="0" t="0" r="0" b="0"/>
            <wp:docPr id="7" name="" descr=""/>
            <wp:cNvGraphicFramePr>
              <a:graphicFrameLocks noChangeAspect="true"/>
            </wp:cNvGraphicFramePr>
            <a:graphic>
              <a:graphicData uri="http://schemas.openxmlformats.org/drawingml/2006/picture">
                <pic:pic>
                  <pic:nvPicPr>
                    <pic:cNvPr id="8" name=""/>
                    <pic:cNvPicPr/>
                  </pic:nvPicPr>
                  <pic:blipFill>
                    <a:blip r:embed="rId6"/>
                    <a:stretch>
                      <a:fillRect/>
                    </a:stretch>
                  </pic:blipFill>
                  <pic:spPr>
                    <a:xfrm>
                      <a:off x="0" y="0"/>
                      <a:ext cx="228600" cy="228600"/>
                    </a:xfrm>
                    <a:prstGeom prst="rect">
                      <a:avLst/>
                    </a:prstGeom>
                  </pic:spPr>
                </pic:pic>
              </a:graphicData>
            </a:graphic>
          </wp:inline>
        </w:drawing>
      </w:r>
      <w:r>
        <w:rPr>
          <w:rFonts w:hint="eastAsia"/>
        </w:rPr>
        <w:t>倍，但线电压不变，供电可靠性高，适用于35KV及以下的网络。</w:t>
      </w:r>
    </w:p>
    <w:p>
      <w:pPr>
        <w:spacing w:line="620" w:lineRule="auto"/>
        <w:jc w:val="both"/>
      </w:pPr>
      <w:r>
        <w:rPr>
          <w:rFonts w:hint="eastAsia"/>
          <w:sz w:val="21"/>
        </w:rPr>
        <w:t>2、110KV及以上网络，考虑到绝缘投资与运行维护费用常采用中性点直接接地系统。</w:t>
      </w:r>
    </w:p>
    <w:p>
      <w:pPr>
        <w:spacing w:line="620" w:lineRule="auto"/>
        <w:jc w:val="both"/>
      </w:pPr>
      <w:r>
        <w:rPr>
          <w:rFonts w:hint="eastAsia"/>
          <w:sz w:val="21"/>
        </w:rPr>
        <w:t>3、在中性点不接地系统，当接地电流超过以下数值时，中性点经消弧线圈接地。</w:t>
      </w:r>
    </w:p>
    <w:p>
      <w:pPr>
        <w:spacing w:line="620" w:lineRule="auto"/>
        <w:jc w:val="both"/>
      </w:pPr>
      <w:r>
        <w:rPr>
          <w:rFonts w:hint="eastAsia"/>
          <w:sz w:val="21"/>
        </w:rPr>
        <w:t>           3—6KV网络           30A</w:t>
      </w:r>
    </w:p>
    <w:p>
      <w:pPr>
        <w:spacing w:line="620" w:lineRule="auto"/>
        <w:jc w:val="both"/>
      </w:pPr>
      <w:r>
        <w:rPr>
          <w:rFonts w:hint="eastAsia"/>
          <w:sz w:val="21"/>
        </w:rPr>
        <w:t>           10KV网络             20A</w:t>
      </w:r>
    </w:p>
    <w:p>
      <w:pPr>
        <w:spacing w:line="620" w:lineRule="auto"/>
        <w:jc w:val="both"/>
      </w:pPr>
      <w:r>
        <w:rPr>
          <w:rFonts w:hint="eastAsia"/>
          <w:sz w:val="21"/>
        </w:rPr>
        <w:t>           35-60KV网络          10A</w:t>
      </w:r>
    </w:p>
    <w:p>
      <w:pPr>
        <w:spacing w:line="620" w:lineRule="auto"/>
        <w:jc w:val="both"/>
      </w:pPr>
      <w:r>
        <w:rPr>
          <w:rFonts w:hint="eastAsia"/>
          <w:sz w:val="21"/>
        </w:rPr>
        <w:t>    中性点经消弧线圈接地时，又有过补偿和欠补偿之分。  过补偿，感性电流小于容性电流。   欠补偿，感性电流大于容性电流</w:t>
      </w:r>
    </w:p>
    <w:p>
      <w:pPr>
        <w:spacing w:line="620" w:lineRule="auto"/>
        <w:jc w:val="both"/>
      </w:pPr>
      <w:r>
        <w:rPr>
          <w:rFonts w:hint="eastAsia"/>
          <w:sz w:val="27"/>
        </w:rPr>
        <w:t>六、电力系统运行的特点、要求（*）</w:t>
      </w:r>
    </w:p>
    <w:p>
      <w:pPr>
        <w:spacing w:line="620" w:lineRule="auto"/>
        <w:jc w:val="both"/>
      </w:pPr>
      <w:r>
        <w:rPr>
          <w:rFonts w:hint="eastAsia"/>
          <w:sz w:val="21"/>
        </w:rPr>
        <w:t>电能的特点 </w:t>
      </w:r>
    </w:p>
    <w:p>
      <w:pPr>
        <w:spacing w:line="620" w:lineRule="auto"/>
        <w:jc w:val="both"/>
      </w:pPr>
      <w:r>
        <w:rPr>
          <w:rFonts w:hint="eastAsia"/>
          <w:sz w:val="21"/>
        </w:rPr>
        <w:t>    电能不能大量储存，电力系统在任何时刻的电能必须满足∑P</w:t>
      </w:r>
      <w:r>
        <w:rPr>
          <w:rFonts w:hint="eastAsia"/>
          <w:sz w:val="21"/>
        </w:rPr>
        <w:t>=∑P</w:t>
      </w:r>
      <w:r>
        <w:rPr>
          <w:rFonts w:hint="eastAsia"/>
          <w:sz w:val="21"/>
        </w:rPr>
        <w:t>+∑P</w:t>
      </w:r>
    </w:p>
    <w:p>
      <w:pPr>
        <w:spacing w:line="620" w:lineRule="auto"/>
        <w:jc w:val="both"/>
      </w:pPr>
      <w:r>
        <w:rPr>
          <w:rFonts w:hint="eastAsia"/>
          <w:sz w:val="21"/>
        </w:rPr>
        <w:t>对电力系统的要求</w:t>
      </w:r>
    </w:p>
    <w:p>
      <w:pPr>
        <w:spacing w:line="620" w:lineRule="auto"/>
        <w:jc w:val="both"/>
      </w:pPr>
      <w:r>
        <w:rPr>
          <w:rFonts w:hint="eastAsia"/>
          <w:sz w:val="21"/>
        </w:rPr>
        <w:t>1、最大限度的满足用户的用电需求</w:t>
      </w:r>
    </w:p>
    <w:p>
      <w:pPr>
        <w:spacing w:line="620" w:lineRule="auto"/>
        <w:jc w:val="both"/>
      </w:pPr>
      <w:r>
        <w:rPr>
          <w:rFonts w:hint="eastAsia"/>
          <w:sz w:val="21"/>
        </w:rPr>
        <w:t>2、保证安全可靠的供电，按对供电的可靠性的哟求讲负荷分为三级：</w:t>
      </w:r>
    </w:p>
    <w:p>
      <w:pPr>
        <w:spacing w:line="620" w:lineRule="auto"/>
        <w:jc w:val="both"/>
      </w:pPr>
      <w:r>
        <w:rPr>
          <w:rFonts w:hint="eastAsia"/>
          <w:sz w:val="21"/>
        </w:rPr>
        <w:t>   一级负荷：对这一级负荷中断供电，将造成人身事故，经济严重损失，人民生活发</w:t>
      </w:r>
    </w:p>
    <w:p>
      <w:pPr>
        <w:spacing w:line="620" w:lineRule="auto"/>
        <w:jc w:val="both"/>
      </w:pPr>
      <w:r>
        <w:rPr>
          <w:rFonts w:hint="eastAsia"/>
          <w:sz w:val="21"/>
        </w:rPr>
        <w:t>生混乱。</w:t>
      </w:r>
    </w:p>
    <w:p>
      <w:pPr>
        <w:spacing w:line="620" w:lineRule="auto"/>
        <w:jc w:val="both"/>
      </w:pPr>
      <w:r>
        <w:rPr>
          <w:rFonts w:hint="eastAsia"/>
          <w:sz w:val="21"/>
        </w:rPr>
        <w:t>   二级负荷：对这一级负荷中断供电，将造成大量减产，人民生活受影响。</w:t>
      </w:r>
    </w:p>
    <w:p>
      <w:pPr>
        <w:spacing w:line="620" w:lineRule="auto"/>
        <w:jc w:val="both"/>
      </w:pPr>
      <w:r>
        <w:rPr>
          <w:rFonts w:hint="eastAsia"/>
          <w:sz w:val="21"/>
        </w:rPr>
        <w:t>       三级负荷：所有不属于一、二级的负荷，如学校，工厂的附属车间，农电等</w:t>
      </w:r>
    </w:p>
    <w:p>
      <w:pPr>
        <w:spacing w:line="620" w:lineRule="auto"/>
        <w:jc w:val="both"/>
      </w:pPr>
      <w:r>
        <w:rPr>
          <w:rFonts w:hint="eastAsia"/>
          <w:sz w:val="21"/>
        </w:rPr>
        <w:t>保证电能的良好质量（*）</w:t>
      </w:r>
    </w:p>
    <w:p>
      <w:pPr>
        <w:spacing w:line="620" w:lineRule="auto"/>
        <w:jc w:val="both"/>
      </w:pPr>
      <w:r>
        <w:rPr>
          <w:rFonts w:hint="eastAsia"/>
          <w:sz w:val="21"/>
        </w:rPr>
        <w:t>衡量电能质量的的指标为：电压、频率、波形        </w:t>
      </w:r>
    </w:p>
    <w:p>
      <w:pPr>
        <w:spacing w:line="620" w:lineRule="auto"/>
        <w:jc w:val="both"/>
      </w:pPr>
      <w:r>
        <w:rPr>
          <w:rFonts w:hint="eastAsia"/>
        </w:rPr>
        <w:t>电压质量和频率质量一般都以偏移是否超过给定值来衡量，例如给定的允许电压偏移为额定值的</w:t>
      </w:r>
      <w:r>
        <w:drawing>
          <wp:inline distT="0" distB="0" distL="0" distR="0">
            <wp:extent cx="352425" cy="171450"/>
            <wp:effectExtent l="0" t="0" r="0" b="0"/>
            <wp:docPr id="9" name="" descr=""/>
            <wp:cNvGraphicFramePr>
              <a:graphicFrameLocks noChangeAspect="true"/>
            </wp:cNvGraphicFramePr>
            <a:graphic>
              <a:graphicData uri="http://schemas.openxmlformats.org/drawingml/2006/picture">
                <pic:pic>
                  <pic:nvPicPr>
                    <pic:cNvPr id="10" name=""/>
                    <pic:cNvPicPr/>
                  </pic:nvPicPr>
                  <pic:blipFill>
                    <a:blip r:embed="rId7"/>
                    <a:stretch>
                      <a:fillRect/>
                    </a:stretch>
                  </pic:blipFill>
                  <pic:spPr>
                    <a:xfrm>
                      <a:off x="0" y="0"/>
                      <a:ext cx="352425" cy="171450"/>
                    </a:xfrm>
                    <a:prstGeom prst="rect">
                      <a:avLst/>
                    </a:prstGeom>
                  </pic:spPr>
                </pic:pic>
              </a:graphicData>
            </a:graphic>
          </wp:inline>
        </w:drawing>
      </w:r>
      <w:r>
        <w:rPr>
          <w:rFonts w:hint="eastAsia"/>
        </w:rPr>
        <w:t>，给定的允许频率偏移为</w:t>
      </w:r>
      <w:r>
        <w:drawing>
          <wp:inline distT="0" distB="0" distL="0" distR="0">
            <wp:extent cx="876300" cy="180975"/>
            <wp:effectExtent l="0" t="0" r="0" b="0"/>
            <wp:docPr id="11" name="" descr=""/>
            <wp:cNvGraphicFramePr>
              <a:graphicFrameLocks noChangeAspect="true"/>
            </wp:cNvGraphicFramePr>
            <a:graphic>
              <a:graphicData uri="http://schemas.openxmlformats.org/drawingml/2006/picture">
                <pic:pic>
                  <pic:nvPicPr>
                    <pic:cNvPr id="12" name=""/>
                    <pic:cNvPicPr/>
                  </pic:nvPicPr>
                  <pic:blipFill>
                    <a:blip r:embed="rId8"/>
                    <a:stretch>
                      <a:fillRect/>
                    </a:stretch>
                  </pic:blipFill>
                  <pic:spPr>
                    <a:xfrm>
                      <a:off x="0" y="0"/>
                      <a:ext cx="876300" cy="180975"/>
                    </a:xfrm>
                    <a:prstGeom prst="rect">
                      <a:avLst/>
                    </a:prstGeom>
                  </pic:spPr>
                </pic:pic>
              </a:graphicData>
            </a:graphic>
          </wp:inline>
        </w:drawing>
      </w:r>
      <w:r>
        <w:rPr>
          <w:rFonts w:hint="eastAsia"/>
        </w:rPr>
        <w:t>。波形质量则以畸变率是否超过给定值来衡量。我国电力系统的额定频率规定为50HZ，</w:t>
      </w:r>
      <w:r>
        <w:drawing>
          <wp:inline distT="0" distB="0" distL="0" distR="0">
            <wp:extent cx="209550" cy="200025"/>
            <wp:effectExtent l="0" t="0" r="0" b="0"/>
            <wp:docPr id="13" name="" descr=""/>
            <wp:cNvGraphicFramePr>
              <a:graphicFrameLocks noChangeAspect="true"/>
            </wp:cNvGraphicFramePr>
            <a:graphic>
              <a:graphicData uri="http://schemas.openxmlformats.org/drawingml/2006/picture">
                <pic:pic>
                  <pic:nvPicPr>
                    <pic:cNvPr id="14" name=""/>
                    <pic:cNvPicPr/>
                  </pic:nvPicPr>
                  <pic:blipFill>
                    <a:blip r:embed="rId9"/>
                    <a:stretch>
                      <a:fillRect/>
                    </a:stretch>
                  </pic:blipFill>
                  <pic:spPr>
                    <a:xfrm>
                      <a:off x="0" y="0"/>
                      <a:ext cx="209550" cy="200025"/>
                    </a:xfrm>
                    <a:prstGeom prst="rect">
                      <a:avLst/>
                    </a:prstGeom>
                  </pic:spPr>
                </pic:pic>
              </a:graphicData>
            </a:graphic>
          </wp:inline>
        </w:drawing>
      </w:r>
      <w:r>
        <w:rPr>
          <w:rFonts w:hint="eastAsia"/>
        </w:rPr>
        <w:t>=</w:t>
      </w:r>
      <w:r>
        <w:drawing>
          <wp:inline distT="0" distB="0" distL="0" distR="0">
            <wp:extent cx="533400" cy="180975"/>
            <wp:effectExtent l="0" t="0" r="0" b="0"/>
            <wp:docPr id="15" name="" descr=""/>
            <wp:cNvGraphicFramePr>
              <a:graphicFrameLocks noChangeAspect="true"/>
            </wp:cNvGraphicFramePr>
            <a:graphic>
              <a:graphicData uri="http://schemas.openxmlformats.org/drawingml/2006/picture">
                <pic:pic>
                  <pic:nvPicPr>
                    <pic:cNvPr id="16" name=""/>
                    <pic:cNvPicPr/>
                  </pic:nvPicPr>
                  <pic:blipFill>
                    <a:blip r:embed="rId10"/>
                    <a:stretch>
                      <a:fillRect/>
                    </a:stretch>
                  </pic:blipFill>
                  <pic:spPr>
                    <a:xfrm>
                      <a:off x="0" y="0"/>
                      <a:ext cx="533400" cy="180975"/>
                    </a:xfrm>
                    <a:prstGeom prst="rect">
                      <a:avLst/>
                    </a:prstGeom>
                  </pic:spPr>
                </pic:pic>
              </a:graphicData>
            </a:graphic>
          </wp:inline>
        </w:drawing>
      </w:r>
    </w:p>
    <w:p>
      <w:pPr>
        <w:spacing w:line="620" w:lineRule="auto"/>
        <w:jc w:val="both"/>
      </w:pPr>
      <w:r>
        <w:rPr>
          <w:rFonts w:hint="eastAsia"/>
          <w:sz w:val="21"/>
        </w:rPr>
        <w:t>保证系统运行的经济性  降低一次能源在国民经济一次能源总消耗中的比例，减少煤耗率和线损率，厂用电率等。</w:t>
      </w:r>
    </w:p>
    <w:p>
      <w:pPr>
        <w:spacing w:line="360" w:lineRule="auto"/>
        <w:jc w:val="center"/>
      </w:pPr>
      <w:r>
        <w:rPr>
          <w:rFonts w:hint="eastAsia" w:ascii="宋体" w:hAnsi="宋体" w:eastAsia="宋体"/>
          <w:sz w:val="36"/>
        </w:rPr>
        <w:t>第二章 电力系统各元件的特性和数学模型</w:t>
      </w:r>
    </w:p>
    <w:p>
      <w:pPr>
        <w:spacing w:line="360" w:lineRule="auto"/>
      </w:pPr>
      <w:r>
        <w:rPr>
          <w:rFonts w:hint="eastAsia"/>
        </w:rPr>
        <w:t>一、</w:t>
      </w:r>
      <w:r>
        <w:rPr>
          <w:rFonts w:hint="eastAsia"/>
        </w:rPr>
        <w:t/>
      </w:r>
      <w:r>
        <w:rPr>
          <w:rFonts w:hint="eastAsia" w:ascii="宋体" w:hAnsi="宋体" w:eastAsia="宋体"/>
          <w:sz w:val="28"/>
        </w:rPr>
        <w:t>电力线路的参数和数学模型</w:t>
      </w:r>
    </w:p>
    <w:p>
      <w:pPr>
        <w:spacing w:line="360" w:lineRule="auto"/>
        <w:ind w:firstLineChars="200"/>
      </w:pPr>
      <w:r>
        <w:rPr>
          <w:rFonts w:hint="eastAsia" w:ascii="宋体" w:hAnsi="宋体" w:eastAsia="宋体"/>
          <w:sz w:val="21"/>
        </w:rPr>
        <w:t>电力线路按结构可分架空线路和电缆线路。</w:t>
      </w:r>
    </w:p>
    <w:p>
      <w:pPr>
        <w:spacing w:line="360" w:lineRule="auto"/>
        <w:ind w:firstLineChars="200"/>
      </w:pPr>
      <w:r>
        <w:rPr>
          <w:rFonts w:hint="eastAsia" w:ascii="宋体" w:hAnsi="宋体" w:eastAsia="宋体"/>
          <w:sz w:val="21"/>
        </w:rPr>
        <w:t>架空线路由导线、避雷线、杆塔、绝缘子和金具等构成。</w:t>
      </w:r>
    </w:p>
    <w:p>
      <w:pPr>
        <w:spacing w:line="360" w:lineRule="auto"/>
        <w:ind w:firstLineChars="200"/>
      </w:pPr>
      <w:r>
        <w:rPr>
          <w:rFonts w:hint="eastAsia" w:ascii="宋体" w:hAnsi="宋体" w:eastAsia="宋体"/>
          <w:sz w:val="21"/>
        </w:rPr>
        <w:t>导线、传输电能；避雷线、讲雷电流引入大地以保护电力线路免受雷击；杆塔、支持导线和避雷线；绝缘子、使导线和杆塔间保持绝缘；金具、支持、接续、保护导线和避雷线，连接和保护绝缘子。</w:t>
      </w:r>
    </w:p>
    <w:p>
      <w:pPr>
        <w:spacing w:line="360" w:lineRule="auto"/>
        <w:ind w:firstLineChars="200"/>
      </w:pPr>
      <w:r>
        <w:rPr>
          <w:rFonts w:hint="eastAsia" w:ascii="宋体" w:hAnsi="宋体" w:eastAsia="宋体"/>
          <w:sz w:val="21"/>
        </w:rPr>
        <w:t>电缆线路由导线、绝缘层、保护层等构成。</w:t>
      </w:r>
    </w:p>
    <w:p>
      <w:pPr>
        <w:spacing w:line="360" w:lineRule="auto"/>
        <w:ind w:firstLineChars="200"/>
      </w:pPr>
      <w:r>
        <w:rPr>
          <w:rFonts w:hint="eastAsia" w:ascii="宋体" w:hAnsi="宋体" w:eastAsia="宋体"/>
          <w:sz w:val="21"/>
        </w:rPr>
        <w:t>导线、传输电能；绝缘层、使导线与导线、导线与保护层互相绝缘；保护层、保护绝缘层，并有防止绝缘油外溢的作用。</w:t>
      </w:r>
    </w:p>
    <w:p>
      <w:pPr>
        <w:spacing w:line="360" w:lineRule="auto"/>
        <w:ind w:firstLineChars="200"/>
      </w:pPr>
      <w:r>
        <w:rPr>
          <w:rFonts w:hint="eastAsia" w:ascii="宋体" w:hAnsi="宋体" w:eastAsia="宋体"/>
          <w:sz w:val="21"/>
        </w:rPr>
        <w:t>架空线路的绝缘子分针式和悬式两种，针式绝缘子使用在电压不超过35KV的线路上，悬式绝缘子是成串实用的绝缘子，用于电压为35KV及以上的线路上。</w:t>
      </w:r>
    </w:p>
    <w:p>
      <w:pPr>
        <w:spacing w:line="360" w:lineRule="auto"/>
        <w:ind w:firstLineChars="200"/>
      </w:pPr>
      <w:r>
        <w:rPr>
          <w:rFonts w:hint="eastAsia" w:ascii="宋体" w:hAnsi="宋体" w:eastAsia="宋体"/>
          <w:sz w:val="21"/>
        </w:rPr>
        <w:t>架空线路的换位 为减少三项参数的不平衡，输电线路进行换位循环，使三项线路参数尽量平衡。整换位循环：指一定长度内有两次换位而三相导线都分别处于三个不同位置，完成一次完整的循环。</w:t>
      </w:r>
    </w:p>
    <w:p>
      <w:pPr>
        <w:spacing w:line="360" w:lineRule="auto"/>
        <w:ind w:firstLineChars="200"/>
      </w:pPr>
    </w:p>
    <w:p>
      <w:pPr>
        <w:spacing w:line="360" w:lineRule="auto"/>
      </w:pPr>
      <w:r>
        <w:rPr>
          <w:rFonts w:hint="eastAsia" w:ascii="宋体" w:hAnsi="宋体" w:eastAsia="宋体"/>
          <w:sz w:val="28"/>
        </w:rPr>
        <w:t>二、电力线路的物理现象</w:t>
      </w:r>
    </w:p>
    <w:p>
      <w:pPr>
        <w:spacing w:line="360" w:lineRule="auto"/>
        <w:ind w:firstLineChars="200"/>
      </w:pPr>
      <w:r>
        <w:rPr>
          <w:rFonts w:hint="eastAsia" w:ascii="宋体" w:hAnsi="宋体" w:eastAsia="宋体"/>
          <w:sz w:val="21"/>
        </w:rPr>
        <w:t>热效应   电流流过导线时会因电阻损耗而产生热量，电流越大，损耗越大，发热也越厉害。用电阻R描述</w:t>
      </w:r>
    </w:p>
    <w:p>
      <w:pPr>
        <w:spacing w:line="360" w:lineRule="auto"/>
        <w:ind w:firstLineChars="200"/>
      </w:pPr>
      <w:r>
        <w:rPr>
          <w:rFonts w:hint="eastAsia" w:ascii="宋体" w:hAnsi="宋体" w:eastAsia="宋体"/>
          <w:sz w:val="21"/>
        </w:rPr>
        <w:t>磁场效应   当交流电流通过电力线路时，在三相导线内部和三相导线的周围都要产生交变的磁场，而交变磁通匝链导线后，将在导线中产生感应电势。用电感L描述。</w:t>
      </w:r>
    </w:p>
    <w:p>
      <w:pPr>
        <w:spacing w:line="360" w:lineRule="auto"/>
        <w:ind w:firstLineChars="200"/>
      </w:pPr>
      <w:r>
        <w:rPr>
          <w:rFonts w:hint="eastAsia" w:ascii="宋体" w:hAnsi="宋体" w:eastAsia="宋体"/>
          <w:sz w:val="21"/>
        </w:rPr>
        <w:t>电场效应   当交流电流加在电力线路上时，在三相导线的周围会产生交变的电场，在它的作用下，不同相的导线之间和导线与大地之间将产生位移电流，从而形成容性电流和容性功率。用电容C描述。</w:t>
      </w:r>
    </w:p>
    <w:p>
      <w:pPr>
        <w:spacing w:line="360" w:lineRule="auto"/>
        <w:ind w:firstLineChars="200"/>
      </w:pPr>
      <w:r>
        <w:rPr>
          <w:rFonts w:hint="eastAsia" w:ascii="宋体" w:hAnsi="宋体" w:eastAsia="宋体"/>
          <w:sz w:val="21"/>
        </w:rPr>
        <w:t>电晕现象和电流泄漏   在高电压的作用下，当导线表面的电场强度过高时，当导致输电线周围的空气游离放电（在电力系统中常称这种现象为电晕现象）；而且由于绝缘的不完善，可能引起少量的电流泄漏等。用电导G描述。</w:t>
      </w:r>
    </w:p>
    <w:p>
      <w:pPr>
        <w:spacing w:line="360" w:lineRule="auto"/>
      </w:pPr>
    </w:p>
    <w:p>
      <w:pPr>
        <w:spacing w:line="360" w:lineRule="auto"/>
      </w:pPr>
      <w:r>
        <w:rPr>
          <w:rFonts w:hint="eastAsia" w:ascii="宋体" w:hAnsi="宋体" w:eastAsia="宋体"/>
          <w:sz w:val="28"/>
        </w:rPr>
        <w:t>三、波阻抗和自然功率</w:t>
      </w:r>
    </w:p>
    <w:p>
      <w:pPr>
        <w:spacing w:line="360" w:lineRule="auto"/>
        <w:ind w:firstLineChars="200"/>
      </w:pPr>
      <w:r>
        <w:rPr>
          <w:rFonts w:hint="eastAsia" w:ascii="宋体" w:hAnsi="宋体" w:eastAsia="宋体"/>
          <w:sz w:val="21"/>
        </w:rPr>
        <w:t>如果令线路的r</w:t>
      </w:r>
      <w:r>
        <w:rPr>
          <w:rFonts w:hint="eastAsia" w:ascii="宋体" w:hAnsi="宋体" w:eastAsia="宋体"/>
          <w:sz w:val="21"/>
          <w:vertAlign w:val="subscript"/>
        </w:rPr>
        <w:t>1</w:t>
      </w:r>
      <w:r>
        <w:rPr>
          <w:rFonts w:hint="eastAsia" w:ascii="宋体" w:hAnsi="宋体" w:eastAsia="宋体"/>
          <w:sz w:val="21"/>
        </w:rPr>
        <w:t>=0和g</w:t>
      </w:r>
      <w:r>
        <w:rPr>
          <w:rFonts w:hint="eastAsia" w:ascii="宋体" w:hAnsi="宋体" w:eastAsia="宋体"/>
          <w:sz w:val="21"/>
          <w:vertAlign w:val="subscript"/>
        </w:rPr>
        <w:t>1</w:t>
      </w:r>
      <w:r>
        <w:rPr>
          <w:rFonts w:hint="eastAsia" w:ascii="宋体" w:hAnsi="宋体" w:eastAsia="宋体"/>
          <w:sz w:val="21"/>
        </w:rPr>
        <w:t>=0，则成为一条无损耗的线路，相应的</w:t>
      </w:r>
      <w:r>
        <w:drawing>
          <wp:inline distT="0" distB="0" distL="0" distR="0">
            <wp:extent cx="609600" cy="215900"/>
            <wp:effectExtent l="0" t="0" r="0" b="0"/>
            <wp:docPr id="17" name="" descr=""/>
            <wp:cNvGraphicFramePr>
              <a:graphicFrameLocks noChangeAspect="true"/>
            </wp:cNvGraphicFramePr>
            <a:graphic>
              <a:graphicData uri="http://schemas.openxmlformats.org/drawingml/2006/picture">
                <pic:pic>
                  <pic:nvPicPr>
                    <pic:cNvPr id="18" name=""/>
                    <pic:cNvPicPr/>
                  </pic:nvPicPr>
                  <pic:blipFill>
                    <a:blip r:embed="rId11"/>
                    <a:stretch>
                      <a:fillRect/>
                    </a:stretch>
                  </pic:blipFill>
                  <pic:spPr>
                    <a:xfrm>
                      <a:off x="0" y="0"/>
                      <a:ext cx="609600" cy="219075"/>
                    </a:xfrm>
                    <a:prstGeom prst="rect">
                      <a:avLst/>
                    </a:prstGeom>
                  </pic:spPr>
                </pic:pic>
              </a:graphicData>
            </a:graphic>
          </wp:inline>
        </w:drawing>
      </w:r>
      <w:r>
        <w:rPr>
          <w:rFonts w:hint="eastAsia" w:ascii="宋体" w:hAnsi="宋体" w:eastAsia="宋体"/>
          <w:sz w:val="21"/>
        </w:rPr>
        <w:t>，</w:t>
      </w:r>
      <w:r>
        <w:drawing>
          <wp:inline distT="0" distB="0" distL="0" distR="0">
            <wp:extent cx="647700" cy="215900"/>
            <wp:effectExtent l="0" t="0" r="0" b="0"/>
            <wp:docPr id="19" name="" descr=""/>
            <wp:cNvGraphicFramePr>
              <a:graphicFrameLocks noChangeAspect="true"/>
            </wp:cNvGraphicFramePr>
            <a:graphic>
              <a:graphicData uri="http://schemas.openxmlformats.org/drawingml/2006/picture">
                <pic:pic>
                  <pic:nvPicPr>
                    <pic:cNvPr id="20" name=""/>
                    <pic:cNvPicPr/>
                  </pic:nvPicPr>
                  <pic:blipFill>
                    <a:blip r:embed="rId12"/>
                    <a:stretch>
                      <a:fillRect/>
                    </a:stretch>
                  </pic:blipFill>
                  <pic:spPr>
                    <a:xfrm>
                      <a:off x="0" y="0"/>
                      <a:ext cx="647700" cy="219075"/>
                    </a:xfrm>
                    <a:prstGeom prst="rect">
                      <a:avLst/>
                    </a:prstGeom>
                  </pic:spPr>
                </pic:pic>
              </a:graphicData>
            </a:graphic>
          </wp:inline>
        </w:drawing>
      </w:r>
      <w:r>
        <w:rPr>
          <w:rFonts w:hint="eastAsia" w:ascii="宋体" w:hAnsi="宋体" w:eastAsia="宋体"/>
          <w:sz w:val="21"/>
        </w:rPr>
        <w:t>，它的波阻抗</w:t>
      </w:r>
      <w:r>
        <w:drawing>
          <wp:inline distT="0" distB="0" distL="0" distR="0">
            <wp:extent cx="838200" cy="254000"/>
            <wp:effectExtent l="0" t="0" r="0" b="0"/>
            <wp:docPr id="21" name="" descr=""/>
            <wp:cNvGraphicFramePr>
              <a:graphicFrameLocks noChangeAspect="true"/>
            </wp:cNvGraphicFramePr>
            <a:graphic>
              <a:graphicData uri="http://schemas.openxmlformats.org/drawingml/2006/picture">
                <pic:pic>
                  <pic:nvPicPr>
                    <pic:cNvPr id="22" name=""/>
                    <pic:cNvPicPr/>
                  </pic:nvPicPr>
                  <pic:blipFill>
                    <a:blip r:embed="rId13"/>
                    <a:stretch>
                      <a:fillRect/>
                    </a:stretch>
                  </pic:blipFill>
                  <pic:spPr>
                    <a:xfrm>
                      <a:off x="0" y="0"/>
                      <a:ext cx="838200" cy="257175"/>
                    </a:xfrm>
                    <a:prstGeom prst="rect">
                      <a:avLst/>
                    </a:prstGeom>
                  </pic:spPr>
                </pic:pic>
              </a:graphicData>
            </a:graphic>
          </wp:inline>
        </w:drawing>
      </w:r>
      <w:r>
        <w:rPr>
          <w:rFonts w:hint="eastAsia" w:ascii="宋体" w:hAnsi="宋体" w:eastAsia="宋体"/>
          <w:sz w:val="21"/>
        </w:rPr>
        <w:t>为纯电阻，传播系数则仅有虚部</w:t>
      </w:r>
      <w:r>
        <w:drawing>
          <wp:inline distT="0" distB="0" distL="0" distR="0">
            <wp:extent cx="152400" cy="203200"/>
            <wp:effectExtent l="0" t="0" r="0" b="0"/>
            <wp:docPr id="23" name="" descr=""/>
            <wp:cNvGraphicFramePr>
              <a:graphicFrameLocks noChangeAspect="true"/>
            </wp:cNvGraphicFramePr>
            <a:graphic>
              <a:graphicData uri="http://schemas.openxmlformats.org/drawingml/2006/picture">
                <pic:pic>
                  <pic:nvPicPr>
                    <pic:cNvPr id="24" name=""/>
                    <pic:cNvPicPr/>
                  </pic:nvPicPr>
                  <pic:blipFill>
                    <a:blip r:embed="rId14"/>
                    <a:stretch>
                      <a:fillRect/>
                    </a:stretch>
                  </pic:blipFill>
                  <pic:spPr>
                    <a:xfrm>
                      <a:off x="0" y="0"/>
                      <a:ext cx="152400" cy="200025"/>
                    </a:xfrm>
                    <a:prstGeom prst="rect">
                      <a:avLst/>
                    </a:prstGeom>
                  </pic:spPr>
                </pic:pic>
              </a:graphicData>
            </a:graphic>
          </wp:inline>
        </w:drawing>
      </w:r>
      <w:r>
        <w:rPr>
          <w:rFonts w:hint="eastAsia" w:ascii="宋体" w:hAnsi="宋体" w:eastAsia="宋体"/>
          <w:sz w:val="21"/>
        </w:rPr>
        <w:t>，称为相位系数。在无损线路中，当线路末端所接负荷等于波阻抗Z</w:t>
      </w:r>
      <w:r>
        <w:rPr>
          <w:rFonts w:hint="eastAsia" w:ascii="宋体" w:hAnsi="宋体" w:eastAsia="宋体"/>
          <w:sz w:val="21"/>
          <w:vertAlign w:val="subscript"/>
        </w:rPr>
        <w:t>c</w:t>
      </w:r>
      <w:r>
        <w:rPr>
          <w:rFonts w:hint="eastAsia" w:ascii="宋体" w:hAnsi="宋体" w:eastAsia="宋体"/>
          <w:sz w:val="21"/>
        </w:rPr>
        <w:t>时,线路末端的功率为纯有功功率。这个功率成为线路的自然功率。自然功率常用来衡量长距离输电线路的输电能力，一般220kV及以上电压等级架空线路的输电能力大致接近于自然功率。</w:t>
      </w:r>
    </w:p>
    <w:p>
      <w:pPr>
        <w:spacing w:line="360" w:lineRule="auto"/>
      </w:pPr>
    </w:p>
    <w:p>
      <w:pPr>
        <w:spacing w:line="360" w:lineRule="auto"/>
      </w:pPr>
      <w:r>
        <w:rPr>
          <w:rFonts w:hint="eastAsia"/>
        </w:rPr>
        <w:t>四、</w:t>
      </w:r>
      <w:r>
        <w:rPr>
          <w:rFonts w:hint="eastAsia"/>
        </w:rPr>
        <w:t/>
      </w:r>
      <w:r>
        <w:rPr>
          <w:rFonts w:hint="eastAsia" w:ascii="宋体" w:hAnsi="宋体" w:eastAsia="宋体"/>
          <w:sz w:val="28"/>
        </w:rPr>
        <w:t>负荷的运行特性和数学模型</w:t>
      </w:r>
    </w:p>
    <w:p>
      <w:pPr>
        <w:spacing w:line="360" w:lineRule="auto"/>
      </w:pPr>
      <w:r>
        <w:rPr>
          <w:rFonts w:hint="eastAsia"/>
        </w:rPr>
        <w:t>1、</w:t>
      </w:r>
      <w:r>
        <w:rPr>
          <w:rFonts w:hint="eastAsia"/>
        </w:rPr>
        <w:t/>
      </w:r>
      <w:r>
        <w:rPr>
          <w:rFonts w:hint="eastAsia" w:ascii="宋体" w:hAnsi="宋体" w:eastAsia="宋体"/>
          <w:sz w:val="21"/>
        </w:rPr>
        <w:t>负荷和负荷曲线</w:t>
      </w:r>
    </w:p>
    <w:p>
      <w:pPr>
        <w:spacing w:line="360" w:lineRule="auto"/>
        <w:ind w:firstLineChars="200"/>
      </w:pPr>
      <w:r>
        <w:rPr>
          <w:rFonts w:hint="eastAsia" w:ascii="宋体" w:hAnsi="宋体" w:eastAsia="宋体"/>
          <w:sz w:val="21"/>
        </w:rPr>
        <w:t>1.1 电力系统的负荷</w:t>
      </w:r>
    </w:p>
    <w:p>
      <w:pPr>
        <w:spacing w:line="360" w:lineRule="auto"/>
        <w:ind w:firstLineChars="200"/>
      </w:pPr>
      <w:r>
        <w:rPr>
          <w:rFonts w:hint="eastAsia" w:ascii="宋体" w:hAnsi="宋体" w:eastAsia="宋体"/>
          <w:sz w:val="21"/>
        </w:rPr>
        <w:t>电力系统总负荷    就是系统中千万个用电设备消耗功率的总和。他们大致分异步电动机、同步电动机、电热电炉、整流设备、照明设备若干类。</w:t>
      </w:r>
    </w:p>
    <w:p>
      <w:pPr>
        <w:spacing w:line="360" w:lineRule="auto"/>
        <w:ind w:firstLineChars="200"/>
      </w:pPr>
      <w:r>
        <w:rPr>
          <w:rFonts w:hint="eastAsia" w:ascii="宋体" w:hAnsi="宋体" w:eastAsia="宋体"/>
          <w:sz w:val="21"/>
        </w:rPr>
        <w:t>电力系统综合用电负荷    工业、农业、邮电、交通、市政、商业及城乡居民锁消耗的功率综合。</w:t>
      </w:r>
    </w:p>
    <w:p>
      <w:pPr>
        <w:spacing w:line="360" w:lineRule="auto"/>
        <w:ind w:firstLineChars="200"/>
      </w:pPr>
      <w:r>
        <w:rPr>
          <w:rFonts w:hint="eastAsia" w:ascii="宋体" w:hAnsi="宋体" w:eastAsia="宋体"/>
          <w:sz w:val="21"/>
        </w:rPr>
        <w:t>电力系统的供电负荷    综合用电负荷加网络中损耗的功率就是系统中各发电厂应供应的功率。</w:t>
      </w:r>
    </w:p>
    <w:p>
      <w:pPr>
        <w:spacing w:line="360" w:lineRule="auto"/>
        <w:ind w:firstLineChars="200"/>
      </w:pPr>
      <w:r>
        <w:rPr>
          <w:rFonts w:hint="eastAsia" w:ascii="宋体" w:hAnsi="宋体" w:eastAsia="宋体"/>
          <w:sz w:val="21"/>
        </w:rPr>
        <w:t>电力系统的发电负荷    供电负荷再加各发电厂本身消耗的功率—厂用电，就是系统中各发电机应发的功率</w:t>
      </w:r>
    </w:p>
    <w:p>
      <w:pPr>
        <w:spacing w:line="360" w:lineRule="auto"/>
        <w:ind w:firstLineChars="200"/>
      </w:pPr>
      <w:r>
        <w:rPr>
          <w:rFonts w:hint="eastAsia" w:ascii="宋体" w:hAnsi="宋体" w:eastAsia="宋体"/>
          <w:sz w:val="21"/>
        </w:rPr>
        <w:t>电力系统负荷的运行特性分为两大类：  1、负荷曲线：负荷随时间而变化的规律；2、符合特性：负荷随电压或频率而变化的规律</w:t>
      </w:r>
    </w:p>
    <w:p>
      <w:pPr>
        <w:spacing w:line="360" w:lineRule="auto"/>
        <w:ind w:firstLineChars="200"/>
      </w:pPr>
      <w:r>
        <w:rPr>
          <w:rFonts w:hint="eastAsia" w:ascii="宋体" w:hAnsi="宋体" w:eastAsia="宋体"/>
          <w:sz w:val="21"/>
        </w:rPr>
        <w:t>1.2 负荷曲线</w:t>
      </w:r>
    </w:p>
    <w:p>
      <w:pPr>
        <w:spacing w:line="360" w:lineRule="auto"/>
        <w:ind w:firstLineChars="200"/>
      </w:pPr>
      <w:r>
        <w:rPr>
          <w:rFonts w:hint="eastAsia" w:ascii="宋体" w:hAnsi="宋体" w:eastAsia="宋体"/>
          <w:sz w:val="21"/>
        </w:rPr>
        <w:t>按负荷种类分，可分为有功功率负荷和无功功率负荷曲线；</w:t>
      </w:r>
    </w:p>
    <w:p>
      <w:pPr>
        <w:spacing w:line="360" w:lineRule="auto"/>
        <w:ind w:firstLineChars="200"/>
      </w:pPr>
      <w:r>
        <w:rPr>
          <w:rFonts w:hint="eastAsia" w:ascii="宋体" w:hAnsi="宋体" w:eastAsia="宋体"/>
          <w:sz w:val="21"/>
        </w:rPr>
        <w:t>按照时间段长短分，可分为日负荷和年负荷曲线。</w:t>
      </w:r>
    </w:p>
    <w:p>
      <w:pPr>
        <w:spacing w:line="360" w:lineRule="auto"/>
        <w:ind w:firstLineChars="200"/>
      </w:pPr>
      <w:r>
        <w:rPr>
          <w:rFonts w:hint="eastAsia" w:ascii="宋体" w:hAnsi="宋体" w:eastAsia="宋体"/>
          <w:sz w:val="21"/>
        </w:rPr>
        <w:t>按计量地点分，可分为个别用户、电力线路、变电所、发电厂、乃至整个系统的负荷曲线。</w:t>
      </w:r>
    </w:p>
    <w:p>
      <w:pPr>
        <w:spacing w:line="360" w:lineRule="auto"/>
        <w:ind w:firstLineChars="200"/>
      </w:pPr>
      <w:r>
        <w:rPr>
          <w:rFonts w:hint="eastAsia" w:ascii="宋体" w:hAnsi="宋体" w:eastAsia="宋体"/>
          <w:sz w:val="21"/>
        </w:rPr>
        <w:t>1.2.1 有功功率日负荷曲线</w:t>
      </w:r>
    </w:p>
    <w:p>
      <w:pPr>
        <w:spacing w:line="360" w:lineRule="auto"/>
        <w:ind w:firstLineChars="200"/>
      </w:pPr>
      <w:r>
        <w:rPr>
          <w:rFonts w:hint="eastAsia" w:ascii="宋体" w:hAnsi="宋体" w:eastAsia="宋体"/>
          <w:sz w:val="21"/>
        </w:rPr>
        <w:t>日负荷曲线    </w:t>
      </w:r>
      <w:r>
        <w:rPr>
          <w:rFonts w:hint="eastAsia" w:ascii="Arial" w:hAnsi="Arial" w:eastAsia="Arial"/>
          <w:color w:val="333333"/>
          <w:sz w:val="21"/>
          <w:highlight w:val="white"/>
        </w:rPr>
        <w:t>描述一日内负荷随时间（以小时为单位）变化的曲线。反映一段时间内负荷随时间而变化的规律用负荷曲线来描述。</w:t>
      </w:r>
      <w:r>
        <w:rPr>
          <w:rFonts w:hint="eastAsia" w:ascii="宋体" w:hAnsi="宋体" w:eastAsia="宋体"/>
          <w:sz w:val="21"/>
        </w:rPr>
        <w:t>最大、最小值之差，即所谓峰谷差。日负荷曲</w:t>
      </w:r>
      <w:r>
        <w:rPr>
          <w:rFonts w:hint="eastAsia" w:ascii="宋体" w:hAnsi="宋体" w:eastAsia="宋体"/>
          <w:sz w:val="21"/>
        </w:rPr>
        <w:t>线它是制订各发电负荷计划的依据。</w:t>
      </w:r>
    </w:p>
    <w:p>
      <w:pPr>
        <w:spacing w:line="360" w:lineRule="auto"/>
        <w:ind w:firstLineChars="200"/>
      </w:pPr>
      <w:r>
        <w:rPr>
          <w:rFonts w:hint="eastAsia" w:ascii="宋体" w:hAnsi="宋体" w:eastAsia="宋体"/>
          <w:sz w:val="21"/>
        </w:rPr>
        <w:t>日负荷率    24小时平均负荷与该时间段内的最高负荷的百分比。</w:t>
      </w:r>
    </w:p>
    <w:p>
      <w:pPr>
        <w:spacing w:line="360" w:lineRule="auto"/>
        <w:ind w:firstLineChars="200"/>
      </w:pPr>
      <w:r>
        <w:rPr>
          <w:rFonts w:hint="eastAsia" w:ascii="宋体" w:hAnsi="宋体" w:eastAsia="宋体"/>
          <w:sz w:val="21"/>
        </w:rPr>
        <w:t>1.2.2 有功功率年负荷曲线</w:t>
      </w:r>
    </w:p>
    <w:p>
      <w:pPr>
        <w:spacing w:line="360" w:lineRule="auto"/>
        <w:ind w:firstLineChars="200"/>
      </w:pPr>
      <w:r>
        <w:rPr>
          <w:rFonts w:hint="eastAsia" w:ascii="宋体" w:hAnsi="宋体" w:eastAsia="宋体"/>
          <w:sz w:val="21"/>
        </w:rPr>
        <w:t>一般指年最大负荷曲线，即表示一年内每月最大有功功率负荷变化的曲线。有功功率年负荷曲线常用语制订发电设备检修计划及计算全年的发电量。</w:t>
      </w:r>
    </w:p>
    <w:p>
      <w:pPr>
        <w:spacing w:line="360" w:lineRule="auto"/>
      </w:pPr>
    </w:p>
    <w:p>
      <w:pPr>
        <w:spacing w:line="360" w:lineRule="auto"/>
      </w:pPr>
      <w:r>
        <w:rPr>
          <w:rFonts w:hint="eastAsia" w:ascii="宋体" w:hAnsi="宋体" w:eastAsia="宋体"/>
          <w:sz w:val="21"/>
        </w:rPr>
        <w:t>2、负荷的静态特性和数学模型</w:t>
      </w:r>
    </w:p>
    <w:p>
      <w:pPr>
        <w:spacing w:line="360" w:lineRule="auto"/>
      </w:pPr>
      <w:r>
        <w:rPr>
          <w:rFonts w:hint="eastAsia" w:ascii="宋体" w:hAnsi="宋体" w:eastAsia="宋体"/>
          <w:sz w:val="21"/>
        </w:rPr>
        <w:t>    2.1负荷的静态特性</w:t>
      </w:r>
    </w:p>
    <w:p>
      <w:pPr>
        <w:spacing w:line="360" w:lineRule="auto"/>
        <w:ind w:firstLineChars="200"/>
      </w:pPr>
      <w:r>
        <w:rPr>
          <w:rFonts w:hint="eastAsia" w:ascii="宋体" w:hAnsi="宋体" w:eastAsia="宋体"/>
          <w:sz w:val="21"/>
        </w:rPr>
        <w:t>负荷特性指负荷功率随负荷端电压或系统频率变化而变化的规律，因而有电压特性和频率特性之分，进一步可分为静态特性和动态特性。</w:t>
      </w:r>
    </w:p>
    <w:p>
      <w:pPr>
        <w:spacing w:line="360" w:lineRule="auto"/>
        <w:ind w:firstLineChars="200"/>
      </w:pPr>
      <w:r>
        <w:rPr>
          <w:rFonts w:hint="eastAsia" w:ascii="宋体" w:hAnsi="宋体" w:eastAsia="宋体"/>
          <w:sz w:val="21"/>
        </w:rPr>
        <w:t>静态特性：  指电压或频率变化后进入稳态时负荷功率与电压或频率的关系。</w:t>
      </w:r>
    </w:p>
    <w:p>
      <w:pPr>
        <w:spacing w:line="360" w:lineRule="auto"/>
        <w:ind w:firstLineChars="200"/>
      </w:pPr>
      <w:r>
        <w:rPr>
          <w:rFonts w:hint="eastAsia" w:ascii="宋体" w:hAnsi="宋体" w:eastAsia="宋体"/>
          <w:sz w:val="21"/>
        </w:rPr>
        <w:t>动态特性：  指电压或频率急剧变化过程中负荷功率与电压或频率的关系。</w:t>
      </w:r>
    </w:p>
    <w:p>
      <w:pPr>
        <w:spacing w:line="360" w:lineRule="auto"/>
        <w:ind w:firstLineChars="200"/>
      </w:pPr>
      <w:r>
        <w:rPr>
          <w:rFonts w:hint="eastAsia" w:ascii="宋体" w:hAnsi="宋体" w:eastAsia="宋体"/>
          <w:sz w:val="21"/>
        </w:rPr>
        <w:t>由于负荷有功功率和无功功率的变化规律不同，负荷特性还应分为有功功率特性和无功功率特性两种。</w:t>
      </w:r>
    </w:p>
    <w:p>
      <w:pPr>
        <w:spacing w:line="360" w:lineRule="auto"/>
        <w:ind w:firstLineChars="200"/>
      </w:pPr>
    </w:p>
    <w:p>
      <w:pPr>
        <w:spacing w:line="360" w:lineRule="auto"/>
        <w:ind w:firstLineChars="200"/>
      </w:pPr>
      <w:r>
        <w:rPr>
          <w:rFonts w:hint="eastAsia"/>
        </w:rPr>
        <w:br w:type="page"/>
      </w:r>
    </w:p>
    <w:p>
      <w:pPr>
        <w:spacing w:line="360" w:lineRule="auto"/>
        <w:jc w:val="center"/>
      </w:pPr>
      <w:r>
        <w:rPr>
          <w:rFonts w:hint="eastAsia" w:ascii="宋体" w:hAnsi="宋体" w:eastAsia="宋体"/>
          <w:sz w:val="36"/>
        </w:rPr>
        <w:t>第三章 简单电力网络的计算和分析</w:t>
      </w:r>
    </w:p>
    <w:p>
      <w:pPr>
        <w:spacing w:line="360" w:lineRule="auto"/>
      </w:pPr>
      <w:r>
        <w:rPr>
          <w:rFonts w:hint="eastAsia" w:ascii="宋体" w:hAnsi="宋体" w:eastAsia="宋体"/>
          <w:sz w:val="28"/>
        </w:rPr>
        <w:t>一、潮流计算</w:t>
      </w:r>
    </w:p>
    <w:p>
      <w:pPr>
        <w:spacing w:line="360" w:lineRule="auto"/>
      </w:pPr>
      <w:r>
        <w:rPr>
          <w:rFonts w:hint="eastAsia" w:ascii="宋体" w:hAnsi="宋体" w:eastAsia="宋体"/>
          <w:sz w:val="21"/>
        </w:rPr>
        <w:t>潮流计算的目标</w:t>
      </w:r>
    </w:p>
    <w:p>
      <w:pPr>
        <w:spacing w:line="360" w:lineRule="auto"/>
        <w:ind w:firstLineChars="200"/>
      </w:pPr>
      <w:r>
        <w:rPr>
          <w:rFonts w:hint="eastAsia" w:ascii="宋体" w:hAnsi="宋体" w:eastAsia="宋体"/>
          <w:sz w:val="21"/>
        </w:rPr>
        <w:t>针对系统正常稳态运行状态的计算：给定运行方式下的负荷和某些发电机功率及某些节点电压，求整个系统的电压和功率分布。</w:t>
      </w:r>
    </w:p>
    <w:p>
      <w:pPr>
        <w:spacing w:line="360" w:lineRule="auto"/>
      </w:pPr>
      <w:r>
        <w:rPr>
          <w:rFonts w:hint="eastAsia" w:ascii="宋体" w:hAnsi="宋体" w:eastAsia="宋体"/>
          <w:sz w:val="21"/>
        </w:rPr>
        <w:t>潮流计算的用途</w:t>
      </w:r>
    </w:p>
    <w:p>
      <w:pPr>
        <w:spacing w:line="360" w:lineRule="auto"/>
        <w:ind w:firstLineChars="200"/>
      </w:pPr>
      <w:r>
        <w:rPr>
          <w:rFonts w:hint="eastAsia" w:ascii="宋体" w:hAnsi="宋体" w:eastAsia="宋体"/>
          <w:sz w:val="21"/>
        </w:rPr>
        <w:t>检查各元件是否过负荷</w:t>
      </w:r>
    </w:p>
    <w:p>
      <w:pPr>
        <w:spacing w:line="360" w:lineRule="auto"/>
        <w:ind w:firstLineChars="200"/>
      </w:pPr>
      <w:r>
        <w:rPr>
          <w:rFonts w:hint="eastAsia" w:ascii="宋体" w:hAnsi="宋体" w:eastAsia="宋体"/>
          <w:sz w:val="21"/>
        </w:rPr>
        <w:t>各节点电压是否满足要求、计算功率损耗</w:t>
      </w:r>
    </w:p>
    <w:p>
      <w:pPr>
        <w:spacing w:line="360" w:lineRule="auto"/>
        <w:ind w:firstLineChars="200"/>
      </w:pPr>
      <w:r>
        <w:rPr>
          <w:rFonts w:hint="eastAsia" w:ascii="宋体" w:hAnsi="宋体" w:eastAsia="宋体"/>
          <w:sz w:val="21"/>
        </w:rPr>
        <w:t>功率的分布和分配是否合理</w:t>
      </w:r>
    </w:p>
    <w:p>
      <w:pPr>
        <w:spacing w:line="360" w:lineRule="auto"/>
      </w:pPr>
      <w:r>
        <w:rPr>
          <w:rFonts w:hint="eastAsia" w:ascii="宋体" w:hAnsi="宋体" w:eastAsia="宋体"/>
          <w:sz w:val="21"/>
        </w:rPr>
        <w:t>潮流计算的重要性——电力系统最基本的计算</w:t>
      </w:r>
    </w:p>
    <w:p>
      <w:pPr>
        <w:spacing w:line="360" w:lineRule="auto"/>
        <w:ind w:firstLineChars="200"/>
      </w:pPr>
      <w:r>
        <w:rPr>
          <w:rFonts w:hint="eastAsia" w:ascii="宋体" w:hAnsi="宋体" w:eastAsia="宋体"/>
          <w:sz w:val="21"/>
        </w:rPr>
        <w:t>现有系统的运行和扩建</w:t>
      </w:r>
    </w:p>
    <w:p>
      <w:pPr>
        <w:spacing w:line="360" w:lineRule="auto"/>
        <w:ind w:firstLineChars="200"/>
      </w:pPr>
      <w:r>
        <w:rPr>
          <w:rFonts w:hint="eastAsia" w:ascii="宋体" w:hAnsi="宋体" w:eastAsia="宋体"/>
          <w:sz w:val="21"/>
        </w:rPr>
        <w:t>新系统的规划设计</w:t>
      </w:r>
    </w:p>
    <w:p>
      <w:pPr>
        <w:spacing w:line="360" w:lineRule="auto"/>
        <w:ind w:firstLineChars="200"/>
      </w:pPr>
      <w:r>
        <w:rPr>
          <w:rFonts w:hint="eastAsia" w:ascii="宋体" w:hAnsi="宋体" w:eastAsia="宋体"/>
          <w:sz w:val="21"/>
        </w:rPr>
        <w:t>系统的安全估计、静态和暂态稳定分析</w:t>
      </w:r>
    </w:p>
    <w:p>
      <w:pPr>
        <w:spacing w:line="360" w:lineRule="auto"/>
      </w:pPr>
      <w:r>
        <w:rPr>
          <w:rFonts w:hint="eastAsia" w:ascii="宋体" w:hAnsi="宋体" w:eastAsia="宋体"/>
          <w:sz w:val="21"/>
        </w:rPr>
        <w:t>潮流计算结果：各节点电压（大小、相位）、各支路电流及功率分布（功率的传输和功率损耗）</w:t>
      </w:r>
    </w:p>
    <w:p>
      <w:pPr>
        <w:spacing w:line="360" w:lineRule="auto"/>
      </w:pPr>
      <w:r>
        <w:rPr>
          <w:rFonts w:hint="eastAsia" w:ascii="宋体" w:hAnsi="宋体" w:eastAsia="宋体"/>
          <w:sz w:val="21"/>
        </w:rPr>
        <w:t>首先从简单网络潮流计算入手，掌握手算潮流的方法和了解系统稳态运行下的物理现象，然后学习复杂网络的潮流计算（侧重于基本的计算机算法）</w:t>
      </w:r>
    </w:p>
    <w:p>
      <w:pPr>
        <w:spacing w:line="360" w:lineRule="auto"/>
      </w:pPr>
    </w:p>
    <w:p>
      <w:pPr>
        <w:spacing w:line="360" w:lineRule="auto"/>
      </w:pPr>
      <w:r>
        <w:rPr>
          <w:rFonts w:hint="eastAsia"/>
        </w:rPr>
        <w:t>二、</w:t>
      </w:r>
      <w:r>
        <w:rPr>
          <w:rFonts w:hint="eastAsia"/>
        </w:rPr>
        <w:t/>
      </w:r>
      <w:r>
        <w:rPr>
          <w:rFonts w:hint="eastAsia" w:ascii="宋体" w:hAnsi="宋体" w:eastAsia="宋体"/>
          <w:sz w:val="28"/>
        </w:rPr>
        <w:t>电压降落、电压损耗和电压偏移</w:t>
      </w:r>
    </w:p>
    <w:p>
      <w:pPr>
        <w:spacing w:line="360" w:lineRule="auto"/>
        <w:ind w:firstLineChars="200"/>
      </w:pPr>
      <w:r>
        <w:rPr>
          <w:rFonts w:hint="eastAsia" w:ascii="宋体" w:hAnsi="宋体" w:eastAsia="宋体"/>
          <w:sz w:val="21"/>
        </w:rPr>
        <w:t>电压降落    或称线路阻抗中的电压降落，是指线路始末两端电压的向量差，电压降落也是向量，有纵分量和横分量</w:t>
      </w:r>
    </w:p>
    <w:p>
      <w:pPr>
        <w:spacing w:line="360" w:lineRule="auto"/>
        <w:ind w:firstLineChars="200"/>
      </w:pPr>
      <w:r>
        <w:rPr>
          <w:rFonts w:hint="eastAsia" w:ascii="宋体" w:hAnsi="宋体" w:eastAsia="宋体"/>
          <w:sz w:val="21"/>
        </w:rPr>
        <w:t>电压损耗    在电力系统中，关心较多的是线路两端电压的数值差，并将这一差值</w:t>
      </w:r>
      <w:r>
        <w:drawing>
          <wp:inline distT="0" distB="0" distL="0" distR="0">
            <wp:extent cx="495300" cy="215900"/>
            <wp:effectExtent l="0" t="0" r="0" b="0"/>
            <wp:docPr id="25" name="" descr=""/>
            <wp:cNvGraphicFramePr>
              <a:graphicFrameLocks noChangeAspect="true"/>
            </wp:cNvGraphicFramePr>
            <a:graphic>
              <a:graphicData uri="http://schemas.openxmlformats.org/drawingml/2006/picture">
                <pic:pic>
                  <pic:nvPicPr>
                    <pic:cNvPr id="26" name=""/>
                    <pic:cNvPicPr/>
                  </pic:nvPicPr>
                  <pic:blipFill>
                    <a:blip r:embed="rId15"/>
                    <a:stretch>
                      <a:fillRect/>
                    </a:stretch>
                  </pic:blipFill>
                  <pic:spPr>
                    <a:xfrm>
                      <a:off x="0" y="0"/>
                      <a:ext cx="495300" cy="219075"/>
                    </a:xfrm>
                    <a:prstGeom prst="rect">
                      <a:avLst/>
                    </a:prstGeom>
                  </pic:spPr>
                </pic:pic>
              </a:graphicData>
            </a:graphic>
          </wp:inline>
        </w:drawing>
      </w:r>
      <w:r>
        <w:rPr>
          <w:rFonts w:hint="eastAsia" w:ascii="宋体" w:hAnsi="宋体" w:eastAsia="宋体"/>
          <w:sz w:val="21"/>
        </w:rPr>
        <w:t>称为电压损耗。常用百分数表示为       电压损耗% = </w:t>
      </w:r>
      <w:r>
        <w:drawing>
          <wp:inline distT="0" distB="0" distL="0" distR="0">
            <wp:extent cx="1397000" cy="228600"/>
            <wp:effectExtent l="0" t="0" r="0" b="0"/>
            <wp:docPr id="27" name="" descr=""/>
            <wp:cNvGraphicFramePr>
              <a:graphicFrameLocks noChangeAspect="true"/>
            </wp:cNvGraphicFramePr>
            <a:graphic>
              <a:graphicData uri="http://schemas.openxmlformats.org/drawingml/2006/picture">
                <pic:pic>
                  <pic:nvPicPr>
                    <pic:cNvPr id="28" name=""/>
                    <pic:cNvPicPr/>
                  </pic:nvPicPr>
                  <pic:blipFill>
                    <a:blip r:embed="rId16"/>
                    <a:stretch>
                      <a:fillRect/>
                    </a:stretch>
                  </pic:blipFill>
                  <pic:spPr>
                    <a:xfrm>
                      <a:off x="0" y="0"/>
                      <a:ext cx="1400175" cy="228600"/>
                    </a:xfrm>
                    <a:prstGeom prst="rect">
                      <a:avLst/>
                    </a:prstGeom>
                  </pic:spPr>
                </pic:pic>
              </a:graphicData>
            </a:graphic>
          </wp:inline>
        </w:drawing>
      </w:r>
      <w:r>
        <w:rPr>
          <w:rFonts w:hint="eastAsia" w:ascii="宋体" w:hAnsi="宋体" w:eastAsia="宋体"/>
          <w:sz w:val="21"/>
        </w:rPr>
        <w:t> </w:t>
      </w:r>
    </w:p>
    <w:p>
      <w:pPr>
        <w:spacing w:line="360" w:lineRule="auto"/>
      </w:pPr>
      <w:r>
        <w:rPr>
          <w:rFonts w:hint="eastAsia" w:ascii="宋体" w:hAnsi="宋体" w:eastAsia="宋体"/>
          <w:sz w:val="21"/>
        </w:rPr>
        <w:t>在近似计算中，常用电压降落的纵分量来代替电压损耗  </w:t>
      </w:r>
      <w:r>
        <w:drawing>
          <wp:inline distT="0" distB="0" distL="0" distR="0">
            <wp:extent cx="1524000" cy="215900"/>
            <wp:effectExtent l="0" t="0" r="0" b="0"/>
            <wp:docPr id="29" name="" descr=""/>
            <wp:cNvGraphicFramePr>
              <a:graphicFrameLocks noChangeAspect="true"/>
            </wp:cNvGraphicFramePr>
            <a:graphic>
              <a:graphicData uri="http://schemas.openxmlformats.org/drawingml/2006/picture">
                <pic:pic>
                  <pic:nvPicPr>
                    <pic:cNvPr id="30" name=""/>
                    <pic:cNvPicPr/>
                  </pic:nvPicPr>
                  <pic:blipFill>
                    <a:blip r:embed="rId17"/>
                    <a:stretch>
                      <a:fillRect/>
                    </a:stretch>
                  </pic:blipFill>
                  <pic:spPr>
                    <a:xfrm>
                      <a:off x="0" y="0"/>
                      <a:ext cx="1524000" cy="219075"/>
                    </a:xfrm>
                    <a:prstGeom prst="rect">
                      <a:avLst/>
                    </a:prstGeom>
                  </pic:spPr>
                </pic:pic>
              </a:graphicData>
            </a:graphic>
          </wp:inline>
        </w:drawing>
      </w:r>
    </w:p>
    <w:p>
      <w:pPr>
        <w:spacing w:line="360" w:lineRule="auto"/>
        <w:ind w:firstLineChars="200"/>
      </w:pPr>
      <w:r>
        <w:rPr>
          <w:rFonts w:hint="eastAsia" w:ascii="宋体" w:hAnsi="宋体" w:eastAsia="宋体"/>
          <w:sz w:val="21"/>
        </w:rPr>
        <w:t>电压偏移    是指线路始端电压和末端电压与线路额定电压之间的差值，即</w:t>
      </w:r>
      <w:r>
        <w:drawing>
          <wp:inline distT="0" distB="0" distL="0" distR="0">
            <wp:extent cx="520700" cy="228600"/>
            <wp:effectExtent l="0" t="0" r="0" b="0"/>
            <wp:docPr id="31" name="" descr=""/>
            <wp:cNvGraphicFramePr>
              <a:graphicFrameLocks noChangeAspect="true"/>
            </wp:cNvGraphicFramePr>
            <a:graphic>
              <a:graphicData uri="http://schemas.openxmlformats.org/drawingml/2006/picture">
                <pic:pic>
                  <pic:nvPicPr>
                    <pic:cNvPr id="32" name=""/>
                    <pic:cNvPicPr/>
                  </pic:nvPicPr>
                  <pic:blipFill>
                    <a:blip r:embed="rId18"/>
                    <a:stretch>
                      <a:fillRect/>
                    </a:stretch>
                  </pic:blipFill>
                  <pic:spPr>
                    <a:xfrm>
                      <a:off x="0" y="0"/>
                      <a:ext cx="523875" cy="228600"/>
                    </a:xfrm>
                    <a:prstGeom prst="rect">
                      <a:avLst/>
                    </a:prstGeom>
                  </pic:spPr>
                </pic:pic>
              </a:graphicData>
            </a:graphic>
          </wp:inline>
        </w:drawing>
      </w:r>
      <w:r>
        <w:rPr>
          <w:rFonts w:hint="eastAsia" w:ascii="宋体" w:hAnsi="宋体" w:eastAsia="宋体"/>
          <w:sz w:val="21"/>
        </w:rPr>
        <w:t>和</w:t>
      </w:r>
      <w:r>
        <w:drawing>
          <wp:inline distT="0" distB="0" distL="0" distR="0">
            <wp:extent cx="533400" cy="228600"/>
            <wp:effectExtent l="0" t="0" r="0" b="0"/>
            <wp:docPr id="33" name="" descr=""/>
            <wp:cNvGraphicFramePr>
              <a:graphicFrameLocks noChangeAspect="true"/>
            </wp:cNvGraphicFramePr>
            <a:graphic>
              <a:graphicData uri="http://schemas.openxmlformats.org/drawingml/2006/picture">
                <pic:pic>
                  <pic:nvPicPr>
                    <pic:cNvPr id="34" name=""/>
                    <pic:cNvPicPr/>
                  </pic:nvPicPr>
                  <pic:blipFill>
                    <a:blip r:embed="rId19"/>
                    <a:stretch>
                      <a:fillRect/>
                    </a:stretch>
                  </pic:blipFill>
                  <pic:spPr>
                    <a:xfrm>
                      <a:off x="0" y="0"/>
                      <a:ext cx="533400" cy="228600"/>
                    </a:xfrm>
                    <a:prstGeom prst="rect">
                      <a:avLst/>
                    </a:prstGeom>
                  </pic:spPr>
                </pic:pic>
              </a:graphicData>
            </a:graphic>
          </wp:inline>
        </w:drawing>
      </w:r>
      <w:r>
        <w:rPr>
          <w:rFonts w:hint="eastAsia" w:ascii="宋体" w:hAnsi="宋体" w:eastAsia="宋体"/>
          <w:sz w:val="21"/>
        </w:rPr>
        <w:t>，分别用他们来衡量两端电压偏离额定电压的程度。电压偏移常用百分数表示，有始端电压偏移%=</w:t>
      </w:r>
      <w:r>
        <w:drawing>
          <wp:inline distT="0" distB="0" distL="0" distR="0">
            <wp:extent cx="1435100" cy="228600"/>
            <wp:effectExtent l="0" t="0" r="0" b="0"/>
            <wp:docPr id="35" name="" descr=""/>
            <wp:cNvGraphicFramePr>
              <a:graphicFrameLocks noChangeAspect="true"/>
            </wp:cNvGraphicFramePr>
            <a:graphic>
              <a:graphicData uri="http://schemas.openxmlformats.org/drawingml/2006/picture">
                <pic:pic>
                  <pic:nvPicPr>
                    <pic:cNvPr id="36" name=""/>
                    <pic:cNvPicPr/>
                  </pic:nvPicPr>
                  <pic:blipFill>
                    <a:blip r:embed="rId20"/>
                    <a:stretch>
                      <a:fillRect/>
                    </a:stretch>
                  </pic:blipFill>
                  <pic:spPr>
                    <a:xfrm>
                      <a:off x="0" y="0"/>
                      <a:ext cx="1438275" cy="228600"/>
                    </a:xfrm>
                    <a:prstGeom prst="rect">
                      <a:avLst/>
                    </a:prstGeom>
                  </pic:spPr>
                </pic:pic>
              </a:graphicData>
            </a:graphic>
          </wp:inline>
        </w:drawing>
      </w:r>
      <w:r>
        <w:rPr>
          <w:rFonts w:hint="eastAsia" w:ascii="宋体" w:hAnsi="宋体" w:eastAsia="宋体"/>
          <w:sz w:val="21"/>
        </w:rPr>
        <w:t>   末端电压偏移%=</w:t>
      </w:r>
      <w:r>
        <w:drawing>
          <wp:inline distT="0" distB="0" distL="0" distR="0">
            <wp:extent cx="1447800" cy="228600"/>
            <wp:effectExtent l="0" t="0" r="0" b="0"/>
            <wp:docPr id="37" name="" descr=""/>
            <wp:cNvGraphicFramePr>
              <a:graphicFrameLocks noChangeAspect="true"/>
            </wp:cNvGraphicFramePr>
            <a:graphic>
              <a:graphicData uri="http://schemas.openxmlformats.org/drawingml/2006/picture">
                <pic:pic>
                  <pic:nvPicPr>
                    <pic:cNvPr id="38" name=""/>
                    <pic:cNvPicPr/>
                  </pic:nvPicPr>
                  <pic:blipFill>
                    <a:blip r:embed="rId21"/>
                    <a:stretch>
                      <a:fillRect/>
                    </a:stretch>
                  </pic:blipFill>
                  <pic:spPr>
                    <a:xfrm>
                      <a:off x="0" y="0"/>
                      <a:ext cx="1447800" cy="228600"/>
                    </a:xfrm>
                    <a:prstGeom prst="rect">
                      <a:avLst/>
                    </a:prstGeom>
                  </pic:spPr>
                </pic:pic>
              </a:graphicData>
            </a:graphic>
          </wp:inline>
        </w:drawing>
      </w:r>
    </w:p>
    <w:p>
      <w:pPr>
        <w:spacing w:line="360" w:lineRule="auto"/>
        <w:ind w:firstLineChars="200"/>
      </w:pPr>
      <w:r>
        <w:rPr>
          <w:rFonts w:hint="eastAsia" w:ascii="宋体" w:hAnsi="宋体" w:eastAsia="宋体"/>
          <w:sz w:val="21"/>
        </w:rPr>
        <w:t>电压调整    是指线路末端空载与负载时电压的数值差</w:t>
      </w:r>
      <w:r>
        <w:drawing>
          <wp:inline distT="0" distB="0" distL="0" distR="0">
            <wp:extent cx="673100" cy="228600"/>
            <wp:effectExtent l="0" t="0" r="0" b="0"/>
            <wp:docPr id="39" name="" descr=""/>
            <wp:cNvGraphicFramePr>
              <a:graphicFrameLocks noChangeAspect="true"/>
            </wp:cNvGraphicFramePr>
            <a:graphic>
              <a:graphicData uri="http://schemas.openxmlformats.org/drawingml/2006/picture">
                <pic:pic>
                  <pic:nvPicPr>
                    <pic:cNvPr id="40" name=""/>
                    <pic:cNvPicPr/>
                  </pic:nvPicPr>
                  <pic:blipFill>
                    <a:blip r:embed="rId22"/>
                    <a:stretch>
                      <a:fillRect/>
                    </a:stretch>
                  </pic:blipFill>
                  <pic:spPr>
                    <a:xfrm>
                      <a:off x="0" y="0"/>
                      <a:ext cx="676275" cy="228600"/>
                    </a:xfrm>
                    <a:prstGeom prst="rect">
                      <a:avLst/>
                    </a:prstGeom>
                  </pic:spPr>
                </pic:pic>
              </a:graphicData>
            </a:graphic>
          </wp:inline>
        </w:drawing>
      </w:r>
      <w:r>
        <w:rPr>
          <w:rFonts w:hint="eastAsia" w:ascii="宋体" w:hAnsi="宋体" w:eastAsia="宋体"/>
          <w:sz w:val="21"/>
        </w:rPr>
        <w:t>。电压调整也仅有数值。不计线路对地导纳时，</w:t>
      </w:r>
      <w:r>
        <w:drawing>
          <wp:inline distT="0" distB="0" distL="0" distR="0">
            <wp:extent cx="571500" cy="228600"/>
            <wp:effectExtent l="0" t="0" r="0" b="0"/>
            <wp:docPr id="41" name="" descr=""/>
            <wp:cNvGraphicFramePr>
              <a:graphicFrameLocks noChangeAspect="true"/>
            </wp:cNvGraphicFramePr>
            <a:graphic>
              <a:graphicData uri="http://schemas.openxmlformats.org/drawingml/2006/picture">
                <pic:pic>
                  <pic:nvPicPr>
                    <pic:cNvPr id="42" name=""/>
                    <pic:cNvPicPr/>
                  </pic:nvPicPr>
                  <pic:blipFill>
                    <a:blip r:embed="rId23"/>
                    <a:stretch>
                      <a:fillRect/>
                    </a:stretch>
                  </pic:blipFill>
                  <pic:spPr>
                    <a:xfrm>
                      <a:off x="0" y="0"/>
                      <a:ext cx="571500" cy="228600"/>
                    </a:xfrm>
                    <a:prstGeom prst="rect">
                      <a:avLst/>
                    </a:prstGeom>
                  </pic:spPr>
                </pic:pic>
              </a:graphicData>
            </a:graphic>
          </wp:inline>
        </w:drawing>
      </w:r>
      <w:r>
        <w:rPr>
          <w:rFonts w:hint="eastAsia" w:ascii="宋体" w:hAnsi="宋体" w:eastAsia="宋体"/>
          <w:sz w:val="21"/>
        </w:rPr>
        <w:t>，电压调整等于电压损耗，即</w:t>
      </w:r>
      <w:r>
        <w:drawing>
          <wp:inline distT="0" distB="0" distL="0" distR="0">
            <wp:extent cx="1168400" cy="228600"/>
            <wp:effectExtent l="0" t="0" r="0" b="0"/>
            <wp:docPr id="43" name="" descr=""/>
            <wp:cNvGraphicFramePr>
              <a:graphicFrameLocks noChangeAspect="true"/>
            </wp:cNvGraphicFramePr>
            <a:graphic>
              <a:graphicData uri="http://schemas.openxmlformats.org/drawingml/2006/picture">
                <pic:pic>
                  <pic:nvPicPr>
                    <pic:cNvPr id="44" name=""/>
                    <pic:cNvPicPr/>
                  </pic:nvPicPr>
                  <pic:blipFill>
                    <a:blip r:embed="rId24"/>
                    <a:stretch>
                      <a:fillRect/>
                    </a:stretch>
                  </pic:blipFill>
                  <pic:spPr>
                    <a:xfrm>
                      <a:off x="0" y="0"/>
                      <a:ext cx="1171575" cy="228600"/>
                    </a:xfrm>
                    <a:prstGeom prst="rect">
                      <a:avLst/>
                    </a:prstGeom>
                  </pic:spPr>
                </pic:pic>
              </a:graphicData>
            </a:graphic>
          </wp:inline>
        </w:drawing>
      </w:r>
      <w:r>
        <w:rPr>
          <w:rFonts w:hint="eastAsia" w:ascii="宋体" w:hAnsi="宋体" w:eastAsia="宋体"/>
          <w:sz w:val="21"/>
        </w:rPr>
        <w:t>，电压调整也常以百分值表示，即 电压调整 % = </w:t>
      </w:r>
      <w:r>
        <w:drawing>
          <wp:inline distT="0" distB="0" distL="0" distR="0">
            <wp:extent cx="1473200" cy="228600"/>
            <wp:effectExtent l="0" t="0" r="0" b="0"/>
            <wp:docPr id="45" name="" descr=""/>
            <wp:cNvGraphicFramePr>
              <a:graphicFrameLocks noChangeAspect="true"/>
            </wp:cNvGraphicFramePr>
            <a:graphic>
              <a:graphicData uri="http://schemas.openxmlformats.org/drawingml/2006/picture">
                <pic:pic>
                  <pic:nvPicPr>
                    <pic:cNvPr id="46" name=""/>
                    <pic:cNvPicPr/>
                  </pic:nvPicPr>
                  <pic:blipFill>
                    <a:blip r:embed="rId25"/>
                    <a:stretch>
                      <a:fillRect/>
                    </a:stretch>
                  </pic:blipFill>
                  <pic:spPr>
                    <a:xfrm>
                      <a:off x="0" y="0"/>
                      <a:ext cx="1476375" cy="228600"/>
                    </a:xfrm>
                    <a:prstGeom prst="rect">
                      <a:avLst/>
                    </a:prstGeom>
                  </pic:spPr>
                </pic:pic>
              </a:graphicData>
            </a:graphic>
          </wp:inline>
        </w:drawing>
      </w:r>
      <w:r>
        <w:rPr>
          <w:rFonts w:hint="eastAsia" w:ascii="宋体" w:hAnsi="宋体" w:eastAsia="宋体"/>
          <w:sz w:val="21"/>
        </w:rPr>
        <w:t> 式中的为线路末端空载时电压。</w:t>
      </w:r>
    </w:p>
    <w:p>
      <w:pPr>
        <w:spacing w:line="360" w:lineRule="auto"/>
        <w:ind w:firstLineChars="200"/>
      </w:pPr>
      <w:r>
        <w:rPr>
          <w:rFonts w:hint="eastAsia" w:ascii="宋体" w:hAnsi="宋体" w:eastAsia="宋体"/>
          <w:sz w:val="21"/>
        </w:rPr>
        <w:t>输电功率    是指线路末端输出有功功率P</w:t>
      </w:r>
      <w:r>
        <w:rPr>
          <w:rFonts w:hint="eastAsia" w:ascii="宋体" w:hAnsi="宋体" w:eastAsia="宋体"/>
          <w:sz w:val="21"/>
          <w:vertAlign w:val="subscript"/>
        </w:rPr>
        <w:t>2</w:t>
      </w:r>
      <w:r>
        <w:rPr>
          <w:rFonts w:hint="eastAsia" w:ascii="宋体" w:hAnsi="宋体" w:eastAsia="宋体"/>
          <w:sz w:val="21"/>
        </w:rPr>
        <w:t>与线路始端输入有功功率P</w:t>
      </w:r>
      <w:r>
        <w:rPr>
          <w:rFonts w:hint="eastAsia" w:ascii="宋体" w:hAnsi="宋体" w:eastAsia="宋体"/>
          <w:sz w:val="21"/>
          <w:vertAlign w:val="subscript"/>
        </w:rPr>
        <w:t>1</w:t>
      </w:r>
      <w:r>
        <w:rPr>
          <w:rFonts w:hint="eastAsia" w:ascii="宋体" w:hAnsi="宋体" w:eastAsia="宋体"/>
          <w:sz w:val="21"/>
        </w:rPr>
        <w:t>的比值，常以百分值表示，即  输电效率% = </w:t>
      </w:r>
      <w:r>
        <w:drawing>
          <wp:inline distT="0" distB="0" distL="0" distR="0">
            <wp:extent cx="901700" cy="215900"/>
            <wp:effectExtent l="0" t="0" r="0" b="0"/>
            <wp:docPr id="47" name="" descr=""/>
            <wp:cNvGraphicFramePr>
              <a:graphicFrameLocks noChangeAspect="true"/>
            </wp:cNvGraphicFramePr>
            <a:graphic>
              <a:graphicData uri="http://schemas.openxmlformats.org/drawingml/2006/picture">
                <pic:pic>
                  <pic:nvPicPr>
                    <pic:cNvPr id="48" name=""/>
                    <pic:cNvPicPr/>
                  </pic:nvPicPr>
                  <pic:blipFill>
                    <a:blip r:embed="rId26"/>
                    <a:stretch>
                      <a:fillRect/>
                    </a:stretch>
                  </pic:blipFill>
                  <pic:spPr>
                    <a:xfrm>
                      <a:off x="0" y="0"/>
                      <a:ext cx="904875" cy="219075"/>
                    </a:xfrm>
                    <a:prstGeom prst="rect">
                      <a:avLst/>
                    </a:prstGeom>
                  </pic:spPr>
                </pic:pic>
              </a:graphicData>
            </a:graphic>
          </wp:inline>
        </w:drawing>
      </w:r>
      <w:r>
        <w:rPr>
          <w:rFonts w:hint="eastAsia" w:ascii="宋体" w:hAnsi="宋体" w:eastAsia="宋体"/>
          <w:sz w:val="21"/>
        </w:rPr>
        <w:t>   因为线路始端输出有功功率P</w:t>
      </w:r>
      <w:r>
        <w:rPr>
          <w:rFonts w:hint="eastAsia" w:ascii="宋体" w:hAnsi="宋体" w:eastAsia="宋体"/>
          <w:sz w:val="21"/>
          <w:vertAlign w:val="subscript"/>
        </w:rPr>
        <w:t>1</w:t>
      </w:r>
      <w:r>
        <w:rPr>
          <w:rFonts w:hint="eastAsia" w:ascii="宋体" w:hAnsi="宋体" w:eastAsia="宋体"/>
          <w:sz w:val="21"/>
        </w:rPr>
        <w:t>总大于末端有功功率P</w:t>
      </w:r>
      <w:r>
        <w:rPr>
          <w:rFonts w:hint="eastAsia" w:ascii="宋体" w:hAnsi="宋体" w:eastAsia="宋体"/>
          <w:sz w:val="21"/>
          <w:vertAlign w:val="subscript"/>
        </w:rPr>
        <w:t>2</w:t>
      </w:r>
      <w:r>
        <w:rPr>
          <w:rFonts w:hint="eastAsia" w:ascii="宋体" w:hAnsi="宋体" w:eastAsia="宋体"/>
          <w:sz w:val="21"/>
        </w:rPr>
        <w:t>，输电效率总小于100%</w:t>
      </w:r>
    </w:p>
    <w:p>
      <w:pPr>
        <w:spacing w:line="360" w:lineRule="auto"/>
        <w:ind w:firstLineChars="200"/>
      </w:pPr>
      <w:r>
        <w:rPr>
          <w:rFonts w:hint="eastAsia" w:ascii="宋体" w:hAnsi="宋体" w:eastAsia="宋体"/>
          <w:sz w:val="21"/>
        </w:rPr>
        <w:t>可得出以下结论</w:t>
      </w:r>
    </w:p>
    <w:p>
      <w:pPr>
        <w:spacing w:line="360" w:lineRule="auto"/>
        <w:ind w:firstLineChars="200"/>
      </w:pPr>
    </w:p>
    <w:p>
      <w:pPr>
        <w:spacing w:line="360" w:lineRule="auto"/>
      </w:pPr>
      <w:r>
        <w:rPr>
          <w:rFonts w:hint="eastAsia"/>
        </w:rPr>
        <w:t>三、</w:t>
      </w:r>
      <w:r>
        <w:rPr>
          <w:rFonts w:hint="eastAsia"/>
        </w:rPr>
        <w:t/>
      </w:r>
      <w:r>
        <w:rPr>
          <w:rFonts w:hint="eastAsia" w:ascii="宋体" w:hAnsi="宋体" w:eastAsia="宋体"/>
          <w:sz w:val="28"/>
        </w:rPr>
        <w:t>电力线路上的电能损耗</w:t>
      </w:r>
    </w:p>
    <w:p>
      <w:pPr>
        <w:spacing w:line="360" w:lineRule="auto"/>
        <w:ind w:firstLineChars="200"/>
      </w:pPr>
      <w:r>
        <w:rPr>
          <w:rFonts w:hint="eastAsia" w:ascii="宋体" w:hAnsi="宋体" w:eastAsia="宋体"/>
          <w:sz w:val="21"/>
        </w:rPr>
        <w:t>有功功率损耗伴随着电能损耗，从而使电力系统一次能源消耗增加。</w:t>
      </w:r>
    </w:p>
    <w:p>
      <w:pPr>
        <w:spacing w:line="360" w:lineRule="auto"/>
        <w:ind w:firstLineChars="200"/>
      </w:pPr>
      <w:r>
        <w:rPr>
          <w:rFonts w:hint="eastAsia" w:ascii="宋体" w:hAnsi="宋体" w:eastAsia="宋体"/>
          <w:sz w:val="21"/>
        </w:rPr>
        <w:t>对于无功功率损耗虽然它并不直接引起电能损耗，但无功损耗需要由发电机和无功补偿设备供给，从而也增大了他们的容量和所需要的费用。</w:t>
      </w:r>
    </w:p>
    <w:p>
      <w:pPr>
        <w:spacing w:line="360" w:lineRule="auto"/>
        <w:ind w:firstLineChars="200"/>
      </w:pPr>
      <w:r>
        <w:rPr>
          <w:rFonts w:hint="eastAsia" w:ascii="宋体" w:hAnsi="宋体" w:eastAsia="宋体"/>
          <w:sz w:val="21"/>
        </w:rPr>
        <w:t>当无功功率流过线路和变压器时，使总电流增大，因而增大了电阻中的有功功率损耗。</w:t>
      </w:r>
    </w:p>
    <w:p>
      <w:pPr>
        <w:spacing w:line="360" w:lineRule="auto"/>
        <w:ind w:firstLineChars="200"/>
      </w:pPr>
      <w:r>
        <w:rPr>
          <w:rFonts w:hint="eastAsia" w:ascii="宋体" w:hAnsi="宋体" w:eastAsia="宋体"/>
          <w:sz w:val="21"/>
        </w:rPr>
        <w:t>显然系统中不希望无功功率远距离输送，希望用户提高功率因素，无功功率分层控制，就地平衡。</w:t>
      </w:r>
    </w:p>
    <w:p>
      <w:pPr>
        <w:spacing w:line="360" w:lineRule="auto"/>
        <w:ind w:firstLineChars="200"/>
      </w:pPr>
      <w:r>
        <w:rPr>
          <w:rFonts w:hint="eastAsia" w:ascii="宋体" w:hAnsi="宋体" w:eastAsia="宋体"/>
          <w:sz w:val="21"/>
        </w:rPr>
        <w:t>线路等值电抗消耗的无功：与负荷平方成正比。</w:t>
      </w:r>
    </w:p>
    <w:p>
      <w:pPr>
        <w:spacing w:line="360" w:lineRule="auto"/>
        <w:ind w:firstLineChars="200"/>
      </w:pPr>
      <w:r>
        <w:rPr>
          <w:rFonts w:hint="eastAsia" w:ascii="宋体" w:hAnsi="宋体" w:eastAsia="宋体"/>
          <w:sz w:val="21"/>
        </w:rPr>
        <w:t>对地等值电纳发出的无功：充电功率，与所加电压平方成正比，与通过负荷无直接关系。</w:t>
      </w:r>
    </w:p>
    <w:p>
      <w:pPr>
        <w:spacing w:line="360" w:lineRule="auto"/>
        <w:ind w:firstLineChars="200"/>
      </w:pPr>
      <w:r>
        <w:rPr>
          <w:rFonts w:hint="eastAsia" w:ascii="宋体" w:hAnsi="宋体" w:eastAsia="宋体"/>
          <w:sz w:val="21"/>
        </w:rPr>
        <w:t>轻载时，线路消耗很少的无功，甚至发出无功。对于超高压线路，可能引起线路末端电压升高，导致绝缘设备损坏，故线路末端常设并联电抗器，在线路空载或轻载时抵消充电功率，避免线路上出现过电压。</w:t>
      </w:r>
    </w:p>
    <w:p>
      <w:pPr>
        <w:spacing w:line="360" w:lineRule="auto"/>
        <w:ind w:firstLineChars="200"/>
      </w:pPr>
    </w:p>
    <w:p>
      <w:pPr>
        <w:spacing w:line="360" w:lineRule="auto"/>
      </w:pPr>
      <w:r>
        <w:rPr>
          <w:rFonts w:hint="eastAsia"/>
        </w:rPr>
        <w:t>四、</w:t>
      </w:r>
      <w:r>
        <w:rPr>
          <w:rFonts w:hint="eastAsia"/>
        </w:rPr>
        <w:t/>
      </w:r>
      <w:r>
        <w:rPr>
          <w:rFonts w:hint="eastAsia" w:ascii="宋体" w:hAnsi="宋体" w:eastAsia="宋体"/>
          <w:sz w:val="28"/>
        </w:rPr>
        <w:t>电力线路上的电能损耗</w:t>
      </w:r>
    </w:p>
    <w:p>
      <w:pPr>
        <w:spacing w:line="360" w:lineRule="auto"/>
      </w:pPr>
      <w:r>
        <w:rPr>
          <w:rFonts w:hint="eastAsia" w:ascii="宋体" w:hAnsi="宋体" w:eastAsia="宋体"/>
          <w:sz w:val="21"/>
        </w:rPr>
        <w:t>    最大负荷利用小时数T</w:t>
      </w:r>
      <w:r>
        <w:rPr>
          <w:rFonts w:hint="eastAsia" w:ascii="宋体" w:hAnsi="宋体" w:eastAsia="宋体"/>
          <w:sz w:val="21"/>
          <w:vertAlign w:val="subscript"/>
        </w:rPr>
        <w:t>max</w:t>
      </w:r>
      <w:r>
        <w:rPr>
          <w:rFonts w:hint="eastAsia" w:ascii="宋体" w:hAnsi="宋体" w:eastAsia="宋体"/>
          <w:sz w:val="21"/>
        </w:rPr>
        <w:t>    指一年中负荷消费的电能A除以一年中的最大负荷P</w:t>
      </w:r>
      <w:r>
        <w:rPr>
          <w:rFonts w:hint="eastAsia" w:ascii="宋体" w:hAnsi="宋体" w:eastAsia="宋体"/>
          <w:sz w:val="21"/>
          <w:vertAlign w:val="subscript"/>
        </w:rPr>
        <w:t>max</w:t>
      </w:r>
      <w:r>
        <w:rPr>
          <w:rFonts w:hint="eastAsia" w:ascii="宋体" w:hAnsi="宋体" w:eastAsia="宋体"/>
          <w:sz w:val="21"/>
        </w:rPr>
        <w:t>，即：</w:t>
      </w:r>
      <w:r>
        <w:drawing>
          <wp:inline distT="0" distB="0" distL="0" distR="0">
            <wp:extent cx="862965" cy="228600"/>
            <wp:effectExtent l="0" t="0" r="0" b="0"/>
            <wp:docPr id="49" name="" descr=""/>
            <wp:cNvGraphicFramePr>
              <a:graphicFrameLocks noChangeAspect="true"/>
            </wp:cNvGraphicFramePr>
            <a:graphic>
              <a:graphicData uri="http://schemas.openxmlformats.org/drawingml/2006/picture">
                <pic:pic>
                  <pic:nvPicPr>
                    <pic:cNvPr id="50" name=""/>
                    <pic:cNvPicPr/>
                  </pic:nvPicPr>
                  <pic:blipFill>
                    <a:blip r:embed="rId27"/>
                    <a:stretch>
                      <a:fillRect/>
                    </a:stretch>
                  </pic:blipFill>
                  <pic:spPr>
                    <a:xfrm>
                      <a:off x="0" y="0"/>
                      <a:ext cx="866775" cy="228600"/>
                    </a:xfrm>
                    <a:prstGeom prst="rect">
                      <a:avLst/>
                    </a:prstGeom>
                  </pic:spPr>
                </pic:pic>
              </a:graphicData>
            </a:graphic>
          </wp:inline>
        </w:drawing>
      </w:r>
    </w:p>
    <w:p>
      <w:pPr>
        <w:spacing w:line="360" w:lineRule="auto"/>
        <w:ind w:firstLineChars="200"/>
      </w:pPr>
      <w:r>
        <w:rPr>
          <w:rFonts w:hint="eastAsia" w:ascii="宋体" w:hAnsi="宋体" w:eastAsia="宋体"/>
          <w:sz w:val="21"/>
        </w:rPr>
        <w:t>年负荷率    一年中负荷消费的电能A除以一年中的最大负荷P</w:t>
      </w:r>
      <w:r>
        <w:rPr>
          <w:rFonts w:hint="eastAsia" w:ascii="宋体" w:hAnsi="宋体" w:eastAsia="宋体"/>
          <w:sz w:val="21"/>
          <w:vertAlign w:val="subscript"/>
        </w:rPr>
        <w:t>max</w:t>
      </w:r>
      <w:r>
        <w:rPr>
          <w:rFonts w:hint="eastAsia" w:ascii="宋体" w:hAnsi="宋体" w:eastAsia="宋体"/>
          <w:sz w:val="21"/>
        </w:rPr>
        <w:t>与8760h的乘积，即：</w:t>
      </w:r>
      <w:r>
        <w:drawing>
          <wp:inline distT="0" distB="0" distL="0" distR="0">
            <wp:extent cx="3759200" cy="228600"/>
            <wp:effectExtent l="0" t="0" r="0" b="0"/>
            <wp:docPr id="51" name="" descr=""/>
            <wp:cNvGraphicFramePr>
              <a:graphicFrameLocks noChangeAspect="true"/>
            </wp:cNvGraphicFramePr>
            <a:graphic>
              <a:graphicData uri="http://schemas.openxmlformats.org/drawingml/2006/picture">
                <pic:pic>
                  <pic:nvPicPr>
                    <pic:cNvPr id="52" name=""/>
                    <pic:cNvPicPr/>
                  </pic:nvPicPr>
                  <pic:blipFill>
                    <a:blip r:embed="rId28"/>
                    <a:stretch>
                      <a:fillRect/>
                    </a:stretch>
                  </pic:blipFill>
                  <pic:spPr>
                    <a:xfrm>
                      <a:off x="0" y="0"/>
                      <a:ext cx="3762375" cy="228600"/>
                    </a:xfrm>
                    <a:prstGeom prst="rect">
                      <a:avLst/>
                    </a:prstGeom>
                  </pic:spPr>
                </pic:pic>
              </a:graphicData>
            </a:graphic>
          </wp:inline>
        </w:drawing>
      </w:r>
    </w:p>
    <w:p>
      <w:pPr>
        <w:spacing w:line="360" w:lineRule="auto"/>
        <w:ind w:firstLineChars="200"/>
      </w:pPr>
      <w:r>
        <w:rPr>
          <w:rFonts w:hint="eastAsia" w:ascii="宋体" w:hAnsi="宋体" w:eastAsia="宋体"/>
          <w:sz w:val="21"/>
        </w:rPr>
        <w:t>年负荷损耗率    全年电能损耗除以最大负荷时的功率损耗与8760h的乘积，即：</w:t>
      </w:r>
      <w:r>
        <w:drawing>
          <wp:inline distT="0" distB="0" distL="0" distR="0">
            <wp:extent cx="2082800" cy="228600"/>
            <wp:effectExtent l="0" t="0" r="0" b="0"/>
            <wp:docPr id="53" name="" descr=""/>
            <wp:cNvGraphicFramePr>
              <a:graphicFrameLocks noChangeAspect="true"/>
            </wp:cNvGraphicFramePr>
            <a:graphic>
              <a:graphicData uri="http://schemas.openxmlformats.org/drawingml/2006/picture">
                <pic:pic>
                  <pic:nvPicPr>
                    <pic:cNvPr id="54" name=""/>
                    <pic:cNvPicPr/>
                  </pic:nvPicPr>
                  <pic:blipFill>
                    <a:blip r:embed="rId29"/>
                    <a:stretch>
                      <a:fillRect/>
                    </a:stretch>
                  </pic:blipFill>
                  <pic:spPr>
                    <a:xfrm>
                      <a:off x="0" y="0"/>
                      <a:ext cx="2085975" cy="228600"/>
                    </a:xfrm>
                    <a:prstGeom prst="rect">
                      <a:avLst/>
                    </a:prstGeom>
                  </pic:spPr>
                </pic:pic>
              </a:graphicData>
            </a:graphic>
          </wp:inline>
        </w:drawing>
      </w:r>
    </w:p>
    <w:p>
      <w:pPr>
        <w:spacing w:line="360" w:lineRule="auto"/>
        <w:ind w:firstLineChars="200"/>
      </w:pPr>
      <w:r>
        <w:rPr>
          <w:rFonts w:hint="eastAsia" w:ascii="宋体" w:hAnsi="宋体" w:eastAsia="宋体"/>
          <w:sz w:val="21"/>
        </w:rPr>
        <w:t>最大负荷损耗时间    全年电能损耗除以功率损耗，即： </w:t>
      </w:r>
      <w:r>
        <w:drawing>
          <wp:inline distT="0" distB="0" distL="0" distR="0">
            <wp:extent cx="1091565" cy="228600"/>
            <wp:effectExtent l="0" t="0" r="0" b="0"/>
            <wp:docPr id="55" name="" descr=""/>
            <wp:cNvGraphicFramePr>
              <a:graphicFrameLocks noChangeAspect="true"/>
            </wp:cNvGraphicFramePr>
            <a:graphic>
              <a:graphicData uri="http://schemas.openxmlformats.org/drawingml/2006/picture">
                <pic:pic>
                  <pic:nvPicPr>
                    <pic:cNvPr id="56" name=""/>
                    <pic:cNvPicPr/>
                  </pic:nvPicPr>
                  <pic:blipFill>
                    <a:blip r:embed="rId30"/>
                    <a:stretch>
                      <a:fillRect/>
                    </a:stretch>
                  </pic:blipFill>
                  <pic:spPr>
                    <a:xfrm>
                      <a:off x="0" y="0"/>
                      <a:ext cx="1095375" cy="228600"/>
                    </a:xfrm>
                    <a:prstGeom prst="rect">
                      <a:avLst/>
                    </a:prstGeom>
                  </pic:spPr>
                </pic:pic>
              </a:graphicData>
            </a:graphic>
          </wp:inline>
        </w:drawing>
      </w:r>
    </w:p>
    <w:p>
      <w:pPr>
        <w:spacing w:line="360" w:lineRule="auto"/>
        <w:ind w:firstLineChars="200"/>
      </w:pPr>
      <w:r>
        <w:rPr>
          <w:rFonts w:hint="eastAsia" w:ascii="宋体" w:hAnsi="宋体" w:eastAsia="宋体"/>
          <w:sz w:val="21"/>
        </w:rPr>
        <w:t>求取全年电能损耗的方法有以下两个：</w:t>
      </w:r>
    </w:p>
    <w:p>
      <w:pPr>
        <w:spacing w:line="360" w:lineRule="auto"/>
        <w:ind w:firstLineChars="200"/>
      </w:pPr>
      <w:r>
        <w:rPr>
          <w:rFonts w:hint="eastAsia" w:ascii="宋体" w:hAnsi="宋体" w:eastAsia="宋体"/>
          <w:sz w:val="21"/>
        </w:rPr>
        <w:t>    根据最大负荷损耗率计算：</w:t>
      </w:r>
      <w:r>
        <w:drawing>
          <wp:inline distT="0" distB="0" distL="0" distR="0">
            <wp:extent cx="2362200" cy="228600"/>
            <wp:effectExtent l="0" t="0" r="0" b="0"/>
            <wp:docPr id="57" name="" descr=""/>
            <wp:cNvGraphicFramePr>
              <a:graphicFrameLocks noChangeAspect="true"/>
            </wp:cNvGraphicFramePr>
            <a:graphic>
              <a:graphicData uri="http://schemas.openxmlformats.org/drawingml/2006/picture">
                <pic:pic>
                  <pic:nvPicPr>
                    <pic:cNvPr id="58" name=""/>
                    <pic:cNvPicPr/>
                  </pic:nvPicPr>
                  <pic:blipFill>
                    <a:blip r:embed="rId31"/>
                    <a:stretch>
                      <a:fillRect/>
                    </a:stretch>
                  </pic:blipFill>
                  <pic:spPr>
                    <a:xfrm>
                      <a:off x="0" y="0"/>
                      <a:ext cx="2362200" cy="228600"/>
                    </a:xfrm>
                    <a:prstGeom prst="rect">
                      <a:avLst/>
                    </a:prstGeom>
                  </pic:spPr>
                </pic:pic>
              </a:graphicData>
            </a:graphic>
          </wp:inline>
        </w:drawing>
      </w:r>
    </w:p>
    <w:p>
      <w:pPr>
        <w:spacing w:line="360" w:lineRule="auto"/>
        <w:ind w:firstLineChars="200"/>
      </w:pPr>
      <w:r>
        <w:rPr>
          <w:rFonts w:hint="eastAsia" w:ascii="宋体" w:hAnsi="宋体" w:eastAsia="宋体"/>
          <w:sz w:val="21"/>
        </w:rPr>
        <w:t>    根据最大负荷损耗时间计算：</w:t>
      </w:r>
      <w:r>
        <w:drawing>
          <wp:inline distT="0" distB="0" distL="0" distR="0">
            <wp:extent cx="1117600" cy="228600"/>
            <wp:effectExtent l="0" t="0" r="0" b="0"/>
            <wp:docPr id="59" name="" descr=""/>
            <wp:cNvGraphicFramePr>
              <a:graphicFrameLocks noChangeAspect="true"/>
            </wp:cNvGraphicFramePr>
            <a:graphic>
              <a:graphicData uri="http://schemas.openxmlformats.org/drawingml/2006/picture">
                <pic:pic>
                  <pic:nvPicPr>
                    <pic:cNvPr id="60" name=""/>
                    <pic:cNvPicPr/>
                  </pic:nvPicPr>
                  <pic:blipFill>
                    <a:blip r:embed="rId32"/>
                    <a:stretch>
                      <a:fillRect/>
                    </a:stretch>
                  </pic:blipFill>
                  <pic:spPr>
                    <a:xfrm>
                      <a:off x="0" y="0"/>
                      <a:ext cx="1114425" cy="228600"/>
                    </a:xfrm>
                    <a:prstGeom prst="rect">
                      <a:avLst/>
                    </a:prstGeom>
                  </pic:spPr>
                </pic:pic>
              </a:graphicData>
            </a:graphic>
          </wp:inline>
        </w:drawing>
      </w:r>
    </w:p>
    <w:p>
      <w:pPr>
        <w:spacing w:line="360" w:lineRule="auto"/>
        <w:ind w:firstLineChars="200"/>
      </w:pPr>
      <w:r>
        <w:rPr>
          <w:rFonts w:hint="eastAsia" w:ascii="宋体" w:hAnsi="宋体" w:eastAsia="宋体"/>
          <w:sz w:val="21"/>
        </w:rPr>
        <w:t>最大负荷损耗时间</w:t>
      </w:r>
      <w:r>
        <w:drawing>
          <wp:inline distT="0" distB="0" distL="0" distR="0">
            <wp:extent cx="279400" cy="228600"/>
            <wp:effectExtent l="0" t="0" r="0" b="0"/>
            <wp:docPr id="61" name="" descr=""/>
            <wp:cNvGraphicFramePr>
              <a:graphicFrameLocks noChangeAspect="true"/>
            </wp:cNvGraphicFramePr>
            <a:graphic>
              <a:graphicData uri="http://schemas.openxmlformats.org/drawingml/2006/picture">
                <pic:pic>
                  <pic:nvPicPr>
                    <pic:cNvPr id="62" name=""/>
                    <pic:cNvPicPr/>
                  </pic:nvPicPr>
                  <pic:blipFill>
                    <a:blip r:embed="rId33"/>
                    <a:stretch>
                      <a:fillRect/>
                    </a:stretch>
                  </pic:blipFill>
                  <pic:spPr>
                    <a:xfrm>
                      <a:off x="0" y="0"/>
                      <a:ext cx="276225" cy="228600"/>
                    </a:xfrm>
                    <a:prstGeom prst="rect">
                      <a:avLst/>
                    </a:prstGeom>
                  </pic:spPr>
                </pic:pic>
              </a:graphicData>
            </a:graphic>
          </wp:inline>
        </w:drawing>
      </w:r>
      <w:r>
        <w:rPr>
          <w:rFonts w:hint="eastAsia" w:ascii="宋体" w:hAnsi="宋体" w:eastAsia="宋体"/>
          <w:sz w:val="21"/>
        </w:rPr>
        <w:t>与</w:t>
      </w:r>
      <w:r>
        <w:drawing>
          <wp:inline distT="0" distB="0" distL="0" distR="0">
            <wp:extent cx="279400" cy="228600"/>
            <wp:effectExtent l="0" t="0" r="0" b="0"/>
            <wp:docPr id="63" name="" descr=""/>
            <wp:cNvGraphicFramePr>
              <a:graphicFrameLocks noChangeAspect="true"/>
            </wp:cNvGraphicFramePr>
            <a:graphic>
              <a:graphicData uri="http://schemas.openxmlformats.org/drawingml/2006/picture">
                <pic:pic>
                  <pic:nvPicPr>
                    <pic:cNvPr id="64" name=""/>
                    <pic:cNvPicPr/>
                  </pic:nvPicPr>
                  <pic:blipFill>
                    <a:blip r:embed="rId34"/>
                    <a:stretch>
                      <a:fillRect/>
                    </a:stretch>
                  </pic:blipFill>
                  <pic:spPr>
                    <a:xfrm>
                      <a:off x="0" y="0"/>
                      <a:ext cx="276225" cy="228600"/>
                    </a:xfrm>
                    <a:prstGeom prst="rect">
                      <a:avLst/>
                    </a:prstGeom>
                  </pic:spPr>
                </pic:pic>
              </a:graphicData>
            </a:graphic>
          </wp:inline>
        </w:drawing>
      </w:r>
      <w:r>
        <w:rPr>
          <w:rFonts w:hint="eastAsia" w:ascii="宋体" w:hAnsi="宋体" w:eastAsia="宋体"/>
          <w:sz w:val="21"/>
        </w:rPr>
        <w:t>和功率因素</w:t>
      </w:r>
      <w:r>
        <w:drawing>
          <wp:inline distT="0" distB="0" distL="0" distR="0">
            <wp:extent cx="355600" cy="165100"/>
            <wp:effectExtent l="0" t="0" r="0" b="0"/>
            <wp:docPr id="65" name="" descr=""/>
            <wp:cNvGraphicFramePr>
              <a:graphicFrameLocks noChangeAspect="true"/>
            </wp:cNvGraphicFramePr>
            <a:graphic>
              <a:graphicData uri="http://schemas.openxmlformats.org/drawingml/2006/picture">
                <pic:pic>
                  <pic:nvPicPr>
                    <pic:cNvPr id="66" name=""/>
                    <pic:cNvPicPr/>
                  </pic:nvPicPr>
                  <pic:blipFill>
                    <a:blip r:embed="rId35"/>
                    <a:stretch>
                      <a:fillRect/>
                    </a:stretch>
                  </pic:blipFill>
                  <pic:spPr>
                    <a:xfrm>
                      <a:off x="0" y="0"/>
                      <a:ext cx="352425" cy="161925"/>
                    </a:xfrm>
                    <a:prstGeom prst="rect">
                      <a:avLst/>
                    </a:prstGeom>
                  </pic:spPr>
                </pic:pic>
              </a:graphicData>
            </a:graphic>
          </wp:inline>
        </w:drawing>
      </w:r>
      <w:r>
        <w:rPr>
          <w:rFonts w:hint="eastAsia" w:ascii="宋体" w:hAnsi="宋体" w:eastAsia="宋体"/>
          <w:sz w:val="21"/>
        </w:rPr>
        <w:t>均有关系，通过书中表3-1利用</w:t>
      </w:r>
      <w:r>
        <w:drawing>
          <wp:inline distT="0" distB="0" distL="0" distR="0">
            <wp:extent cx="279400" cy="228600"/>
            <wp:effectExtent l="0" t="0" r="0" b="0"/>
            <wp:docPr id="67" name="" descr=""/>
            <wp:cNvGraphicFramePr>
              <a:graphicFrameLocks noChangeAspect="true"/>
            </wp:cNvGraphicFramePr>
            <a:graphic>
              <a:graphicData uri="http://schemas.openxmlformats.org/drawingml/2006/picture">
                <pic:pic>
                  <pic:nvPicPr>
                    <pic:cNvPr id="68" name=""/>
                    <pic:cNvPicPr/>
                  </pic:nvPicPr>
                  <pic:blipFill>
                    <a:blip r:embed="rId36"/>
                    <a:stretch>
                      <a:fillRect/>
                    </a:stretch>
                  </pic:blipFill>
                  <pic:spPr>
                    <a:xfrm>
                      <a:off x="0" y="0"/>
                      <a:ext cx="276225" cy="228600"/>
                    </a:xfrm>
                    <a:prstGeom prst="rect">
                      <a:avLst/>
                    </a:prstGeom>
                  </pic:spPr>
                </pic:pic>
              </a:graphicData>
            </a:graphic>
          </wp:inline>
        </w:drawing>
      </w:r>
      <w:r>
        <w:rPr>
          <w:rFonts w:hint="eastAsia" w:ascii="宋体" w:hAnsi="宋体" w:eastAsia="宋体"/>
          <w:sz w:val="21"/>
        </w:rPr>
        <w:t>和</w:t>
      </w:r>
      <w:r>
        <w:drawing>
          <wp:inline distT="0" distB="0" distL="0" distR="0">
            <wp:extent cx="355600" cy="165100"/>
            <wp:effectExtent l="0" t="0" r="0" b="0"/>
            <wp:docPr id="69" name="" descr=""/>
            <wp:cNvGraphicFramePr>
              <a:graphicFrameLocks noChangeAspect="true"/>
            </wp:cNvGraphicFramePr>
            <a:graphic>
              <a:graphicData uri="http://schemas.openxmlformats.org/drawingml/2006/picture">
                <pic:pic>
                  <pic:nvPicPr>
                    <pic:cNvPr id="70" name=""/>
                    <pic:cNvPicPr/>
                  </pic:nvPicPr>
                  <pic:blipFill>
                    <a:blip r:embed="rId37"/>
                    <a:stretch>
                      <a:fillRect/>
                    </a:stretch>
                  </pic:blipFill>
                  <pic:spPr>
                    <a:xfrm>
                      <a:off x="0" y="0"/>
                      <a:ext cx="352425" cy="161925"/>
                    </a:xfrm>
                    <a:prstGeom prst="rect">
                      <a:avLst/>
                    </a:prstGeom>
                  </pic:spPr>
                </pic:pic>
              </a:graphicData>
            </a:graphic>
          </wp:inline>
        </w:drawing>
      </w:r>
      <w:r>
        <w:rPr>
          <w:rFonts w:hint="eastAsia" w:ascii="宋体" w:hAnsi="宋体" w:eastAsia="宋体"/>
          <w:sz w:val="21"/>
        </w:rPr>
        <w:t>可得到</w:t>
      </w:r>
      <w:r>
        <w:drawing>
          <wp:inline distT="0" distB="0" distL="0" distR="0">
            <wp:extent cx="279400" cy="228600"/>
            <wp:effectExtent l="0" t="0" r="0" b="0"/>
            <wp:docPr id="71" name="" descr=""/>
            <wp:cNvGraphicFramePr>
              <a:graphicFrameLocks noChangeAspect="true"/>
            </wp:cNvGraphicFramePr>
            <a:graphic>
              <a:graphicData uri="http://schemas.openxmlformats.org/drawingml/2006/picture">
                <pic:pic>
                  <pic:nvPicPr>
                    <pic:cNvPr id="72" name=""/>
                    <pic:cNvPicPr/>
                  </pic:nvPicPr>
                  <pic:blipFill>
                    <a:blip r:embed="rId38"/>
                    <a:stretch>
                      <a:fillRect/>
                    </a:stretch>
                  </pic:blipFill>
                  <pic:spPr>
                    <a:xfrm>
                      <a:off x="0" y="0"/>
                      <a:ext cx="276225" cy="228600"/>
                    </a:xfrm>
                    <a:prstGeom prst="rect">
                      <a:avLst/>
                    </a:prstGeom>
                  </pic:spPr>
                </pic:pic>
              </a:graphicData>
            </a:graphic>
          </wp:inline>
        </w:drawing>
      </w:r>
    </w:p>
    <w:p>
      <w:pPr>
        <w:spacing w:line="360" w:lineRule="auto"/>
        <w:ind w:firstLineChars="200"/>
      </w:pPr>
    </w:p>
    <w:p>
      <w:pPr>
        <w:spacing w:line="360" w:lineRule="auto"/>
      </w:pPr>
      <w:r>
        <w:rPr>
          <w:rFonts w:hint="eastAsia"/>
        </w:rPr>
        <w:t>五、</w:t>
      </w:r>
      <w:r>
        <w:rPr>
          <w:rFonts w:hint="eastAsia"/>
        </w:rPr>
        <w:t/>
      </w:r>
      <w:r>
        <w:rPr>
          <w:rFonts w:hint="eastAsia" w:ascii="宋体" w:hAnsi="宋体" w:eastAsia="宋体"/>
          <w:sz w:val="28"/>
        </w:rPr>
        <w:t>电能经济指标</w:t>
      </w:r>
    </w:p>
    <w:p>
      <w:pPr>
        <w:spacing w:line="360" w:lineRule="auto"/>
        <w:ind w:firstLineChars="200"/>
      </w:pPr>
      <w:r>
        <w:rPr>
          <w:rFonts w:hint="eastAsia" w:ascii="宋体" w:hAnsi="宋体" w:eastAsia="宋体"/>
          <w:sz w:val="21"/>
        </w:rPr>
        <w:t>输电效率    指线路末端输出有功功率与线路始端输入有功功率的比值，以百分数表示</w:t>
      </w:r>
      <w:r>
        <w:drawing>
          <wp:inline distT="0" distB="0" distL="0" distR="0">
            <wp:extent cx="1739900" cy="215900"/>
            <wp:effectExtent l="0" t="0" r="0" b="0"/>
            <wp:docPr id="73" name="" descr=""/>
            <wp:cNvGraphicFramePr>
              <a:graphicFrameLocks noChangeAspect="true"/>
            </wp:cNvGraphicFramePr>
            <a:graphic>
              <a:graphicData uri="http://schemas.openxmlformats.org/drawingml/2006/picture">
                <pic:pic>
                  <pic:nvPicPr>
                    <pic:cNvPr id="74" name=""/>
                    <pic:cNvPicPr/>
                  </pic:nvPicPr>
                  <pic:blipFill>
                    <a:blip r:embed="rId39"/>
                    <a:stretch>
                      <a:fillRect/>
                    </a:stretch>
                  </pic:blipFill>
                  <pic:spPr>
                    <a:xfrm>
                      <a:off x="0" y="0"/>
                      <a:ext cx="1743075" cy="219075"/>
                    </a:xfrm>
                    <a:prstGeom prst="rect">
                      <a:avLst/>
                    </a:prstGeom>
                  </pic:spPr>
                </pic:pic>
              </a:graphicData>
            </a:graphic>
          </wp:inline>
        </w:drawing>
      </w:r>
    </w:p>
    <w:p>
      <w:pPr>
        <w:spacing w:line="360" w:lineRule="auto"/>
        <w:ind w:firstLineChars="200"/>
      </w:pPr>
      <w:r>
        <w:rPr>
          <w:rFonts w:hint="eastAsia" w:ascii="宋体" w:hAnsi="宋体" w:eastAsia="宋体"/>
          <w:sz w:val="21"/>
        </w:rPr>
        <w:t>线损率或网损率    线路上损耗的电能与线路始端输入的电能的比值</w:t>
      </w:r>
    </w:p>
    <w:p>
      <w:pPr>
        <w:spacing w:line="360" w:lineRule="auto"/>
        <w:ind w:firstLineChars="200"/>
      </w:pPr>
      <w:r>
        <w:drawing>
          <wp:inline distT="0" distB="0" distL="0" distR="0">
            <wp:extent cx="3276600" cy="215900"/>
            <wp:effectExtent l="0" t="0" r="0" b="0"/>
            <wp:docPr id="75" name="" descr=""/>
            <wp:cNvGraphicFramePr>
              <a:graphicFrameLocks noChangeAspect="true"/>
            </wp:cNvGraphicFramePr>
            <a:graphic>
              <a:graphicData uri="http://schemas.openxmlformats.org/drawingml/2006/picture">
                <pic:pic>
                  <pic:nvPicPr>
                    <pic:cNvPr id="76" name=""/>
                    <pic:cNvPicPr/>
                  </pic:nvPicPr>
                  <pic:blipFill>
                    <a:blip r:embed="rId40"/>
                    <a:stretch>
                      <a:fillRect/>
                    </a:stretch>
                  </pic:blipFill>
                  <pic:spPr>
                    <a:xfrm>
                      <a:off x="0" y="0"/>
                      <a:ext cx="3276600" cy="219075"/>
                    </a:xfrm>
                    <a:prstGeom prst="rect">
                      <a:avLst/>
                    </a:prstGeom>
                  </pic:spPr>
                </pic:pic>
              </a:graphicData>
            </a:graphic>
          </wp:inline>
        </w:drawing>
      </w:r>
    </w:p>
    <w:p>
      <w:pPr>
        <w:spacing w:line="360" w:lineRule="auto"/>
        <w:ind w:firstLineChars="200"/>
      </w:pPr>
    </w:p>
    <w:p>
      <w:pPr>
        <w:spacing w:line="360" w:lineRule="auto"/>
      </w:pPr>
      <w:r>
        <w:rPr>
          <w:rFonts w:hint="eastAsia" w:ascii="宋体" w:hAnsi="宋体" w:eastAsia="宋体"/>
          <w:sz w:val="28"/>
        </w:rPr>
        <w:t>六、线路分析结论</w:t>
      </w:r>
    </w:p>
    <w:p>
      <w:pPr>
        <w:spacing w:line="360" w:lineRule="auto"/>
        <w:ind w:firstLineChars="200"/>
      </w:pPr>
      <w:r>
        <w:rPr>
          <w:rFonts w:hint="eastAsia"/>
        </w:rPr>
        <w:t>1、</w:t>
      </w:r>
      <w:r>
        <w:rPr>
          <w:rFonts w:hint="eastAsia"/>
        </w:rPr>
        <w:t/>
      </w:r>
      <w:r>
        <w:rPr>
          <w:rFonts w:hint="eastAsia" w:ascii="宋体" w:hAnsi="宋体" w:eastAsia="宋体"/>
          <w:sz w:val="21"/>
        </w:rPr>
        <w:t>输电线路的最大传输功率与两端电压的乘积成正比，而与线路的电抗呈反比。2、增加始端或末端的电压可以提高线路的传输功率极限，但是由于受设备绝缘等因素的限制，其最高电压通常不允许超过一定的容许值，除非提高线路的电压等级，采用更高一级的额定电压。3、减少线路的电抗比提高电压等级容易和经济得多。其中，线路采用分裂导线便是减少的措施之一，另一个措施是在线路上串联电容器，用电容器的容抗来补偿线路的一部分感抗。</w:t>
      </w:r>
    </w:p>
    <w:p>
      <w:pPr>
        <w:spacing w:line="360" w:lineRule="auto"/>
      </w:pPr>
    </w:p>
    <w:p>
      <w:pPr>
        <w:spacing w:line="360" w:lineRule="auto"/>
      </w:pPr>
      <w:r>
        <w:rPr>
          <w:rFonts w:hint="eastAsia" w:ascii="宋体" w:hAnsi="宋体" w:eastAsia="宋体"/>
          <w:b/>
          <w:sz w:val="21"/>
        </w:rPr>
        <w:t>    </w:t>
      </w:r>
      <w:r>
        <w:rPr>
          <w:rFonts w:hint="eastAsia" w:ascii="宋体" w:hAnsi="宋体" w:eastAsia="宋体"/>
          <w:sz w:val="21"/>
        </w:rPr>
        <w:t>输电线路功率与电压之间的定性关系</w:t>
      </w:r>
    </w:p>
    <w:p>
      <w:pPr>
        <w:spacing w:line="360" w:lineRule="auto"/>
        <w:ind w:firstLineChars="200"/>
      </w:pPr>
      <w:r>
        <w:rPr>
          <w:rFonts w:hint="eastAsia" w:ascii="宋体" w:hAnsi="宋体" w:eastAsia="宋体"/>
          <w:sz w:val="21"/>
        </w:rPr>
        <w:t>    在输电系统，特别是超高压输电系统中，由于线路和变压器的电阻远小于电杭，其结果是有功功率与两端电压相位差之间，无功功率与电压损耗之间呈比较紧密的关系，而有</w:t>
      </w:r>
      <w:r>
        <w:rPr>
          <w:rFonts w:hint="eastAsia" w:ascii="宋体" w:hAnsi="宋体" w:eastAsia="宋体"/>
          <w:sz w:val="21"/>
        </w:rPr>
        <w:t>功功率与电压损耗之间、无功功率与电压相位差之间的关系较弱。</w:t>
      </w:r>
    </w:p>
    <w:p>
      <w:pPr>
        <w:spacing w:line="360" w:lineRule="auto"/>
        <w:ind w:firstLineChars="200"/>
      </w:pPr>
      <w:r>
        <w:drawing>
          <wp:inline distT="0" distB="0" distL="0" distR="0">
            <wp:extent cx="1524000" cy="215900"/>
            <wp:effectExtent l="0" t="0" r="0" b="0"/>
            <wp:docPr id="77" name="" descr=""/>
            <wp:cNvGraphicFramePr>
              <a:graphicFrameLocks noChangeAspect="true"/>
            </wp:cNvGraphicFramePr>
            <a:graphic>
              <a:graphicData uri="http://schemas.openxmlformats.org/drawingml/2006/picture">
                <pic:pic>
                  <pic:nvPicPr>
                    <pic:cNvPr id="78" name=""/>
                    <pic:cNvPicPr/>
                  </pic:nvPicPr>
                  <pic:blipFill>
                    <a:blip r:embed="rId41"/>
                    <a:stretch>
                      <a:fillRect/>
                    </a:stretch>
                  </pic:blipFill>
                  <pic:spPr>
                    <a:xfrm>
                      <a:off x="0" y="0"/>
                      <a:ext cx="1524000" cy="219075"/>
                    </a:xfrm>
                    <a:prstGeom prst="rect">
                      <a:avLst/>
                    </a:prstGeom>
                  </pic:spPr>
                </pic:pic>
              </a:graphicData>
            </a:graphic>
          </wp:inline>
        </w:drawing>
      </w:r>
    </w:p>
    <w:p>
      <w:pPr>
        <w:spacing w:line="360" w:lineRule="auto"/>
        <w:ind w:firstLineChars="200"/>
      </w:pPr>
      <w:r>
        <w:rPr>
          <w:rFonts w:hint="eastAsia" w:ascii="宋体" w:hAnsi="宋体" w:eastAsia="宋体"/>
          <w:sz w:val="21"/>
        </w:rPr>
        <w:t>有功功率一般是由电压相位相对超前的一端向电压相位相对滞后的一端传送(相当于</w:t>
      </w:r>
      <w:r>
        <w:drawing>
          <wp:inline distT="0" distB="0" distL="0" distR="0">
            <wp:extent cx="355600" cy="177165"/>
            <wp:effectExtent l="0" t="0" r="0" b="0"/>
            <wp:docPr id="79" name="" descr=""/>
            <wp:cNvGraphicFramePr>
              <a:graphicFrameLocks noChangeAspect="true"/>
            </wp:cNvGraphicFramePr>
            <a:graphic>
              <a:graphicData uri="http://schemas.openxmlformats.org/drawingml/2006/picture">
                <pic:pic>
                  <pic:nvPicPr>
                    <pic:cNvPr id="80" name=""/>
                    <pic:cNvPicPr/>
                  </pic:nvPicPr>
                  <pic:blipFill>
                    <a:blip r:embed="rId42"/>
                    <a:stretch>
                      <a:fillRect/>
                    </a:stretch>
                  </pic:blipFill>
                  <pic:spPr>
                    <a:xfrm>
                      <a:off x="0" y="0"/>
                      <a:ext cx="352425" cy="171450"/>
                    </a:xfrm>
                    <a:prstGeom prst="rect">
                      <a:avLst/>
                    </a:prstGeom>
                  </pic:spPr>
                </pic:pic>
              </a:graphicData>
            </a:graphic>
          </wp:inline>
        </w:drawing>
      </w:r>
      <w:r>
        <w:rPr>
          <w:rFonts w:hint="eastAsia" w:ascii="宋体" w:hAnsi="宋体" w:eastAsia="宋体"/>
          <w:sz w:val="21"/>
        </w:rPr>
        <w:t>)。</w:t>
      </w:r>
    </w:p>
    <w:p>
      <w:pPr>
        <w:spacing w:line="360" w:lineRule="auto"/>
        <w:ind w:firstLineChars="200"/>
      </w:pPr>
      <w:r>
        <w:rPr>
          <w:rFonts w:hint="eastAsia" w:ascii="宋体" w:hAnsi="宋体" w:eastAsia="宋体"/>
          <w:sz w:val="21"/>
        </w:rPr>
        <w:t>对于线路所传输的无功功率，在忽略线路的电阻时有</w:t>
      </w:r>
    </w:p>
    <w:p>
      <w:pPr>
        <w:spacing w:line="360" w:lineRule="auto"/>
        <w:ind w:firstLineChars="200"/>
      </w:pPr>
      <w:r>
        <w:rPr>
          <w:rFonts w:hint="eastAsia" w:ascii="宋体" w:hAnsi="宋体" w:eastAsia="宋体"/>
          <w:sz w:val="21"/>
        </w:rPr>
        <w:t>下式可以得出无功功率与两端电压的关系。</w:t>
      </w:r>
    </w:p>
    <w:p>
      <w:pPr>
        <w:spacing w:line="360" w:lineRule="auto"/>
        <w:ind w:firstLineChars="200"/>
      </w:pPr>
      <w:r>
        <w:drawing>
          <wp:inline distT="0" distB="0" distL="0" distR="0">
            <wp:extent cx="2438400" cy="215900"/>
            <wp:effectExtent l="0" t="0" r="0" b="0"/>
            <wp:docPr id="81" name="" descr=""/>
            <wp:cNvGraphicFramePr>
              <a:graphicFrameLocks noChangeAspect="true"/>
            </wp:cNvGraphicFramePr>
            <a:graphic>
              <a:graphicData uri="http://schemas.openxmlformats.org/drawingml/2006/picture">
                <pic:pic>
                  <pic:nvPicPr>
                    <pic:cNvPr id="82" name=""/>
                    <pic:cNvPicPr/>
                  </pic:nvPicPr>
                  <pic:blipFill>
                    <a:blip r:embed="rId43"/>
                    <a:stretch>
                      <a:fillRect/>
                    </a:stretch>
                  </pic:blipFill>
                  <pic:spPr>
                    <a:xfrm>
                      <a:off x="0" y="0"/>
                      <a:ext cx="2438400" cy="219075"/>
                    </a:xfrm>
                    <a:prstGeom prst="rect">
                      <a:avLst/>
                    </a:prstGeom>
                  </pic:spPr>
                </pic:pic>
              </a:graphicData>
            </a:graphic>
          </wp:inline>
        </w:drawing>
      </w:r>
    </w:p>
    <w:p>
      <w:pPr>
        <w:spacing w:line="360" w:lineRule="auto"/>
        <w:ind w:firstLineChars="200"/>
      </w:pPr>
      <w:r>
        <w:drawing>
          <wp:inline distT="0" distB="0" distL="0" distR="0">
            <wp:extent cx="1511300" cy="241300"/>
            <wp:effectExtent l="0" t="0" r="0" b="0"/>
            <wp:docPr id="83" name="" descr=""/>
            <wp:cNvGraphicFramePr>
              <a:graphicFrameLocks noChangeAspect="true"/>
            </wp:cNvGraphicFramePr>
            <a:graphic>
              <a:graphicData uri="http://schemas.openxmlformats.org/drawingml/2006/picture">
                <pic:pic>
                  <pic:nvPicPr>
                    <pic:cNvPr id="84" name=""/>
                    <pic:cNvPicPr/>
                  </pic:nvPicPr>
                  <pic:blipFill>
                    <a:blip r:embed="rId44"/>
                    <a:stretch>
                      <a:fillRect/>
                    </a:stretch>
                  </pic:blipFill>
                  <pic:spPr>
                    <a:xfrm>
                      <a:off x="0" y="0"/>
                      <a:ext cx="1495425" cy="238125"/>
                    </a:xfrm>
                    <a:prstGeom prst="rect">
                      <a:avLst/>
                    </a:prstGeom>
                  </pic:spPr>
                </pic:pic>
              </a:graphicData>
            </a:graphic>
          </wp:inline>
        </w:drawing>
      </w:r>
    </w:p>
    <w:p>
      <w:pPr>
        <w:spacing w:line="360" w:lineRule="auto"/>
        <w:ind w:firstLineChars="200"/>
      </w:pPr>
      <w:r>
        <w:rPr>
          <w:rFonts w:hint="eastAsia" w:ascii="宋体" w:hAnsi="宋体" w:eastAsia="宋体"/>
          <w:sz w:val="21"/>
        </w:rPr>
        <w:t>可见，线路传输的无功功率与线路两端电压差即电压损耗成正比。而且，无功功率一般由电压高的一端向电压低的一端流动。如果要增加线路始端送到末端的无功功率，需要设法提高始端电压或降低末端电压。</w:t>
      </w:r>
    </w:p>
    <w:p>
      <w:pPr>
        <w:spacing w:line="360" w:lineRule="auto"/>
        <w:ind w:firstLineChars="200"/>
      </w:pPr>
    </w:p>
    <w:p>
      <w:pPr>
        <w:spacing w:line="360" w:lineRule="auto"/>
      </w:pPr>
      <w:r>
        <w:rPr>
          <w:rFonts w:hint="eastAsia"/>
        </w:rPr>
        <w:t>七、</w:t>
      </w:r>
      <w:r>
        <w:rPr>
          <w:rFonts w:hint="eastAsia"/>
        </w:rPr>
        <w:t/>
      </w:r>
      <w:r>
        <w:rPr>
          <w:rFonts w:hint="eastAsia" w:ascii="宋体" w:hAnsi="宋体" w:eastAsia="宋体"/>
          <w:sz w:val="28"/>
        </w:rPr>
        <w:t>辐射形网络中的潮流计算</w:t>
      </w:r>
    </w:p>
    <w:p>
      <w:pPr>
        <w:spacing w:line="360" w:lineRule="auto"/>
        <w:sectPr>
          <w:type w:val="nextPage"/>
          <w:pgSz w:w="11910" w:h="16845" w:orient="portrait"/>
          <w:pgMar w:top="1440" w:right="1800" w:bottom="1440" w:left="1800" w:header="855" w:footer="990" w:gutter="0"/>
        </w:sectPr>
      </w:pPr>
      <w:r>
        <w:rPr>
          <w:rFonts w:hint="eastAsia" w:ascii="宋体" w:hAnsi="宋体" w:eastAsia="宋体"/>
          <w:sz w:val="21"/>
        </w:rPr>
        <w:t>    辐射形电网特点:线路有明确的始端和末端辐射形电网的分析计算利用已知的负荷、节点电压求取未知节点电压、线路功率分布、功率损耗及始端输出功率。按已知条件的不同，一般可以分为两种:已知末端功率、电压:根据前述方瘩，从末端逐级往上推算已知末端功率、始端电压:迭代法求解</w:t>
      </w:r>
    </w:p>
    <w:p>
      <w:pPr>
        <w:spacing w:line="360" w:lineRule="auto"/>
      </w:pPr>
    </w:p>
    <w:p>
      <w:pPr>
        <w:spacing w:line="360" w:lineRule="auto"/>
      </w:pPr>
    </w:p>
    <w:p>
      <w:pPr>
        <w:spacing w:line="360" w:lineRule="auto"/>
      </w:pPr>
    </w:p>
    <w:p>
      <w:pPr>
        <w:spacing w:line="360" w:lineRule="auto"/>
        <w:sectPr>
          <w:type w:val="nextPage"/>
          <w:pgSz w:w="11910" w:h="16845" w:orient="portrait"/>
          <w:pgMar w:top="1440" w:right="1800" w:bottom="1440" w:left="1800" w:header="855" w:footer="990" w:gutter="0"/>
        </w:sectPr>
      </w:pPr>
      <w:r>
        <w:rPr>
          <w:rFonts w:hint="eastAsia"/>
        </w:rPr>
        <w:br w:type="page"/>
      </w:r>
    </w:p>
    <w:p>
      <w:pPr>
        <w:spacing w:line="360" w:lineRule="auto"/>
        <w:jc w:val="center"/>
      </w:pPr>
      <w:r>
        <w:rPr>
          <w:rFonts w:hint="eastAsia" w:ascii="宋体" w:hAnsi="宋体" w:eastAsia="宋体"/>
          <w:sz w:val="36"/>
        </w:rPr>
        <w:t>第四章 复杂电力系统潮流的计算机算法</w:t>
      </w:r>
    </w:p>
    <w:p>
      <w:pPr>
        <w:spacing w:line="360" w:lineRule="auto"/>
      </w:pPr>
      <w:r>
        <w:rPr>
          <w:rFonts w:hint="eastAsia" w:ascii="宋体" w:hAnsi="宋体" w:eastAsia="宋体"/>
          <w:sz w:val="28"/>
        </w:rPr>
        <w:t>潮流计算中节点的分类</w:t>
      </w:r>
    </w:p>
    <w:p>
      <w:pPr>
        <w:spacing w:line="360" w:lineRule="auto"/>
        <w:ind w:firstLineChars="200"/>
      </w:pPr>
      <w:r>
        <w:rPr>
          <w:rFonts w:hint="eastAsia" w:ascii="宋体" w:hAnsi="宋体" w:eastAsia="宋体"/>
          <w:sz w:val="21"/>
        </w:rPr>
        <w:t>在潮流计算中，给定的量应该是负荷吸收的功发电机发出的功率或者发电机的电压和具有电压调整能力的变电所母线电压。这样，按照给定量种类的不同，可以将节点分为以下三类:</w:t>
      </w:r>
    </w:p>
    <w:p>
      <w:pPr>
        <w:spacing w:line="360" w:lineRule="auto"/>
        <w:ind w:firstLineChars="200"/>
      </w:pPr>
      <w:r>
        <w:rPr>
          <w:rFonts w:hint="eastAsia" w:ascii="宋体" w:hAnsi="宋体" w:eastAsia="宋体"/>
          <w:sz w:val="21"/>
        </w:rPr>
        <w:t>（1）PQ节点。给定节点的注入有功功率P和注入无功功率Q，这类节点对应于实际系统中的纯负荷节点(如变电所母线)、有功和无功出力都给定的发电机节点(包括节点上带有负荷卜以及联络节点(注入有功和无功功率都等于零)。这类节点占系统中的绝大多数，它们的节点电压有效值和相位未知。</w:t>
      </w:r>
    </w:p>
    <w:p>
      <w:pPr>
        <w:spacing w:line="360" w:lineRule="auto"/>
      </w:pPr>
      <w:r>
        <w:rPr>
          <w:rFonts w:hint="eastAsia" w:ascii="宋体" w:hAnsi="宋体" w:eastAsia="宋体"/>
          <w:sz w:val="21"/>
        </w:rPr>
        <w:t>    （2）PV节点。给定节点的注入有功功率尸和节点电压已知效值，待求量是节点的注入无功功率Q和电压的相位e。这类节点通常为发电机节点，其有功出力给定而且具有比较大的无功容量，它们能依靠自动电压调节器的作用使母线电压保持为给定值。有时将一些装有无功补偿设备的变电站母线也处理为PV节点。</w:t>
      </w:r>
    </w:p>
    <w:p>
      <w:pPr>
        <w:spacing w:line="360" w:lineRule="auto"/>
      </w:pPr>
      <w:r>
        <w:rPr>
          <w:rFonts w:hint="eastAsia" w:ascii="宋体" w:hAnsi="宋体" w:eastAsia="宋体"/>
          <w:sz w:val="21"/>
        </w:rPr>
        <w:t>    (3}平衡节点。在潮流计算中，必须设置一个平衡节点，其电压有效值为给定值，电压相位为B -D，即系统其它各节点的电压相位都以它为参考;而其注入的有功功率和无功功率都是待求量。</w:t>
      </w:r>
    </w:p>
    <w:p>
      <w:pPr>
        <w:spacing w:line="360" w:lineRule="auto"/>
      </w:pPr>
    </w:p>
    <w:p>
      <w:pPr>
        <w:spacing w:line="360" w:lineRule="auto"/>
      </w:pPr>
    </w:p>
    <w:p>
      <w:pPr>
        <w:spacing w:line="360" w:lineRule="auto"/>
      </w:pPr>
    </w:p>
    <w:p>
      <w:pPr>
        <w:spacing w:line="360" w:lineRule="auto"/>
      </w:pPr>
    </w:p>
    <w:p>
      <w:pPr>
        <w:spacing w:line="360" w:lineRule="auto"/>
        <w:jc w:val="center"/>
      </w:pPr>
      <w:r>
        <w:rPr>
          <w:rFonts w:hint="eastAsia"/>
        </w:rPr>
        <w:br w:type="page"/>
      </w:r>
    </w:p>
    <w:p>
      <w:pPr>
        <w:spacing w:line="360" w:lineRule="auto"/>
        <w:jc w:val="center"/>
      </w:pPr>
      <w:r>
        <w:rPr>
          <w:rFonts w:hint="eastAsia" w:ascii="宋体" w:hAnsi="宋体" w:eastAsia="宋体"/>
          <w:sz w:val="36"/>
        </w:rPr>
        <w:t>第五章 电力系统的有功功率和频率调整</w:t>
      </w:r>
    </w:p>
    <w:p>
      <w:pPr>
        <w:spacing w:line="360" w:lineRule="auto"/>
      </w:pPr>
      <w:r>
        <w:rPr>
          <w:rFonts w:hint="eastAsia" w:ascii="宋体" w:hAnsi="宋体" w:eastAsia="宋体"/>
          <w:sz w:val="28"/>
        </w:rPr>
        <w:t>一、电力系统的有功平衡</w:t>
      </w:r>
    </w:p>
    <w:p>
      <w:pPr>
        <w:spacing w:line="360" w:lineRule="auto"/>
      </w:pPr>
      <w:r>
        <w:rPr>
          <w:rFonts w:hint="eastAsia" w:ascii="宋体" w:hAnsi="宋体" w:eastAsia="宋体"/>
          <w:sz w:val="21"/>
        </w:rPr>
        <w:t>频率偏移对电能用户的影响</w:t>
      </w:r>
    </w:p>
    <w:p>
      <w:pPr>
        <w:spacing w:line="360" w:lineRule="auto"/>
        <w:ind w:firstLineChars="200"/>
      </w:pPr>
      <w:r>
        <w:rPr>
          <w:rFonts w:hint="eastAsia" w:ascii="宋体" w:hAnsi="宋体" w:eastAsia="宋体"/>
          <w:sz w:val="21"/>
        </w:rPr>
        <w:t>电力设备在额定频率下设计:好技术经济性能，是电能质量的另一重要指标。</w:t>
      </w:r>
    </w:p>
    <w:p>
      <w:pPr>
        <w:spacing w:line="360" w:lineRule="auto"/>
        <w:ind w:firstLineChars="200"/>
      </w:pPr>
      <w:r>
        <w:rPr>
          <w:rFonts w:hint="eastAsia" w:ascii="宋体" w:hAnsi="宋体" w:eastAsia="宋体"/>
          <w:sz w:val="21"/>
        </w:rPr>
        <w:t>用户观点:要求提供合格哪优质电能商品。</w:t>
      </w:r>
    </w:p>
    <w:p>
      <w:pPr>
        <w:spacing w:line="360" w:lineRule="auto"/>
        <w:ind w:firstLineChars="200"/>
      </w:pPr>
      <w:r>
        <w:rPr>
          <w:rFonts w:hint="eastAsia" w:ascii="宋体" w:hAnsi="宋体" w:eastAsia="宋体"/>
          <w:sz w:val="21"/>
        </w:rPr>
        <w:t>影响举例:</w:t>
      </w:r>
    </w:p>
    <w:p>
      <w:pPr>
        <w:spacing w:line="360" w:lineRule="auto"/>
        <w:ind w:firstLineChars="200"/>
      </w:pPr>
      <w:r>
        <w:rPr>
          <w:rFonts w:hint="eastAsia" w:ascii="宋体" w:hAnsi="宋体" w:eastAsia="宋体"/>
          <w:sz w:val="21"/>
        </w:rPr>
        <w:t>电动机:</w:t>
      </w:r>
      <w:r>
        <w:drawing>
          <wp:inline distT="0" distB="0" distL="0" distR="0">
            <wp:extent cx="152400" cy="203200"/>
            <wp:effectExtent l="0" t="0" r="0" b="0"/>
            <wp:docPr id="85" name="" descr=""/>
            <wp:cNvGraphicFramePr>
              <a:graphicFrameLocks noChangeAspect="true"/>
            </wp:cNvGraphicFramePr>
            <a:graphic>
              <a:graphicData uri="http://schemas.openxmlformats.org/drawingml/2006/picture">
                <pic:pic>
                  <pic:nvPicPr>
                    <pic:cNvPr id="86" name=""/>
                    <pic:cNvPicPr/>
                  </pic:nvPicPr>
                  <pic:blipFill>
                    <a:blip r:embed="rId45"/>
                    <a:stretch>
                      <a:fillRect/>
                    </a:stretch>
                  </pic:blipFill>
                  <pic:spPr>
                    <a:xfrm>
                      <a:off x="0" y="0"/>
                      <a:ext cx="152400" cy="200025"/>
                    </a:xfrm>
                    <a:prstGeom prst="rect">
                      <a:avLst/>
                    </a:prstGeom>
                  </pic:spPr>
                </pic:pic>
              </a:graphicData>
            </a:graphic>
          </wp:inline>
        </w:drawing>
      </w:r>
      <w:r>
        <w:rPr>
          <w:rFonts w:hint="eastAsia" w:ascii="宋体" w:hAnsi="宋体" w:eastAsia="宋体"/>
          <w:sz w:val="21"/>
        </w:rPr>
        <w:t>变化，转速改变，影响产品质量。</w:t>
      </w:r>
    </w:p>
    <w:p>
      <w:pPr>
        <w:spacing w:line="360" w:lineRule="auto"/>
        <w:ind w:firstLineChars="200"/>
      </w:pPr>
      <w:r>
        <w:rPr>
          <w:rFonts w:hint="eastAsia" w:ascii="宋体" w:hAnsi="宋体" w:eastAsia="宋体"/>
          <w:sz w:val="21"/>
        </w:rPr>
        <w:t>电子设备:对</w:t>
      </w:r>
      <w:r>
        <w:drawing>
          <wp:inline distT="0" distB="0" distL="0" distR="0">
            <wp:extent cx="152400" cy="203200"/>
            <wp:effectExtent l="0" t="0" r="0" b="0"/>
            <wp:docPr id="87" name="" descr=""/>
            <wp:cNvGraphicFramePr>
              <a:graphicFrameLocks noChangeAspect="true"/>
            </wp:cNvGraphicFramePr>
            <a:graphic>
              <a:graphicData uri="http://schemas.openxmlformats.org/drawingml/2006/picture">
                <pic:pic>
                  <pic:nvPicPr>
                    <pic:cNvPr id="88" name=""/>
                    <pic:cNvPicPr/>
                  </pic:nvPicPr>
                  <pic:blipFill>
                    <a:blip r:embed="rId46"/>
                    <a:stretch>
                      <a:fillRect/>
                    </a:stretch>
                  </pic:blipFill>
                  <pic:spPr>
                    <a:xfrm>
                      <a:off x="0" y="0"/>
                      <a:ext cx="152400" cy="200025"/>
                    </a:xfrm>
                    <a:prstGeom prst="rect">
                      <a:avLst/>
                    </a:prstGeom>
                  </pic:spPr>
                </pic:pic>
              </a:graphicData>
            </a:graphic>
          </wp:inline>
        </w:drawing>
      </w:r>
      <w:r>
        <w:rPr>
          <w:rFonts w:hint="eastAsia" w:ascii="宋体" w:hAnsi="宋体" w:eastAsia="宋体"/>
          <w:sz w:val="21"/>
        </w:rPr>
        <w:t>敏感，要求更高，现代投资环境。</w:t>
      </w:r>
    </w:p>
    <w:p>
      <w:pPr>
        <w:spacing w:line="360" w:lineRule="auto"/>
        <w:ind w:firstLineChars="200"/>
      </w:pPr>
      <w:r>
        <w:rPr>
          <w:rFonts w:hint="eastAsia" w:ascii="宋体" w:hAnsi="宋体" w:eastAsia="宋体"/>
          <w:sz w:val="21"/>
        </w:rPr>
        <w:t>火电厂主要设备:水泵、风机、磨煤机都是异步电机，</w:t>
      </w:r>
      <w:r>
        <w:drawing>
          <wp:inline distT="0" distB="0" distL="0" distR="0">
            <wp:extent cx="152400" cy="203200"/>
            <wp:effectExtent l="0" t="0" r="0" b="0"/>
            <wp:docPr id="89" name="" descr=""/>
            <wp:cNvGraphicFramePr>
              <a:graphicFrameLocks noChangeAspect="true"/>
            </wp:cNvGraphicFramePr>
            <a:graphic>
              <a:graphicData uri="http://schemas.openxmlformats.org/drawingml/2006/picture">
                <pic:pic>
                  <pic:nvPicPr>
                    <pic:cNvPr id="90" name=""/>
                    <pic:cNvPicPr/>
                  </pic:nvPicPr>
                  <pic:blipFill>
                    <a:blip r:embed="rId47"/>
                    <a:stretch>
                      <a:fillRect/>
                    </a:stretch>
                  </pic:blipFill>
                  <pic:spPr>
                    <a:xfrm>
                      <a:off x="0" y="0"/>
                      <a:ext cx="152400" cy="200025"/>
                    </a:xfrm>
                    <a:prstGeom prst="rect">
                      <a:avLst/>
                    </a:prstGeom>
                  </pic:spPr>
                </pic:pic>
              </a:graphicData>
            </a:graphic>
          </wp:inline>
        </w:drawing>
      </w:r>
      <w:r>
        <w:rPr>
          <w:rFonts w:hint="eastAsia" w:ascii="宋体" w:hAnsi="宋体" w:eastAsia="宋体"/>
          <w:sz w:val="21"/>
        </w:rPr>
        <w:t>下降，输出下降，有功发电下降，</w:t>
      </w:r>
      <w:r>
        <w:drawing>
          <wp:inline distT="0" distB="0" distL="0" distR="0">
            <wp:extent cx="152400" cy="203200"/>
            <wp:effectExtent l="0" t="0" r="0" b="0"/>
            <wp:docPr id="91" name="" descr=""/>
            <wp:cNvGraphicFramePr>
              <a:graphicFrameLocks noChangeAspect="true"/>
            </wp:cNvGraphicFramePr>
            <a:graphic>
              <a:graphicData uri="http://schemas.openxmlformats.org/drawingml/2006/picture">
                <pic:pic>
                  <pic:nvPicPr>
                    <pic:cNvPr id="92" name=""/>
                    <pic:cNvPicPr/>
                  </pic:nvPicPr>
                  <pic:blipFill>
                    <a:blip r:embed="rId48"/>
                    <a:stretch>
                      <a:fillRect/>
                    </a:stretch>
                  </pic:blipFill>
                  <pic:spPr>
                    <a:xfrm>
                      <a:off x="0" y="0"/>
                      <a:ext cx="152400" cy="200025"/>
                    </a:xfrm>
                    <a:prstGeom prst="rect">
                      <a:avLst/>
                    </a:prstGeom>
                  </pic:spPr>
                </pic:pic>
              </a:graphicData>
            </a:graphic>
          </wp:inline>
        </w:drawing>
      </w:r>
      <w:r>
        <w:rPr>
          <w:rFonts w:hint="eastAsia" w:ascii="宋体" w:hAnsi="宋体" w:eastAsia="宋体"/>
          <w:sz w:val="21"/>
        </w:rPr>
        <w:t>进一步下降，恶性循环。</w:t>
      </w:r>
    </w:p>
    <w:p>
      <w:pPr>
        <w:spacing w:line="360" w:lineRule="auto"/>
        <w:ind w:firstLineChars="200"/>
      </w:pPr>
    </w:p>
    <w:p>
      <w:pPr>
        <w:spacing w:line="360" w:lineRule="auto"/>
      </w:pPr>
      <w:r>
        <w:rPr>
          <w:rFonts w:hint="eastAsia" w:ascii="宋体" w:hAnsi="宋体" w:eastAsia="宋体"/>
          <w:sz w:val="21"/>
        </w:rPr>
        <w:t>有功功率和系统频率的关系    </w:t>
      </w:r>
    </w:p>
    <w:p>
      <w:pPr>
        <w:spacing w:line="360" w:lineRule="auto"/>
      </w:pPr>
      <w:r>
        <w:rPr>
          <w:rFonts w:hint="eastAsia" w:ascii="宋体" w:hAnsi="宋体" w:eastAsia="宋体"/>
          <w:sz w:val="21"/>
        </w:rPr>
        <w:t>    1. 电力系统的频率与发电机的转速的关系</w:t>
      </w:r>
    </w:p>
    <w:p>
      <w:pPr>
        <w:spacing w:line="360" w:lineRule="auto"/>
        <w:ind w:firstLineChars="200"/>
      </w:pPr>
      <w:r>
        <w:rPr>
          <w:rFonts w:hint="eastAsia" w:ascii="宋体" w:hAnsi="宋体" w:eastAsia="宋体"/>
          <w:sz w:val="21"/>
        </w:rPr>
        <w:t>  在稳态运行情况下，全系统各点的频率都相等，所有发电机都保持同步运行。每一台发电机的转速与系统频率之间的关系为</w:t>
      </w:r>
    </w:p>
    <w:p>
      <w:pPr>
        <w:spacing w:line="360" w:lineRule="auto"/>
        <w:ind w:firstLineChars="200"/>
        <w:jc w:val="center"/>
      </w:pPr>
      <w:r>
        <w:drawing>
          <wp:inline distT="0" distB="0" distL="0" distR="0">
            <wp:extent cx="990600" cy="203200"/>
            <wp:effectExtent l="0" t="0" r="0" b="0"/>
            <wp:docPr id="93" name="" descr=""/>
            <wp:cNvGraphicFramePr>
              <a:graphicFrameLocks noChangeAspect="true"/>
            </wp:cNvGraphicFramePr>
            <a:graphic>
              <a:graphicData uri="http://schemas.openxmlformats.org/drawingml/2006/picture">
                <pic:pic>
                  <pic:nvPicPr>
                    <pic:cNvPr id="94" name=""/>
                    <pic:cNvPicPr/>
                  </pic:nvPicPr>
                  <pic:blipFill>
                    <a:blip r:embed="rId49"/>
                    <a:stretch>
                      <a:fillRect/>
                    </a:stretch>
                  </pic:blipFill>
                  <pic:spPr>
                    <a:xfrm>
                      <a:off x="0" y="0"/>
                      <a:ext cx="971550" cy="200025"/>
                    </a:xfrm>
                    <a:prstGeom prst="rect">
                      <a:avLst/>
                    </a:prstGeom>
                  </pic:spPr>
                </pic:pic>
              </a:graphicData>
            </a:graphic>
          </wp:inline>
        </w:drawing>
      </w:r>
      <w:r>
        <w:rPr>
          <w:rFonts w:hint="eastAsia" w:ascii="宋体" w:hAnsi="宋体" w:eastAsia="宋体"/>
          <w:sz w:val="21"/>
        </w:rPr>
        <w:t> Hz</w:t>
      </w:r>
    </w:p>
    <w:p>
      <w:pPr>
        <w:spacing w:line="360" w:lineRule="auto"/>
        <w:ind w:firstLineChars="200"/>
        <w:jc w:val="center"/>
      </w:pPr>
      <w:r>
        <w:rPr>
          <w:rFonts w:hint="eastAsia" w:ascii="宋体" w:hAnsi="宋体" w:eastAsia="宋体"/>
          <w:sz w:val="21"/>
        </w:rPr>
        <w:t>n:发电机转速</w:t>
      </w:r>
    </w:p>
    <w:p>
      <w:pPr>
        <w:spacing w:line="360" w:lineRule="auto"/>
        <w:ind w:firstLineChars="200"/>
        <w:jc w:val="center"/>
      </w:pPr>
      <w:r>
        <w:rPr>
          <w:rFonts w:hint="eastAsia" w:ascii="宋体" w:hAnsi="宋体" w:eastAsia="宋体"/>
          <w:sz w:val="21"/>
        </w:rPr>
        <w:t>p:发电机极对数</w:t>
      </w:r>
    </w:p>
    <w:p>
      <w:pPr>
        <w:spacing w:line="360" w:lineRule="auto"/>
        <w:ind w:firstLineChars="200"/>
      </w:pPr>
      <w:r>
        <w:rPr>
          <w:rFonts w:hint="eastAsia" w:ascii="宋体" w:hAnsi="宋体" w:eastAsia="宋体"/>
          <w:sz w:val="21"/>
        </w:rPr>
        <w:t>发电机的转速取决于其转轴上的原动机的机械功率</w:t>
      </w:r>
      <w:r>
        <w:drawing>
          <wp:inline distT="0" distB="0" distL="0" distR="0">
            <wp:extent cx="215900" cy="215900"/>
            <wp:effectExtent l="0" t="0" r="0" b="0"/>
            <wp:docPr id="95" name="" descr=""/>
            <wp:cNvGraphicFramePr>
              <a:graphicFrameLocks noChangeAspect="true"/>
            </wp:cNvGraphicFramePr>
            <a:graphic>
              <a:graphicData uri="http://schemas.openxmlformats.org/drawingml/2006/picture">
                <pic:pic>
                  <pic:nvPicPr>
                    <pic:cNvPr id="96" name=""/>
                    <pic:cNvPicPr/>
                  </pic:nvPicPr>
                  <pic:blipFill>
                    <a:blip r:embed="rId50"/>
                    <a:stretch>
                      <a:fillRect/>
                    </a:stretch>
                  </pic:blipFill>
                  <pic:spPr>
                    <a:xfrm>
                      <a:off x="0" y="0"/>
                      <a:ext cx="219075" cy="219075"/>
                    </a:xfrm>
                    <a:prstGeom prst="rect">
                      <a:avLst/>
                    </a:prstGeom>
                  </pic:spPr>
                </pic:pic>
              </a:graphicData>
            </a:graphic>
          </wp:inline>
        </w:drawing>
      </w:r>
      <w:r>
        <w:rPr>
          <w:rFonts w:hint="eastAsia" w:ascii="宋体" w:hAnsi="宋体" w:eastAsia="宋体"/>
          <w:sz w:val="21"/>
        </w:rPr>
        <w:t>和发电机输出的电磁功率</w:t>
      </w:r>
      <w:r>
        <w:drawing>
          <wp:inline distT="0" distB="0" distL="0" distR="0">
            <wp:extent cx="190500" cy="215900"/>
            <wp:effectExtent l="0" t="0" r="0" b="0"/>
            <wp:docPr id="97" name="" descr=""/>
            <wp:cNvGraphicFramePr>
              <a:graphicFrameLocks noChangeAspect="true"/>
            </wp:cNvGraphicFramePr>
            <a:graphic>
              <a:graphicData uri="http://schemas.openxmlformats.org/drawingml/2006/picture">
                <pic:pic>
                  <pic:nvPicPr>
                    <pic:cNvPr id="98" name=""/>
                    <pic:cNvPicPr/>
                  </pic:nvPicPr>
                  <pic:blipFill>
                    <a:blip r:embed="rId51"/>
                    <a:stretch>
                      <a:fillRect/>
                    </a:stretch>
                  </pic:blipFill>
                  <pic:spPr>
                    <a:xfrm>
                      <a:off x="0" y="0"/>
                      <a:ext cx="190500" cy="219075"/>
                    </a:xfrm>
                    <a:prstGeom prst="rect">
                      <a:avLst/>
                    </a:prstGeom>
                  </pic:spPr>
                </pic:pic>
              </a:graphicData>
            </a:graphic>
          </wp:inline>
        </w:drawing>
      </w:r>
      <w:r>
        <w:rPr>
          <w:rFonts w:hint="eastAsia" w:ascii="宋体" w:hAnsi="宋体" w:eastAsia="宋体"/>
          <w:sz w:val="21"/>
        </w:rPr>
        <w:t>电网</w:t>
      </w:r>
      <w:r>
        <w:drawing>
          <wp:inline distT="0" distB="0" distL="0" distR="0">
            <wp:extent cx="152400" cy="203200"/>
            <wp:effectExtent l="0" t="0" r="0" b="0"/>
            <wp:docPr id="99" name="" descr=""/>
            <wp:cNvGraphicFramePr>
              <a:graphicFrameLocks noChangeAspect="true"/>
            </wp:cNvGraphicFramePr>
            <a:graphic>
              <a:graphicData uri="http://schemas.openxmlformats.org/drawingml/2006/picture">
                <pic:pic>
                  <pic:nvPicPr>
                    <pic:cNvPr id="100" name=""/>
                    <pic:cNvPicPr/>
                  </pic:nvPicPr>
                  <pic:blipFill>
                    <a:blip r:embed="rId52"/>
                    <a:stretch>
                      <a:fillRect/>
                    </a:stretch>
                  </pic:blipFill>
                  <pic:spPr>
                    <a:xfrm>
                      <a:off x="0" y="0"/>
                      <a:ext cx="152400" cy="200025"/>
                    </a:xfrm>
                    <a:prstGeom prst="rect">
                      <a:avLst/>
                    </a:prstGeom>
                  </pic:spPr>
                </pic:pic>
              </a:graphicData>
            </a:graphic>
          </wp:inline>
        </w:drawing>
      </w:r>
      <w:r>
        <w:rPr>
          <w:rFonts w:hint="eastAsia" w:ascii="宋体" w:hAnsi="宋体" w:eastAsia="宋体"/>
          <w:sz w:val="21"/>
        </w:rPr>
        <w:t>:发电机转速</w:t>
      </w:r>
      <w:r>
        <w:drawing>
          <wp:inline distT="0" distB="0" distL="0" distR="0">
            <wp:extent cx="152400" cy="139700"/>
            <wp:effectExtent l="0" t="0" r="0" b="0"/>
            <wp:docPr id="101" name="" descr=""/>
            <wp:cNvGraphicFramePr>
              <a:graphicFrameLocks noChangeAspect="true"/>
            </wp:cNvGraphicFramePr>
            <a:graphic>
              <a:graphicData uri="http://schemas.openxmlformats.org/drawingml/2006/picture">
                <pic:pic>
                  <pic:nvPicPr>
                    <pic:cNvPr id="102" name=""/>
                    <pic:cNvPicPr/>
                  </pic:nvPicPr>
                  <pic:blipFill>
                    <a:blip r:embed="rId53"/>
                    <a:stretch>
                      <a:fillRect/>
                    </a:stretch>
                  </pic:blipFill>
                  <pic:spPr>
                    <a:xfrm>
                      <a:off x="0" y="0"/>
                      <a:ext cx="152400" cy="142875"/>
                    </a:xfrm>
                    <a:prstGeom prst="rect">
                      <a:avLst/>
                    </a:prstGeom>
                  </pic:spPr>
                </pic:pic>
              </a:graphicData>
            </a:graphic>
          </wp:inline>
        </w:drawing>
      </w:r>
      <w:r>
        <w:rPr>
          <w:rFonts w:hint="eastAsia" w:ascii="宋体" w:hAnsi="宋体" w:eastAsia="宋体"/>
          <w:sz w:val="21"/>
        </w:rPr>
        <w:t>的体现当发电机</w:t>
      </w:r>
      <w:r>
        <w:drawing>
          <wp:inline distT="0" distB="0" distL="0" distR="0">
            <wp:extent cx="215900" cy="215900"/>
            <wp:effectExtent l="0" t="0" r="0" b="0"/>
            <wp:docPr id="103" name="" descr=""/>
            <wp:cNvGraphicFramePr>
              <a:graphicFrameLocks noChangeAspect="true"/>
            </wp:cNvGraphicFramePr>
            <a:graphic>
              <a:graphicData uri="http://schemas.openxmlformats.org/drawingml/2006/picture">
                <pic:pic>
                  <pic:nvPicPr>
                    <pic:cNvPr id="104" name=""/>
                    <pic:cNvPicPr/>
                  </pic:nvPicPr>
                  <pic:blipFill>
                    <a:blip r:embed="rId54"/>
                    <a:stretch>
                      <a:fillRect/>
                    </a:stretch>
                  </pic:blipFill>
                  <pic:spPr>
                    <a:xfrm>
                      <a:off x="0" y="0"/>
                      <a:ext cx="219075" cy="219075"/>
                    </a:xfrm>
                    <a:prstGeom prst="rect">
                      <a:avLst/>
                    </a:prstGeom>
                  </pic:spPr>
                </pic:pic>
              </a:graphicData>
            </a:graphic>
          </wp:inline>
        </w:drawing>
      </w:r>
      <w:r>
        <w:rPr>
          <w:rFonts w:hint="eastAsia" w:ascii="宋体" w:hAnsi="宋体" w:eastAsia="宋体"/>
          <w:sz w:val="21"/>
        </w:rPr>
        <w:t>与</w:t>
      </w:r>
      <w:r>
        <w:drawing>
          <wp:inline distT="0" distB="0" distL="0" distR="0">
            <wp:extent cx="190500" cy="215900"/>
            <wp:effectExtent l="0" t="0" r="0" b="0"/>
            <wp:docPr id="105" name="" descr=""/>
            <wp:cNvGraphicFramePr>
              <a:graphicFrameLocks noChangeAspect="true"/>
            </wp:cNvGraphicFramePr>
            <a:graphic>
              <a:graphicData uri="http://schemas.openxmlformats.org/drawingml/2006/picture">
                <pic:pic>
                  <pic:nvPicPr>
                    <pic:cNvPr id="106" name=""/>
                    <pic:cNvPicPr/>
                  </pic:nvPicPr>
                  <pic:blipFill>
                    <a:blip r:embed="rId55"/>
                    <a:stretch>
                      <a:fillRect/>
                    </a:stretch>
                  </pic:blipFill>
                  <pic:spPr>
                    <a:xfrm>
                      <a:off x="0" y="0"/>
                      <a:ext cx="190500" cy="219075"/>
                    </a:xfrm>
                    <a:prstGeom prst="rect">
                      <a:avLst/>
                    </a:prstGeom>
                  </pic:spPr>
                </pic:pic>
              </a:graphicData>
            </a:graphic>
          </wp:inline>
        </w:drawing>
      </w:r>
      <w:r>
        <w:rPr>
          <w:rFonts w:hint="eastAsia" w:ascii="宋体" w:hAnsi="宋体" w:eastAsia="宋体"/>
          <w:sz w:val="21"/>
        </w:rPr>
        <w:t>.平衡时，</w:t>
      </w:r>
      <w:r>
        <w:drawing>
          <wp:inline distT="0" distB="0" distL="0" distR="0">
            <wp:extent cx="152400" cy="139700"/>
            <wp:effectExtent l="0" t="0" r="0" b="0"/>
            <wp:docPr id="107" name="" descr=""/>
            <wp:cNvGraphicFramePr>
              <a:graphicFrameLocks noChangeAspect="true"/>
            </wp:cNvGraphicFramePr>
            <a:graphic>
              <a:graphicData uri="http://schemas.openxmlformats.org/drawingml/2006/picture">
                <pic:pic>
                  <pic:nvPicPr>
                    <pic:cNvPr id="108" name=""/>
                    <pic:cNvPicPr/>
                  </pic:nvPicPr>
                  <pic:blipFill>
                    <a:blip r:embed="rId56"/>
                    <a:stretch>
                      <a:fillRect/>
                    </a:stretch>
                  </pic:blipFill>
                  <pic:spPr>
                    <a:xfrm>
                      <a:off x="0" y="0"/>
                      <a:ext cx="152400" cy="142875"/>
                    </a:xfrm>
                    <a:prstGeom prst="rect">
                      <a:avLst/>
                    </a:prstGeom>
                  </pic:spPr>
                </pic:pic>
              </a:graphicData>
            </a:graphic>
          </wp:inline>
        </w:drawing>
      </w:r>
      <w:r>
        <w:rPr>
          <w:rFonts w:hint="eastAsia" w:ascii="宋体" w:hAnsi="宋体" w:eastAsia="宋体"/>
          <w:sz w:val="21"/>
        </w:rPr>
        <w:t>和</w:t>
      </w:r>
      <w:r>
        <w:drawing>
          <wp:inline distT="0" distB="0" distL="0" distR="0">
            <wp:extent cx="152400" cy="203200"/>
            <wp:effectExtent l="0" t="0" r="0" b="0"/>
            <wp:docPr id="109" name="" descr=""/>
            <wp:cNvGraphicFramePr>
              <a:graphicFrameLocks noChangeAspect="true"/>
            </wp:cNvGraphicFramePr>
            <a:graphic>
              <a:graphicData uri="http://schemas.openxmlformats.org/drawingml/2006/picture">
                <pic:pic>
                  <pic:nvPicPr>
                    <pic:cNvPr id="110" name=""/>
                    <pic:cNvPicPr/>
                  </pic:nvPicPr>
                  <pic:blipFill>
                    <a:blip r:embed="rId57"/>
                    <a:stretch>
                      <a:fillRect/>
                    </a:stretch>
                  </pic:blipFill>
                  <pic:spPr>
                    <a:xfrm>
                      <a:off x="0" y="0"/>
                      <a:ext cx="152400" cy="200025"/>
                    </a:xfrm>
                    <a:prstGeom prst="rect">
                      <a:avLst/>
                    </a:prstGeom>
                  </pic:spPr>
                </pic:pic>
              </a:graphicData>
            </a:graphic>
          </wp:inline>
        </w:drawing>
      </w:r>
      <w:r>
        <w:rPr>
          <w:rFonts w:hint="eastAsia" w:ascii="宋体" w:hAnsi="宋体" w:eastAsia="宋体"/>
          <w:sz w:val="21"/>
        </w:rPr>
        <w:t>不变负荷</w:t>
      </w:r>
      <w:r>
        <w:drawing>
          <wp:inline distT="0" distB="0" distL="0" distR="0">
            <wp:extent cx="177165" cy="215900"/>
            <wp:effectExtent l="0" t="0" r="0" b="0"/>
            <wp:docPr id="111" name="" descr=""/>
            <wp:cNvGraphicFramePr>
              <a:graphicFrameLocks noChangeAspect="true"/>
            </wp:cNvGraphicFramePr>
            <a:graphic>
              <a:graphicData uri="http://schemas.openxmlformats.org/drawingml/2006/picture">
                <pic:pic>
                  <pic:nvPicPr>
                    <pic:cNvPr id="112" name=""/>
                    <pic:cNvPicPr/>
                  </pic:nvPicPr>
                  <pic:blipFill>
                    <a:blip r:embed="rId58"/>
                    <a:stretch>
                      <a:fillRect/>
                    </a:stretch>
                  </pic:blipFill>
                  <pic:spPr>
                    <a:xfrm>
                      <a:off x="0" y="0"/>
                      <a:ext cx="180975" cy="219075"/>
                    </a:xfrm>
                    <a:prstGeom prst="rect">
                      <a:avLst/>
                    </a:prstGeom>
                  </pic:spPr>
                </pic:pic>
              </a:graphicData>
            </a:graphic>
          </wp:inline>
        </w:drawing>
      </w:r>
      <w:r>
        <w:rPr>
          <w:rFonts w:hint="eastAsia" w:ascii="宋体" w:hAnsi="宋体" w:eastAsia="宋体"/>
          <w:sz w:val="21"/>
        </w:rPr>
        <w:t>随机变化引起</w:t>
      </w:r>
      <w:r>
        <w:drawing>
          <wp:inline distT="0" distB="0" distL="0" distR="0">
            <wp:extent cx="190500" cy="215900"/>
            <wp:effectExtent l="0" t="0" r="0" b="0"/>
            <wp:docPr id="113" name="" descr=""/>
            <wp:cNvGraphicFramePr>
              <a:graphicFrameLocks noChangeAspect="true"/>
            </wp:cNvGraphicFramePr>
            <a:graphic>
              <a:graphicData uri="http://schemas.openxmlformats.org/drawingml/2006/picture">
                <pic:pic>
                  <pic:nvPicPr>
                    <pic:cNvPr id="114" name=""/>
                    <pic:cNvPicPr/>
                  </pic:nvPicPr>
                  <pic:blipFill>
                    <a:blip r:embed="rId59"/>
                    <a:stretch>
                      <a:fillRect/>
                    </a:stretch>
                  </pic:blipFill>
                  <pic:spPr>
                    <a:xfrm>
                      <a:off x="0" y="0"/>
                      <a:ext cx="190500" cy="219075"/>
                    </a:xfrm>
                    <a:prstGeom prst="rect">
                      <a:avLst/>
                    </a:prstGeom>
                  </pic:spPr>
                </pic:pic>
              </a:graphicData>
            </a:graphic>
          </wp:inline>
        </w:drawing>
      </w:r>
      <w:r>
        <w:rPr>
          <w:rFonts w:hint="eastAsia" w:ascii="宋体" w:hAnsi="宋体" w:eastAsia="宋体"/>
          <w:sz w:val="21"/>
        </w:rPr>
        <w:t>随机变化，</w:t>
      </w:r>
      <w:r>
        <w:drawing>
          <wp:inline distT="0" distB="0" distL="0" distR="0">
            <wp:extent cx="215900" cy="215900"/>
            <wp:effectExtent l="0" t="0" r="0" b="0"/>
            <wp:docPr id="115" name="" descr=""/>
            <wp:cNvGraphicFramePr>
              <a:graphicFrameLocks noChangeAspect="true"/>
            </wp:cNvGraphicFramePr>
            <a:graphic>
              <a:graphicData uri="http://schemas.openxmlformats.org/drawingml/2006/picture">
                <pic:pic>
                  <pic:nvPicPr>
                    <pic:cNvPr id="116" name=""/>
                    <pic:cNvPicPr/>
                  </pic:nvPicPr>
                  <pic:blipFill>
                    <a:blip r:embed="rId60"/>
                    <a:stretch>
                      <a:fillRect/>
                    </a:stretch>
                  </pic:blipFill>
                  <pic:spPr>
                    <a:xfrm>
                      <a:off x="0" y="0"/>
                      <a:ext cx="219075" cy="219075"/>
                    </a:xfrm>
                    <a:prstGeom prst="rect">
                      <a:avLst/>
                    </a:prstGeom>
                  </pic:spPr>
                </pic:pic>
              </a:graphicData>
            </a:graphic>
          </wp:inline>
        </w:drawing>
      </w:r>
      <w:r>
        <w:rPr>
          <w:rFonts w:hint="eastAsia" w:ascii="宋体" w:hAnsi="宋体" w:eastAsia="宋体"/>
          <w:sz w:val="21"/>
        </w:rPr>
        <w:t>无法突变，引起</w:t>
      </w:r>
      <w:r>
        <w:drawing>
          <wp:inline distT="0" distB="0" distL="0" distR="0">
            <wp:extent cx="152400" cy="203200"/>
            <wp:effectExtent l="0" t="0" r="0" b="0"/>
            <wp:docPr id="117" name="" descr=""/>
            <wp:cNvGraphicFramePr>
              <a:graphicFrameLocks noChangeAspect="true"/>
            </wp:cNvGraphicFramePr>
            <a:graphic>
              <a:graphicData uri="http://schemas.openxmlformats.org/drawingml/2006/picture">
                <pic:pic>
                  <pic:nvPicPr>
                    <pic:cNvPr id="118" name=""/>
                    <pic:cNvPicPr/>
                  </pic:nvPicPr>
                  <pic:blipFill>
                    <a:blip r:embed="rId61"/>
                    <a:stretch>
                      <a:fillRect/>
                    </a:stretch>
                  </pic:blipFill>
                  <pic:spPr>
                    <a:xfrm>
                      <a:off x="0" y="0"/>
                      <a:ext cx="152400" cy="200025"/>
                    </a:xfrm>
                    <a:prstGeom prst="rect">
                      <a:avLst/>
                    </a:prstGeom>
                  </pic:spPr>
                </pic:pic>
              </a:graphicData>
            </a:graphic>
          </wp:inline>
        </w:drawing>
      </w:r>
      <w:r>
        <w:rPr>
          <w:rFonts w:hint="eastAsia" w:ascii="宋体" w:hAnsi="宋体" w:eastAsia="宋体"/>
          <w:sz w:val="21"/>
        </w:rPr>
        <w:t>随机变化。</w:t>
      </w:r>
    </w:p>
    <w:p>
      <w:pPr>
        <w:spacing w:line="360" w:lineRule="auto"/>
      </w:pPr>
      <w:r>
        <w:rPr>
          <w:rFonts w:hint="eastAsia" w:ascii="宋体" w:hAnsi="宋体" w:eastAsia="宋体"/>
          <w:sz w:val="21"/>
        </w:rPr>
        <w:t>结论:频率偏移不可避免</w:t>
      </w:r>
    </w:p>
    <w:p>
      <w:pPr>
        <w:spacing w:line="360" w:lineRule="auto"/>
      </w:pPr>
      <w:r>
        <w:rPr>
          <w:rFonts w:hint="eastAsia" w:ascii="宋体" w:hAnsi="宋体" w:eastAsia="宋体"/>
          <w:sz w:val="21"/>
        </w:rPr>
        <w:t>·为了保持系统的频率在额定值附近，需要不断调整原动机的输入功率，使发电机的偷出功率与系统负荷有功功率的变化相适应，从而使发电机的稳态转速变化不致过大。</w:t>
      </w:r>
    </w:p>
    <w:p>
      <w:pPr>
        <w:spacing w:line="360" w:lineRule="auto"/>
      </w:pPr>
      <w:r>
        <w:rPr>
          <w:rFonts w:hint="eastAsia" w:ascii="宋体" w:hAnsi="宋体" w:eastAsia="宋体"/>
          <w:sz w:val="21"/>
        </w:rPr>
        <w:t>·因此，系统频率的控制，与负荷有功功率的变化及其在发电机间的分配以及发电机组功</w:t>
      </w:r>
    </w:p>
    <w:p>
      <w:pPr>
        <w:spacing w:line="360" w:lineRule="auto"/>
      </w:pPr>
      <w:r>
        <w:rPr>
          <w:rFonts w:hint="eastAsia" w:ascii="宋体" w:hAnsi="宋体" w:eastAsia="宋体"/>
          <w:sz w:val="21"/>
        </w:rPr>
        <w:t>率的控制密切相关。</w:t>
      </w:r>
    </w:p>
    <w:p>
      <w:pPr>
        <w:spacing w:line="360" w:lineRule="auto"/>
        <w:ind w:firstLineChars="200"/>
      </w:pPr>
      <w:r>
        <w:rPr>
          <w:rFonts w:hint="eastAsia" w:ascii="宋体" w:hAnsi="宋体" w:eastAsia="宋体"/>
          <w:sz w:val="21"/>
        </w:rPr>
        <w:t>2. 有功负荷的变动及控制</w:t>
      </w:r>
    </w:p>
    <w:p>
      <w:pPr>
        <w:spacing w:line="360" w:lineRule="auto"/>
        <w:ind w:firstLineChars="200"/>
      </w:pPr>
      <w:r>
        <w:rPr>
          <w:rFonts w:hint="eastAsia" w:ascii="宋体" w:hAnsi="宋体" w:eastAsia="宋体"/>
          <w:sz w:val="21"/>
        </w:rPr>
        <w:t>实际的负荷变化比图中的曲线1要复杂得多，除了在总体上呈连续变化的趋势以外还包含呈随机变化的部分，在随机变化的部分中，主要是变化幅度较小、变化周期较短(以几秒钟为周期)的随机分量;</w:t>
      </w:r>
    </w:p>
    <w:p>
      <w:pPr>
        <w:spacing w:line="360" w:lineRule="auto"/>
        <w:ind w:firstLineChars="200"/>
      </w:pPr>
      <w:r>
        <w:rPr>
          <w:rFonts w:hint="eastAsia" w:ascii="宋体" w:hAnsi="宋体" w:eastAsia="宋体"/>
          <w:sz w:val="21"/>
        </w:rPr>
        <w:t>有的还具有变化幅度稍大、变化周期稍长的(以几分钟为周期)脉动分量。</w:t>
      </w:r>
    </w:p>
    <w:p>
      <w:pPr>
        <w:spacing w:line="360" w:lineRule="auto"/>
        <w:ind w:firstLineChars="200"/>
      </w:pPr>
      <w:r>
        <w:rPr>
          <w:rFonts w:hint="eastAsia" w:ascii="宋体" w:hAnsi="宋体" w:eastAsia="宋体"/>
          <w:sz w:val="21"/>
        </w:rPr>
        <w:t>另外一种负荷变动基本上可以预计，其变动幅度最大，周期也最长，是由于生产、生活、气象等变化引起的负荷变动，有规率的。</w:t>
      </w:r>
    </w:p>
    <w:p>
      <w:pPr>
        <w:spacing w:line="360" w:lineRule="auto"/>
        <w:ind w:firstLineChars="200"/>
      </w:pPr>
    </w:p>
    <w:p>
      <w:pPr>
        <w:spacing w:line="360" w:lineRule="auto"/>
        <w:ind w:firstLineChars="200"/>
      </w:pPr>
      <w:r>
        <w:rPr>
          <w:rFonts w:hint="eastAsia" w:ascii="宋体" w:hAnsi="宋体" w:eastAsia="宋体"/>
          <w:sz w:val="21"/>
        </w:rPr>
        <w:t>电力系统频率的一次调整   对变化幅度较小、变化周期较短(以几秒钟为周期)的随机分量，由发电机组的调速器来调整，当调速器的测速系统感受到发电机转速变化时(如转速下降)，调速器的执行机构会自动调节发电机的功率(增加发电机功率)，由调速器来平衡负荷变动的方式常称为电力系统频率的一次调整;一次调频是所有运行中的发电机组都可参加的，取决于发电机组是否已经满负荷发电。</w:t>
      </w:r>
    </w:p>
    <w:p>
      <w:pPr>
        <w:spacing w:line="360" w:lineRule="auto"/>
        <w:ind w:firstLineChars="200"/>
      </w:pPr>
      <w:r>
        <w:rPr>
          <w:rFonts w:hint="eastAsia" w:ascii="宋体" w:hAnsi="宋体" w:eastAsia="宋体"/>
          <w:sz w:val="21"/>
        </w:rPr>
        <w:t>电力系统频率的二次调整    对变化幅度稍大、变化周期稍长的(以几分钟为周期)脉动分量，只由发电机组的调速器动作不能满足频率偏差的要求，由系统中指定发电机组的调频器来调整，这种调整称为电力系统频率的二次调整;二次调频厂往往是系统的平衡节点。</w:t>
      </w:r>
    </w:p>
    <w:p>
      <w:pPr>
        <w:spacing w:line="360" w:lineRule="auto"/>
        <w:ind w:firstLineChars="200"/>
      </w:pPr>
      <w:r>
        <w:rPr>
          <w:rFonts w:hint="eastAsia" w:ascii="宋体" w:hAnsi="宋体" w:eastAsia="宋体"/>
          <w:sz w:val="21"/>
        </w:rPr>
        <w:t>电力系统频率的三次调整    对变动可以预计的负荷，根据预测负荷采用有功功率经济分配，由调度部门根据负荷曲线进行最优分配。这种调整称为电力系统频率的三次调整。</w:t>
      </w:r>
    </w:p>
    <w:p>
      <w:pPr>
        <w:spacing w:line="360" w:lineRule="auto"/>
        <w:ind w:firstLineChars="200"/>
      </w:pPr>
    </w:p>
    <w:p>
      <w:pPr>
        <w:spacing w:line="360" w:lineRule="auto"/>
      </w:pPr>
      <w:r>
        <w:rPr>
          <w:rFonts w:hint="eastAsia" w:ascii="宋体" w:hAnsi="宋体" w:eastAsia="宋体"/>
          <w:sz w:val="21"/>
        </w:rPr>
        <w:t>负荷预测的简要介绍</w:t>
      </w:r>
    </w:p>
    <w:p>
      <w:pPr>
        <w:spacing w:line="360" w:lineRule="auto"/>
        <w:ind w:firstLineChars="200"/>
      </w:pPr>
      <w:r>
        <w:rPr>
          <w:rFonts w:hint="eastAsia" w:ascii="宋体" w:hAnsi="宋体" w:eastAsia="宋体"/>
          <w:sz w:val="21"/>
        </w:rPr>
        <w:t>电力系统经济调度的第一个问题就是研究用户的需求，即进行电力负荷预测，按照调度计划的周期，可分为日负荷预测，周负荷预测和年负荷预测。不同的周期的负荷有不同的变化规律：</w:t>
      </w:r>
    </w:p>
    <w:p>
      <w:pPr>
        <w:spacing w:line="360" w:lineRule="auto"/>
        <w:ind w:firstLineChars="200"/>
      </w:pPr>
      <w:r>
        <w:rPr>
          <w:rFonts w:hint="eastAsia" w:ascii="宋体" w:hAnsi="宋体" w:eastAsia="宋体"/>
          <w:sz w:val="21"/>
        </w:rPr>
        <w:t>1.第一种变动幅很小，周期又很短，这种负荷变动有很大的偶然性</w:t>
      </w:r>
    </w:p>
    <w:p>
      <w:pPr>
        <w:spacing w:line="360" w:lineRule="auto"/>
        <w:ind w:firstLineChars="200"/>
      </w:pPr>
      <w:r>
        <w:rPr>
          <w:rFonts w:hint="eastAsia" w:ascii="宋体" w:hAnsi="宋体" w:eastAsia="宋体"/>
          <w:sz w:val="21"/>
        </w:rPr>
        <w:t>2.第二种变动幅度较大，周期也较长，属于这种负荷的主要有:电炉、压延机械、电气机车等带有冲击性的负荷变动;</w:t>
      </w:r>
    </w:p>
    <w:p>
      <w:pPr>
        <w:spacing w:line="360" w:lineRule="auto"/>
        <w:ind w:firstLineChars="200"/>
      </w:pPr>
      <w:r>
        <w:rPr>
          <w:rFonts w:hint="eastAsia" w:ascii="宋体" w:hAnsi="宋体" w:eastAsia="宋体"/>
          <w:sz w:val="21"/>
        </w:rPr>
        <w:t>3.第三种变动基本上可以预计，其变动幅度最大，周期也最长，是由于生产、生活、气象等变化引起的负荷变动。</w:t>
      </w:r>
    </w:p>
    <w:p>
      <w:pPr>
        <w:spacing w:line="360" w:lineRule="auto"/>
      </w:pPr>
    </w:p>
    <w:p>
      <w:pPr>
        <w:spacing w:line="360" w:lineRule="auto"/>
      </w:pPr>
      <w:r>
        <w:rPr>
          <w:rFonts w:hint="eastAsia" w:ascii="宋体" w:hAnsi="宋体" w:eastAsia="宋体"/>
          <w:sz w:val="21"/>
        </w:rPr>
        <w:t>    负荷预测的精度直接影响经济调度的效益，提高预测的精度就可以降低备用容量，减少</w:t>
      </w:r>
      <w:r>
        <w:rPr>
          <w:rFonts w:hint="eastAsia" w:ascii="宋体" w:hAnsi="宋体" w:eastAsia="宋体"/>
          <w:sz w:val="21"/>
        </w:rPr>
        <w:t>临时出力调整和避免计划外开停机组，以利于电网运行的经济性和安全性。</w:t>
      </w:r>
    </w:p>
    <w:p>
      <w:pPr>
        <w:spacing w:line="360" w:lineRule="auto"/>
        <w:ind w:firstLineChars="200"/>
      </w:pPr>
      <w:r>
        <w:rPr>
          <w:rFonts w:hint="eastAsia" w:ascii="宋体" w:hAnsi="宋体" w:eastAsia="宋体"/>
          <w:sz w:val="21"/>
        </w:rPr>
        <w:t>负荷预测分类:</w:t>
      </w:r>
    </w:p>
    <w:p>
      <w:pPr>
        <w:spacing w:line="360" w:lineRule="auto"/>
        <w:ind w:firstLineChars="200"/>
      </w:pPr>
      <w:r>
        <w:rPr>
          <w:rFonts w:hint="eastAsia" w:ascii="宋体" w:hAnsi="宋体" w:eastAsia="宋体"/>
          <w:sz w:val="21"/>
        </w:rPr>
        <w:t>1.安全监视过程中的超短期负荷预测;</w:t>
      </w:r>
    </w:p>
    <w:p>
      <w:pPr>
        <w:spacing w:line="360" w:lineRule="auto"/>
        <w:ind w:firstLineChars="200"/>
      </w:pPr>
      <w:r>
        <w:rPr>
          <w:rFonts w:hint="eastAsia" w:ascii="宋体" w:hAnsi="宋体" w:eastAsia="宋体"/>
          <w:sz w:val="21"/>
        </w:rPr>
        <w:t>2.日调度计划;</w:t>
      </w:r>
    </w:p>
    <w:p>
      <w:pPr>
        <w:spacing w:line="360" w:lineRule="auto"/>
        <w:ind w:firstLineChars="200"/>
      </w:pPr>
      <w:r>
        <w:rPr>
          <w:rFonts w:hint="eastAsia" w:ascii="宋体" w:hAnsi="宋体" w:eastAsia="宋体"/>
          <w:sz w:val="21"/>
        </w:rPr>
        <w:t>3.周负荷预测;</w:t>
      </w:r>
    </w:p>
    <w:p>
      <w:pPr>
        <w:spacing w:line="360" w:lineRule="auto"/>
        <w:ind w:firstLineChars="200"/>
      </w:pPr>
      <w:r>
        <w:rPr>
          <w:rFonts w:hint="eastAsia" w:ascii="宋体" w:hAnsi="宋体" w:eastAsia="宋体"/>
          <w:sz w:val="21"/>
        </w:rPr>
        <w:t>4.年负荷预测;</w:t>
      </w:r>
    </w:p>
    <w:p>
      <w:pPr>
        <w:spacing w:line="360" w:lineRule="auto"/>
        <w:ind w:firstLineChars="200"/>
      </w:pPr>
      <w:r>
        <w:rPr>
          <w:rFonts w:hint="eastAsia" w:ascii="宋体" w:hAnsi="宋体" w:eastAsia="宋体"/>
          <w:sz w:val="21"/>
        </w:rPr>
        <w:t>5.规划电源和网络发展时需要用10-20年的负荷预测值。</w:t>
      </w:r>
    </w:p>
    <w:p>
      <w:pPr>
        <w:spacing w:line="360" w:lineRule="auto"/>
        <w:ind w:firstLineChars="200"/>
      </w:pPr>
    </w:p>
    <w:p>
      <w:pPr>
        <w:spacing w:line="360" w:lineRule="auto"/>
      </w:pPr>
      <w:r>
        <w:rPr>
          <w:rFonts w:hint="eastAsia" w:ascii="宋体" w:hAnsi="宋体" w:eastAsia="宋体"/>
          <w:sz w:val="21"/>
        </w:rPr>
        <w:t>有功功率电源和系统的备用容量</w:t>
      </w:r>
    </w:p>
    <w:p>
      <w:pPr>
        <w:spacing w:line="360" w:lineRule="auto"/>
      </w:pPr>
      <w:r>
        <w:rPr>
          <w:rFonts w:hint="eastAsia" w:ascii="宋体" w:hAnsi="宋体" w:eastAsia="宋体"/>
          <w:sz w:val="21"/>
        </w:rPr>
        <w:t>1.有功功率电源</w:t>
      </w:r>
    </w:p>
    <w:p>
      <w:pPr>
        <w:spacing w:line="360" w:lineRule="auto"/>
      </w:pPr>
      <w:r>
        <w:rPr>
          <w:rFonts w:hint="eastAsia" w:ascii="宋体" w:hAnsi="宋体" w:eastAsia="宋体"/>
          <w:sz w:val="21"/>
        </w:rPr>
        <w:t>  电力系统中有功功率电源是各众电厂的发电机。</w:t>
      </w:r>
    </w:p>
    <w:p>
      <w:pPr>
        <w:spacing w:line="360" w:lineRule="auto"/>
      </w:pPr>
      <w:r>
        <w:rPr>
          <w:rFonts w:hint="eastAsia" w:ascii="宋体" w:hAnsi="宋体" w:eastAsia="宋体"/>
          <w:sz w:val="21"/>
        </w:rPr>
        <w:t>  系统中的总装机容量=所有发电机额定容量之和</w:t>
      </w:r>
    </w:p>
    <w:p>
      <w:pPr>
        <w:spacing w:line="360" w:lineRule="auto"/>
      </w:pPr>
      <w:r>
        <w:rPr>
          <w:rFonts w:hint="eastAsia" w:ascii="宋体" w:hAnsi="宋体" w:eastAsia="宋体"/>
          <w:sz w:val="21"/>
        </w:rPr>
        <w:t>  但系统中的电源容量并不一定始终等于所有发电机额定容量之的电和，这是因为并不是所有发电机组不间断地全部投入运行(停运、检修等)，且投入运行的发电机组也不是全部按额定容量发电。系统中电源容量=可投入发电设备的可发率之和投入运行的发电设备可发功率之和是真正可供调度的系统电源容量。其不应小于包括网损和厂用电在内的系统(总)发电负荷。</w:t>
      </w:r>
    </w:p>
    <w:p>
      <w:pPr>
        <w:spacing w:line="360" w:lineRule="auto"/>
      </w:pPr>
      <w:r>
        <w:rPr>
          <w:rFonts w:hint="eastAsia" w:ascii="宋体" w:hAnsi="宋体" w:eastAsia="宋体"/>
          <w:sz w:val="21"/>
        </w:rPr>
        <w:t>2.系统的备用容量</w:t>
      </w:r>
    </w:p>
    <w:p>
      <w:pPr>
        <w:spacing w:line="360" w:lineRule="auto"/>
      </w:pPr>
      <w:r>
        <w:rPr>
          <w:rFonts w:hint="eastAsia" w:ascii="宋体" w:hAnsi="宋体" w:eastAsia="宋体"/>
          <w:sz w:val="21"/>
        </w:rPr>
        <w:t>    系统电源容量大于发电负荷的部分，可分为热备用和冷备用或负荷备用、事故备用、检修备用和国民经济备用等。</w:t>
      </w:r>
    </w:p>
    <w:p>
      <w:pPr>
        <w:spacing w:line="360" w:lineRule="auto"/>
      </w:pPr>
      <w:r>
        <w:rPr>
          <w:rFonts w:hint="eastAsia" w:ascii="宋体" w:hAnsi="宋体" w:eastAsia="宋体"/>
          <w:sz w:val="21"/>
        </w:rPr>
        <w:t>(1)负荷备用容量。    负荷备用容量是为了适应系统中短时的负荷波动，以及因负荷预测不准而产生的计划外负荷增加，一般取负荷的2%-5%</w:t>
      </w:r>
    </w:p>
    <w:p>
      <w:pPr>
        <w:spacing w:line="360" w:lineRule="auto"/>
      </w:pPr>
      <w:r>
        <w:rPr>
          <w:rFonts w:hint="eastAsia" w:ascii="宋体" w:hAnsi="宋体" w:eastAsia="宋体"/>
          <w:sz w:val="21"/>
        </w:rPr>
        <w:t>(2)事故备用容量。    事故备用容量是为了防止因机组发生事故使有功产生缺额而设置的备用容量，其大小应根据系统容量、发电机台数、单位机组容量、机组的事故概率以及系统的可靠性指标等确定。一般取为系统最大负荷的5%--}}0%，且应大于系统中最大机组的容量。</w:t>
      </w:r>
    </w:p>
    <w:p>
      <w:pPr>
        <w:spacing w:line="360" w:lineRule="auto"/>
      </w:pPr>
      <w:r>
        <w:rPr>
          <w:rFonts w:hint="eastAsia" w:ascii="宋体" w:hAnsi="宋体" w:eastAsia="宋体"/>
          <w:sz w:val="21"/>
        </w:rPr>
        <w:t>(3)检修备用。    检修备用是为系统中的发电设备能进行定期检修而设置的备用容量。通常机组的检修安排在系统负荷较低的季节和节假日进行，如果这些时间不够安排，则需设置专门的检修备用容量。</w:t>
      </w:r>
    </w:p>
    <w:p>
      <w:pPr>
        <w:spacing w:line="360" w:lineRule="auto"/>
      </w:pPr>
      <w:r>
        <w:rPr>
          <w:rFonts w:hint="eastAsia" w:ascii="宋体" w:hAnsi="宋体" w:eastAsia="宋体"/>
          <w:sz w:val="21"/>
        </w:rPr>
        <w:t>(4)国民经济备用。    国民经济备用指适应负荷的超计划增长而设置的备用。</w:t>
      </w:r>
    </w:p>
    <w:p>
      <w:pPr>
        <w:spacing w:line="360" w:lineRule="auto"/>
      </w:pPr>
      <w:r>
        <w:rPr>
          <w:rFonts w:hint="eastAsia" w:ascii="宋体" w:hAnsi="宋体" w:eastAsia="宋体"/>
          <w:sz w:val="21"/>
        </w:rPr>
        <w:t>    负荷备用和事故备用是在系统每天的运行过程中都必须加以考虑和安排的，检修备用在安排每年运行方式时加以考虑，而国民经济备用则属于电力系统规划和设计考虑的内容。</w:t>
      </w:r>
    </w:p>
    <w:p>
      <w:pPr>
        <w:spacing w:line="360" w:lineRule="auto"/>
      </w:pPr>
    </w:p>
    <w:p>
      <w:pPr>
        <w:spacing w:line="360" w:lineRule="auto"/>
        <w:sectPr>
          <w:type w:val="nextPage"/>
          <w:pgSz w:w="11910" w:h="16845" w:orient="portrait"/>
          <w:pgMar w:top="1440" w:right="1800" w:bottom="1440" w:left="1800" w:header="855" w:footer="990" w:gutter="0"/>
        </w:sectPr>
      </w:pPr>
      <w:r>
        <w:rPr>
          <w:rFonts w:hint="eastAsia" w:ascii="宋体" w:hAnsi="宋体" w:eastAsia="宋体"/>
          <w:sz w:val="21"/>
        </w:rPr>
        <w:t>    热备用    热备用是指所有投入运行的发电机组可能发出的最大功率之和与全系统发电负荷之差，因而也称运转备用或旋转备用。</w:t>
      </w:r>
    </w:p>
    <w:p>
      <w:pPr>
        <w:spacing w:line="360" w:lineRule="auto"/>
      </w:pPr>
      <w:r>
        <w:rPr>
          <w:rFonts w:hint="eastAsia" w:ascii="宋体" w:hAnsi="宋体" w:eastAsia="宋体"/>
          <w:sz w:val="21"/>
        </w:rPr>
        <w:t>    负荷备用必须以热备用的形式存在于系统之中。事故备用中一部分应为热备用，另一部分可以冷备用的形式存在于系统之中。</w:t>
      </w:r>
    </w:p>
    <w:p>
      <w:pPr>
        <w:spacing w:line="360" w:lineRule="auto"/>
      </w:pPr>
      <w:r>
        <w:rPr>
          <w:rFonts w:hint="eastAsia" w:ascii="宋体" w:hAnsi="宋体" w:eastAsia="宋体"/>
          <w:sz w:val="21"/>
        </w:rPr>
        <w:t>    冷备用    冷备用容量是指系统中处于停止运行状态，但可以随时待命启动的发电机组最大出力的总和。</w:t>
      </w:r>
    </w:p>
    <w:p>
      <w:pPr>
        <w:spacing w:line="360" w:lineRule="auto"/>
        <w:ind w:firstLineChars="200"/>
      </w:pPr>
      <w:r>
        <w:rPr>
          <w:rFonts w:hint="eastAsia" w:ascii="宋体" w:hAnsi="宋体" w:eastAsia="宋体"/>
          <w:sz w:val="21"/>
        </w:rPr>
        <w:t>冷备用可以作为检修备用和国民经济备用及一部分事故备用。</w:t>
      </w:r>
    </w:p>
    <w:p>
      <w:pPr>
        <w:spacing w:line="360" w:lineRule="auto"/>
        <w:ind w:firstLineChars="200"/>
      </w:pPr>
      <w:r>
        <w:rPr>
          <w:rFonts w:hint="eastAsia" w:ascii="宋体" w:hAnsi="宋体" w:eastAsia="宋体"/>
          <w:sz w:val="21"/>
        </w:rPr>
        <w:t>要保证电力系统运行过程中的频率质量，首先必须满足在额定频率下系统有功功率平衡的要求，除了满足有功功率平衡要求以外，在系统中还必须安排适当的备用容量，有功功率平衡和备用要求可以归纳为:</w:t>
      </w:r>
    </w:p>
    <w:p>
      <w:pPr>
        <w:spacing w:line="360" w:lineRule="auto"/>
        <w:ind w:firstLineChars="200"/>
      </w:pPr>
      <w:r>
        <w:drawing>
          <wp:inline distT="0" distB="0" distL="0" distR="0">
            <wp:extent cx="1917065" cy="381000"/>
            <wp:effectExtent l="0" t="0" r="0" b="0"/>
            <wp:docPr id="119" name="" descr=""/>
            <wp:cNvGraphicFramePr>
              <a:graphicFrameLocks noChangeAspect="true"/>
            </wp:cNvGraphicFramePr>
            <a:graphic>
              <a:graphicData uri="http://schemas.openxmlformats.org/drawingml/2006/picture">
                <pic:pic>
                  <pic:nvPicPr>
                    <pic:cNvPr id="120" name=""/>
                    <pic:cNvPicPr/>
                  </pic:nvPicPr>
                  <pic:blipFill>
                    <a:blip r:embed="rId62"/>
                    <a:stretch>
                      <a:fillRect/>
                    </a:stretch>
                  </pic:blipFill>
                  <pic:spPr>
                    <a:xfrm>
                      <a:off x="0" y="0"/>
                      <a:ext cx="1914525" cy="381000"/>
                    </a:xfrm>
                    <a:prstGeom prst="rect">
                      <a:avLst/>
                    </a:prstGeom>
                  </pic:spPr>
                </pic:pic>
              </a:graphicData>
            </a:graphic>
          </wp:inline>
        </w:drawing>
      </w:r>
    </w:p>
    <w:p>
      <w:pPr>
        <w:spacing w:line="360" w:lineRule="auto"/>
        <w:ind w:firstLineChars="200"/>
      </w:pPr>
      <w:r>
        <w:drawing>
          <wp:inline distT="0" distB="0" distL="0" distR="0">
            <wp:extent cx="279400" cy="228600"/>
            <wp:effectExtent l="0" t="0" r="0" b="0"/>
            <wp:docPr id="121" name="" descr=""/>
            <wp:cNvGraphicFramePr>
              <a:graphicFrameLocks noChangeAspect="true"/>
            </wp:cNvGraphicFramePr>
            <a:graphic>
              <a:graphicData uri="http://schemas.openxmlformats.org/drawingml/2006/picture">
                <pic:pic>
                  <pic:nvPicPr>
                    <pic:cNvPr id="122" name=""/>
                    <pic:cNvPicPr/>
                  </pic:nvPicPr>
                  <pic:blipFill>
                    <a:blip r:embed="rId63"/>
                    <a:stretch>
                      <a:fillRect/>
                    </a:stretch>
                  </pic:blipFill>
                  <pic:spPr>
                    <a:xfrm>
                      <a:off x="0" y="0"/>
                      <a:ext cx="276225" cy="228600"/>
                    </a:xfrm>
                    <a:prstGeom prst="rect">
                      <a:avLst/>
                    </a:prstGeom>
                  </pic:spPr>
                </pic:pic>
              </a:graphicData>
            </a:graphic>
          </wp:inline>
        </w:drawing>
      </w:r>
      <w:r>
        <w:rPr>
          <w:rFonts w:hint="eastAsia"/>
        </w:rPr>
        <w:t>一发电机</w:t>
      </w:r>
      <w:r>
        <w:rPr>
          <w:rFonts w:hint="eastAsia"/>
        </w:rPr>
        <w:t>i</w:t>
      </w:r>
      <w:r>
        <w:rPr>
          <w:rFonts w:hint="eastAsia"/>
        </w:rPr>
        <w:t>的可用有功出力，</w:t>
      </w:r>
      <w:r>
        <w:rPr>
          <w:rFonts w:hint="eastAsia"/>
        </w:rPr>
        <w:t>g</w:t>
      </w:r>
      <w:r>
        <w:rPr>
          <w:rFonts w:hint="eastAsia"/>
        </w:rPr>
        <w:t>为系统中发电机的总数</w:t>
      </w:r>
    </w:p>
    <w:p>
      <w:pPr>
        <w:spacing w:line="360" w:lineRule="auto"/>
        <w:ind w:firstLineChars="200"/>
      </w:pPr>
      <w:r>
        <w:drawing>
          <wp:inline distT="0" distB="0" distL="0" distR="0">
            <wp:extent cx="419100" cy="228600"/>
            <wp:effectExtent l="0" t="0" r="0" b="0"/>
            <wp:docPr id="123" name="" descr=""/>
            <wp:cNvGraphicFramePr>
              <a:graphicFrameLocks noChangeAspect="true"/>
            </wp:cNvGraphicFramePr>
            <a:graphic>
              <a:graphicData uri="http://schemas.openxmlformats.org/drawingml/2006/picture">
                <pic:pic>
                  <pic:nvPicPr>
                    <pic:cNvPr id="124" name=""/>
                    <pic:cNvPicPr/>
                  </pic:nvPicPr>
                  <pic:blipFill>
                    <a:blip r:embed="rId64"/>
                    <a:stretch>
                      <a:fillRect/>
                    </a:stretch>
                  </pic:blipFill>
                  <pic:spPr>
                    <a:xfrm>
                      <a:off x="0" y="0"/>
                      <a:ext cx="419100" cy="228600"/>
                    </a:xfrm>
                    <a:prstGeom prst="rect">
                      <a:avLst/>
                    </a:prstGeom>
                  </pic:spPr>
                </pic:pic>
              </a:graphicData>
            </a:graphic>
          </wp:inline>
        </w:drawing>
      </w:r>
      <w:r>
        <w:rPr>
          <w:rFonts w:hint="eastAsia"/>
        </w:rPr>
        <w:t>一全系统总的最大负荷</w:t>
      </w:r>
      <w:r>
        <w:rPr>
          <w:rFonts w:hint="eastAsia"/>
        </w:rPr>
        <w:t>;</w:t>
      </w:r>
    </w:p>
    <w:p>
      <w:pPr>
        <w:spacing w:line="360" w:lineRule="auto"/>
        <w:ind w:firstLineChars="200"/>
      </w:pPr>
      <w:r>
        <w:drawing>
          <wp:inline distT="0" distB="0" distL="0" distR="0">
            <wp:extent cx="368300" cy="228600"/>
            <wp:effectExtent l="0" t="0" r="0" b="0"/>
            <wp:docPr id="125" name="" descr=""/>
            <wp:cNvGraphicFramePr>
              <a:graphicFrameLocks noChangeAspect="true"/>
            </wp:cNvGraphicFramePr>
            <a:graphic>
              <a:graphicData uri="http://schemas.openxmlformats.org/drawingml/2006/picture">
                <pic:pic>
                  <pic:nvPicPr>
                    <pic:cNvPr id="126" name=""/>
                    <pic:cNvPicPr/>
                  </pic:nvPicPr>
                  <pic:blipFill>
                    <a:blip r:embed="rId65"/>
                    <a:stretch>
                      <a:fillRect/>
                    </a:stretch>
                  </pic:blipFill>
                  <pic:spPr>
                    <a:xfrm>
                      <a:off x="0" y="0"/>
                      <a:ext cx="371475" cy="228600"/>
                    </a:xfrm>
                    <a:prstGeom prst="rect">
                      <a:avLst/>
                    </a:prstGeom>
                  </pic:spPr>
                </pic:pic>
              </a:graphicData>
            </a:graphic>
          </wp:inline>
        </w:drawing>
      </w:r>
      <w:r>
        <w:rPr>
          <w:rFonts w:hint="eastAsia"/>
        </w:rPr>
        <w:t>一全系统的最大有功功率损耗和厂用电</w:t>
      </w:r>
      <w:r>
        <w:rPr>
          <w:rFonts w:hint="eastAsia"/>
        </w:rPr>
        <w:t>;</w:t>
      </w:r>
    </w:p>
    <w:p>
      <w:pPr>
        <w:spacing w:line="360" w:lineRule="auto"/>
        <w:ind w:firstLineChars="200"/>
      </w:pPr>
      <w:r>
        <w:drawing>
          <wp:inline distT="0" distB="0" distL="0" distR="0">
            <wp:extent cx="190500" cy="215900"/>
            <wp:effectExtent l="0" t="0" r="0" b="0"/>
            <wp:docPr id="127" name="" descr=""/>
            <wp:cNvGraphicFramePr>
              <a:graphicFrameLocks noChangeAspect="true"/>
            </wp:cNvGraphicFramePr>
            <a:graphic>
              <a:graphicData uri="http://schemas.openxmlformats.org/drawingml/2006/picture">
                <pic:pic>
                  <pic:nvPicPr>
                    <pic:cNvPr id="128" name=""/>
                    <pic:cNvPicPr/>
                  </pic:nvPicPr>
                  <pic:blipFill>
                    <a:blip r:embed="rId66"/>
                    <a:stretch>
                      <a:fillRect/>
                    </a:stretch>
                  </pic:blipFill>
                  <pic:spPr>
                    <a:xfrm>
                      <a:off x="0" y="0"/>
                      <a:ext cx="190500" cy="219075"/>
                    </a:xfrm>
                    <a:prstGeom prst="rect">
                      <a:avLst/>
                    </a:prstGeom>
                  </pic:spPr>
                </pic:pic>
              </a:graphicData>
            </a:graphic>
          </wp:inline>
        </w:drawing>
      </w:r>
      <w:r>
        <w:rPr>
          <w:rFonts w:hint="eastAsia"/>
        </w:rPr>
        <w:t>一全系统总有功功率备用容量。</w:t>
      </w:r>
    </w:p>
    <w:p>
      <w:pPr>
        <w:spacing w:line="360" w:lineRule="auto"/>
      </w:pPr>
      <w:r>
        <w:rPr>
          <w:rFonts w:hint="eastAsia"/>
        </w:rPr>
        <w:t>二、</w:t>
      </w:r>
      <w:r>
        <w:rPr>
          <w:rFonts w:hint="eastAsia"/>
        </w:rPr>
        <w:t/>
      </w:r>
      <w:r>
        <w:rPr>
          <w:rFonts w:hint="eastAsia"/>
          <w:sz w:val="28"/>
        </w:rPr>
        <w:t>电力系统中有功功率的最优分配</w:t>
      </w:r>
    </w:p>
    <w:p>
      <w:pPr>
        <w:spacing w:line="360" w:lineRule="auto"/>
        <w:ind w:firstLineChars="200"/>
      </w:pPr>
      <w:r>
        <w:rPr>
          <w:rFonts w:hint="eastAsia"/>
          <w:sz w:val="21"/>
        </w:rPr>
        <w:t>电力系统中有功功率的最有分配有两个主要内容，包括有功功率电源的最优组合和有功功率负荷的最优分配。</w:t>
      </w:r>
    </w:p>
    <w:p>
      <w:pPr>
        <w:spacing w:line="360" w:lineRule="auto"/>
        <w:ind w:firstLineChars="200"/>
      </w:pPr>
    </w:p>
    <w:p>
      <w:pPr>
        <w:spacing w:line="360" w:lineRule="auto"/>
      </w:pPr>
      <w:r>
        <w:rPr>
          <w:rFonts w:hint="eastAsia"/>
          <w:sz w:val="21"/>
        </w:rPr>
        <w:t>有功功率电源的最优组合</w:t>
      </w:r>
    </w:p>
    <w:p>
      <w:pPr>
        <w:spacing w:line="360" w:lineRule="auto"/>
      </w:pPr>
      <w:r>
        <w:rPr>
          <w:rFonts w:hint="eastAsia"/>
          <w:sz w:val="21"/>
        </w:rPr>
        <w:t>    </w:t>
      </w:r>
      <w:r>
        <w:rPr>
          <w:rFonts w:hint="eastAsia"/>
          <w:sz w:val="21"/>
        </w:rPr>
        <w:t>是指系统中发电设备或发电厂的合理组合。通常所说的机组的合理开停，包括三个部分</w:t>
      </w:r>
      <w:r>
        <w:rPr>
          <w:rFonts w:hint="eastAsia"/>
          <w:sz w:val="21"/>
        </w:rPr>
        <w:t>:</w:t>
      </w:r>
    </w:p>
    <w:p>
      <w:pPr>
        <w:spacing w:line="360" w:lineRule="auto"/>
      </w:pPr>
      <w:r>
        <w:rPr>
          <w:rFonts w:hint="eastAsia"/>
          <w:sz w:val="21"/>
        </w:rPr>
        <w:t>    1.</w:t>
      </w:r>
      <w:r>
        <w:rPr>
          <w:rFonts w:hint="eastAsia"/>
          <w:sz w:val="21"/>
        </w:rPr>
        <w:t>机组的最优组合顺序</w:t>
      </w:r>
    </w:p>
    <w:p>
      <w:pPr>
        <w:spacing w:line="360" w:lineRule="auto"/>
      </w:pPr>
      <w:r>
        <w:rPr>
          <w:rFonts w:hint="eastAsia"/>
          <w:sz w:val="21"/>
        </w:rPr>
        <w:t>    2.</w:t>
      </w:r>
      <w:r>
        <w:rPr>
          <w:rFonts w:hint="eastAsia"/>
          <w:sz w:val="21"/>
        </w:rPr>
        <w:t>机组的最优组合数量</w:t>
      </w:r>
    </w:p>
    <w:p>
      <w:pPr>
        <w:spacing w:line="360" w:lineRule="auto"/>
      </w:pPr>
      <w:r>
        <w:rPr>
          <w:rFonts w:hint="eastAsia"/>
          <w:sz w:val="21"/>
        </w:rPr>
        <w:t>    3.</w:t>
      </w:r>
      <w:r>
        <w:rPr>
          <w:rFonts w:hint="eastAsia"/>
          <w:sz w:val="21"/>
        </w:rPr>
        <w:t>机组的最优开停时间</w:t>
      </w:r>
    </w:p>
    <w:p>
      <w:pPr>
        <w:spacing w:line="360" w:lineRule="auto"/>
        <w:ind w:firstLineChars="200"/>
      </w:pPr>
      <w:r>
        <w:rPr>
          <w:rFonts w:hint="eastAsia"/>
          <w:sz w:val="21"/>
        </w:rPr>
        <w:t>涉及的是系统中冷备用容量的合理分布问题。</w:t>
      </w:r>
    </w:p>
    <w:p>
      <w:pPr>
        <w:spacing w:line="360" w:lineRule="auto"/>
        <w:ind w:firstLineChars="200"/>
      </w:pPr>
    </w:p>
    <w:p>
      <w:pPr>
        <w:spacing w:line="360" w:lineRule="auto"/>
      </w:pPr>
      <w:r>
        <w:rPr>
          <w:rFonts w:hint="eastAsia"/>
          <w:sz w:val="21"/>
        </w:rPr>
        <w:t>各类发电厂的运行特点和合理组合</w:t>
      </w:r>
    </w:p>
    <w:p>
      <w:pPr>
        <w:spacing w:line="360" w:lineRule="auto"/>
      </w:pPr>
      <w:r>
        <w:rPr>
          <w:rFonts w:hint="eastAsia"/>
          <w:sz w:val="21"/>
        </w:rPr>
        <w:t>    </w:t>
      </w:r>
      <w:r>
        <w:rPr>
          <w:rFonts w:hint="eastAsia"/>
          <w:sz w:val="21"/>
        </w:rPr>
        <w:t>只对各类发电机的运行特点及对它们承担负荷的合理顺序作一说明</w:t>
      </w:r>
    </w:p>
    <w:p>
      <w:pPr>
        <w:spacing w:line="360" w:lineRule="auto"/>
      </w:pPr>
    </w:p>
    <w:p>
      <w:pPr>
        <w:spacing w:line="360" w:lineRule="auto"/>
      </w:pPr>
      <w:r>
        <w:rPr>
          <w:rFonts w:hint="eastAsia"/>
          <w:sz w:val="21"/>
        </w:rPr>
        <w:t>1.</w:t>
      </w:r>
      <w:r>
        <w:rPr>
          <w:rFonts w:hint="eastAsia"/>
          <w:sz w:val="21"/>
        </w:rPr>
        <w:t>各类发电厂的运行特点</w:t>
      </w:r>
    </w:p>
    <w:p>
      <w:pPr>
        <w:spacing w:line="360" w:lineRule="auto"/>
      </w:pPr>
      <w:r>
        <w:rPr>
          <w:rFonts w:hint="eastAsia"/>
          <w:sz w:val="21"/>
        </w:rPr>
        <w:t>火力发电厂的特点有</w:t>
      </w:r>
    </w:p>
    <w:p>
      <w:pPr>
        <w:spacing w:line="360" w:lineRule="auto"/>
      </w:pPr>
      <w:r>
        <w:rPr>
          <w:rFonts w:hint="eastAsia"/>
        </w:rPr>
        <w:t>(1)</w:t>
      </w:r>
      <w:r>
        <w:rPr>
          <w:rFonts w:hint="eastAsia"/>
        </w:rPr>
        <w:t/>
      </w:r>
      <w:r>
        <w:rPr>
          <w:rFonts w:hint="eastAsia"/>
          <w:sz w:val="21"/>
        </w:rPr>
        <w:t>火力发电厂的锅炉和汽轮机都有一个技术最小负荷，也就是约束条件，锅炉的技术最小负荷取决于锅炉燃烧的稳定性，其值约为额定负荷的</w:t>
      </w:r>
      <w:r>
        <w:rPr>
          <w:rFonts w:hint="eastAsia"/>
          <w:sz w:val="21"/>
        </w:rPr>
        <w:t>25%~70%</w:t>
      </w:r>
      <w:r>
        <w:rPr>
          <w:rFonts w:hint="eastAsia"/>
          <w:sz w:val="21"/>
        </w:rPr>
        <w:t>，因锅炉类型和燃料种类而异。汽轮机的技术最小负荷约为额定负荷的</w:t>
      </w:r>
      <w:r>
        <w:rPr>
          <w:rFonts w:hint="eastAsia"/>
          <w:sz w:val="21"/>
        </w:rPr>
        <w:t>10%~15%</w:t>
      </w:r>
    </w:p>
    <w:p>
      <w:pPr>
        <w:spacing w:line="360" w:lineRule="auto"/>
      </w:pPr>
      <w:r>
        <w:rPr>
          <w:rFonts w:hint="eastAsia"/>
          <w:sz w:val="21"/>
        </w:rPr>
        <w:t>(2)</w:t>
      </w:r>
      <w:r>
        <w:rPr>
          <w:rFonts w:hint="eastAsia"/>
          <w:sz w:val="21"/>
        </w:rPr>
        <w:t>火力发电厂锅炉和汽轮机的退出运行和再度投入不仅要耗费能量，而且要花费时间，又易于损坏设备。</w:t>
      </w:r>
    </w:p>
    <w:p>
      <w:pPr>
        <w:spacing w:line="360" w:lineRule="auto"/>
      </w:pPr>
      <w:r>
        <w:rPr>
          <w:rFonts w:hint="eastAsia"/>
          <w:sz w:val="21"/>
        </w:rPr>
        <w:t>(3)</w:t>
      </w:r>
      <w:r>
        <w:rPr>
          <w:rFonts w:hint="eastAsia"/>
          <w:sz w:val="21"/>
        </w:rPr>
        <w:t>火力发电厂的锅炉和汽轮机承担急剧变动的负荷时，也是既要额外耗费能量，又花费时间。</w:t>
      </w:r>
    </w:p>
    <w:p>
      <w:pPr>
        <w:spacing w:line="360" w:lineRule="auto"/>
      </w:pPr>
      <w:r>
        <w:rPr>
          <w:rFonts w:hint="eastAsia"/>
          <w:sz w:val="21"/>
        </w:rPr>
        <w:t>(4)</w:t>
      </w:r>
      <w:r>
        <w:rPr>
          <w:rFonts w:hint="eastAsia"/>
          <w:sz w:val="21"/>
        </w:rPr>
        <w:t>火力发电厂锅炉和汽轮机的高温高压设备效率高，可以灵活调节的范围窄。中温中压设备效率较前者低，但可以灵活调节的范围较前者宽。低温低压设备效率最低，技术经济指标最差。</w:t>
      </w:r>
    </w:p>
    <w:p>
      <w:pPr>
        <w:spacing w:line="360" w:lineRule="auto"/>
      </w:pPr>
      <w:r>
        <w:rPr>
          <w:rFonts w:hint="eastAsia"/>
          <w:sz w:val="21"/>
        </w:rPr>
        <w:t>(5)</w:t>
      </w:r>
      <w:r>
        <w:rPr>
          <w:rFonts w:hint="eastAsia"/>
          <w:sz w:val="21"/>
        </w:rPr>
        <w:t>热电厂</w:t>
      </w:r>
      <w:r>
        <w:rPr>
          <w:rFonts w:hint="eastAsia"/>
          <w:sz w:val="21"/>
        </w:rPr>
        <w:t>(</w:t>
      </w:r>
      <w:r>
        <w:rPr>
          <w:rFonts w:hint="eastAsia"/>
          <w:sz w:val="21"/>
        </w:rPr>
        <w:t>供热式火力发电厂</w:t>
      </w:r>
      <w:r>
        <w:rPr>
          <w:rFonts w:hint="eastAsia"/>
          <w:sz w:val="21"/>
        </w:rPr>
        <w:t>)</w:t>
      </w:r>
      <w:r>
        <w:rPr>
          <w:rFonts w:hint="eastAsia"/>
          <w:sz w:val="21"/>
        </w:rPr>
        <w:t>与一般火电厂的区别在于热电厂的技术最小负荷取决于其热负荷，因而称强迫功率。由于热电厂抽气供热，其效率较高</w:t>
      </w:r>
      <w:r>
        <w:rPr>
          <w:rFonts w:hint="eastAsia"/>
          <w:sz w:val="21"/>
        </w:rPr>
        <w:t>.</w:t>
      </w:r>
    </w:p>
    <w:p>
      <w:pPr>
        <w:spacing w:line="360" w:lineRule="auto"/>
      </w:pPr>
    </w:p>
    <w:p>
      <w:pPr>
        <w:spacing w:line="360" w:lineRule="auto"/>
      </w:pPr>
      <w:r>
        <w:rPr>
          <w:rFonts w:hint="eastAsia"/>
          <w:sz w:val="21"/>
        </w:rPr>
        <w:t>原子能发电厂的特点有</w:t>
      </w:r>
      <w:r>
        <w:rPr>
          <w:rFonts w:hint="eastAsia"/>
          <w:sz w:val="21"/>
        </w:rPr>
        <w:t>:</w:t>
      </w:r>
    </w:p>
    <w:p>
      <w:pPr>
        <w:spacing w:line="360" w:lineRule="auto"/>
      </w:pPr>
      <w:r>
        <w:rPr>
          <w:rFonts w:hint="eastAsia"/>
          <w:sz w:val="21"/>
        </w:rPr>
        <w:t>(1)</w:t>
      </w:r>
      <w:r>
        <w:rPr>
          <w:rFonts w:hint="eastAsia"/>
          <w:sz w:val="21"/>
        </w:rPr>
        <w:t>原子能发电厂反应堆的负荷基本上没有限制，因此，其技术最小负荷主要取决于汽轮机，也约为额定负荷的</w:t>
      </w:r>
      <w:r>
        <w:rPr>
          <w:rFonts w:hint="eastAsia"/>
          <w:sz w:val="21"/>
        </w:rPr>
        <w:t>10%15%</w:t>
      </w:r>
      <w:r>
        <w:rPr>
          <w:rFonts w:hint="eastAsia"/>
          <w:sz w:val="21"/>
        </w:rPr>
        <w:t>。</w:t>
      </w:r>
    </w:p>
    <w:p>
      <w:pPr>
        <w:spacing w:line="360" w:lineRule="auto"/>
      </w:pPr>
      <w:r>
        <w:rPr>
          <w:rFonts w:hint="eastAsia"/>
          <w:sz w:val="21"/>
        </w:rPr>
        <w:t>(2)</w:t>
      </w:r>
      <w:r>
        <w:rPr>
          <w:rFonts w:hint="eastAsia"/>
          <w:sz w:val="21"/>
        </w:rPr>
        <w:t>原子能发电厂的反应堆和汽轮机退出运行和再度投入皆承担急剧变动负荷时，也要耗费能量、花费时间，且易于损坏设备。</w:t>
      </w:r>
    </w:p>
    <w:p>
      <w:pPr>
        <w:spacing w:line="360" w:lineRule="auto"/>
      </w:pPr>
      <w:r>
        <w:rPr>
          <w:rFonts w:hint="eastAsia"/>
          <w:sz w:val="21"/>
        </w:rPr>
        <w:t>(3)</w:t>
      </w:r>
      <w:r>
        <w:rPr>
          <w:rFonts w:hint="eastAsia"/>
          <w:sz w:val="21"/>
        </w:rPr>
        <w:t>原子能发电厂的一次投资大，运行费用小。</w:t>
      </w:r>
    </w:p>
    <w:p>
      <w:pPr>
        <w:spacing w:line="360" w:lineRule="auto"/>
      </w:pPr>
      <w:r>
        <w:rPr>
          <w:rFonts w:hint="eastAsia"/>
          <w:sz w:val="21"/>
        </w:rPr>
        <w:t>水力发电厂的特点有</w:t>
      </w:r>
      <w:r>
        <w:rPr>
          <w:rFonts w:hint="eastAsia"/>
          <w:sz w:val="21"/>
        </w:rPr>
        <w:t>:</w:t>
      </w:r>
    </w:p>
    <w:p>
      <w:pPr>
        <w:spacing w:line="360" w:lineRule="auto"/>
      </w:pPr>
      <w:r>
        <w:rPr>
          <w:rFonts w:hint="eastAsia"/>
          <w:sz w:val="21"/>
        </w:rPr>
        <w:t>(1)</w:t>
      </w:r>
      <w:r>
        <w:rPr>
          <w:rFonts w:hint="eastAsia"/>
          <w:sz w:val="21"/>
        </w:rPr>
        <w:t>为综合利用水能，保证河流下游的灌溉、通航，水电厂必须向下游释放一定水量，释放这部分水量的同时发出的功率也是强迫功率。</w:t>
      </w:r>
    </w:p>
    <w:p>
      <w:pPr>
        <w:spacing w:line="360" w:lineRule="auto"/>
      </w:pPr>
      <w:r>
        <w:rPr>
          <w:rFonts w:hint="eastAsia"/>
          <w:sz w:val="21"/>
        </w:rPr>
        <w:t>(2)</w:t>
      </w:r>
      <w:r>
        <w:rPr>
          <w:rFonts w:hint="eastAsia"/>
          <w:sz w:val="21"/>
        </w:rPr>
        <w:t>水电厂的水轮机也有一个技术最小负荷，其值因水电厂的具体条件而异。</w:t>
      </w:r>
    </w:p>
    <w:p>
      <w:pPr>
        <w:spacing w:line="360" w:lineRule="auto"/>
      </w:pPr>
      <w:r>
        <w:rPr>
          <w:rFonts w:hint="eastAsia"/>
          <w:sz w:val="21"/>
        </w:rPr>
        <w:t>(3)</w:t>
      </w:r>
      <w:r>
        <w:rPr>
          <w:rFonts w:hint="eastAsia"/>
          <w:sz w:val="21"/>
        </w:rPr>
        <w:t>水电厂的水轮机退出运行和再度投入不需耗费很多能量，也不需花费很多时间，操作简单。这是水电厂的主要优点之一。</w:t>
      </w:r>
    </w:p>
    <w:p>
      <w:pPr>
        <w:spacing w:line="360" w:lineRule="auto"/>
      </w:pPr>
      <w:r>
        <w:rPr>
          <w:rFonts w:hint="eastAsia"/>
          <w:sz w:val="21"/>
        </w:rPr>
        <w:t>(4)</w:t>
      </w:r>
      <w:r>
        <w:rPr>
          <w:rFonts w:hint="eastAsia"/>
          <w:sz w:val="21"/>
        </w:rPr>
        <w:t>水电厂的水涛仑机承担急剧变动负荷时，不需额外耗费能量和花费时间。</w:t>
      </w:r>
    </w:p>
    <w:p>
      <w:pPr>
        <w:spacing w:line="360" w:lineRule="auto"/>
      </w:pPr>
      <w:r>
        <w:rPr>
          <w:rFonts w:hint="eastAsia"/>
          <w:sz w:val="21"/>
        </w:rPr>
        <w:t>(5)</w:t>
      </w:r>
      <w:r>
        <w:rPr>
          <w:rFonts w:hint="eastAsia"/>
          <w:sz w:val="21"/>
        </w:rPr>
        <w:t>水电厂水头过分低落时，水轮发电机组可发的功率要降低。水电厂不总能承担额定容量范围内的负荷。</w:t>
      </w:r>
    </w:p>
    <w:p>
      <w:pPr>
        <w:spacing w:line="360" w:lineRule="auto"/>
      </w:pPr>
      <w:r>
        <w:rPr>
          <w:rFonts w:hint="eastAsia"/>
          <w:sz w:val="21"/>
        </w:rPr>
        <w:t>(6)</w:t>
      </w:r>
      <w:r>
        <w:rPr>
          <w:rFonts w:hint="eastAsia"/>
          <w:sz w:val="21"/>
        </w:rPr>
        <w:t>水电厂按其有无调节水库、调节水库的大小或其功能分为无调节、日调节、季调节、年调节、多年调节和抽水蓄能等几类。</w:t>
      </w:r>
    </w:p>
    <w:p>
      <w:pPr>
        <w:spacing w:line="360" w:lineRule="auto"/>
      </w:pPr>
      <w:r>
        <w:rPr>
          <w:rFonts w:hint="eastAsia"/>
          <w:sz w:val="21"/>
        </w:rPr>
        <w:t>    </w:t>
      </w:r>
      <w:r>
        <w:rPr>
          <w:rFonts w:hint="eastAsia"/>
          <w:sz w:val="21"/>
        </w:rPr>
        <w:t>抽水蓄能水电厂起的是调峰作用。在其上、下方各有一水库，系统负荷出现低谷时，抽水至上水库，储蓄水能</w:t>
      </w:r>
      <w:r>
        <w:rPr>
          <w:rFonts w:hint="eastAsia"/>
          <w:sz w:val="21"/>
        </w:rPr>
        <w:t>;</w:t>
      </w:r>
      <w:r>
        <w:rPr>
          <w:rFonts w:hint="eastAsia"/>
          <w:sz w:val="21"/>
        </w:rPr>
        <w:t>系统负荷出现高峰时，放水至下方水库，同时发电</w:t>
      </w:r>
      <w:r>
        <w:rPr>
          <w:rFonts w:hint="eastAsia"/>
          <w:sz w:val="21"/>
        </w:rPr>
        <w:t>.</w:t>
      </w:r>
      <w:r>
        <w:rPr>
          <w:rFonts w:hint="eastAsia"/>
          <w:sz w:val="21"/>
        </w:rPr>
        <w:t>因此，其水源仅需维持泄漏和蒸发所需水量。</w:t>
      </w:r>
    </w:p>
    <w:p>
      <w:pPr>
        <w:spacing w:line="360" w:lineRule="auto"/>
      </w:pPr>
    </w:p>
    <w:p>
      <w:pPr>
        <w:spacing w:line="360" w:lineRule="auto"/>
      </w:pPr>
      <w:r>
        <w:rPr>
          <w:rFonts w:hint="eastAsia"/>
          <w:sz w:val="21"/>
        </w:rPr>
        <w:t>2.</w:t>
      </w:r>
      <w:r>
        <w:rPr>
          <w:rFonts w:hint="eastAsia"/>
          <w:sz w:val="21"/>
        </w:rPr>
        <w:t>各类发电厂的合理组合</w:t>
      </w:r>
    </w:p>
    <w:p>
      <w:pPr>
        <w:spacing w:line="360" w:lineRule="auto"/>
      </w:pPr>
      <w:r>
        <w:rPr>
          <w:rFonts w:hint="eastAsia"/>
          <w:sz w:val="21"/>
        </w:rPr>
        <w:t>火电厂</w:t>
      </w:r>
      <w:r>
        <w:rPr>
          <w:rFonts w:hint="eastAsia"/>
          <w:sz w:val="21"/>
        </w:rPr>
        <w:t>    </w:t>
      </w:r>
      <w:r>
        <w:rPr>
          <w:rFonts w:hint="eastAsia"/>
          <w:sz w:val="21"/>
        </w:rPr>
        <w:t>承担基本不变的负荷。避免频繁开停设备或增减负荷。高温高压电厂因效率最高，应优先投入，在负荷曲线的更基底部分运行。中温中压电厂、低温低压电厂设备陈旧，效率很低，只能在高峰负荷期间发必要的功率。</w:t>
      </w:r>
    </w:p>
    <w:p>
      <w:pPr>
        <w:spacing w:line="360" w:lineRule="auto"/>
      </w:pPr>
      <w:r>
        <w:rPr>
          <w:rFonts w:hint="eastAsia"/>
          <w:sz w:val="21"/>
        </w:rPr>
        <w:t>原子能电厂</w:t>
      </w:r>
      <w:r>
        <w:rPr>
          <w:rFonts w:hint="eastAsia"/>
          <w:sz w:val="21"/>
        </w:rPr>
        <w:t>    </w:t>
      </w:r>
      <w:r>
        <w:rPr>
          <w:rFonts w:hint="eastAsia"/>
          <w:sz w:val="21"/>
        </w:rPr>
        <w:t>可调容量大，一次投资大，运行费用小，应持续承担额定容量负荷，在负荷曲线的基底部分运行。</w:t>
      </w:r>
    </w:p>
    <w:p>
      <w:pPr>
        <w:spacing w:line="360" w:lineRule="auto"/>
      </w:pPr>
      <w:r>
        <w:rPr>
          <w:rFonts w:hint="eastAsia"/>
          <w:sz w:val="21"/>
        </w:rPr>
        <w:t>无调节水库水电厂</w:t>
      </w:r>
      <w:r>
        <w:rPr>
          <w:rFonts w:hint="eastAsia"/>
          <w:sz w:val="21"/>
        </w:rPr>
        <w:t>    </w:t>
      </w:r>
      <w:r>
        <w:rPr>
          <w:rFonts w:hint="eastAsia"/>
          <w:sz w:val="21"/>
        </w:rPr>
        <w:t>全部功率应首先投入。</w:t>
      </w:r>
    </w:p>
    <w:p>
      <w:pPr>
        <w:spacing w:line="360" w:lineRule="auto"/>
      </w:pPr>
      <w:r>
        <w:rPr>
          <w:rFonts w:hint="eastAsia"/>
          <w:sz w:val="21"/>
        </w:rPr>
        <w:t>有调节水库水电厂</w:t>
      </w:r>
      <w:r>
        <w:rPr>
          <w:rFonts w:hint="eastAsia"/>
          <w:sz w:val="21"/>
        </w:rPr>
        <w:t>    </w:t>
      </w:r>
      <w:r>
        <w:rPr>
          <w:rFonts w:hint="eastAsia"/>
          <w:sz w:val="21"/>
        </w:rPr>
        <w:t>强迫功率都不可调，应首先投入。在洪水季节，为防止弃水，优先投入</w:t>
      </w:r>
      <w:r>
        <w:rPr>
          <w:rFonts w:hint="eastAsia"/>
          <w:sz w:val="21"/>
        </w:rPr>
        <w:t>;</w:t>
      </w:r>
      <w:r>
        <w:rPr>
          <w:rFonts w:hint="eastAsia"/>
          <w:sz w:val="21"/>
        </w:rPr>
        <w:t>在枯水季节则恰相反，应承担高峰负荷。在耗尽日耗水量的前提下，枯水季节水电厂可</w:t>
      </w:r>
      <w:r>
        <w:rPr>
          <w:rFonts w:hint="eastAsia"/>
          <w:sz w:val="21"/>
        </w:rPr>
        <w:t>调功率用于调峰，使火电厂的负荷更平稳</w:t>
      </w:r>
      <w:r>
        <w:rPr>
          <w:rFonts w:hint="eastAsia"/>
          <w:sz w:val="21"/>
        </w:rPr>
        <w:t>.</w:t>
      </w:r>
      <w:r>
        <w:rPr>
          <w:rFonts w:hint="eastAsia"/>
          <w:sz w:val="21"/>
        </w:rPr>
        <w:t>从而减少设备开停或负荷增减，从而节约总的燃料消耗。</w:t>
      </w:r>
    </w:p>
    <w:p>
      <w:pPr>
        <w:spacing w:line="360" w:lineRule="auto"/>
      </w:pPr>
      <w:r>
        <w:rPr>
          <w:rFonts w:hint="eastAsia"/>
          <w:sz w:val="21"/>
        </w:rPr>
        <w:t>抽水蓄能电厂</w:t>
      </w:r>
      <w:r>
        <w:rPr>
          <w:rFonts w:hint="eastAsia"/>
          <w:sz w:val="21"/>
        </w:rPr>
        <w:t>    </w:t>
      </w:r>
      <w:r>
        <w:rPr>
          <w:rFonts w:hint="eastAsia"/>
          <w:sz w:val="21"/>
        </w:rPr>
        <w:t>在低谷负荷时，其水轮发电机组作电动机水泵方式运行，因而应作负荷考虑。在高峰负荷时发电，与常规水电厂无异。</w:t>
      </w:r>
    </w:p>
    <w:p>
      <w:pPr>
        <w:spacing w:line="360" w:lineRule="auto"/>
      </w:pPr>
      <w:r>
        <w:rPr>
          <w:rFonts w:hint="eastAsia"/>
          <w:sz w:val="21"/>
        </w:rPr>
        <w:t>    </w:t>
      </w:r>
      <w:r>
        <w:rPr>
          <w:rFonts w:hint="eastAsia"/>
          <w:sz w:val="21"/>
        </w:rPr>
        <w:t>虽然抽水蓄能、放水发电循环的总效率只有</w:t>
      </w:r>
      <w:r>
        <w:rPr>
          <w:rFonts w:hint="eastAsia"/>
          <w:sz w:val="21"/>
        </w:rPr>
        <w:t>70%</w:t>
      </w:r>
      <w:r>
        <w:rPr>
          <w:rFonts w:hint="eastAsia"/>
          <w:sz w:val="21"/>
        </w:rPr>
        <w:t>左右，但因这类电厂的介入，使火电厂的负荷进一步平稳，就系统总体而言，是很合理的。这类电厂常伴随原子能电厂出现，其作用是确保原子能电厂有平稳的负荷。但系统中严重缺乏调节手段时，也考虑建设这类电厂。</w:t>
      </w:r>
    </w:p>
    <w:p>
      <w:pPr>
        <w:spacing w:line="360" w:lineRule="auto"/>
      </w:pPr>
    </w:p>
    <w:p>
      <w:pPr>
        <w:spacing w:line="360" w:lineRule="auto"/>
      </w:pPr>
      <w:r>
        <w:rPr>
          <w:rFonts w:hint="eastAsia"/>
          <w:sz w:val="21"/>
        </w:rPr>
        <w:t>有功功率负荷的最优分配</w:t>
      </w:r>
    </w:p>
    <w:p>
      <w:pPr>
        <w:spacing w:line="360" w:lineRule="auto"/>
      </w:pPr>
      <w:r>
        <w:rPr>
          <w:rFonts w:hint="eastAsia"/>
        </w:rPr>
        <w:t>1、</w:t>
      </w:r>
      <w:r>
        <w:rPr>
          <w:rFonts w:hint="eastAsia"/>
        </w:rPr>
        <w:t/>
      </w:r>
      <w:r>
        <w:rPr>
          <w:rFonts w:hint="eastAsia"/>
          <w:sz w:val="21"/>
        </w:rPr>
        <w:t>概述</w:t>
      </w:r>
    </w:p>
    <w:p>
      <w:pPr>
        <w:spacing w:line="360" w:lineRule="auto"/>
      </w:pPr>
      <w:r>
        <w:rPr>
          <w:rFonts w:hint="eastAsia"/>
          <w:sz w:val="21"/>
        </w:rPr>
        <w:t>    </w:t>
      </w:r>
      <w:r>
        <w:rPr>
          <w:rFonts w:hint="eastAsia"/>
          <w:sz w:val="21"/>
        </w:rPr>
        <w:t>最优化</w:t>
      </w:r>
      <w:r>
        <w:rPr>
          <w:rFonts w:hint="eastAsia"/>
          <w:sz w:val="21"/>
        </w:rPr>
        <w:t>    </w:t>
      </w:r>
      <w:r>
        <w:rPr>
          <w:rFonts w:hint="eastAsia"/>
          <w:sz w:val="21"/>
        </w:rPr>
        <w:t>人们为某个目的而选择的一个“最好”方案或一组“得力”措施以取得“最佳”效果这样一个宏观过程</w:t>
      </w:r>
    </w:p>
    <w:p>
      <w:pPr>
        <w:spacing w:line="360" w:lineRule="auto"/>
      </w:pPr>
      <w:r>
        <w:rPr>
          <w:rFonts w:hint="eastAsia"/>
          <w:sz w:val="21"/>
        </w:rPr>
        <w:t>    </w:t>
      </w:r>
      <w:r>
        <w:rPr>
          <w:rFonts w:hint="eastAsia"/>
          <w:sz w:val="21"/>
        </w:rPr>
        <w:t>有功功率负荷的最优分配</w:t>
      </w:r>
      <w:r>
        <w:rPr>
          <w:rFonts w:hint="eastAsia"/>
          <w:sz w:val="21"/>
        </w:rPr>
        <w:t>    </w:t>
      </w:r>
      <w:r>
        <w:rPr>
          <w:rFonts w:hint="eastAsia"/>
          <w:sz w:val="21"/>
        </w:rPr>
        <w:t>是指系统的有功功率负荷在各个正在运行的发电设备或发电厂之间的合理分配。经典的方法是按等耗量微增率准则进行分配，现代采用数学规划的方法。</w:t>
      </w:r>
    </w:p>
    <w:p>
      <w:pPr>
        <w:spacing w:line="360" w:lineRule="auto"/>
      </w:pPr>
      <w:r>
        <w:rPr>
          <w:rFonts w:hint="eastAsia"/>
          <w:sz w:val="21"/>
        </w:rPr>
        <w:t>    </w:t>
      </w:r>
      <w:r>
        <w:rPr>
          <w:rFonts w:hint="eastAsia"/>
          <w:sz w:val="21"/>
        </w:rPr>
        <w:t>电力系统最优运行</w:t>
      </w:r>
      <w:r>
        <w:rPr>
          <w:rFonts w:hint="eastAsia"/>
          <w:sz w:val="21"/>
        </w:rPr>
        <w:t>    </w:t>
      </w:r>
      <w:r>
        <w:rPr>
          <w:rFonts w:hint="eastAsia"/>
          <w:sz w:val="21"/>
        </w:rPr>
        <w:t>是电力系统分析的一个重要分支，研究的问题主要是在保证用户用电需求的前提下，如何优化地调度系统中各发电机组和系统中可调状态变量的运行工况，从而使系统发电所消耗的总燃料耗量或网络损耗达到最小。</w:t>
      </w:r>
    </w:p>
    <w:p>
      <w:pPr>
        <w:spacing w:line="360" w:lineRule="auto"/>
      </w:pPr>
      <w:r>
        <w:rPr>
          <w:rFonts w:hint="eastAsia"/>
          <w:sz w:val="21"/>
        </w:rPr>
        <w:t>    </w:t>
      </w:r>
      <w:r>
        <w:rPr>
          <w:rFonts w:hint="eastAsia"/>
          <w:sz w:val="21"/>
        </w:rPr>
        <w:t>在电力系统中，由于各个发电厂的形式可能不同，它们的经济性各不相同。因此，系统的有功负荷</w:t>
      </w:r>
      <w:r>
        <w:rPr>
          <w:rFonts w:hint="eastAsia"/>
          <w:sz w:val="21"/>
        </w:rPr>
        <w:t>(</w:t>
      </w:r>
      <w:r>
        <w:rPr>
          <w:rFonts w:hint="eastAsia"/>
          <w:sz w:val="21"/>
        </w:rPr>
        <w:t>包括网络损耗</w:t>
      </w:r>
      <w:r>
        <w:rPr>
          <w:rFonts w:hint="eastAsia"/>
          <w:sz w:val="21"/>
        </w:rPr>
        <w:t>)</w:t>
      </w:r>
      <w:r>
        <w:rPr>
          <w:rFonts w:hint="eastAsia"/>
          <w:sz w:val="21"/>
        </w:rPr>
        <w:t>在电厂和机组间的不同分配，将影响到整个系统运行的经济性。在系统各节点的负荷都已知的情况下，如何分配发电机和补偿设备的功率，使得所有设备不发生过载、全部母线电压都满足要求，并且使得全系统运行最为经济，玲这便属于电力系统运行方式的优化问题。</w:t>
      </w:r>
    </w:p>
    <w:p>
      <w:pPr>
        <w:spacing w:line="360" w:lineRule="auto"/>
      </w:pPr>
      <w:r>
        <w:rPr>
          <w:rFonts w:hint="eastAsia"/>
          <w:sz w:val="21"/>
        </w:rPr>
        <w:t>    </w:t>
      </w:r>
      <w:r>
        <w:rPr>
          <w:rFonts w:hint="eastAsia"/>
          <w:sz w:val="21"/>
        </w:rPr>
        <w:t>优化问题的数学描述：</w:t>
      </w:r>
    </w:p>
    <w:p>
      <w:pPr>
        <w:spacing w:line="360" w:lineRule="auto"/>
      </w:pPr>
      <w:r>
        <w:rPr>
          <w:rFonts w:hint="eastAsia"/>
          <w:sz w:val="21"/>
        </w:rPr>
        <w:t>    </w:t>
      </w:r>
      <w:r>
        <w:rPr>
          <w:rFonts w:hint="eastAsia"/>
          <w:sz w:val="21"/>
        </w:rPr>
        <w:t>求解问题的变量，在满足等式和不等式函数约束的条件下，使目标函数达到最小。</w:t>
      </w:r>
    </w:p>
    <w:p>
      <w:pPr>
        <w:spacing w:line="360" w:lineRule="auto"/>
      </w:pPr>
    </w:p>
    <w:p>
      <w:pPr>
        <w:spacing w:line="360" w:lineRule="auto"/>
      </w:pPr>
      <w:r>
        <w:rPr>
          <w:rFonts w:hint="eastAsia"/>
          <w:sz w:val="21"/>
        </w:rPr>
        <w:t>2.</w:t>
      </w:r>
      <w:r>
        <w:rPr>
          <w:rFonts w:hint="eastAsia"/>
          <w:sz w:val="21"/>
        </w:rPr>
        <w:t>火力发电厂之间的有功功率经济分配</w:t>
      </w:r>
    </w:p>
    <w:p>
      <w:pPr>
        <w:spacing w:line="360" w:lineRule="auto"/>
      </w:pPr>
      <w:r>
        <w:rPr>
          <w:rFonts w:hint="eastAsia"/>
          <w:sz w:val="21"/>
        </w:rPr>
        <w:t>    </w:t>
      </w:r>
      <w:r>
        <w:rPr>
          <w:rFonts w:hint="eastAsia"/>
          <w:sz w:val="21"/>
        </w:rPr>
        <w:t>经典的经济调度在决定全系统的总有功负荷和损耗在发电机之间的经济分配时，只计及发电机组有功出力的限制，而不考虑其它安全约束和电压要求，其目标是使全系统的总燃料消耗量</w:t>
      </w:r>
      <w:r>
        <w:rPr>
          <w:rFonts w:hint="eastAsia"/>
          <w:sz w:val="21"/>
        </w:rPr>
        <w:t>(</w:t>
      </w:r>
      <w:r>
        <w:rPr>
          <w:rFonts w:hint="eastAsia"/>
          <w:sz w:val="21"/>
        </w:rPr>
        <w:t>或总费用</w:t>
      </w:r>
      <w:r>
        <w:rPr>
          <w:rFonts w:hint="eastAsia"/>
          <w:sz w:val="21"/>
        </w:rPr>
        <w:t>)</w:t>
      </w:r>
      <w:r>
        <w:rPr>
          <w:rFonts w:hint="eastAsia"/>
          <w:sz w:val="21"/>
        </w:rPr>
        <w:t>最少。</w:t>
      </w:r>
    </w:p>
    <w:p>
      <w:pPr>
        <w:spacing w:line="360" w:lineRule="auto"/>
      </w:pPr>
      <w:r>
        <w:rPr>
          <w:rFonts w:hint="eastAsia"/>
          <w:sz w:val="21"/>
        </w:rPr>
        <w:t>1)</w:t>
      </w:r>
      <w:r>
        <w:rPr>
          <w:rFonts w:hint="eastAsia"/>
          <w:sz w:val="21"/>
        </w:rPr>
        <w:t>火力发电机组的燃料消耗特性</w:t>
      </w:r>
    </w:p>
    <w:p>
      <w:pPr>
        <w:spacing w:line="360" w:lineRule="auto"/>
        <w:ind w:firstLineChars="200"/>
      </w:pPr>
      <w:r>
        <w:rPr>
          <w:rFonts w:hint="eastAsia"/>
          <w:sz w:val="21"/>
        </w:rPr>
        <w:t>对于纯火电系统，发电厂的燃料费用主要与发电机输出的有功功率有关，这种反映单位时间内发电设备的能量消耗与发出的有功功率之间的关系称为耗量特性。燃料消耗用含热量为</w:t>
      </w:r>
      <w:r>
        <w:rPr>
          <w:rFonts w:hint="eastAsia"/>
          <w:sz w:val="21"/>
        </w:rPr>
        <w:t>29.31MJ/kg</w:t>
      </w:r>
      <w:r>
        <w:rPr>
          <w:rFonts w:hint="eastAsia"/>
          <w:sz w:val="21"/>
        </w:rPr>
        <w:t>的标准煤重量表示。</w:t>
      </w:r>
    </w:p>
    <w:p>
      <w:pPr>
        <w:spacing w:line="360" w:lineRule="auto"/>
        <w:ind w:firstLineChars="200"/>
      </w:pPr>
      <w:r>
        <w:rPr>
          <w:rFonts w:hint="eastAsia"/>
          <w:sz w:val="21"/>
        </w:rPr>
        <w:t>耗量微增率</w:t>
      </w:r>
      <w:r>
        <w:drawing>
          <wp:inline distT="0" distB="0" distL="0" distR="0">
            <wp:extent cx="139700" cy="177165"/>
            <wp:effectExtent l="0" t="0" r="0" b="0"/>
            <wp:docPr id="129" name="" descr=""/>
            <wp:cNvGraphicFramePr>
              <a:graphicFrameLocks noChangeAspect="true"/>
            </wp:cNvGraphicFramePr>
            <a:graphic>
              <a:graphicData uri="http://schemas.openxmlformats.org/drawingml/2006/picture">
                <pic:pic>
                  <pic:nvPicPr>
                    <pic:cNvPr id="130" name=""/>
                    <pic:cNvPicPr/>
                  </pic:nvPicPr>
                  <pic:blipFill>
                    <a:blip r:embed="rId67"/>
                    <a:stretch>
                      <a:fillRect/>
                    </a:stretch>
                  </pic:blipFill>
                  <pic:spPr>
                    <a:xfrm>
                      <a:off x="0" y="0"/>
                      <a:ext cx="142875" cy="180975"/>
                    </a:xfrm>
                    <a:prstGeom prst="rect">
                      <a:avLst/>
                    </a:prstGeom>
                  </pic:spPr>
                </pic:pic>
              </a:graphicData>
            </a:graphic>
          </wp:inline>
        </w:drawing>
      </w:r>
      <w:r>
        <w:rPr>
          <w:rFonts w:hint="eastAsia"/>
          <w:sz w:val="21"/>
        </w:rPr>
        <w:t>    </w:t>
      </w:r>
      <w:r>
        <w:rPr>
          <w:rFonts w:hint="eastAsia"/>
          <w:sz w:val="21"/>
        </w:rPr>
        <w:t>单位时间内输入能量微增率与输出功率微增量的比值。耗量特性曲线某点切线的斜率。</w:t>
      </w:r>
    </w:p>
    <w:p>
      <w:pPr>
        <w:spacing w:line="360" w:lineRule="auto"/>
      </w:pPr>
      <w:r>
        <w:rPr>
          <w:rFonts w:hint="eastAsia"/>
          <w:sz w:val="21"/>
        </w:rPr>
        <w:t>2)</w:t>
      </w:r>
      <w:r>
        <w:rPr>
          <w:rFonts w:hint="eastAsia"/>
          <w:sz w:val="21"/>
        </w:rPr>
        <w:t>不计网损变化影响的有功功率经济分配</w:t>
      </w:r>
    </w:p>
    <w:p>
      <w:pPr>
        <w:spacing w:line="360" w:lineRule="auto"/>
        <w:ind w:firstLineChars="200"/>
      </w:pPr>
      <w:r>
        <w:rPr>
          <w:rFonts w:hint="eastAsia"/>
          <w:sz w:val="21"/>
        </w:rPr>
        <w:t>不计网损变化影响的有功功率经济分配，是指网络中的总有功功率损耗假定与发电机之间的有功功率分配情况无关。</w:t>
      </w:r>
    </w:p>
    <w:p>
      <w:pPr>
        <w:spacing w:line="360" w:lineRule="auto"/>
        <w:ind w:firstLineChars="200"/>
      </w:pPr>
      <w:r>
        <w:rPr>
          <w:rFonts w:hint="eastAsia"/>
          <w:sz w:val="21"/>
        </w:rPr>
        <w:t>各个发电机的出力都不超过容许范围的前提下，全系统总的燃料消耗量达到最小。</w:t>
      </w:r>
    </w:p>
    <w:p>
      <w:pPr>
        <w:spacing w:line="360" w:lineRule="auto"/>
      </w:pPr>
      <w:r>
        <w:rPr>
          <w:rFonts w:hint="eastAsia"/>
          <w:sz w:val="21"/>
        </w:rPr>
        <w:t>等微增率准则作如下物理解释</w:t>
      </w:r>
      <w:r>
        <w:rPr>
          <w:rFonts w:hint="eastAsia"/>
          <w:sz w:val="21"/>
        </w:rPr>
        <w:t>:</w:t>
      </w:r>
    </w:p>
    <w:p>
      <w:pPr>
        <w:spacing w:line="360" w:lineRule="auto"/>
        <w:ind w:firstLineChars="200"/>
      </w:pPr>
      <w:r>
        <w:rPr>
          <w:rFonts w:hint="eastAsia"/>
          <w:sz w:val="21"/>
        </w:rPr>
        <w:t>煤耗微增率是机组增加单位出力时所增加的燃料消耗量。如果在某一有功功率分配情况下，各机组的煤耗微增率不等，例如机组</w:t>
      </w:r>
      <w:r>
        <w:drawing>
          <wp:inline distT="0" distB="0" distL="0" distR="0">
            <wp:extent cx="88265" cy="165100"/>
            <wp:effectExtent l="0" t="0" r="0" b="0"/>
            <wp:docPr id="131" name="" descr=""/>
            <wp:cNvGraphicFramePr>
              <a:graphicFrameLocks noChangeAspect="true"/>
            </wp:cNvGraphicFramePr>
            <a:graphic>
              <a:graphicData uri="http://schemas.openxmlformats.org/drawingml/2006/picture">
                <pic:pic>
                  <pic:nvPicPr>
                    <pic:cNvPr id="132" name=""/>
                    <pic:cNvPicPr/>
                  </pic:nvPicPr>
                  <pic:blipFill>
                    <a:blip r:embed="rId68"/>
                    <a:stretch>
                      <a:fillRect/>
                    </a:stretch>
                  </pic:blipFill>
                  <pic:spPr>
                    <a:xfrm>
                      <a:off x="0" y="0"/>
                      <a:ext cx="85725" cy="161925"/>
                    </a:xfrm>
                    <a:prstGeom prst="rect">
                      <a:avLst/>
                    </a:prstGeom>
                  </pic:spPr>
                </pic:pic>
              </a:graphicData>
            </a:graphic>
          </wp:inline>
        </w:drawing>
      </w:r>
      <w:r>
        <w:rPr>
          <w:rFonts w:hint="eastAsia"/>
          <w:sz w:val="21"/>
        </w:rPr>
        <w:t>的煤耗微增率小于机组</w:t>
      </w:r>
      <w:r>
        <w:drawing>
          <wp:inline distT="0" distB="0" distL="0" distR="0">
            <wp:extent cx="127000" cy="190500"/>
            <wp:effectExtent l="0" t="0" r="0" b="0"/>
            <wp:docPr id="133" name="" descr=""/>
            <wp:cNvGraphicFramePr>
              <a:graphicFrameLocks noChangeAspect="true"/>
            </wp:cNvGraphicFramePr>
            <a:graphic>
              <a:graphicData uri="http://schemas.openxmlformats.org/drawingml/2006/picture">
                <pic:pic>
                  <pic:nvPicPr>
                    <pic:cNvPr id="134" name=""/>
                    <pic:cNvPicPr/>
                  </pic:nvPicPr>
                  <pic:blipFill>
                    <a:blip r:embed="rId69"/>
                    <a:stretch>
                      <a:fillRect/>
                    </a:stretch>
                  </pic:blipFill>
                  <pic:spPr>
                    <a:xfrm>
                      <a:off x="0" y="0"/>
                      <a:ext cx="123825" cy="190500"/>
                    </a:xfrm>
                    <a:prstGeom prst="rect">
                      <a:avLst/>
                    </a:prstGeom>
                  </pic:spPr>
                </pic:pic>
              </a:graphicData>
            </a:graphic>
          </wp:inline>
        </w:drawing>
      </w:r>
      <w:r>
        <w:rPr>
          <w:rFonts w:hint="eastAsia"/>
          <w:sz w:val="21"/>
        </w:rPr>
        <w:t>，在此情况下，若将机组</w:t>
      </w:r>
      <w:r>
        <w:drawing>
          <wp:inline distT="0" distB="0" distL="0" distR="0">
            <wp:extent cx="88265" cy="165100"/>
            <wp:effectExtent l="0" t="0" r="0" b="0"/>
            <wp:docPr id="135" name="" descr=""/>
            <wp:cNvGraphicFramePr>
              <a:graphicFrameLocks noChangeAspect="true"/>
            </wp:cNvGraphicFramePr>
            <a:graphic>
              <a:graphicData uri="http://schemas.openxmlformats.org/drawingml/2006/picture">
                <pic:pic>
                  <pic:nvPicPr>
                    <pic:cNvPr id="136" name=""/>
                    <pic:cNvPicPr/>
                  </pic:nvPicPr>
                  <pic:blipFill>
                    <a:blip r:embed="rId70"/>
                    <a:stretch>
                      <a:fillRect/>
                    </a:stretch>
                  </pic:blipFill>
                  <pic:spPr>
                    <a:xfrm>
                      <a:off x="0" y="0"/>
                      <a:ext cx="85725" cy="161925"/>
                    </a:xfrm>
                    <a:prstGeom prst="rect">
                      <a:avLst/>
                    </a:prstGeom>
                  </pic:spPr>
                </pic:pic>
              </a:graphicData>
            </a:graphic>
          </wp:inline>
        </w:drawing>
      </w:r>
      <w:r>
        <w:rPr>
          <w:rFonts w:hint="eastAsia"/>
          <w:sz w:val="21"/>
        </w:rPr>
        <w:t>的出力增加一个微小增量并同时将机组</w:t>
      </w:r>
      <w:r>
        <w:drawing>
          <wp:inline distT="0" distB="0" distL="0" distR="0">
            <wp:extent cx="127000" cy="190500"/>
            <wp:effectExtent l="0" t="0" r="0" b="0"/>
            <wp:docPr id="137" name="" descr=""/>
            <wp:cNvGraphicFramePr>
              <a:graphicFrameLocks noChangeAspect="true"/>
            </wp:cNvGraphicFramePr>
            <a:graphic>
              <a:graphicData uri="http://schemas.openxmlformats.org/drawingml/2006/picture">
                <pic:pic>
                  <pic:nvPicPr>
                    <pic:cNvPr id="138" name=""/>
                    <pic:cNvPicPr/>
                  </pic:nvPicPr>
                  <pic:blipFill>
                    <a:blip r:embed="rId71"/>
                    <a:stretch>
                      <a:fillRect/>
                    </a:stretch>
                  </pic:blipFill>
                  <pic:spPr>
                    <a:xfrm>
                      <a:off x="0" y="0"/>
                      <a:ext cx="123825" cy="190500"/>
                    </a:xfrm>
                    <a:prstGeom prst="rect">
                      <a:avLst/>
                    </a:prstGeom>
                  </pic:spPr>
                </pic:pic>
              </a:graphicData>
            </a:graphic>
          </wp:inline>
        </w:drawing>
      </w:r>
      <w:r>
        <w:rPr>
          <w:rFonts w:hint="eastAsia"/>
          <w:sz w:val="21"/>
        </w:rPr>
        <w:t>减少同一数量，使功率仍保持平衡，则其结果是机组</w:t>
      </w:r>
      <w:r>
        <w:drawing>
          <wp:inline distT="0" distB="0" distL="0" distR="0">
            <wp:extent cx="88265" cy="165100"/>
            <wp:effectExtent l="0" t="0" r="0" b="0"/>
            <wp:docPr id="139" name="" descr=""/>
            <wp:cNvGraphicFramePr>
              <a:graphicFrameLocks noChangeAspect="true"/>
            </wp:cNvGraphicFramePr>
            <a:graphic>
              <a:graphicData uri="http://schemas.openxmlformats.org/drawingml/2006/picture">
                <pic:pic>
                  <pic:nvPicPr>
                    <pic:cNvPr id="140" name=""/>
                    <pic:cNvPicPr/>
                  </pic:nvPicPr>
                  <pic:blipFill>
                    <a:blip r:embed="rId72"/>
                    <a:stretch>
                      <a:fillRect/>
                    </a:stretch>
                  </pic:blipFill>
                  <pic:spPr>
                    <a:xfrm>
                      <a:off x="0" y="0"/>
                      <a:ext cx="85725" cy="161925"/>
                    </a:xfrm>
                    <a:prstGeom prst="rect">
                      <a:avLst/>
                    </a:prstGeom>
                  </pic:spPr>
                </pic:pic>
              </a:graphicData>
            </a:graphic>
          </wp:inline>
        </w:drawing>
      </w:r>
      <w:r>
        <w:rPr>
          <w:rFonts w:hint="eastAsia"/>
          <w:sz w:val="21"/>
        </w:rPr>
        <w:t>因此而增加的燃料消耗量将小于机场减少的燃料消耗量，即可以使全系统的燃料消耗量减少，由此说明应该增加机组</w:t>
      </w:r>
      <w:r>
        <w:rPr>
          <w:rFonts w:hint="eastAsia"/>
          <w:sz w:val="21"/>
        </w:rPr>
        <w:t>i</w:t>
      </w:r>
      <w:r>
        <w:rPr>
          <w:rFonts w:hint="eastAsia"/>
          <w:sz w:val="21"/>
        </w:rPr>
        <w:t>的出力并减少场的出力，直至它们的煤耗微增率相等为止。</w:t>
      </w:r>
    </w:p>
    <w:p>
      <w:pPr>
        <w:spacing w:line="360" w:lineRule="auto"/>
        <w:ind w:firstLineChars="200"/>
      </w:pPr>
    </w:p>
    <w:p>
      <w:pPr>
        <w:spacing w:line="360" w:lineRule="auto"/>
        <w:ind w:firstLineChars="200"/>
      </w:pPr>
      <w:r>
        <w:rPr>
          <w:rFonts w:hint="eastAsia"/>
        </w:rPr>
        <w:t>三、</w:t>
      </w:r>
      <w:r>
        <w:rPr>
          <w:rFonts w:hint="eastAsia"/>
        </w:rPr>
        <w:t/>
      </w:r>
      <w:r>
        <w:rPr>
          <w:rFonts w:hint="eastAsia"/>
          <w:sz w:val="28"/>
        </w:rPr>
        <w:t>电力系统的频率调整</w:t>
      </w:r>
    </w:p>
    <w:p>
      <w:pPr>
        <w:spacing w:line="360" w:lineRule="auto"/>
      </w:pPr>
      <w:r>
        <w:rPr>
          <w:rFonts w:hint="eastAsia"/>
          <w:sz w:val="21"/>
        </w:rPr>
        <w:t>（一）概述</w:t>
      </w:r>
    </w:p>
    <w:p>
      <w:pPr>
        <w:spacing w:line="360" w:lineRule="auto"/>
        <w:ind w:firstLineChars="200"/>
      </w:pPr>
      <w:r>
        <w:rPr>
          <w:rFonts w:hint="eastAsia"/>
          <w:sz w:val="21"/>
        </w:rPr>
        <w:t>频率是电力系统运行的一个重要的指标，直接影响着负荷的正常运行。负荷要求频率的偏差一般应控制在</w:t>
      </w:r>
      <w:r>
        <w:drawing>
          <wp:inline distT="0" distB="0" distL="0" distR="0">
            <wp:extent cx="850900" cy="203200"/>
            <wp:effectExtent l="0" t="0" r="0" b="0"/>
            <wp:docPr id="141" name="" descr=""/>
            <wp:cNvGraphicFramePr>
              <a:graphicFrameLocks noChangeAspect="true"/>
            </wp:cNvGraphicFramePr>
            <a:graphic>
              <a:graphicData uri="http://schemas.openxmlformats.org/drawingml/2006/picture">
                <pic:pic>
                  <pic:nvPicPr>
                    <pic:cNvPr id="142" name=""/>
                    <pic:cNvPicPr/>
                  </pic:nvPicPr>
                  <pic:blipFill>
                    <a:blip r:embed="rId73"/>
                    <a:stretch>
                      <a:fillRect/>
                    </a:stretch>
                  </pic:blipFill>
                  <pic:spPr>
                    <a:xfrm>
                      <a:off x="0" y="0"/>
                      <a:ext cx="838200" cy="200025"/>
                    </a:xfrm>
                    <a:prstGeom prst="rect">
                      <a:avLst/>
                    </a:prstGeom>
                  </pic:spPr>
                </pic:pic>
              </a:graphicData>
            </a:graphic>
          </wp:inline>
        </w:drawing>
      </w:r>
      <w:r>
        <w:rPr>
          <w:rFonts w:hint="eastAsia"/>
          <w:sz w:val="21"/>
        </w:rPr>
        <w:t>Hz</w:t>
      </w:r>
      <w:r>
        <w:rPr>
          <w:rFonts w:hint="eastAsia"/>
          <w:sz w:val="21"/>
        </w:rPr>
        <w:t>的范围内。</w:t>
      </w:r>
    </w:p>
    <w:p>
      <w:pPr>
        <w:spacing w:line="360" w:lineRule="auto"/>
        <w:ind w:firstLineChars="200"/>
      </w:pPr>
      <w:r>
        <w:rPr>
          <w:rFonts w:hint="eastAsia"/>
          <w:sz w:val="21"/>
        </w:rPr>
        <w:t>一般而言，系统综合负荷的有功功率与频率大致呈一次方关系。</w:t>
      </w:r>
    </w:p>
    <w:p>
      <w:pPr>
        <w:spacing w:line="360" w:lineRule="auto"/>
      </w:pPr>
      <w:r>
        <w:rPr>
          <w:rFonts w:hint="eastAsia"/>
          <w:sz w:val="21"/>
        </w:rPr>
        <w:t>    </w:t>
      </w:r>
      <w:r>
        <w:rPr>
          <w:rFonts w:hint="eastAsia"/>
          <w:sz w:val="21"/>
        </w:rPr>
        <w:t>要维持频率在正常的范围内，其必要的条件是系统必须具有充裕的可调有功电源。</w:t>
      </w:r>
    </w:p>
    <w:p>
      <w:pPr>
        <w:spacing w:line="360" w:lineRule="auto"/>
      </w:pPr>
      <w:r>
        <w:rPr>
          <w:rFonts w:hint="eastAsia"/>
          <w:sz w:val="21"/>
        </w:rPr>
        <w:t>    </w:t>
      </w:r>
      <w:r>
        <w:rPr>
          <w:rFonts w:hint="eastAsia"/>
          <w:sz w:val="21"/>
        </w:rPr>
        <w:t>在频率调整前，必须了解电力系统负荷、发电机组及电力系统的频率特性。</w:t>
      </w:r>
    </w:p>
    <w:p>
      <w:pPr>
        <w:spacing w:line="360" w:lineRule="auto"/>
      </w:pPr>
    </w:p>
    <w:p>
      <w:pPr>
        <w:spacing w:line="360" w:lineRule="auto"/>
        <w:ind w:firstLineChars="200"/>
      </w:pPr>
      <w:r>
        <w:rPr>
          <w:rFonts w:hint="eastAsia"/>
          <w:sz w:val="21"/>
        </w:rPr>
        <w:t>负荷是随时间不断变化的，其中包括变化幅度较小、变化周期较短的随机分量，以及变化幅度稍大、变化周期稍长的脉动分量和连续变化的部分。要调整</w:t>
      </w:r>
      <w:r>
        <w:rPr>
          <w:rFonts w:hint="eastAsia"/>
          <w:sz w:val="21"/>
        </w:rPr>
        <w:t>.</w:t>
      </w:r>
      <w:r>
        <w:rPr>
          <w:rFonts w:hint="eastAsia"/>
          <w:sz w:val="21"/>
        </w:rPr>
        <w:t>句虑机的有功出力使之随时与负荷相适应，目前所采用的方法是针对不同的变化分量采取不同的手段。</w:t>
      </w:r>
    </w:p>
    <w:p>
      <w:pPr>
        <w:spacing w:line="360" w:lineRule="auto"/>
      </w:pPr>
      <w:r>
        <w:rPr>
          <w:rFonts w:hint="eastAsia"/>
          <w:sz w:val="21"/>
        </w:rPr>
        <w:t>    </w:t>
      </w:r>
      <w:r>
        <w:rPr>
          <w:rFonts w:hint="eastAsia"/>
          <w:sz w:val="21"/>
        </w:rPr>
        <w:t>对于数量较小而变化较快的随机变化分量，发电机有功出力的调整在速度上必须能与之相适应，而要求出力改变的数量也较小。对于这一分量，可以通过原动机调速器的作用来完成发电机组出力和频率的调整，习惯上称之为频率的一次调整。</w:t>
      </w:r>
    </w:p>
    <w:p>
      <w:pPr>
        <w:spacing w:line="360" w:lineRule="auto"/>
        <w:ind w:firstLineChars="200"/>
      </w:pPr>
      <w:r>
        <w:rPr>
          <w:rFonts w:hint="eastAsia"/>
          <w:sz w:val="21"/>
        </w:rPr>
        <w:t>下面先从自动调速系统的作用开始讨论系统的频率调整问题。</w:t>
      </w:r>
    </w:p>
    <w:p>
      <w:pPr>
        <w:spacing w:line="360" w:lineRule="auto"/>
      </w:pPr>
      <w:r>
        <w:rPr>
          <w:rFonts w:hint="eastAsia"/>
          <w:sz w:val="21"/>
        </w:rPr>
        <w:t>（二）、自动调速系统及其调节特性</w:t>
      </w:r>
    </w:p>
    <w:p>
      <w:pPr>
        <w:spacing w:line="360" w:lineRule="auto"/>
        <w:ind w:firstLineChars="200"/>
      </w:pPr>
      <w:r>
        <w:rPr>
          <w:rFonts w:hint="eastAsia"/>
          <w:sz w:val="21"/>
        </w:rPr>
        <w:t>1.</w:t>
      </w:r>
      <w:r>
        <w:rPr>
          <w:rFonts w:hint="eastAsia"/>
          <w:sz w:val="21"/>
        </w:rPr>
        <w:t>自动调速系统</w:t>
      </w:r>
    </w:p>
    <w:p>
      <w:pPr>
        <w:spacing w:line="360" w:lineRule="auto"/>
        <w:ind w:firstLineChars="200"/>
        <w:sectPr>
          <w:type w:val="nextPage"/>
          <w:pgSz w:w="11910" w:h="16845" w:orient="portrait"/>
          <w:pgMar w:top="1440" w:right="1800" w:bottom="1440" w:left="1800" w:header="855" w:footer="990" w:gutter="0"/>
        </w:sectPr>
      </w:pPr>
      <w:r>
        <w:rPr>
          <w:rFonts w:hint="eastAsia"/>
          <w:sz w:val="21"/>
        </w:rPr>
        <w:t>发电机组调速系统的种类很多，但根据其转速测量元件的不同，基本上可以分为机械液压式和电气液压式两大类。为了说明调速器和调频器的工作原理，介绍一种原始的机械调速系统一离心飞摆式。这种调速系统简单直观，它的调节机理又和新型调速系统没有太大的差别。</w:t>
      </w:r>
    </w:p>
    <w:p>
      <w:pPr>
        <w:spacing w:line="360" w:lineRule="auto"/>
        <w:ind w:firstLineChars="200"/>
      </w:pPr>
      <w:r>
        <w:rPr>
          <w:rFonts w:hint="eastAsia"/>
          <w:sz w:val="21"/>
        </w:rPr>
        <w:t>2.</w:t>
      </w:r>
      <w:r>
        <w:rPr>
          <w:rFonts w:hint="eastAsia"/>
          <w:sz w:val="21"/>
        </w:rPr>
        <w:t>发电机组有功功率静态频率特性</w:t>
      </w:r>
    </w:p>
    <w:p>
      <w:pPr>
        <w:spacing w:line="360" w:lineRule="auto"/>
        <w:ind w:firstLineChars="200"/>
      </w:pPr>
      <w:r>
        <w:rPr>
          <w:rFonts w:hint="eastAsia"/>
          <w:sz w:val="21"/>
        </w:rPr>
        <w:t>在自动调速系统作用下，发电机组输出的有功功率与频率之间的稳态关系称为机组的有功功率静态频率特性，简称机组的频率特性。由于发电机的有功功率随着原动机的功率的增加而增加，而且系统的频率与机组转速成正比，因此可以近似地认为机组的频率特性为一条直线，稳态下发电机在调速器作用下发出的有功功率增量与频率增量之间的关系为</w:t>
      </w:r>
      <w:r>
        <w:rPr>
          <w:rFonts w:hint="eastAsia"/>
          <w:sz w:val="21"/>
        </w:rPr>
        <w:t>:</w:t>
      </w:r>
    </w:p>
    <w:p>
      <w:pPr>
        <w:spacing w:line="360" w:lineRule="auto"/>
        <w:ind w:firstLineChars="200"/>
      </w:pPr>
      <w:r>
        <w:rPr>
          <w:rFonts w:hint="eastAsia"/>
          <w:sz w:val="21"/>
        </w:rPr>
        <w:t>3.</w:t>
      </w:r>
      <w:r>
        <w:rPr>
          <w:rFonts w:hint="eastAsia"/>
          <w:sz w:val="21"/>
        </w:rPr>
        <w:t>系统频率的一次调整</w:t>
      </w:r>
    </w:p>
    <w:p>
      <w:pPr>
        <w:spacing w:line="360" w:lineRule="auto"/>
        <w:ind w:firstLineChars="200"/>
      </w:pPr>
      <w:r>
        <w:rPr>
          <w:rFonts w:hint="eastAsia"/>
          <w:sz w:val="21"/>
        </w:rPr>
        <w:t>在电力系统中，所有发电机组都具有自动调速系统，它们共同承担频率的一次调整任务，其主要目标是针对全系统有功负荷的随机变化。</w:t>
      </w:r>
    </w:p>
    <w:p>
      <w:pPr>
        <w:spacing w:line="360" w:lineRule="auto"/>
        <w:ind w:firstLineChars="200"/>
      </w:pPr>
      <w:r>
        <w:rPr>
          <w:rFonts w:hint="eastAsia"/>
          <w:sz w:val="21"/>
        </w:rPr>
        <w:t>为了保证负荷在有较大的变化时，使系统的频率满足要求，需进一步调整发电机组的出力，使它们能更好地跟踪负荷的变化，以便将频率偏差限制在容许变化范围内，并能得到更高的频率质量，就需要进行频率的二次调整。</w:t>
      </w:r>
    </w:p>
    <w:p>
      <w:pPr>
        <w:spacing w:line="360" w:lineRule="auto"/>
        <w:ind w:firstLineChars="200"/>
      </w:pPr>
      <w:r>
        <w:rPr>
          <w:rFonts w:hint="eastAsia"/>
          <w:sz w:val="21"/>
        </w:rPr>
        <w:t>然而，频率的二次调整，既不是所有的机组都参与，也不是连续不断地进行，而是每隔一段时间进行一次，其周期因系统而异，二次调频是由发电机组的调频器实现的，一般只由系统的调频厂即系统中的平衡节点的发电机组担负的。</w:t>
      </w:r>
    </w:p>
    <w:p>
      <w:pPr>
        <w:spacing w:line="360" w:lineRule="auto"/>
        <w:ind w:firstLineChars="200"/>
      </w:pPr>
      <w:r>
        <w:rPr>
          <w:rFonts w:hint="eastAsia"/>
          <w:sz w:val="21"/>
        </w:rPr>
        <w:t>4.</w:t>
      </w:r>
      <w:r>
        <w:rPr>
          <w:rFonts w:hint="eastAsia"/>
          <w:sz w:val="21"/>
        </w:rPr>
        <w:t>频率的二次调整</w:t>
      </w:r>
    </w:p>
    <w:p>
      <w:pPr>
        <w:spacing w:line="360" w:lineRule="auto"/>
        <w:ind w:firstLineChars="200"/>
      </w:pPr>
      <w:r>
        <w:rPr>
          <w:rFonts w:hint="eastAsia"/>
          <w:sz w:val="21"/>
        </w:rPr>
        <w:t>在实际电力系统中，基本上所有的机组都装有自动调速系统，因此所有机组都参与一次调频。当负荷变化时，虽然发电机组的自动调速系统能在一定程度上调节发电机的功率，使它们随着负荷的变化而变化，但由于调速系统的调差系数不为零，是由差调节，因此，单靠机组的自动调速系统不可避免地会产生较大的频率偏差，而当负荷变化较大时，频率偏差甚至超过容许范围。</w:t>
      </w:r>
    </w:p>
    <w:p>
      <w:pPr>
        <w:spacing w:line="360" w:lineRule="auto"/>
        <w:ind w:firstLineChars="200"/>
        <w:sectPr>
          <w:type w:val="nextPage"/>
          <w:pgSz w:w="11910" w:h="16845" w:orient="portrait"/>
          <w:pgMar w:top="1440" w:right="1800" w:bottom="1440" w:left="1800" w:header="855" w:footer="990" w:gutter="0"/>
        </w:sectPr>
      </w:pPr>
      <w:r>
        <w:rPr>
          <w:rFonts w:hint="eastAsia"/>
        </w:rPr>
        <w:br w:type="page"/>
      </w:r>
    </w:p>
    <w:p>
      <w:pPr>
        <w:spacing w:line="360" w:lineRule="auto"/>
      </w:pPr>
      <w:r>
        <w:rPr>
          <w:rFonts w:hint="eastAsia"/>
          <w:sz w:val="21"/>
        </w:rPr>
        <w:t>    </w:t>
      </w:r>
      <w:r>
        <w:rPr>
          <w:rFonts w:hint="eastAsia"/>
          <w:sz w:val="21"/>
        </w:rPr>
        <w:t>由上述可见在进行频率的二次调整时，系统负荷的增减基本上要由调频机组或调频厂来承担，如调频厂不位于负荷中心，有可能出现在控制系统频率的同时，通过联络线交换的有功功率超出允许值的情况，这样就出现了在调整系统频率的同时控制联络线上流通功率的问题。</w:t>
      </w:r>
    </w:p>
    <w:p>
      <w:pPr>
        <w:spacing w:line="360" w:lineRule="auto"/>
      </w:pPr>
      <w:r>
        <w:rPr>
          <w:rFonts w:hint="eastAsia"/>
          <w:sz w:val="21"/>
        </w:rPr>
        <w:t>6.</w:t>
      </w:r>
      <w:r>
        <w:rPr>
          <w:rFonts w:hint="eastAsia"/>
          <w:sz w:val="21"/>
        </w:rPr>
        <w:t>自动发电控制</w:t>
      </w:r>
    </w:p>
    <w:p>
      <w:pPr>
        <w:spacing w:line="360" w:lineRule="auto"/>
      </w:pPr>
      <w:r>
        <w:rPr>
          <w:rFonts w:hint="eastAsia"/>
          <w:sz w:val="21"/>
        </w:rPr>
        <w:t>    </w:t>
      </w:r>
      <w:r>
        <w:rPr>
          <w:rFonts w:hint="eastAsia"/>
          <w:sz w:val="21"/>
        </w:rPr>
        <w:t>以上只是从原理上解释了系统的频率调整。在现代电力系统中频率的控制和调整除自动调速系统外，主要依靠自动发电控制系统来保证系统的频率，联络线功率及经济运行。</w:t>
      </w:r>
    </w:p>
    <w:p>
      <w:pPr>
        <w:spacing w:line="360" w:lineRule="auto"/>
      </w:pPr>
      <w:r>
        <w:rPr>
          <w:rFonts w:hint="eastAsia"/>
          <w:sz w:val="21"/>
        </w:rPr>
        <w:t>1.</w:t>
      </w:r>
      <w:r>
        <w:rPr>
          <w:rFonts w:hint="eastAsia"/>
          <w:sz w:val="21"/>
        </w:rPr>
        <w:t>自动发电控制</w:t>
      </w:r>
      <w:r>
        <w:rPr>
          <w:rFonts w:hint="eastAsia"/>
          <w:sz w:val="21"/>
        </w:rPr>
        <w:t>(Automatic Generation Control,</w:t>
      </w:r>
      <w:r>
        <w:rPr>
          <w:rFonts w:hint="eastAsia"/>
          <w:sz w:val="21"/>
        </w:rPr>
        <w:t>缩写</w:t>
      </w:r>
      <w:r>
        <w:rPr>
          <w:rFonts w:hint="eastAsia"/>
          <w:sz w:val="21"/>
        </w:rPr>
        <w:t>AGC)</w:t>
      </w:r>
      <w:r>
        <w:rPr>
          <w:rFonts w:hint="eastAsia"/>
          <w:sz w:val="21"/>
        </w:rPr>
        <w:t>的功能</w:t>
      </w:r>
      <w:r>
        <w:rPr>
          <w:rFonts w:hint="eastAsia"/>
          <w:sz w:val="21"/>
        </w:rPr>
        <w:t>:</w:t>
      </w:r>
    </w:p>
    <w:p>
      <w:pPr>
        <w:spacing w:line="360" w:lineRule="auto"/>
      </w:pPr>
      <w:r>
        <w:rPr>
          <w:rFonts w:hint="eastAsia"/>
          <w:sz w:val="21"/>
        </w:rPr>
        <w:t>  1)</w:t>
      </w:r>
      <w:r>
        <w:rPr>
          <w:rFonts w:hint="eastAsia"/>
          <w:sz w:val="21"/>
        </w:rPr>
        <w:t>频率偏差限制在容许变化范围内并能得到更高的频率质量。</w:t>
      </w:r>
    </w:p>
    <w:p>
      <w:pPr>
        <w:spacing w:line="360" w:lineRule="auto"/>
      </w:pPr>
      <w:r>
        <w:rPr>
          <w:rFonts w:hint="eastAsia"/>
          <w:sz w:val="21"/>
        </w:rPr>
        <w:t>  2)</w:t>
      </w:r>
      <w:r>
        <w:rPr>
          <w:rFonts w:hint="eastAsia"/>
          <w:sz w:val="21"/>
        </w:rPr>
        <w:t>使系统各区域之间通过联络线交换的净功率按照事先约定的协议执行。</w:t>
      </w:r>
    </w:p>
    <w:p>
      <w:pPr>
        <w:spacing w:line="360" w:lineRule="auto"/>
      </w:pPr>
      <w:r>
        <w:rPr>
          <w:rFonts w:hint="eastAsia"/>
          <w:sz w:val="21"/>
        </w:rPr>
        <w:t>  3}</w:t>
      </w:r>
      <w:r>
        <w:rPr>
          <w:rFonts w:hint="eastAsia"/>
          <w:sz w:val="21"/>
        </w:rPr>
        <w:t>发电机组之间的功率分配应满足经济性要求。</w:t>
      </w:r>
    </w:p>
    <w:p>
      <w:pPr>
        <w:spacing w:line="360" w:lineRule="auto"/>
      </w:pPr>
      <w:r>
        <w:rPr>
          <w:rFonts w:hint="eastAsia"/>
          <w:sz w:val="21"/>
        </w:rPr>
        <w:t>    </w:t>
      </w:r>
      <w:r>
        <w:rPr>
          <w:rFonts w:hint="eastAsia"/>
          <w:sz w:val="21"/>
        </w:rPr>
        <w:t>完成系统内区域之间通过联络线交换的净功率按照事先约定的协议执行的功能称为频率和联络线功率控制，也称为负荷频率控制</w:t>
      </w:r>
      <w:r>
        <w:rPr>
          <w:rFonts w:hint="eastAsia"/>
          <w:sz w:val="21"/>
        </w:rPr>
        <w:t>((Load FrequencyControl</w:t>
      </w:r>
      <w:r>
        <w:rPr>
          <w:rFonts w:hint="eastAsia"/>
          <w:sz w:val="21"/>
        </w:rPr>
        <w:t>缩写</w:t>
      </w:r>
      <w:r>
        <w:rPr>
          <w:rFonts w:hint="eastAsia"/>
          <w:sz w:val="21"/>
        </w:rPr>
        <w:t>LFC) ,</w:t>
      </w:r>
      <w:r>
        <w:rPr>
          <w:rFonts w:hint="eastAsia"/>
          <w:sz w:val="21"/>
        </w:rPr>
        <w:t>也即为上面讲述的二次调频。负荷预测通常存在误差，因此需要不断对机组间功率的经济分配作调整。为了达到经济分配目的而进行的调整和控制常称为经济调度控制</w:t>
      </w:r>
      <w:r>
        <w:rPr>
          <w:rFonts w:hint="eastAsia"/>
          <w:sz w:val="21"/>
        </w:rPr>
        <w:t>(Economic Dispatching Control</w:t>
      </w:r>
      <w:r>
        <w:rPr>
          <w:rFonts w:hint="eastAsia"/>
          <w:sz w:val="21"/>
        </w:rPr>
        <w:t>缩写</w:t>
      </w:r>
      <w:r>
        <w:rPr>
          <w:rFonts w:hint="eastAsia"/>
          <w:sz w:val="21"/>
        </w:rPr>
        <w:t>EDC)</w:t>
      </w:r>
      <w:r>
        <w:rPr>
          <w:rFonts w:hint="eastAsia"/>
          <w:sz w:val="21"/>
        </w:rPr>
        <w:t>，或简称经济调度</w:t>
      </w:r>
      <w:r>
        <w:rPr>
          <w:rFonts w:hint="eastAsia"/>
          <w:sz w:val="21"/>
        </w:rPr>
        <w:t>((ED)</w:t>
      </w:r>
      <w:r>
        <w:rPr>
          <w:rFonts w:hint="eastAsia"/>
          <w:sz w:val="21"/>
        </w:rPr>
        <w:t>，也即为上面讲述的三次调频。</w:t>
      </w:r>
    </w:p>
    <w:p>
      <w:pPr>
        <w:spacing w:line="360" w:lineRule="auto"/>
      </w:pPr>
      <w:r>
        <w:rPr>
          <w:rFonts w:hint="eastAsia"/>
          <w:sz w:val="21"/>
        </w:rPr>
        <w:t>    </w:t>
      </w:r>
      <w:r>
        <w:rPr>
          <w:rFonts w:hint="eastAsia"/>
          <w:sz w:val="21"/>
        </w:rPr>
        <w:t>两者组成了自动发电控制</w:t>
      </w:r>
      <w:r>
        <w:rPr>
          <w:rFonts w:hint="eastAsia"/>
          <w:sz w:val="21"/>
        </w:rPr>
        <w:t>(AGC)</w:t>
      </w:r>
    </w:p>
    <w:p>
      <w:pPr>
        <w:spacing w:line="360" w:lineRule="auto"/>
      </w:pPr>
      <w:r>
        <w:rPr>
          <w:rFonts w:hint="eastAsia"/>
        </w:rPr>
        <w:br w:type="page"/>
      </w:r>
    </w:p>
    <w:p>
      <w:pPr>
        <w:spacing w:line="360" w:lineRule="auto"/>
        <w:jc w:val="center"/>
      </w:pPr>
      <w:r>
        <w:rPr>
          <w:rFonts w:hint="eastAsia"/>
        </w:rPr>
        <w:t>第六章</w:t>
      </w:r>
      <w:r>
        <w:rPr>
          <w:rFonts w:hint="eastAsia"/>
        </w:rPr>
        <w:t> </w:t>
      </w:r>
      <w:r>
        <w:rPr>
          <w:rFonts w:hint="eastAsia" w:ascii="宋体" w:hAnsi="宋体" w:eastAsia="宋体"/>
          <w:sz w:val="44"/>
        </w:rPr>
        <w:t>电力系统无功功率与电压调整</w:t>
      </w:r>
    </w:p>
    <w:p>
      <w:pPr>
        <w:spacing w:line="360" w:lineRule="auto"/>
      </w:pPr>
    </w:p>
    <w:p>
      <w:pPr>
        <w:spacing w:line="360" w:lineRule="auto"/>
        <w:ind w:firstLineChars="200"/>
      </w:pPr>
      <w:r>
        <w:rPr>
          <w:rFonts w:hint="eastAsia" w:ascii="宋体" w:hAnsi="宋体" w:eastAsia="宋体"/>
          <w:sz w:val="21"/>
        </w:rPr>
        <w:t>本章的主要内容：介绍无功功率与系统电压的关系，了解无功电源和无功负荷的特性，系统中各种调压方式及其调压原理，利用发电机、变压器及并联、串联无功补偿装置进行系统的电压调整。</w:t>
      </w:r>
    </w:p>
    <w:p>
      <w:pPr>
        <w:spacing w:line="360" w:lineRule="auto"/>
        <w:ind w:firstLineChars="200"/>
      </w:pPr>
      <w:r>
        <w:rPr>
          <w:rFonts w:hint="eastAsia" w:ascii="宋体" w:hAnsi="宋体" w:eastAsia="宋体"/>
          <w:sz w:val="21"/>
        </w:rPr>
        <w:t>电压是电力系统电能质量的另一个重要指标。由于线路和变压器中的电压损耗与通过它们的功率有关，而在高压系统中又主要决定于通过的无功功率，因此，电压的调整和控制与系统中无功功率的分布密切相关。无功功率和电压的控制与有功功率和频率的控制之间的区别:(1)在稳态情况下，全系统各点的频率是相同的，但各点的电压则不相同。(2)调整电压的手段除了各个发电机以外，还有大量的无功功率补偿设备和带负荷调整分接头变压器，它们分散在整个电力系统中。</w:t>
      </w:r>
    </w:p>
    <w:p>
      <w:pPr>
        <w:spacing w:line="360" w:lineRule="auto"/>
      </w:pPr>
    </w:p>
    <w:p>
      <w:pPr>
        <w:spacing w:line="360" w:lineRule="auto"/>
      </w:pPr>
      <w:r>
        <w:rPr>
          <w:rFonts w:hint="eastAsia"/>
        </w:rPr>
        <w:t>一、</w:t>
      </w:r>
      <w:r>
        <w:rPr>
          <w:rFonts w:hint="eastAsia"/>
        </w:rPr>
        <w:t/>
      </w:r>
      <w:r>
        <w:rPr>
          <w:rFonts w:hint="eastAsia" w:ascii="宋体" w:hAnsi="宋体" w:eastAsia="宋体"/>
          <w:sz w:val="28"/>
        </w:rPr>
        <w:t>电力系统无功功率的平衡</w:t>
      </w:r>
    </w:p>
    <w:p>
      <w:pPr>
        <w:spacing w:line="360" w:lineRule="auto"/>
      </w:pPr>
      <w:r>
        <w:rPr>
          <w:rFonts w:hint="eastAsia" w:ascii="宋体" w:hAnsi="宋体" w:eastAsia="宋体"/>
          <w:sz w:val="21"/>
        </w:rPr>
        <w:t>(一)电压偏移造成的影响和容许电压偏移</w:t>
      </w:r>
    </w:p>
    <w:p>
      <w:pPr>
        <w:spacing w:line="360" w:lineRule="auto"/>
      </w:pPr>
      <w:r>
        <w:rPr>
          <w:rFonts w:hint="eastAsia" w:ascii="宋体" w:hAnsi="宋体" w:eastAsia="宋体"/>
          <w:sz w:val="21"/>
        </w:rPr>
        <w:t>    电气设备都是按照额定电压来设计的。实际运行电压高于或低辱它的额定电压，则运行性能和效率将有所下降，并可能影响到使用寿命甚至使设备损坏。</w:t>
      </w:r>
    </w:p>
    <w:p>
      <w:pPr>
        <w:spacing w:line="360" w:lineRule="auto"/>
        <w:ind w:firstLineChars="200"/>
      </w:pPr>
      <w:r>
        <w:rPr>
          <w:rFonts w:hint="eastAsia" w:ascii="宋体" w:hAnsi="宋体" w:eastAsia="宋体"/>
          <w:sz w:val="21"/>
        </w:rPr>
        <w:t>电压低于额定电压时，感应电动机来说，其转差率将增大，从而使绕组中的电流增加，使绕组电阻中的损耗加大，引起效率降低、温升增加并使寿命缩短。</w:t>
      </w:r>
    </w:p>
    <w:p>
      <w:pPr>
        <w:spacing w:line="360" w:lineRule="auto"/>
        <w:ind w:firstLineChars="200"/>
      </w:pPr>
      <w:r>
        <w:rPr>
          <w:rFonts w:hint="eastAsia" w:ascii="宋体" w:hAnsi="宋体" w:eastAsia="宋体"/>
          <w:sz w:val="21"/>
        </w:rPr>
        <w:t>而且，由于转差率的增大，其转速下降，使电动机的输出功率减少，从而使产品的产量和质量降低。电动机的起动过程将因电压低而加长，在电压过低的情况下有可能在起动过程中因温度过高而烧毁。</w:t>
      </w:r>
    </w:p>
    <w:p>
      <w:pPr>
        <w:spacing w:line="360" w:lineRule="auto"/>
      </w:pPr>
      <w:r>
        <w:rPr>
          <w:rFonts w:hint="eastAsia" w:ascii="宋体" w:hAnsi="宋体" w:eastAsia="宋体"/>
          <w:sz w:val="21"/>
        </w:rPr>
        <w:t>    对于火力发电厂来说，由电动机所驱动的风机和给水泵等厂用机械的出力将因为转速的降低而减少，结果使锅炉和汽轮机的出力降低。</w:t>
      </w:r>
    </w:p>
    <w:p>
      <w:pPr>
        <w:spacing w:line="360" w:lineRule="auto"/>
      </w:pPr>
      <w:r>
        <w:rPr>
          <w:rFonts w:hint="eastAsia" w:ascii="宋体" w:hAnsi="宋体" w:eastAsia="宋体"/>
          <w:sz w:val="21"/>
        </w:rPr>
        <w:t>    当电压过低时，电弧炉所消耗的有功功率减少，使金属在其中的冶炼时间增加从而影响产量;</w:t>
      </w:r>
    </w:p>
    <w:p>
      <w:pPr>
        <w:spacing w:line="360" w:lineRule="auto"/>
        <w:ind w:firstLineChars="200"/>
      </w:pPr>
      <w:r>
        <w:rPr>
          <w:rFonts w:hint="eastAsia" w:ascii="宋体" w:hAnsi="宋体" w:eastAsia="宋体"/>
          <w:sz w:val="21"/>
        </w:rPr>
        <w:t>对于白炽灯来说其发光效率将降低;各种电子设备将不能正常工作，等等。</w:t>
      </w:r>
    </w:p>
    <w:p>
      <w:pPr>
        <w:spacing w:line="360" w:lineRule="auto"/>
        <w:ind w:firstLineChars="200"/>
      </w:pPr>
      <w:r>
        <w:rPr>
          <w:rFonts w:hint="eastAsia" w:ascii="宋体" w:hAnsi="宋体" w:eastAsia="宋体"/>
          <w:sz w:val="21"/>
        </w:rPr>
        <w:t>运行电压高于额定电压所引起的主要危害是使电气设备的绝缘性能降低、并影响到使用寿命。如果电压过高，则可能使绝缘击穿，从而使设备损坏。</w:t>
      </w:r>
    </w:p>
    <w:p>
      <w:pPr>
        <w:spacing w:line="360" w:lineRule="auto"/>
        <w:ind w:firstLineChars="200"/>
      </w:pPr>
      <w:r>
        <w:rPr>
          <w:rFonts w:hint="eastAsia" w:ascii="宋体" w:hAnsi="宋体" w:eastAsia="宋体"/>
          <w:sz w:val="21"/>
        </w:rPr>
        <w:t>另外，当电压高于额定电压时，变压器和电动机铁芯的饱和程度增大，使铁芯损耗增加;</w:t>
      </w:r>
      <w:r>
        <w:rPr>
          <w:rFonts w:hint="eastAsia" w:ascii="宋体" w:hAnsi="宋体" w:eastAsia="宋体"/>
          <w:sz w:val="21"/>
        </w:rPr>
        <w:t>白炽灯的寿命则因电压过高而明显降低，例如，当电压高出IQ%时，寿命将缩短一半。</w:t>
      </w:r>
    </w:p>
    <w:p>
      <w:pPr>
        <w:spacing w:line="360" w:lineRule="auto"/>
        <w:ind w:firstLineChars="200"/>
      </w:pPr>
      <w:r>
        <w:rPr>
          <w:rFonts w:hint="eastAsia" w:ascii="宋体" w:hAnsi="宋体" w:eastAsia="宋体"/>
          <w:sz w:val="21"/>
        </w:rPr>
        <w:t>为了避免电压偏移造成很大的影响，各国电网都规定电压偏移的容许范围。我国在《电力系统电压和无功电力技术导则》中规定:</w:t>
      </w:r>
    </w:p>
    <w:p>
      <w:pPr>
        <w:spacing w:line="360" w:lineRule="auto"/>
        <w:ind w:firstLineChars="200"/>
      </w:pPr>
      <w:r>
        <w:rPr>
          <w:rFonts w:hint="eastAsia" w:ascii="宋体" w:hAnsi="宋体" w:eastAsia="宋体"/>
          <w:sz w:val="21"/>
        </w:rPr>
        <w:t>对于发电厂和变电所的母线，也规定了它们的容许电压偏移范围。330kv和500kv母线最高不超过额定电压的110%;发电厂和500kV变电所的220kV母线容许电压偏移为0%~10%;  110kV和35kV母线的容许电压偏移为-3%~7%;  10kV母线的电压则应使所供给的全部高压和低压用户满足上表所规定的要求。</w:t>
      </w:r>
    </w:p>
    <w:p>
      <w:pPr>
        <w:spacing w:line="360" w:lineRule="auto"/>
      </w:pPr>
    </w:p>
    <w:p>
      <w:pPr>
        <w:spacing w:line="360" w:lineRule="auto"/>
      </w:pPr>
      <w:r>
        <w:rPr>
          <w:rFonts w:hint="eastAsia" w:ascii="宋体" w:hAnsi="宋体" w:eastAsia="宋体"/>
          <w:sz w:val="21"/>
        </w:rPr>
        <w:t>(二)无功功率负荷和无功功率损耗</w:t>
      </w:r>
    </w:p>
    <w:p>
      <w:pPr>
        <w:spacing w:line="360" w:lineRule="auto"/>
        <w:ind w:firstLineChars="200"/>
      </w:pPr>
      <w:r>
        <w:rPr>
          <w:rFonts w:hint="eastAsia" w:ascii="宋体" w:hAnsi="宋体" w:eastAsia="宋体"/>
          <w:sz w:val="21"/>
        </w:rPr>
        <w:t>1.无功功率负荷</w:t>
      </w:r>
    </w:p>
    <w:p>
      <w:pPr>
        <w:spacing w:line="360" w:lineRule="auto"/>
        <w:ind w:firstLineChars="200"/>
      </w:pPr>
      <w:r>
        <w:rPr>
          <w:rFonts w:hint="eastAsia" w:ascii="宋体" w:hAnsi="宋体" w:eastAsia="宋体"/>
          <w:sz w:val="21"/>
        </w:rPr>
        <w:t>在各种用电设备中，除了白炽灯和电热器等电阻性负荷只取用有功功率以外，其它都需要从电网吸收感性无功功率才能运行，尤其是感应电动机。</w:t>
      </w:r>
    </w:p>
    <w:p>
      <w:pPr>
        <w:spacing w:line="360" w:lineRule="auto"/>
        <w:ind w:firstLineChars="200"/>
      </w:pPr>
      <w:r>
        <w:rPr>
          <w:rFonts w:hint="eastAsia" w:ascii="宋体" w:hAnsi="宋体" w:eastAsia="宋体"/>
          <w:sz w:val="21"/>
        </w:rPr>
        <w:t>1)感应电动机    目前我国电力负荷以工业负荷为主，而工业负荷中感应电动机占比重比较大，无功负荷特性一般以感应电动机特性代替。感应电动机所吸收的无功功率包括两部分。一部分是励磁无功功率，即下图所示感应电动机等值电路中励磁电抗}M中的无功功率，它将随着电压的降低而减少。另一部分是定子和转子漏抗</w:t>
      </w:r>
    </w:p>
    <w:p>
      <w:pPr>
        <w:spacing w:line="360" w:lineRule="auto"/>
        <w:ind w:firstLineChars="200"/>
      </w:pPr>
      <w:r>
        <w:rPr>
          <w:rFonts w:hint="eastAsia"/>
        </w:rPr>
        <w:t>2)</w:t>
      </w:r>
      <w:r>
        <w:rPr>
          <w:rFonts w:hint="eastAsia"/>
        </w:rPr>
        <w:t/>
      </w:r>
      <w:r>
        <w:rPr>
          <w:rFonts w:hint="eastAsia" w:ascii="宋体" w:hAnsi="宋体" w:eastAsia="宋体"/>
          <w:sz w:val="21"/>
        </w:rPr>
        <w:t>变压器中的无功功率损耗  励磁无功损耗和漏抗无功损耗</w:t>
      </w:r>
    </w:p>
    <w:p>
      <w:pPr>
        <w:spacing w:line="360" w:lineRule="auto"/>
        <w:ind w:firstLineChars="200"/>
      </w:pPr>
      <w:r>
        <w:rPr>
          <w:rFonts w:hint="eastAsia"/>
        </w:rPr>
        <w:t>3)</w:t>
      </w:r>
      <w:r>
        <w:rPr>
          <w:rFonts w:hint="eastAsia"/>
        </w:rPr>
        <w:t/>
      </w:r>
      <w:r>
        <w:rPr>
          <w:rFonts w:hint="eastAsia" w:ascii="宋体" w:hAnsi="宋体" w:eastAsia="宋体"/>
          <w:sz w:val="21"/>
        </w:rPr>
        <w:t>线路的无功功率损耗  在线路中，电流流过电抗后的无功功率损耗，与电流的平方成正比，而分布电容发出的感性无功功率与线路实际运行电压的平方成正比。</w:t>
      </w:r>
    </w:p>
    <w:p>
      <w:pPr>
        <w:spacing w:line="360" w:lineRule="auto"/>
      </w:pPr>
      <w:r>
        <w:rPr>
          <w:rFonts w:hint="eastAsia" w:ascii="宋体" w:hAnsi="宋体" w:eastAsia="宋体"/>
          <w:sz w:val="21"/>
        </w:rPr>
        <w:t>    当线路的传输功率等于自然功率时，电抗中消耗的无功功率正好与分布电容发出的无功功率相平衡。在传输功率大于自然功率的情况下，电杭消耗的无功功率大于电容发出的无功功率，即线路的无功损耗大于零。反之，无功损耗小于零。</w:t>
      </w:r>
    </w:p>
    <w:p>
      <w:pPr>
        <w:spacing w:line="360" w:lineRule="auto"/>
      </w:pPr>
      <w:r>
        <w:rPr>
          <w:rFonts w:hint="eastAsia" w:ascii="宋体" w:hAnsi="宋体" w:eastAsia="宋体"/>
          <w:sz w:val="21"/>
        </w:rPr>
        <w:t>    从发电机到用户往往要经过多级变压器进行多次升压和降压，而每经过一个变压器都要产生无功功率损耗。因此整个系统的无功功率损耗比有功功率损耗大得多。</w:t>
      </w:r>
    </w:p>
    <w:p>
      <w:pPr>
        <w:spacing w:line="360" w:lineRule="auto"/>
        <w:ind w:firstLineChars="200"/>
      </w:pPr>
      <w:r>
        <w:rPr>
          <w:rFonts w:hint="eastAsia" w:ascii="宋体" w:hAnsi="宋体" w:eastAsia="宋体"/>
          <w:sz w:val="21"/>
        </w:rPr>
        <w:t>2.无功功率电源</w:t>
      </w:r>
    </w:p>
    <w:p>
      <w:pPr>
        <w:spacing w:line="360" w:lineRule="auto"/>
        <w:ind w:firstLineChars="200"/>
      </w:pPr>
      <w:r>
        <w:rPr>
          <w:rFonts w:hint="eastAsia" w:ascii="宋体" w:hAnsi="宋体" w:eastAsia="宋体"/>
          <w:sz w:val="21"/>
        </w:rPr>
        <w:t>1)同步发电机</w:t>
      </w:r>
    </w:p>
    <w:p>
      <w:pPr>
        <w:spacing w:line="360" w:lineRule="auto"/>
        <w:ind w:firstLineChars="200"/>
      </w:pPr>
      <w:r>
        <w:rPr>
          <w:rFonts w:hint="eastAsia" w:ascii="宋体" w:hAnsi="宋体" w:eastAsia="宋体"/>
          <w:sz w:val="21"/>
        </w:rPr>
        <w:t>由第二章中介绍过的内容已知同步发电机是电力系统中主要的无功功率源之一，它除了能发出无功功率以外，在必要时还能吸收无功功率。发电机在额定情况下能够发出的无功功率主要决定于它的额定容量</w:t>
      </w:r>
      <w:r>
        <w:drawing>
          <wp:inline distT="0" distB="0" distL="0" distR="0">
            <wp:extent cx="203200" cy="228600"/>
            <wp:effectExtent l="0" t="0" r="0" b="0"/>
            <wp:docPr id="143" name="" descr=""/>
            <wp:cNvGraphicFramePr>
              <a:graphicFrameLocks noChangeAspect="true"/>
            </wp:cNvGraphicFramePr>
            <a:graphic>
              <a:graphicData uri="http://schemas.openxmlformats.org/drawingml/2006/picture">
                <pic:pic>
                  <pic:nvPicPr>
                    <pic:cNvPr id="144" name=""/>
                    <pic:cNvPicPr/>
                  </pic:nvPicPr>
                  <pic:blipFill>
                    <a:blip r:embed="rId74"/>
                    <a:stretch>
                      <a:fillRect/>
                    </a:stretch>
                  </pic:blipFill>
                  <pic:spPr>
                    <a:xfrm>
                      <a:off x="0" y="0"/>
                      <a:ext cx="200025" cy="228600"/>
                    </a:xfrm>
                    <a:prstGeom prst="rect">
                      <a:avLst/>
                    </a:prstGeom>
                  </pic:spPr>
                </pic:pic>
              </a:graphicData>
            </a:graphic>
          </wp:inline>
        </w:drawing>
      </w:r>
      <w:r>
        <w:rPr>
          <w:rFonts w:hint="eastAsia" w:ascii="宋体" w:hAnsi="宋体" w:eastAsia="宋体"/>
          <w:sz w:val="21"/>
        </w:rPr>
        <w:t>和额定功率因数</w:t>
      </w:r>
      <w:r>
        <w:drawing>
          <wp:inline distT="0" distB="0" distL="0" distR="0">
            <wp:extent cx="431800" cy="228600"/>
            <wp:effectExtent l="0" t="0" r="0" b="0"/>
            <wp:docPr id="145" name="" descr=""/>
            <wp:cNvGraphicFramePr>
              <a:graphicFrameLocks noChangeAspect="true"/>
            </wp:cNvGraphicFramePr>
            <a:graphic>
              <a:graphicData uri="http://schemas.openxmlformats.org/drawingml/2006/picture">
                <pic:pic>
                  <pic:nvPicPr>
                    <pic:cNvPr id="146" name=""/>
                    <pic:cNvPicPr/>
                  </pic:nvPicPr>
                  <pic:blipFill>
                    <a:blip r:embed="rId75"/>
                    <a:stretch>
                      <a:fillRect/>
                    </a:stretch>
                  </pic:blipFill>
                  <pic:spPr>
                    <a:xfrm>
                      <a:off x="0" y="0"/>
                      <a:ext cx="428625" cy="228600"/>
                    </a:xfrm>
                    <a:prstGeom prst="rect">
                      <a:avLst/>
                    </a:prstGeom>
                  </pic:spPr>
                </pic:pic>
              </a:graphicData>
            </a:graphic>
          </wp:inline>
        </w:drawing>
      </w:r>
    </w:p>
    <w:p>
      <w:pPr>
        <w:spacing w:line="360" w:lineRule="auto"/>
        <w:ind w:firstLineChars="200"/>
      </w:pPr>
      <w:r>
        <w:rPr>
          <w:rFonts w:hint="eastAsia" w:ascii="宋体" w:hAnsi="宋体" w:eastAsia="宋体"/>
          <w:sz w:val="21"/>
        </w:rPr>
        <w:t>同步发电机吸收无功功率时以超前功率因数运行，即所谓的进相运行，其所能吸收的数量一般需要通过试验来决定。</w:t>
      </w:r>
    </w:p>
    <w:p>
      <w:pPr>
        <w:spacing w:line="360" w:lineRule="auto"/>
      </w:pPr>
      <w:r>
        <w:rPr>
          <w:rFonts w:hint="eastAsia" w:ascii="宋体" w:hAnsi="宋体" w:eastAsia="宋体"/>
          <w:sz w:val="21"/>
        </w:rPr>
        <w:t>2)同步调相机</w:t>
      </w:r>
    </w:p>
    <w:p>
      <w:pPr>
        <w:spacing w:line="360" w:lineRule="auto"/>
      </w:pPr>
      <w:r>
        <w:rPr>
          <w:rFonts w:hint="eastAsia" w:ascii="宋体" w:hAnsi="宋体" w:eastAsia="宋体"/>
          <w:sz w:val="21"/>
        </w:rPr>
        <w:t>    同步调相机既可以用于发出无功功率，也可以用于吸收无功功率。即调相和聪够过激运行也能够欠激运行，过激运行能够发出额定容量功率，在欠激运行时所能吸收的无功功率为额定容量的60%左右。同步调相机的优点是调节比较灵活，不但可以用来拉制系统的电压，而且可以用于提高系统的稳定性。</w:t>
      </w:r>
    </w:p>
    <w:p>
      <w:pPr>
        <w:spacing w:line="360" w:lineRule="auto"/>
      </w:pPr>
      <w:r>
        <w:rPr>
          <w:rFonts w:hint="eastAsia" w:ascii="宋体" w:hAnsi="宋体" w:eastAsia="宋体"/>
          <w:sz w:val="21"/>
        </w:rPr>
        <w:t>    其缺点是设备投资和维护费用高，因此，只在十分必要时才考虑采用。</w:t>
      </w:r>
    </w:p>
    <w:p>
      <w:pPr>
        <w:spacing w:line="360" w:lineRule="auto"/>
      </w:pPr>
      <w:r>
        <w:rPr>
          <w:rFonts w:hint="eastAsia" w:ascii="宋体" w:hAnsi="宋体" w:eastAsia="宋体"/>
          <w:sz w:val="21"/>
        </w:rPr>
        <w:t>3)并联电容器</w:t>
      </w:r>
    </w:p>
    <w:p>
      <w:pPr>
        <w:spacing w:line="360" w:lineRule="auto"/>
      </w:pPr>
      <w:r>
        <w:rPr>
          <w:rFonts w:hint="eastAsia" w:ascii="宋体" w:hAnsi="宋体" w:eastAsia="宋体"/>
          <w:sz w:val="21"/>
        </w:rPr>
        <w:t>    并联电容器的费用比较低廉、能量损耗小，而且可以分散安装在用户、变电所和配电所中进行就近补偿，因此是应用最为广泛的无功补偿设备。</w:t>
      </w:r>
    </w:p>
    <w:p>
      <w:pPr>
        <w:spacing w:line="360" w:lineRule="auto"/>
      </w:pPr>
      <w:r>
        <w:rPr>
          <w:rFonts w:hint="eastAsia" w:ascii="宋体" w:hAnsi="宋体" w:eastAsia="宋体"/>
          <w:sz w:val="21"/>
        </w:rPr>
        <w:t>    其主要缺点是:</w:t>
      </w:r>
    </w:p>
    <w:p>
      <w:pPr>
        <w:spacing w:line="360" w:lineRule="auto"/>
      </w:pPr>
      <w:r>
        <w:rPr>
          <w:rFonts w:hint="eastAsia" w:ascii="宋体" w:hAnsi="宋体" w:eastAsia="宋体"/>
          <w:sz w:val="21"/>
        </w:rPr>
        <w:t>    发出的无功功率与电压的平方成正比，当电压降低时发出的无功显著减少，而这时正是系统需要无功电源的时候，反之电压增加时发出的无功显著增加，而这时正是系统需要减少无功电源的时候。</w:t>
      </w:r>
    </w:p>
    <w:p>
      <w:pPr>
        <w:spacing w:line="360" w:lineRule="auto"/>
      </w:pPr>
      <w:r>
        <w:rPr>
          <w:rFonts w:hint="eastAsia" w:ascii="宋体" w:hAnsi="宋体" w:eastAsia="宋体"/>
          <w:sz w:val="21"/>
        </w:rPr>
        <w:t>    并联电容器只能成组地投入和切除而不能进行连续调节。</w:t>
      </w:r>
    </w:p>
    <w:p>
      <w:pPr>
        <w:spacing w:line="360" w:lineRule="auto"/>
      </w:pPr>
      <w:r>
        <w:rPr>
          <w:rFonts w:hint="eastAsia" w:ascii="宋体" w:hAnsi="宋体" w:eastAsia="宋体"/>
          <w:sz w:val="21"/>
        </w:rPr>
        <w:t>4）并联电抗器</w:t>
      </w:r>
    </w:p>
    <w:p>
      <w:pPr>
        <w:spacing w:line="360" w:lineRule="auto"/>
      </w:pPr>
      <w:r>
        <w:rPr>
          <w:rFonts w:hint="eastAsia" w:ascii="宋体" w:hAnsi="宋体" w:eastAsia="宋体"/>
          <w:sz w:val="21"/>
        </w:rPr>
        <w:t>    并联电杭器主要用于补偿线路的充电功率，特别是在超高压长距离输电线路中，往往必须安装并联电抗器来吸收充电功率，以限制线路空载时末端的电压升高。</w:t>
      </w:r>
    </w:p>
    <w:p>
      <w:pPr>
        <w:spacing w:line="360" w:lineRule="auto"/>
      </w:pPr>
      <w:r>
        <w:rPr>
          <w:rFonts w:hint="eastAsia" w:ascii="宋体" w:hAnsi="宋体" w:eastAsia="宋体"/>
          <w:sz w:val="21"/>
        </w:rPr>
        <w:t>5)静止无功补偿器</w:t>
      </w:r>
    </w:p>
    <w:p>
      <w:pPr>
        <w:spacing w:line="360" w:lineRule="auto"/>
      </w:pPr>
      <w:r>
        <w:rPr>
          <w:rFonts w:hint="eastAsia" w:ascii="宋体" w:hAnsi="宋体" w:eastAsia="宋体"/>
          <w:sz w:val="21"/>
        </w:rPr>
        <w:t>    静止无功补偿器(Static Var Compensator,缩写SVC)可以用于对无功功率进行连续和快速的调节，其性能与同步调相机相同，由于它由静止元件所组成，因此维护比较容易。</w:t>
      </w:r>
    </w:p>
    <w:p>
      <w:pPr>
        <w:spacing w:line="360" w:lineRule="auto"/>
      </w:pPr>
    </w:p>
    <w:p>
      <w:pPr>
        <w:spacing w:line="360" w:lineRule="auto"/>
      </w:pPr>
      <w:r>
        <w:rPr>
          <w:rFonts w:hint="eastAsia" w:ascii="宋体" w:hAnsi="宋体" w:eastAsia="宋体"/>
          <w:sz w:val="21"/>
        </w:rPr>
        <w:t>(三)无功功率的平衡</w:t>
      </w:r>
    </w:p>
    <w:p>
      <w:pPr>
        <w:spacing w:line="360" w:lineRule="auto"/>
      </w:pPr>
      <w:r>
        <w:rPr>
          <w:rFonts w:hint="eastAsia" w:ascii="宋体" w:hAnsi="宋体" w:eastAsia="宋体"/>
          <w:sz w:val="21"/>
        </w:rPr>
        <w:t>    要使各用户和各母线的电压在容许的电压偏移范围内，首先必须满足系统的无功功率平衡，在此基础上，再采取适当的电压调整措施。</w:t>
      </w:r>
    </w:p>
    <w:p>
      <w:pPr>
        <w:spacing w:line="360" w:lineRule="auto"/>
      </w:pPr>
      <w:r>
        <w:rPr>
          <w:rFonts w:hint="eastAsia" w:ascii="宋体" w:hAnsi="宋体" w:eastAsia="宋体"/>
          <w:sz w:val="21"/>
        </w:rPr>
        <w:t>    为了认识无功功率平衡与满足电压要求之间的关系，用单个发电机向一个综合负荷供电的藻单系统情况来加以说明。</w:t>
      </w:r>
    </w:p>
    <w:p>
      <w:pPr>
        <w:spacing w:line="360" w:lineRule="auto"/>
        <w:sectPr>
          <w:type w:val="nextPage"/>
          <w:pgSz w:w="11910" w:h="16845" w:orient="portrait"/>
          <w:pgMar w:top="1440" w:right="1800" w:bottom="1440" w:left="1800" w:header="855" w:footer="990" w:gutter="0"/>
        </w:sectPr>
      </w:pPr>
      <w:r>
        <w:rPr>
          <w:rFonts w:hint="eastAsia" w:ascii="宋体" w:hAnsi="宋体" w:eastAsia="宋体"/>
          <w:sz w:val="21"/>
        </w:rPr>
        <w:t>    设综合负荷在额定电压下需要的无功功率为</w:t>
      </w:r>
      <w:r>
        <w:drawing>
          <wp:inline distT="0" distB="0" distL="0" distR="0">
            <wp:extent cx="279400" cy="228600"/>
            <wp:effectExtent l="0" t="0" r="0" b="0"/>
            <wp:docPr id="147" name="" descr=""/>
            <wp:cNvGraphicFramePr>
              <a:graphicFrameLocks noChangeAspect="true"/>
            </wp:cNvGraphicFramePr>
            <a:graphic>
              <a:graphicData uri="http://schemas.openxmlformats.org/drawingml/2006/picture">
                <pic:pic>
                  <pic:nvPicPr>
                    <pic:cNvPr id="148" name=""/>
                    <pic:cNvPicPr/>
                  </pic:nvPicPr>
                  <pic:blipFill>
                    <a:blip r:embed="rId76"/>
                    <a:stretch>
                      <a:fillRect/>
                    </a:stretch>
                  </pic:blipFill>
                  <pic:spPr>
                    <a:xfrm>
                      <a:off x="0" y="0"/>
                      <a:ext cx="276225" cy="228600"/>
                    </a:xfrm>
                    <a:prstGeom prst="rect">
                      <a:avLst/>
                    </a:prstGeom>
                  </pic:spPr>
                </pic:pic>
              </a:graphicData>
            </a:graphic>
          </wp:inline>
        </w:drawing>
      </w:r>
      <w:r>
        <w:rPr>
          <w:rFonts w:hint="eastAsia" w:ascii="宋体" w:hAnsi="宋体" w:eastAsia="宋体"/>
          <w:sz w:val="21"/>
        </w:rPr>
        <w:t>，如果发电机的额定无功容量</w:t>
      </w:r>
      <w:r>
        <w:drawing>
          <wp:inline distT="0" distB="0" distL="0" distR="0">
            <wp:extent cx="279400" cy="228600"/>
            <wp:effectExtent l="0" t="0" r="0" b="0"/>
            <wp:docPr id="149" name="" descr=""/>
            <wp:cNvGraphicFramePr>
              <a:graphicFrameLocks noChangeAspect="true"/>
            </wp:cNvGraphicFramePr>
            <a:graphic>
              <a:graphicData uri="http://schemas.openxmlformats.org/drawingml/2006/picture">
                <pic:pic>
                  <pic:nvPicPr>
                    <pic:cNvPr id="150" name=""/>
                    <pic:cNvPicPr/>
                  </pic:nvPicPr>
                  <pic:blipFill>
                    <a:blip r:embed="rId77"/>
                    <a:stretch>
                      <a:fillRect/>
                    </a:stretch>
                  </pic:blipFill>
                  <pic:spPr>
                    <a:xfrm>
                      <a:off x="0" y="0"/>
                      <a:ext cx="276225" cy="228600"/>
                    </a:xfrm>
                    <a:prstGeom prst="rect">
                      <a:avLst/>
                    </a:prstGeom>
                  </pic:spPr>
                </pic:pic>
              </a:graphicData>
            </a:graphic>
          </wp:inline>
        </w:drawing>
      </w:r>
      <w:r>
        <w:rPr>
          <w:rFonts w:hint="eastAsia" w:ascii="宋体" w:hAnsi="宋体" w:eastAsia="宋体"/>
          <w:sz w:val="21"/>
        </w:rPr>
        <w:t>大</w:t>
      </w:r>
      <w:r>
        <w:rPr>
          <w:rFonts w:hint="eastAsia" w:ascii="宋体" w:hAnsi="宋体" w:eastAsia="宋体"/>
          <w:sz w:val="21"/>
        </w:rPr>
        <w:t>于</w:t>
      </w:r>
      <w:r>
        <w:drawing>
          <wp:inline distT="0" distB="0" distL="0" distR="0">
            <wp:extent cx="279400" cy="228600"/>
            <wp:effectExtent l="0" t="0" r="0" b="0"/>
            <wp:docPr id="151" name="" descr=""/>
            <wp:cNvGraphicFramePr>
              <a:graphicFrameLocks noChangeAspect="true"/>
            </wp:cNvGraphicFramePr>
            <a:graphic>
              <a:graphicData uri="http://schemas.openxmlformats.org/drawingml/2006/picture">
                <pic:pic>
                  <pic:nvPicPr>
                    <pic:cNvPr id="152" name=""/>
                    <pic:cNvPicPr/>
                  </pic:nvPicPr>
                  <pic:blipFill>
                    <a:blip r:embed="rId78"/>
                    <a:stretch>
                      <a:fillRect/>
                    </a:stretch>
                  </pic:blipFill>
                  <pic:spPr>
                    <a:xfrm>
                      <a:off x="0" y="0"/>
                      <a:ext cx="276225" cy="228600"/>
                    </a:xfrm>
                    <a:prstGeom prst="rect">
                      <a:avLst/>
                    </a:prstGeom>
                  </pic:spPr>
                </pic:pic>
              </a:graphicData>
            </a:graphic>
          </wp:inline>
        </w:drawing>
      </w:r>
      <w:r>
        <w:rPr>
          <w:rFonts w:hint="eastAsia" w:ascii="宋体" w:hAnsi="宋体" w:eastAsia="宋体"/>
          <w:sz w:val="21"/>
        </w:rPr>
        <w:t>，则显然借助于调节发电机的励磁电流，可以改变发电机的端电压，即对综合负荷供电的电压，使电压偏移在规定的容许范围内。</w:t>
      </w:r>
    </w:p>
    <w:p>
      <w:pPr>
        <w:spacing w:line="360" w:lineRule="auto"/>
      </w:pPr>
      <w:r>
        <w:rPr>
          <w:rFonts w:hint="eastAsia" w:ascii="宋体" w:hAnsi="宋体" w:eastAsia="宋体"/>
          <w:sz w:val="21"/>
        </w:rPr>
        <w:t>    如果发电机的额定无功容量</w:t>
      </w:r>
      <w:r>
        <w:drawing>
          <wp:inline distT="0" distB="0" distL="0" distR="0">
            <wp:extent cx="279400" cy="228600"/>
            <wp:effectExtent l="0" t="0" r="0" b="0"/>
            <wp:docPr id="153" name="" descr=""/>
            <wp:cNvGraphicFramePr>
              <a:graphicFrameLocks noChangeAspect="true"/>
            </wp:cNvGraphicFramePr>
            <a:graphic>
              <a:graphicData uri="http://schemas.openxmlformats.org/drawingml/2006/picture">
                <pic:pic>
                  <pic:nvPicPr>
                    <pic:cNvPr id="154" name=""/>
                    <pic:cNvPicPr/>
                  </pic:nvPicPr>
                  <pic:blipFill>
                    <a:blip r:embed="rId79"/>
                    <a:stretch>
                      <a:fillRect/>
                    </a:stretch>
                  </pic:blipFill>
                  <pic:spPr>
                    <a:xfrm>
                      <a:off x="0" y="0"/>
                      <a:ext cx="276225" cy="228600"/>
                    </a:xfrm>
                    <a:prstGeom prst="rect">
                      <a:avLst/>
                    </a:prstGeom>
                  </pic:spPr>
                </pic:pic>
              </a:graphicData>
            </a:graphic>
          </wp:inline>
        </w:drawing>
      </w:r>
      <w:r>
        <w:rPr>
          <w:rFonts w:hint="eastAsia" w:ascii="宋体" w:hAnsi="宋体" w:eastAsia="宋体"/>
          <w:sz w:val="21"/>
        </w:rPr>
        <w:t>小于</w:t>
      </w:r>
      <w:r>
        <w:drawing>
          <wp:inline distT="0" distB="0" distL="0" distR="0">
            <wp:extent cx="279400" cy="228600"/>
            <wp:effectExtent l="0" t="0" r="0" b="0"/>
            <wp:docPr id="155" name="" descr=""/>
            <wp:cNvGraphicFramePr>
              <a:graphicFrameLocks noChangeAspect="true"/>
            </wp:cNvGraphicFramePr>
            <a:graphic>
              <a:graphicData uri="http://schemas.openxmlformats.org/drawingml/2006/picture">
                <pic:pic>
                  <pic:nvPicPr>
                    <pic:cNvPr id="156" name=""/>
                    <pic:cNvPicPr/>
                  </pic:nvPicPr>
                  <pic:blipFill>
                    <a:blip r:embed="rId80"/>
                    <a:stretch>
                      <a:fillRect/>
                    </a:stretch>
                  </pic:blipFill>
                  <pic:spPr>
                    <a:xfrm>
                      <a:off x="0" y="0"/>
                      <a:ext cx="276225" cy="228600"/>
                    </a:xfrm>
                    <a:prstGeom prst="rect">
                      <a:avLst/>
                    </a:prstGeom>
                  </pic:spPr>
                </pic:pic>
              </a:graphicData>
            </a:graphic>
          </wp:inline>
        </w:drawing>
      </w:r>
      <w:r>
        <w:rPr>
          <w:rFonts w:hint="eastAsia" w:ascii="宋体" w:hAnsi="宋体" w:eastAsia="宋体"/>
          <w:sz w:val="21"/>
        </w:rPr>
        <w:t>，而且一定要让发施机在额定电压下供给综合负荷所需要的无功功率，则发电机励磁绕组的励磁电流势必要超出它的额定值，使励磁绕组过载，而这是不允许的。结果，只得降低对综合负荷供电的电压，使得综合负荷按照它的静态电压特性减少所需要的无功功率，直到等于发电机所能发出的无功功率为止，即在较低的电压下满足发电机与综合负荷之间的无功功率平衡。所以说，系统在额定电压下的无功功率平衡，是保证电压质量的先决条件。</w:t>
      </w:r>
    </w:p>
    <w:p>
      <w:pPr>
        <w:spacing w:line="360" w:lineRule="auto"/>
      </w:pPr>
    </w:p>
    <w:p>
      <w:pPr>
        <w:spacing w:line="360" w:lineRule="auto"/>
      </w:pPr>
      <w:r>
        <w:rPr>
          <w:rFonts w:hint="eastAsia"/>
        </w:rPr>
        <w:t>二、</w:t>
      </w:r>
      <w:r>
        <w:rPr>
          <w:rFonts w:hint="eastAsia"/>
        </w:rPr>
        <w:t/>
      </w:r>
      <w:r>
        <w:rPr>
          <w:rFonts w:hint="eastAsia" w:ascii="宋体" w:hAnsi="宋体" w:eastAsia="宋体"/>
          <w:sz w:val="21"/>
        </w:rPr>
        <w:t>电力系统的电压调整</w:t>
      </w:r>
    </w:p>
    <w:p>
      <w:pPr>
        <w:spacing w:line="360" w:lineRule="auto"/>
      </w:pPr>
      <w:r>
        <w:rPr>
          <w:rFonts w:hint="eastAsia" w:ascii="宋体" w:hAnsi="宋体" w:eastAsia="宋体"/>
          <w:sz w:val="21"/>
        </w:rPr>
        <w:t>(一)、中枢点电压的管理</w:t>
      </w:r>
    </w:p>
    <w:p>
      <w:pPr>
        <w:spacing w:line="360" w:lineRule="auto"/>
      </w:pPr>
      <w:r>
        <w:rPr>
          <w:rFonts w:hint="eastAsia" w:ascii="宋体" w:hAnsi="宋体" w:eastAsia="宋体"/>
          <w:sz w:val="21"/>
        </w:rPr>
        <w:t>    电力系统调压的目的是使用户的电压偏移保持在规定的范围内。</w:t>
      </w:r>
    </w:p>
    <w:p>
      <w:pPr>
        <w:spacing w:line="360" w:lineRule="auto"/>
        <w:ind w:firstLineChars="200"/>
      </w:pPr>
      <w:r>
        <w:rPr>
          <w:rFonts w:hint="eastAsia" w:ascii="宋体" w:hAnsi="宋体" w:eastAsia="宋体"/>
          <w:sz w:val="21"/>
        </w:rPr>
        <w:t>中枢点是少数能反映系统电压水平的有代替性的节点，一般选主要发电厂或枢纽变电所母线作为中枢点。</w:t>
      </w:r>
    </w:p>
    <w:p>
      <w:pPr>
        <w:spacing w:line="360" w:lineRule="auto"/>
        <w:ind w:firstLineChars="200"/>
      </w:pPr>
      <w:r>
        <w:rPr>
          <w:rFonts w:hint="eastAsia" w:ascii="宋体" w:hAnsi="宋体" w:eastAsia="宋体"/>
          <w:sz w:val="21"/>
        </w:rPr>
        <w:t>中枢点的电压确定了，其他节点电压也就确定了。  </w:t>
      </w:r>
    </w:p>
    <w:p>
      <w:pPr>
        <w:spacing w:line="360" w:lineRule="auto"/>
        <w:ind w:firstLineChars="200"/>
      </w:pPr>
      <w:r>
        <w:rPr>
          <w:rFonts w:hint="eastAsia" w:ascii="宋体" w:hAnsi="宋体" w:eastAsia="宋体"/>
          <w:sz w:val="21"/>
        </w:rPr>
        <w:t>电力系统的电压管理和监视可以通过监视和调整中枢点的电压而实现。</w:t>
      </w:r>
    </w:p>
    <w:p>
      <w:pPr>
        <w:spacing w:line="360" w:lineRule="auto"/>
        <w:ind w:firstLineChars="200"/>
      </w:pPr>
      <w:r>
        <w:rPr>
          <w:rFonts w:hint="eastAsia" w:ascii="宋体" w:hAnsi="宋体" w:eastAsia="宋体"/>
          <w:sz w:val="21"/>
        </w:rPr>
        <w:t>中枢点:</w:t>
      </w:r>
    </w:p>
    <w:p>
      <w:pPr>
        <w:spacing w:line="360" w:lineRule="auto"/>
        <w:ind w:firstLineChars="200"/>
      </w:pPr>
      <w:r>
        <w:rPr>
          <w:rFonts w:hint="eastAsia" w:ascii="宋体" w:hAnsi="宋体" w:eastAsia="宋体"/>
          <w:sz w:val="21"/>
        </w:rPr>
        <w:t>1)大型水、火电厂的高压母线。</w:t>
      </w:r>
    </w:p>
    <w:p>
      <w:pPr>
        <w:spacing w:line="360" w:lineRule="auto"/>
        <w:ind w:firstLineChars="200"/>
      </w:pPr>
      <w:r>
        <w:rPr>
          <w:rFonts w:hint="eastAsia" w:ascii="宋体" w:hAnsi="宋体" w:eastAsia="宋体"/>
          <w:sz w:val="21"/>
        </w:rPr>
        <w:t>2)枢纽变电所的二次母线。</w:t>
      </w:r>
    </w:p>
    <w:p>
      <w:pPr>
        <w:spacing w:line="360" w:lineRule="auto"/>
        <w:ind w:firstLineChars="200"/>
      </w:pPr>
      <w:r>
        <w:rPr>
          <w:rFonts w:hint="eastAsia" w:ascii="宋体" w:hAnsi="宋体" w:eastAsia="宋体"/>
          <w:sz w:val="21"/>
        </w:rPr>
        <w:t>3)有大量地区负荷的发电厂机压母线。</w:t>
      </w:r>
    </w:p>
    <w:p>
      <w:pPr>
        <w:spacing w:line="360" w:lineRule="auto"/>
        <w:ind w:firstLineChars="200"/>
      </w:pPr>
      <w:r>
        <w:rPr>
          <w:rFonts w:hint="eastAsia" w:ascii="宋体" w:hAnsi="宋体" w:eastAsia="宋体"/>
          <w:sz w:val="21"/>
        </w:rPr>
        <w:t>中枢点的电压上限=负荷允许的最高电压+线路最大负荷产生的电压降落</w:t>
      </w:r>
    </w:p>
    <w:p>
      <w:pPr>
        <w:spacing w:line="360" w:lineRule="auto"/>
        <w:ind w:firstLineChars="200"/>
      </w:pPr>
      <w:r>
        <w:rPr>
          <w:rFonts w:hint="eastAsia" w:ascii="宋体" w:hAnsi="宋体" w:eastAsia="宋体"/>
          <w:sz w:val="21"/>
        </w:rPr>
        <w:t>中枢点的电压下限=负荷允许的最低电压+线路最小负荷产生的电压降落</w:t>
      </w:r>
    </w:p>
    <w:p>
      <w:pPr>
        <w:spacing w:line="360" w:lineRule="auto"/>
      </w:pPr>
      <w:r>
        <w:rPr>
          <w:rFonts w:hint="eastAsia" w:ascii="宋体" w:hAnsi="宋体" w:eastAsia="宋体"/>
          <w:sz w:val="21"/>
        </w:rPr>
        <w:t>  显然在两个负荷最大、最小负荷功率变化大的时候可能没有公共部分，说明管理中枢点电压不能同时满足A, B两点的电压要求。只靠管理中枢点电压，不能满足电压要求，必须采取别的调压措施。</w:t>
      </w:r>
    </w:p>
    <w:p>
      <w:pPr>
        <w:spacing w:line="360" w:lineRule="auto"/>
      </w:pPr>
      <w:r>
        <w:rPr>
          <w:rFonts w:hint="eastAsia" w:ascii="宋体" w:hAnsi="宋体" w:eastAsia="宋体"/>
          <w:sz w:val="21"/>
        </w:rPr>
        <w:t>    根据电网规划和运行的要求对中枢点的电压调整</w:t>
      </w:r>
    </w:p>
    <w:p>
      <w:pPr>
        <w:spacing w:line="360" w:lineRule="auto"/>
      </w:pPr>
      <w:r>
        <w:rPr>
          <w:rFonts w:hint="eastAsia" w:ascii="宋体" w:hAnsi="宋体" w:eastAsia="宋体"/>
          <w:sz w:val="21"/>
        </w:rPr>
        <w:t>提出原则性要求。一般中枢点的调压方式分为三类:</w:t>
      </w:r>
    </w:p>
    <w:p>
      <w:pPr>
        <w:spacing w:line="360" w:lineRule="auto"/>
      </w:pPr>
      <w:r>
        <w:rPr>
          <w:rFonts w:hint="eastAsia" w:ascii="宋体" w:hAnsi="宋体" w:eastAsia="宋体"/>
          <w:sz w:val="21"/>
        </w:rPr>
        <w:t>逆调压:   </w:t>
      </w:r>
      <w:r>
        <w:drawing>
          <wp:inline distT="0" distB="0" distL="0" distR="0">
            <wp:extent cx="292100" cy="228600"/>
            <wp:effectExtent l="0" t="0" r="0" b="0"/>
            <wp:docPr id="157" name="" descr=""/>
            <wp:cNvGraphicFramePr>
              <a:graphicFrameLocks noChangeAspect="true"/>
            </wp:cNvGraphicFramePr>
            <a:graphic>
              <a:graphicData uri="http://schemas.openxmlformats.org/drawingml/2006/picture">
                <pic:pic>
                  <pic:nvPicPr>
                    <pic:cNvPr id="158" name=""/>
                    <pic:cNvPicPr/>
                  </pic:nvPicPr>
                  <pic:blipFill>
                    <a:blip r:embed="rId81"/>
                    <a:stretch>
                      <a:fillRect/>
                    </a:stretch>
                  </pic:blipFill>
                  <pic:spPr>
                    <a:xfrm>
                      <a:off x="0" y="0"/>
                      <a:ext cx="295275" cy="228600"/>
                    </a:xfrm>
                    <a:prstGeom prst="rect">
                      <a:avLst/>
                    </a:prstGeom>
                  </pic:spPr>
                </pic:pic>
              </a:graphicData>
            </a:graphic>
          </wp:inline>
        </w:drawing>
      </w:r>
      <w:r>
        <w:rPr>
          <w:rFonts w:hint="eastAsia" w:ascii="宋体" w:hAnsi="宋体" w:eastAsia="宋体"/>
          <w:sz w:val="21"/>
        </w:rPr>
        <w:t>  </w:t>
      </w:r>
      <w:r>
        <w:drawing>
          <wp:inline distT="0" distB="0" distL="0" distR="0">
            <wp:extent cx="1041400" cy="228600"/>
            <wp:effectExtent l="0" t="0" r="0" b="0"/>
            <wp:docPr id="159" name="" descr=""/>
            <wp:cNvGraphicFramePr>
              <a:graphicFrameLocks noChangeAspect="true"/>
            </wp:cNvGraphicFramePr>
            <a:graphic>
              <a:graphicData uri="http://schemas.openxmlformats.org/drawingml/2006/picture">
                <pic:pic>
                  <pic:nvPicPr>
                    <pic:cNvPr id="160" name=""/>
                    <pic:cNvPicPr/>
                  </pic:nvPicPr>
                  <pic:blipFill>
                    <a:blip r:embed="rId82"/>
                    <a:stretch>
                      <a:fillRect/>
                    </a:stretch>
                  </pic:blipFill>
                  <pic:spPr>
                    <a:xfrm>
                      <a:off x="0" y="0"/>
                      <a:ext cx="1038225" cy="228600"/>
                    </a:xfrm>
                    <a:prstGeom prst="rect">
                      <a:avLst/>
                    </a:prstGeom>
                  </pic:spPr>
                </pic:pic>
              </a:graphicData>
            </a:graphic>
          </wp:inline>
        </w:drawing>
      </w:r>
      <w:r>
        <w:rPr>
          <w:rFonts w:hint="eastAsia" w:ascii="宋体" w:hAnsi="宋体" w:eastAsia="宋体"/>
          <w:sz w:val="21"/>
        </w:rPr>
        <w:t>  ；  </w:t>
      </w:r>
      <w:r>
        <w:drawing>
          <wp:inline distT="0" distB="0" distL="0" distR="0">
            <wp:extent cx="279400" cy="215900"/>
            <wp:effectExtent l="0" t="0" r="0" b="0"/>
            <wp:docPr id="161" name="" descr=""/>
            <wp:cNvGraphicFramePr>
              <a:graphicFrameLocks noChangeAspect="true"/>
            </wp:cNvGraphicFramePr>
            <a:graphic>
              <a:graphicData uri="http://schemas.openxmlformats.org/drawingml/2006/picture">
                <pic:pic>
                  <pic:nvPicPr>
                    <pic:cNvPr id="162" name=""/>
                    <pic:cNvPicPr/>
                  </pic:nvPicPr>
                  <pic:blipFill>
                    <a:blip r:embed="rId83"/>
                    <a:stretch>
                      <a:fillRect/>
                    </a:stretch>
                  </pic:blipFill>
                  <pic:spPr>
                    <a:xfrm>
                      <a:off x="0" y="0"/>
                      <a:ext cx="276225" cy="209550"/>
                    </a:xfrm>
                    <a:prstGeom prst="rect">
                      <a:avLst/>
                    </a:prstGeom>
                  </pic:spPr>
                </pic:pic>
              </a:graphicData>
            </a:graphic>
          </wp:inline>
        </w:drawing>
      </w:r>
      <w:r>
        <w:rPr>
          <w:rFonts w:hint="eastAsia" w:ascii="宋体" w:hAnsi="宋体" w:eastAsia="宋体"/>
          <w:sz w:val="21"/>
        </w:rPr>
        <w:t>    </w:t>
      </w:r>
      <w:r>
        <w:drawing>
          <wp:inline distT="0" distB="0" distL="0" distR="0">
            <wp:extent cx="558800" cy="228600"/>
            <wp:effectExtent l="0" t="0" r="0" b="0"/>
            <wp:docPr id="163" name="" descr=""/>
            <wp:cNvGraphicFramePr>
              <a:graphicFrameLocks noChangeAspect="true"/>
            </wp:cNvGraphicFramePr>
            <a:graphic>
              <a:graphicData uri="http://schemas.openxmlformats.org/drawingml/2006/picture">
                <pic:pic>
                  <pic:nvPicPr>
                    <pic:cNvPr id="164" name=""/>
                    <pic:cNvPicPr/>
                  </pic:nvPicPr>
                  <pic:blipFill>
                    <a:blip r:embed="rId84"/>
                    <a:stretch>
                      <a:fillRect/>
                    </a:stretch>
                  </pic:blipFill>
                  <pic:spPr>
                    <a:xfrm>
                      <a:off x="0" y="0"/>
                      <a:ext cx="561975" cy="228600"/>
                    </a:xfrm>
                    <a:prstGeom prst="rect">
                      <a:avLst/>
                    </a:prstGeom>
                  </pic:spPr>
                </pic:pic>
              </a:graphicData>
            </a:graphic>
          </wp:inline>
        </w:drawing>
      </w:r>
    </w:p>
    <w:p>
      <w:pPr>
        <w:spacing w:line="360" w:lineRule="auto"/>
      </w:pPr>
      <w:r>
        <w:rPr>
          <w:rFonts w:hint="eastAsia" w:ascii="宋体" w:hAnsi="宋体" w:eastAsia="宋体"/>
          <w:sz w:val="21"/>
        </w:rPr>
        <w:t>  适用于供电线路长，负荷变动大的场合，电压要求高的场合。</w:t>
      </w:r>
    </w:p>
    <w:p>
      <w:pPr>
        <w:spacing w:line="360" w:lineRule="auto"/>
      </w:pPr>
      <w:r>
        <w:rPr>
          <w:rFonts w:hint="eastAsia"/>
        </w:rPr>
        <w:br w:type="page"/>
      </w:r>
    </w:p>
    <w:p>
      <w:pPr>
        <w:spacing w:line="360" w:lineRule="auto"/>
      </w:pPr>
      <w:r>
        <w:rPr>
          <w:rFonts w:hint="eastAsia"/>
          <w:sz w:val="21"/>
        </w:rPr>
        <w:t>顺调压</w:t>
      </w:r>
      <w:r>
        <w:rPr>
          <w:rFonts w:hint="eastAsia"/>
          <w:sz w:val="21"/>
        </w:rPr>
        <w:t>:</w:t>
      </w:r>
    </w:p>
    <w:p>
      <w:pPr>
        <w:spacing w:line="360" w:lineRule="auto"/>
      </w:pPr>
      <w:r>
        <w:rPr>
          <w:rFonts w:hint="eastAsia"/>
          <w:sz w:val="21"/>
        </w:rPr>
        <w:t>        </w:t>
      </w:r>
      <w:r>
        <w:drawing>
          <wp:inline distT="0" distB="0" distL="0" distR="0">
            <wp:extent cx="292100" cy="228600"/>
            <wp:effectExtent l="0" t="0" r="0" b="0"/>
            <wp:docPr id="165" name="" descr=""/>
            <wp:cNvGraphicFramePr>
              <a:graphicFrameLocks noChangeAspect="true"/>
            </wp:cNvGraphicFramePr>
            <a:graphic>
              <a:graphicData uri="http://schemas.openxmlformats.org/drawingml/2006/picture">
                <pic:pic>
                  <pic:nvPicPr>
                    <pic:cNvPr id="166" name=""/>
                    <pic:cNvPicPr/>
                  </pic:nvPicPr>
                  <pic:blipFill>
                    <a:blip r:embed="rId85"/>
                    <a:stretch>
                      <a:fillRect/>
                    </a:stretch>
                  </pic:blipFill>
                  <pic:spPr>
                    <a:xfrm>
                      <a:off x="0" y="0"/>
                      <a:ext cx="295275" cy="228600"/>
                    </a:xfrm>
                    <a:prstGeom prst="rect">
                      <a:avLst/>
                    </a:prstGeom>
                  </pic:spPr>
                </pic:pic>
              </a:graphicData>
            </a:graphic>
          </wp:inline>
        </w:drawing>
      </w:r>
      <w:r>
        <w:rPr>
          <w:rFonts w:hint="eastAsia" w:ascii="宋体" w:hAnsi="宋体" w:eastAsia="宋体"/>
          <w:sz w:val="21"/>
        </w:rPr>
        <w:t>   </w:t>
      </w:r>
      <w:r>
        <w:drawing>
          <wp:inline distT="0" distB="0" distL="0" distR="0">
            <wp:extent cx="1155700" cy="228600"/>
            <wp:effectExtent l="0" t="0" r="0" b="0"/>
            <wp:docPr id="167" name="" descr=""/>
            <wp:cNvGraphicFramePr>
              <a:graphicFrameLocks noChangeAspect="true"/>
            </wp:cNvGraphicFramePr>
            <a:graphic>
              <a:graphicData uri="http://schemas.openxmlformats.org/drawingml/2006/picture">
                <pic:pic>
                  <pic:nvPicPr>
                    <pic:cNvPr id="168" name=""/>
                    <pic:cNvPicPr/>
                  </pic:nvPicPr>
                  <pic:blipFill>
                    <a:blip r:embed="rId86"/>
                    <a:stretch>
                      <a:fillRect/>
                    </a:stretch>
                  </pic:blipFill>
                  <pic:spPr>
                    <a:xfrm>
                      <a:off x="0" y="0"/>
                      <a:ext cx="1152525" cy="228600"/>
                    </a:xfrm>
                    <a:prstGeom prst="rect">
                      <a:avLst/>
                    </a:prstGeom>
                  </pic:spPr>
                </pic:pic>
              </a:graphicData>
            </a:graphic>
          </wp:inline>
        </w:drawing>
      </w:r>
      <w:r>
        <w:rPr>
          <w:rFonts w:hint="eastAsia" w:ascii="宋体" w:hAnsi="宋体" w:eastAsia="宋体"/>
          <w:sz w:val="21"/>
        </w:rPr>
        <w:t> </w:t>
      </w:r>
      <w:r>
        <w:rPr>
          <w:rFonts w:hint="eastAsia"/>
          <w:sz w:val="21"/>
        </w:rPr>
        <w:t>        </w:t>
      </w:r>
      <w:r>
        <w:rPr>
          <w:rFonts w:hint="eastAsia"/>
          <w:sz w:val="21"/>
        </w:rPr>
        <w:t>电压不低于</w:t>
      </w:r>
      <w:r>
        <w:rPr>
          <w:rFonts w:hint="eastAsia"/>
          <w:sz w:val="21"/>
        </w:rPr>
        <w:t>1.025</w:t>
      </w:r>
      <w:r>
        <w:drawing>
          <wp:inline distT="0" distB="0" distL="0" distR="0">
            <wp:extent cx="228600" cy="228600"/>
            <wp:effectExtent l="0" t="0" r="0" b="0"/>
            <wp:docPr id="169" name="" descr=""/>
            <wp:cNvGraphicFramePr>
              <a:graphicFrameLocks noChangeAspect="true"/>
            </wp:cNvGraphicFramePr>
            <a:graphic>
              <a:graphicData uri="http://schemas.openxmlformats.org/drawingml/2006/picture">
                <pic:pic>
                  <pic:nvPicPr>
                    <pic:cNvPr id="170" name=""/>
                    <pic:cNvPicPr/>
                  </pic:nvPicPr>
                  <pic:blipFill>
                    <a:blip r:embed="rId87"/>
                    <a:stretch>
                      <a:fillRect/>
                    </a:stretch>
                  </pic:blipFill>
                  <pic:spPr>
                    <a:xfrm>
                      <a:off x="0" y="0"/>
                      <a:ext cx="228600" cy="228600"/>
                    </a:xfrm>
                    <a:prstGeom prst="rect">
                      <a:avLst/>
                    </a:prstGeom>
                  </pic:spPr>
                </pic:pic>
              </a:graphicData>
            </a:graphic>
          </wp:inline>
        </w:drawing>
      </w:r>
    </w:p>
    <w:p>
      <w:pPr>
        <w:spacing w:line="360" w:lineRule="auto"/>
      </w:pPr>
      <w:r>
        <w:rPr>
          <w:rFonts w:hint="eastAsia"/>
          <w:sz w:val="21"/>
        </w:rPr>
        <w:t>        </w:t>
      </w:r>
      <w:r>
        <w:drawing>
          <wp:inline distT="0" distB="0" distL="0" distR="0">
            <wp:extent cx="279400" cy="215900"/>
            <wp:effectExtent l="0" t="0" r="0" b="0"/>
            <wp:docPr id="171" name="" descr=""/>
            <wp:cNvGraphicFramePr>
              <a:graphicFrameLocks noChangeAspect="true"/>
            </wp:cNvGraphicFramePr>
            <a:graphic>
              <a:graphicData uri="http://schemas.openxmlformats.org/drawingml/2006/picture">
                <pic:pic>
                  <pic:nvPicPr>
                    <pic:cNvPr id="172" name=""/>
                    <pic:cNvPicPr/>
                  </pic:nvPicPr>
                  <pic:blipFill>
                    <a:blip r:embed="rId88"/>
                    <a:stretch>
                      <a:fillRect/>
                    </a:stretch>
                  </pic:blipFill>
                  <pic:spPr>
                    <a:xfrm>
                      <a:off x="0" y="0"/>
                      <a:ext cx="276225" cy="209550"/>
                    </a:xfrm>
                    <a:prstGeom prst="rect">
                      <a:avLst/>
                    </a:prstGeom>
                  </pic:spPr>
                </pic:pic>
              </a:graphicData>
            </a:graphic>
          </wp:inline>
        </w:drawing>
      </w:r>
      <w:r>
        <w:rPr>
          <w:rFonts w:hint="eastAsia" w:ascii="宋体" w:hAnsi="宋体" w:eastAsia="宋体"/>
          <w:sz w:val="21"/>
        </w:rPr>
        <w:t>   </w:t>
      </w:r>
      <w:r>
        <w:drawing>
          <wp:inline distT="0" distB="0" distL="0" distR="0">
            <wp:extent cx="1155700" cy="228600"/>
            <wp:effectExtent l="0" t="0" r="0" b="0"/>
            <wp:docPr id="173" name="" descr=""/>
            <wp:cNvGraphicFramePr>
              <a:graphicFrameLocks noChangeAspect="true"/>
            </wp:cNvGraphicFramePr>
            <a:graphic>
              <a:graphicData uri="http://schemas.openxmlformats.org/drawingml/2006/picture">
                <pic:pic>
                  <pic:nvPicPr>
                    <pic:cNvPr id="174" name=""/>
                    <pic:cNvPicPr/>
                  </pic:nvPicPr>
                  <pic:blipFill>
                    <a:blip r:embed="rId89"/>
                    <a:stretch>
                      <a:fillRect/>
                    </a:stretch>
                  </pic:blipFill>
                  <pic:spPr>
                    <a:xfrm>
                      <a:off x="0" y="0"/>
                      <a:ext cx="1152525" cy="228600"/>
                    </a:xfrm>
                    <a:prstGeom prst="rect">
                      <a:avLst/>
                    </a:prstGeom>
                  </pic:spPr>
                </pic:pic>
              </a:graphicData>
            </a:graphic>
          </wp:inline>
        </w:drawing>
      </w:r>
      <w:r>
        <w:rPr>
          <w:rFonts w:hint="eastAsia" w:ascii="宋体" w:hAnsi="宋体" w:eastAsia="宋体"/>
          <w:sz w:val="21"/>
        </w:rPr>
        <w:t>        </w:t>
      </w:r>
      <w:r>
        <w:rPr>
          <w:rFonts w:hint="eastAsia"/>
          <w:sz w:val="21"/>
        </w:rPr>
        <w:t> </w:t>
      </w:r>
      <w:r>
        <w:rPr>
          <w:rFonts w:hint="eastAsia"/>
          <w:sz w:val="21"/>
        </w:rPr>
        <w:t>电压不高于</w:t>
      </w:r>
      <w:r>
        <w:rPr>
          <w:rFonts w:hint="eastAsia"/>
          <w:sz w:val="21"/>
        </w:rPr>
        <w:t>1.075</w:t>
      </w:r>
      <w:r>
        <w:drawing>
          <wp:inline distT="0" distB="0" distL="0" distR="0">
            <wp:extent cx="228600" cy="228600"/>
            <wp:effectExtent l="0" t="0" r="0" b="0"/>
            <wp:docPr id="175" name="" descr=""/>
            <wp:cNvGraphicFramePr>
              <a:graphicFrameLocks noChangeAspect="true"/>
            </wp:cNvGraphicFramePr>
            <a:graphic>
              <a:graphicData uri="http://schemas.openxmlformats.org/drawingml/2006/picture">
                <pic:pic>
                  <pic:nvPicPr>
                    <pic:cNvPr id="176" name=""/>
                    <pic:cNvPicPr/>
                  </pic:nvPicPr>
                  <pic:blipFill>
                    <a:blip r:embed="rId90"/>
                    <a:stretch>
                      <a:fillRect/>
                    </a:stretch>
                  </pic:blipFill>
                  <pic:spPr>
                    <a:xfrm>
                      <a:off x="0" y="0"/>
                      <a:ext cx="228600" cy="228600"/>
                    </a:xfrm>
                    <a:prstGeom prst="rect">
                      <a:avLst/>
                    </a:prstGeom>
                  </pic:spPr>
                </pic:pic>
              </a:graphicData>
            </a:graphic>
          </wp:inline>
        </w:drawing>
      </w:r>
    </w:p>
    <w:p>
      <w:pPr>
        <w:spacing w:line="360" w:lineRule="auto"/>
      </w:pPr>
      <w:r>
        <w:rPr>
          <w:rFonts w:hint="eastAsia"/>
          <w:sz w:val="21"/>
        </w:rPr>
        <w:t>        </w:t>
      </w:r>
      <w:r>
        <w:rPr>
          <w:rFonts w:hint="eastAsia"/>
          <w:sz w:val="21"/>
        </w:rPr>
        <w:t>适用于对供电线路短，负荷变化小，电压要求不高的场合。</w:t>
      </w:r>
    </w:p>
    <w:p>
      <w:pPr>
        <w:spacing w:line="360" w:lineRule="auto"/>
      </w:pPr>
      <w:r>
        <w:rPr>
          <w:rFonts w:hint="eastAsia"/>
          <w:sz w:val="21"/>
        </w:rPr>
        <w:t>恒调压</w:t>
      </w:r>
      <w:r>
        <w:rPr>
          <w:rFonts w:hint="eastAsia"/>
          <w:sz w:val="21"/>
        </w:rPr>
        <w:t>:</w:t>
      </w:r>
    </w:p>
    <w:p>
      <w:pPr>
        <w:spacing w:line="360" w:lineRule="auto"/>
        <w:jc w:val="center"/>
      </w:pPr>
      <w:r>
        <w:drawing>
          <wp:inline distT="0" distB="0" distL="0" distR="0">
            <wp:extent cx="292100" cy="228600"/>
            <wp:effectExtent l="0" t="0" r="0" b="0"/>
            <wp:docPr id="177" name="" descr=""/>
            <wp:cNvGraphicFramePr>
              <a:graphicFrameLocks noChangeAspect="true"/>
            </wp:cNvGraphicFramePr>
            <a:graphic>
              <a:graphicData uri="http://schemas.openxmlformats.org/drawingml/2006/picture">
                <pic:pic>
                  <pic:nvPicPr>
                    <pic:cNvPr id="178" name=""/>
                    <pic:cNvPicPr/>
                  </pic:nvPicPr>
                  <pic:blipFill>
                    <a:blip r:embed="rId91"/>
                    <a:stretch>
                      <a:fillRect/>
                    </a:stretch>
                  </pic:blipFill>
                  <pic:spPr>
                    <a:xfrm>
                      <a:off x="0" y="0"/>
                      <a:ext cx="295275" cy="228600"/>
                    </a:xfrm>
                    <a:prstGeom prst="rect">
                      <a:avLst/>
                    </a:prstGeom>
                  </pic:spPr>
                </pic:pic>
              </a:graphicData>
            </a:graphic>
          </wp:inline>
        </w:drawing>
      </w:r>
      <w:r>
        <w:rPr>
          <w:rFonts w:hint="eastAsia" w:ascii="宋体" w:hAnsi="宋体" w:eastAsia="宋体"/>
          <w:sz w:val="21"/>
        </w:rPr>
        <w:t> </w:t>
      </w:r>
      <w:r>
        <w:drawing>
          <wp:inline distT="0" distB="0" distL="0" distR="0">
            <wp:extent cx="279400" cy="215900"/>
            <wp:effectExtent l="0" t="0" r="0" b="0"/>
            <wp:docPr id="179" name="" descr=""/>
            <wp:cNvGraphicFramePr>
              <a:graphicFrameLocks noChangeAspect="true"/>
            </wp:cNvGraphicFramePr>
            <a:graphic>
              <a:graphicData uri="http://schemas.openxmlformats.org/drawingml/2006/picture">
                <pic:pic>
                  <pic:nvPicPr>
                    <pic:cNvPr id="180" name=""/>
                    <pic:cNvPicPr/>
                  </pic:nvPicPr>
                  <pic:blipFill>
                    <a:blip r:embed="rId92"/>
                    <a:stretch>
                      <a:fillRect/>
                    </a:stretch>
                  </pic:blipFill>
                  <pic:spPr>
                    <a:xfrm>
                      <a:off x="0" y="0"/>
                      <a:ext cx="276225" cy="209550"/>
                    </a:xfrm>
                    <a:prstGeom prst="rect">
                      <a:avLst/>
                    </a:prstGeom>
                  </pic:spPr>
                </pic:pic>
              </a:graphicData>
            </a:graphic>
          </wp:inline>
        </w:drawing>
      </w:r>
      <w:r>
        <w:rPr>
          <w:rFonts w:hint="eastAsia" w:ascii="宋体" w:hAnsi="宋体" w:eastAsia="宋体"/>
          <w:sz w:val="21"/>
        </w:rPr>
        <w:t> </w:t>
      </w:r>
      <w:r>
        <w:drawing>
          <wp:inline distT="0" distB="0" distL="0" distR="0">
            <wp:extent cx="876300" cy="228600"/>
            <wp:effectExtent l="0" t="0" r="0" b="0"/>
            <wp:docPr id="181" name="" descr=""/>
            <wp:cNvGraphicFramePr>
              <a:graphicFrameLocks noChangeAspect="true"/>
            </wp:cNvGraphicFramePr>
            <a:graphic>
              <a:graphicData uri="http://schemas.openxmlformats.org/drawingml/2006/picture">
                <pic:pic>
                  <pic:nvPicPr>
                    <pic:cNvPr id="182" name=""/>
                    <pic:cNvPicPr/>
                  </pic:nvPicPr>
                  <pic:blipFill>
                    <a:blip r:embed="rId93"/>
                    <a:stretch>
                      <a:fillRect/>
                    </a:stretch>
                  </pic:blipFill>
                  <pic:spPr>
                    <a:xfrm>
                      <a:off x="0" y="0"/>
                      <a:ext cx="876300" cy="228600"/>
                    </a:xfrm>
                    <a:prstGeom prst="rect">
                      <a:avLst/>
                    </a:prstGeom>
                  </pic:spPr>
                </pic:pic>
              </a:graphicData>
            </a:graphic>
          </wp:inline>
        </w:drawing>
      </w:r>
    </w:p>
    <w:p>
      <w:pPr>
        <w:spacing w:line="360" w:lineRule="auto"/>
      </w:pPr>
      <w:r>
        <w:rPr>
          <w:rFonts w:hint="eastAsia"/>
        </w:rPr>
        <w:t>（二）</w:t>
      </w:r>
      <w:r>
        <w:rPr>
          <w:rFonts w:hint="eastAsia"/>
        </w:rPr>
        <w:t/>
      </w:r>
      <w:r>
        <w:rPr>
          <w:rFonts w:hint="eastAsia" w:ascii="宋体" w:hAnsi="宋体" w:eastAsia="宋体"/>
          <w:sz w:val="21"/>
        </w:rPr>
        <w:t>电压调整的措施</w:t>
      </w:r>
    </w:p>
    <w:p>
      <w:pPr>
        <w:spacing w:line="360" w:lineRule="auto"/>
      </w:pPr>
      <w:r>
        <w:rPr>
          <w:rFonts w:hint="eastAsia" w:ascii="宋体" w:hAnsi="宋体" w:eastAsia="宋体"/>
          <w:sz w:val="21"/>
        </w:rPr>
        <w:t>1、利用发电机调压</w:t>
      </w:r>
    </w:p>
    <w:p>
      <w:pPr>
        <w:spacing w:line="360" w:lineRule="auto"/>
      </w:pPr>
      <w:r>
        <w:rPr>
          <w:rFonts w:hint="eastAsia"/>
          <w:sz w:val="21"/>
        </w:rPr>
        <w:t>    </w:t>
      </w:r>
      <w:r>
        <w:rPr>
          <w:rFonts w:hint="eastAsia"/>
          <w:sz w:val="21"/>
        </w:rPr>
        <w:t>现代同步发电机在端电压偏离额定值不超过士</w:t>
      </w:r>
      <w:r>
        <w:drawing>
          <wp:inline distT="0" distB="0" distL="0" distR="0">
            <wp:extent cx="355600" cy="177165"/>
            <wp:effectExtent l="0" t="0" r="0" b="0"/>
            <wp:docPr id="183" name="" descr=""/>
            <wp:cNvGraphicFramePr>
              <a:graphicFrameLocks noChangeAspect="true"/>
            </wp:cNvGraphicFramePr>
            <a:graphic>
              <a:graphicData uri="http://schemas.openxmlformats.org/drawingml/2006/picture">
                <pic:pic>
                  <pic:nvPicPr>
                    <pic:cNvPr id="184" name=""/>
                    <pic:cNvPicPr/>
                  </pic:nvPicPr>
                  <pic:blipFill>
                    <a:blip r:embed="rId94"/>
                    <a:stretch>
                      <a:fillRect/>
                    </a:stretch>
                  </pic:blipFill>
                  <pic:spPr>
                    <a:xfrm>
                      <a:off x="0" y="0"/>
                      <a:ext cx="352425" cy="171450"/>
                    </a:xfrm>
                    <a:prstGeom prst="rect">
                      <a:avLst/>
                    </a:prstGeom>
                  </pic:spPr>
                </pic:pic>
              </a:graphicData>
            </a:graphic>
          </wp:inline>
        </w:drawing>
      </w:r>
      <w:r>
        <w:rPr>
          <w:rFonts w:hint="eastAsia"/>
          <w:sz w:val="21"/>
        </w:rPr>
        <w:t>的范围内，能够以额定功率运</w:t>
      </w:r>
    </w:p>
    <w:p>
      <w:pPr>
        <w:spacing w:line="360" w:lineRule="auto"/>
      </w:pPr>
      <w:r>
        <w:rPr>
          <w:rFonts w:hint="eastAsia"/>
          <w:sz w:val="21"/>
        </w:rPr>
        <w:t>行。</w:t>
      </w:r>
    </w:p>
    <w:p>
      <w:pPr>
        <w:spacing w:line="360" w:lineRule="auto"/>
      </w:pPr>
      <w:r>
        <w:rPr>
          <w:rFonts w:hint="eastAsia"/>
          <w:sz w:val="21"/>
        </w:rPr>
        <w:t>    </w:t>
      </w:r>
      <w:r>
        <w:rPr>
          <w:rFonts w:hint="eastAsia"/>
          <w:sz w:val="21"/>
        </w:rPr>
        <w:t>对于不同类型的供电网络，发电机调压所起的作用是不同的。</w:t>
      </w:r>
    </w:p>
    <w:p>
      <w:pPr>
        <w:spacing w:line="360" w:lineRule="auto"/>
      </w:pPr>
      <w:r>
        <w:rPr>
          <w:rFonts w:hint="eastAsia"/>
          <w:sz w:val="21"/>
        </w:rPr>
        <w:t>    </w:t>
      </w:r>
      <w:r>
        <w:rPr>
          <w:rFonts w:hint="eastAsia"/>
          <w:sz w:val="21"/>
        </w:rPr>
        <w:t>由孤立发电厂不经升压直接供电的小型电网，因线路不长，</w:t>
      </w:r>
      <w:r>
        <w:drawing>
          <wp:inline distT="0" distB="0" distL="0" distR="0">
            <wp:extent cx="292100" cy="215900"/>
            <wp:effectExtent l="0" t="0" r="0" b="0"/>
            <wp:docPr id="185" name="" descr=""/>
            <wp:cNvGraphicFramePr>
              <a:graphicFrameLocks noChangeAspect="true"/>
            </wp:cNvGraphicFramePr>
            <a:graphic>
              <a:graphicData uri="http://schemas.openxmlformats.org/drawingml/2006/picture">
                <pic:pic>
                  <pic:nvPicPr>
                    <pic:cNvPr id="186" name=""/>
                    <pic:cNvPicPr/>
                  </pic:nvPicPr>
                  <pic:blipFill>
                    <a:blip r:embed="rId95"/>
                    <a:stretch>
                      <a:fillRect/>
                    </a:stretch>
                  </pic:blipFill>
                  <pic:spPr>
                    <a:xfrm>
                      <a:off x="0" y="0"/>
                      <a:ext cx="295275" cy="219075"/>
                    </a:xfrm>
                    <a:prstGeom prst="rect">
                      <a:avLst/>
                    </a:prstGeom>
                  </pic:spPr>
                </pic:pic>
              </a:graphicData>
            </a:graphic>
          </wp:inline>
        </w:drawing>
      </w:r>
      <w:r>
        <w:rPr>
          <w:rFonts w:hint="eastAsia"/>
          <w:sz w:val="21"/>
        </w:rPr>
        <w:t>不大，对发电机</w:t>
      </w:r>
      <w:r>
        <w:drawing>
          <wp:inline distT="0" distB="0" distL="0" distR="0">
            <wp:extent cx="228600" cy="228600"/>
            <wp:effectExtent l="0" t="0" r="0" b="0"/>
            <wp:docPr id="187" name="" descr=""/>
            <wp:cNvGraphicFramePr>
              <a:graphicFrameLocks noChangeAspect="true"/>
            </wp:cNvGraphicFramePr>
            <a:graphic>
              <a:graphicData uri="http://schemas.openxmlformats.org/drawingml/2006/picture">
                <pic:pic>
                  <pic:nvPicPr>
                    <pic:cNvPr id="188" name=""/>
                    <pic:cNvPicPr/>
                  </pic:nvPicPr>
                  <pic:blipFill>
                    <a:blip r:embed="rId96"/>
                    <a:stretch>
                      <a:fillRect/>
                    </a:stretch>
                  </pic:blipFill>
                  <pic:spPr>
                    <a:xfrm>
                      <a:off x="0" y="0"/>
                      <a:ext cx="228600" cy="228600"/>
                    </a:xfrm>
                    <a:prstGeom prst="rect">
                      <a:avLst/>
                    </a:prstGeom>
                  </pic:spPr>
                </pic:pic>
              </a:graphicData>
            </a:graphic>
          </wp:inline>
        </w:drawing>
      </w:r>
      <w:r>
        <w:rPr>
          <w:rFonts w:hint="eastAsia"/>
          <w:sz w:val="21"/>
        </w:rPr>
        <w:t>实现逆调压，就可以满足负荷点的电压质量要求，不必另加其它调压设备，这是最经济合理的调压方式。</w:t>
      </w:r>
    </w:p>
    <w:p>
      <w:pPr>
        <w:spacing w:line="360" w:lineRule="auto"/>
      </w:pPr>
      <w:r>
        <w:rPr>
          <w:rFonts w:hint="eastAsia"/>
          <w:sz w:val="21"/>
        </w:rPr>
        <w:t>    </w:t>
      </w:r>
      <w:r>
        <w:rPr>
          <w:rFonts w:hint="eastAsia"/>
          <w:sz w:val="21"/>
        </w:rPr>
        <w:t>另外在并联运行的发电厂中，调整个别发电厂的母线电压，会引起系统中无功功率的重新分配，也有可能同无功功率的经济分配发生矛盾。</w:t>
      </w:r>
    </w:p>
    <w:p>
      <w:pPr>
        <w:spacing w:line="360" w:lineRule="auto"/>
      </w:pPr>
      <w:r>
        <w:rPr>
          <w:rFonts w:hint="eastAsia"/>
          <w:sz w:val="21"/>
        </w:rPr>
        <w:t>    </w:t>
      </w:r>
      <w:r>
        <w:rPr>
          <w:rFonts w:hint="eastAsia"/>
          <w:sz w:val="21"/>
        </w:rPr>
        <w:t>因此大型电力系统中发电机调压一般只作为一种辅助性的调压措施。</w:t>
      </w:r>
    </w:p>
    <w:p>
      <w:pPr>
        <w:spacing w:line="360" w:lineRule="auto"/>
      </w:pPr>
      <w:r>
        <w:rPr>
          <w:rFonts w:hint="eastAsia"/>
          <w:sz w:val="21"/>
        </w:rPr>
        <w:t>2</w:t>
      </w:r>
      <w:r>
        <w:rPr>
          <w:rFonts w:hint="eastAsia"/>
          <w:sz w:val="21"/>
        </w:rPr>
        <w:t>改变变压器变比调整电压</w:t>
      </w:r>
    </w:p>
    <w:p>
      <w:pPr>
        <w:spacing w:line="360" w:lineRule="auto"/>
      </w:pPr>
      <w:r>
        <w:rPr>
          <w:rFonts w:hint="eastAsia"/>
          <w:sz w:val="21"/>
        </w:rPr>
        <w:t>(1)</w:t>
      </w:r>
      <w:r>
        <w:rPr>
          <w:rFonts w:hint="eastAsia"/>
          <w:sz w:val="21"/>
        </w:rPr>
        <w:t>变压器分接头选择</w:t>
      </w:r>
    </w:p>
    <w:p>
      <w:pPr>
        <w:spacing w:line="360" w:lineRule="auto"/>
      </w:pPr>
      <w:r>
        <w:rPr>
          <w:rFonts w:hint="eastAsia"/>
          <w:sz w:val="21"/>
        </w:rPr>
        <w:t>  a</w:t>
      </w:r>
      <w:r>
        <w:rPr>
          <w:rFonts w:hint="eastAsia"/>
          <w:sz w:val="21"/>
        </w:rPr>
        <w:t>降压变压器分接头选择</w:t>
      </w:r>
    </w:p>
    <w:p>
      <w:pPr>
        <w:spacing w:line="360" w:lineRule="auto"/>
      </w:pPr>
      <w:r>
        <w:rPr>
          <w:rFonts w:hint="eastAsia"/>
          <w:sz w:val="21"/>
        </w:rPr>
        <w:t>  c </w:t>
      </w:r>
      <w:r>
        <w:rPr>
          <w:rFonts w:hint="eastAsia"/>
          <w:sz w:val="21"/>
        </w:rPr>
        <w:t>三绕组变压器</w:t>
      </w:r>
    </w:p>
    <w:p>
      <w:pPr>
        <w:spacing w:line="360" w:lineRule="auto"/>
      </w:pPr>
      <w:r>
        <w:rPr>
          <w:rFonts w:hint="eastAsia"/>
          <w:sz w:val="21"/>
        </w:rPr>
        <w:t>(2)</w:t>
      </w:r>
      <w:r>
        <w:rPr>
          <w:rFonts w:hint="eastAsia"/>
          <w:sz w:val="21"/>
        </w:rPr>
        <w:t>有载调压变压器</w:t>
      </w:r>
    </w:p>
    <w:p>
      <w:pPr>
        <w:spacing w:line="360" w:lineRule="auto"/>
      </w:pPr>
      <w:r>
        <w:rPr>
          <w:rFonts w:hint="eastAsia"/>
          <w:sz w:val="21"/>
        </w:rPr>
        <w:t>    </w:t>
      </w:r>
      <w:r>
        <w:rPr>
          <w:rFonts w:hint="eastAsia"/>
          <w:sz w:val="21"/>
        </w:rPr>
        <w:t>可以带负荷切换分接头，调节范围比较大，一般在</w:t>
      </w:r>
      <w:r>
        <w:rPr>
          <w:rFonts w:hint="eastAsia"/>
          <w:sz w:val="21"/>
        </w:rPr>
        <w:t>15%</w:t>
      </w:r>
      <w:r>
        <w:rPr>
          <w:rFonts w:hint="eastAsia"/>
          <w:sz w:val="21"/>
        </w:rPr>
        <w:t>以上。我国暂定</w:t>
      </w:r>
      <w:r>
        <w:rPr>
          <w:rFonts w:hint="eastAsia"/>
          <w:sz w:val="21"/>
        </w:rPr>
        <w:t>110kV</w:t>
      </w:r>
      <w:r>
        <w:rPr>
          <w:rFonts w:hint="eastAsia"/>
          <w:sz w:val="21"/>
        </w:rPr>
        <w:t>级的</w:t>
      </w:r>
    </w:p>
    <w:p>
      <w:pPr>
        <w:spacing w:line="360" w:lineRule="auto"/>
      </w:pPr>
      <w:r>
        <w:rPr>
          <w:rFonts w:hint="eastAsia"/>
          <w:sz w:val="21"/>
        </w:rPr>
        <w:t>调压变压器有</w:t>
      </w:r>
      <w:r>
        <w:rPr>
          <w:rFonts w:hint="eastAsia"/>
          <w:sz w:val="21"/>
        </w:rPr>
        <w:t>7</w:t>
      </w:r>
      <w:r>
        <w:rPr>
          <w:rFonts w:hint="eastAsia"/>
          <w:sz w:val="21"/>
        </w:rPr>
        <w:t>个分接头，</w:t>
      </w:r>
      <w:r>
        <w:drawing>
          <wp:inline distT="0" distB="0" distL="0" distR="0">
            <wp:extent cx="889000" cy="228600"/>
            <wp:effectExtent l="0" t="0" r="0" b="0"/>
            <wp:docPr id="189" name="" descr=""/>
            <wp:cNvGraphicFramePr>
              <a:graphicFrameLocks noChangeAspect="true"/>
            </wp:cNvGraphicFramePr>
            <a:graphic>
              <a:graphicData uri="http://schemas.openxmlformats.org/drawingml/2006/picture">
                <pic:pic>
                  <pic:nvPicPr>
                    <pic:cNvPr id="190" name=""/>
                    <pic:cNvPicPr/>
                  </pic:nvPicPr>
                  <pic:blipFill>
                    <a:blip r:embed="rId97"/>
                    <a:stretch>
                      <a:fillRect/>
                    </a:stretch>
                  </pic:blipFill>
                  <pic:spPr>
                    <a:xfrm>
                      <a:off x="0" y="0"/>
                      <a:ext cx="885825" cy="228600"/>
                    </a:xfrm>
                    <a:prstGeom prst="rect">
                      <a:avLst/>
                    </a:prstGeom>
                  </pic:spPr>
                </pic:pic>
              </a:graphicData>
            </a:graphic>
          </wp:inline>
        </w:drawing>
      </w:r>
      <w:r>
        <w:rPr>
          <w:rFonts w:hint="eastAsia"/>
          <w:sz w:val="21"/>
        </w:rPr>
        <w:t> ; 220kV</w:t>
      </w:r>
      <w:r>
        <w:rPr>
          <w:rFonts w:hint="eastAsia"/>
          <w:sz w:val="21"/>
        </w:rPr>
        <w:t>级有</w:t>
      </w:r>
      <w:r>
        <w:rPr>
          <w:rFonts w:hint="eastAsia"/>
          <w:sz w:val="21"/>
        </w:rPr>
        <w:t>9</w:t>
      </w:r>
      <w:r>
        <w:rPr>
          <w:rFonts w:hint="eastAsia"/>
          <w:sz w:val="21"/>
        </w:rPr>
        <w:t>个分接头，</w:t>
      </w:r>
      <w:r>
        <w:drawing>
          <wp:inline distT="0" distB="0" distL="0" distR="0">
            <wp:extent cx="901700" cy="228600"/>
            <wp:effectExtent l="0" t="0" r="0" b="0"/>
            <wp:docPr id="191" name="" descr=""/>
            <wp:cNvGraphicFramePr>
              <a:graphicFrameLocks noChangeAspect="true"/>
            </wp:cNvGraphicFramePr>
            <a:graphic>
              <a:graphicData uri="http://schemas.openxmlformats.org/drawingml/2006/picture">
                <pic:pic>
                  <pic:nvPicPr>
                    <pic:cNvPr id="192" name=""/>
                    <pic:cNvPicPr/>
                  </pic:nvPicPr>
                  <pic:blipFill>
                    <a:blip r:embed="rId98"/>
                    <a:stretch>
                      <a:fillRect/>
                    </a:stretch>
                  </pic:blipFill>
                  <pic:spPr>
                    <a:xfrm>
                      <a:off x="0" y="0"/>
                      <a:ext cx="904875" cy="228600"/>
                    </a:xfrm>
                    <a:prstGeom prst="rect">
                      <a:avLst/>
                    </a:prstGeom>
                  </pic:spPr>
                </pic:pic>
              </a:graphicData>
            </a:graphic>
          </wp:inline>
        </w:drawing>
      </w:r>
    </w:p>
    <w:p>
      <w:pPr>
        <w:spacing w:line="360" w:lineRule="auto"/>
        <w:ind w:firstLineChars="200"/>
      </w:pPr>
      <w:r>
        <w:rPr>
          <w:rFonts w:hint="eastAsia"/>
          <w:sz w:val="21"/>
        </w:rPr>
        <w:t>根据计算分别选择各自合适的分接头，能缩小负荷电压的变化幅度，甚至改变电压变化的趋势。</w:t>
      </w:r>
    </w:p>
    <w:p>
      <w:pPr>
        <w:spacing w:line="360" w:lineRule="auto"/>
      </w:pPr>
      <w:r>
        <w:rPr>
          <w:rFonts w:hint="eastAsia"/>
          <w:sz w:val="21"/>
        </w:rPr>
        <w:t>(3)</w:t>
      </w:r>
      <w:r>
        <w:rPr>
          <w:rFonts w:hint="eastAsia"/>
          <w:sz w:val="21"/>
        </w:rPr>
        <w:t>加压调压变压器</w:t>
      </w:r>
    </w:p>
    <w:p>
      <w:pPr>
        <w:spacing w:line="360" w:lineRule="auto"/>
        <w:ind w:firstLineChars="200"/>
      </w:pPr>
      <w:r>
        <w:rPr>
          <w:rFonts w:hint="eastAsia"/>
          <w:sz w:val="21"/>
        </w:rPr>
        <w:t>加压调压变压器主要用于改变环形网中的功率分布及网络电压。加压调压变压器有电源</w:t>
      </w:r>
      <w:r>
        <w:rPr>
          <w:rFonts w:hint="eastAsia"/>
          <w:sz w:val="21"/>
        </w:rPr>
        <w:t>变压器和串联变压器组成。串联变压器的次级绕组串联在网络中，作为加压绕组，相当于在线路上串连了附加电势。改变附加电势的大小和相位就可以改变线路上电压的大小和相位。</w:t>
      </w:r>
    </w:p>
    <w:p>
      <w:pPr>
        <w:spacing w:line="360" w:lineRule="auto"/>
        <w:ind w:firstLineChars="200"/>
      </w:pPr>
      <w:r>
        <w:rPr>
          <w:rFonts w:hint="eastAsia"/>
        </w:rPr>
        <w:t>a)</w:t>
      </w:r>
      <w:r>
        <w:rPr>
          <w:rFonts w:hint="eastAsia"/>
        </w:rPr>
        <w:t/>
      </w:r>
      <w:r>
        <w:rPr>
          <w:rFonts w:hint="eastAsia"/>
          <w:sz w:val="21"/>
        </w:rPr>
        <w:t>纵向调压变压器</w:t>
      </w:r>
    </w:p>
    <w:p>
      <w:pPr>
        <w:spacing w:line="360" w:lineRule="auto"/>
      </w:pPr>
      <w:r>
        <w:rPr>
          <w:rFonts w:hint="eastAsia"/>
          <w:sz w:val="21"/>
        </w:rPr>
        <w:t>    </w:t>
      </w:r>
      <w:r>
        <w:rPr>
          <w:rFonts w:hint="eastAsia"/>
          <w:sz w:val="21"/>
        </w:rPr>
        <w:t>如将串联变压器反接，可以降低电压。纵向变压器只产生纵向电势，只改变线路电压的大小，不改变线路电压的相位，它的作用同具有调压绕组的调压变压器的一样。</w:t>
      </w:r>
    </w:p>
    <w:p>
      <w:pPr>
        <w:spacing w:line="360" w:lineRule="auto"/>
        <w:ind w:firstLineChars="200"/>
      </w:pPr>
      <w:r>
        <w:rPr>
          <w:rFonts w:hint="eastAsia"/>
        </w:rPr>
        <w:t>b)</w:t>
      </w:r>
      <w:r>
        <w:rPr>
          <w:rFonts w:hint="eastAsia"/>
        </w:rPr>
        <w:t/>
      </w:r>
      <w:r>
        <w:rPr>
          <w:rFonts w:hint="eastAsia"/>
          <w:sz w:val="21"/>
        </w:rPr>
        <w:t>横向变压器</w:t>
      </w:r>
    </w:p>
    <w:p>
      <w:pPr>
        <w:spacing w:line="360" w:lineRule="auto"/>
      </w:pPr>
      <w:r>
        <w:rPr>
          <w:rFonts w:hint="eastAsia"/>
          <w:sz w:val="21"/>
        </w:rPr>
        <w:t>    </w:t>
      </w:r>
      <w:r>
        <w:rPr>
          <w:rFonts w:hint="eastAsia"/>
          <w:sz w:val="21"/>
        </w:rPr>
        <w:t>加压绕组产生的附加电势的方向与线路的相位有</w:t>
      </w:r>
      <w:r>
        <w:drawing>
          <wp:inline distT="0" distB="0" distL="0" distR="0">
            <wp:extent cx="254000" cy="177165"/>
            <wp:effectExtent l="0" t="0" r="0" b="0"/>
            <wp:docPr id="193" name="" descr=""/>
            <wp:cNvGraphicFramePr>
              <a:graphicFrameLocks noChangeAspect="true"/>
            </wp:cNvGraphicFramePr>
            <a:graphic>
              <a:graphicData uri="http://schemas.openxmlformats.org/drawingml/2006/picture">
                <pic:pic>
                  <pic:nvPicPr>
                    <pic:cNvPr id="194" name=""/>
                    <pic:cNvPicPr/>
                  </pic:nvPicPr>
                  <pic:blipFill>
                    <a:blip r:embed="rId99"/>
                    <a:stretch>
                      <a:fillRect/>
                    </a:stretch>
                  </pic:blipFill>
                  <pic:spPr>
                    <a:xfrm>
                      <a:off x="0" y="0"/>
                      <a:ext cx="257175" cy="180975"/>
                    </a:xfrm>
                    <a:prstGeom prst="rect">
                      <a:avLst/>
                    </a:prstGeom>
                  </pic:spPr>
                </pic:pic>
              </a:graphicData>
            </a:graphic>
          </wp:inline>
        </w:drawing>
      </w:r>
      <w:r>
        <w:rPr>
          <w:rFonts w:hint="eastAsia"/>
          <w:sz w:val="21"/>
        </w:rPr>
        <w:t>的相位差，故称为横向电势。它能改变线路电压的相位，几乎不改变电压的大小。</w:t>
      </w:r>
    </w:p>
    <w:p>
      <w:pPr>
        <w:spacing w:line="360" w:lineRule="auto"/>
      </w:pPr>
      <w:r>
        <w:rPr>
          <w:rFonts w:hint="eastAsia"/>
          <w:sz w:val="21"/>
        </w:rPr>
        <w:t>    c)</w:t>
      </w:r>
      <w:r>
        <w:rPr>
          <w:rFonts w:hint="eastAsia"/>
          <w:sz w:val="21"/>
        </w:rPr>
        <w:t>混合型调压变压器</w:t>
      </w:r>
    </w:p>
    <w:p>
      <w:pPr>
        <w:spacing w:line="360" w:lineRule="auto"/>
      </w:pPr>
      <w:r>
        <w:rPr>
          <w:rFonts w:hint="eastAsia"/>
          <w:sz w:val="21"/>
        </w:rPr>
        <w:t>    </w:t>
      </w:r>
      <w:r>
        <w:rPr>
          <w:rFonts w:hint="eastAsia"/>
          <w:sz w:val="21"/>
        </w:rPr>
        <w:t>既有纵向串联加压变压器，又有横向串</w:t>
      </w:r>
    </w:p>
    <w:p>
      <w:pPr>
        <w:spacing w:line="360" w:lineRule="auto"/>
      </w:pPr>
      <w:r>
        <w:rPr>
          <w:rFonts w:hint="eastAsia"/>
          <w:sz w:val="21"/>
        </w:rPr>
        <w:t>连加压器。</w:t>
      </w:r>
    </w:p>
    <w:p>
      <w:pPr>
        <w:spacing w:line="360" w:lineRule="auto"/>
        <w:ind w:firstLineChars="200"/>
      </w:pPr>
      <w:r>
        <w:rPr>
          <w:rFonts w:hint="eastAsia"/>
          <w:sz w:val="21"/>
        </w:rPr>
        <w:t>加压调压变压器和主变压器配合使用，相当于有载调压变压器。对辐射调压设备，对于环形网除起调压可以改变网络中的功率分布。</w:t>
      </w:r>
    </w:p>
    <w:p>
      <w:pPr>
        <w:spacing w:line="360" w:lineRule="auto"/>
        <w:ind w:firstLineChars="200"/>
      </w:pPr>
      <w:r>
        <w:rPr>
          <w:rFonts w:hint="eastAsia"/>
          <w:sz w:val="21"/>
        </w:rPr>
        <w:t>注意：</w:t>
      </w:r>
      <w:r>
        <w:rPr>
          <w:rFonts w:hint="eastAsia"/>
          <w:sz w:val="21"/>
        </w:rPr>
        <w:t>  </w:t>
      </w:r>
      <w:r>
        <w:rPr>
          <w:rFonts w:hint="eastAsia"/>
          <w:sz w:val="21"/>
        </w:rPr>
        <w:t>调整变压器分接头调整电压，本质是通过改变变压器的匝数改变了变压器参数，从而引起无功功率的重新分配，并没有改变系统无功电源的总量。当系统无功功率充足时，这种调压方式有效。当系统无功不足时，这种调压方式有效</w:t>
      </w:r>
      <w:r>
        <w:rPr>
          <w:rFonts w:hint="eastAsia"/>
          <w:sz w:val="21"/>
        </w:rPr>
        <w:t>;</w:t>
      </w:r>
      <w:r>
        <w:rPr>
          <w:rFonts w:hint="eastAsia"/>
          <w:sz w:val="21"/>
        </w:rPr>
        <w:t>当系统无供不足时，靠调节变压器的分接头，只能满足局部电压要求，不能改变整个系统的电压水平，要从根本上改变系统的电压问题，要补偿无功功率装置。</w:t>
      </w:r>
    </w:p>
    <w:p>
      <w:pPr>
        <w:spacing w:line="360" w:lineRule="auto"/>
        <w:ind w:firstLineChars="200"/>
      </w:pPr>
      <w:r>
        <w:rPr>
          <w:rFonts w:hint="eastAsia"/>
          <w:sz w:val="21"/>
        </w:rPr>
        <w:t>3</w:t>
      </w:r>
      <w:r>
        <w:rPr>
          <w:rFonts w:hint="eastAsia"/>
          <w:sz w:val="21"/>
        </w:rPr>
        <w:t>并联无功补偿装置</w:t>
      </w:r>
    </w:p>
    <w:p>
      <w:pPr>
        <w:spacing w:line="360" w:lineRule="auto"/>
        <w:ind w:firstLineChars="200"/>
      </w:pPr>
      <w:r>
        <w:rPr>
          <w:rFonts w:hint="eastAsia"/>
          <w:sz w:val="21"/>
        </w:rPr>
        <w:t>当系统无功功率不足时，只有并联无功补偿装置才能从根本上解决调压的问题。以简单系统为例说明如何根据电压的要求加装无功补偿容量。</w:t>
      </w:r>
    </w:p>
    <w:p>
      <w:pPr>
        <w:spacing w:line="360" w:lineRule="auto"/>
        <w:ind w:firstLineChars="200"/>
      </w:pPr>
      <w:r>
        <w:rPr>
          <w:rFonts w:hint="eastAsia"/>
          <w:sz w:val="21"/>
        </w:rPr>
        <w:t>三各种调压措施的比较及应用范围</w:t>
      </w:r>
    </w:p>
    <w:p>
      <w:pPr>
        <w:spacing w:line="360" w:lineRule="auto"/>
        <w:ind w:firstLineChars="200"/>
      </w:pPr>
      <w:r>
        <w:rPr>
          <w:rFonts w:hint="eastAsia"/>
          <w:sz w:val="21"/>
        </w:rPr>
        <w:t>1</w:t>
      </w:r>
      <w:r>
        <w:rPr>
          <w:rFonts w:hint="eastAsia"/>
          <w:sz w:val="21"/>
        </w:rPr>
        <w:t>发电机调压因不增加费用，调节方便。在可能的情况下，优先利用。一般采用逆调压。</w:t>
      </w:r>
    </w:p>
    <w:p>
      <w:pPr>
        <w:spacing w:line="360" w:lineRule="auto"/>
        <w:ind w:firstLineChars="200"/>
      </w:pPr>
      <w:r>
        <w:rPr>
          <w:rFonts w:hint="eastAsia"/>
          <w:sz w:val="21"/>
        </w:rPr>
        <w:t>2</w:t>
      </w:r>
      <w:r>
        <w:rPr>
          <w:rFonts w:hint="eastAsia"/>
          <w:sz w:val="21"/>
        </w:rPr>
        <w:t>变压器分接头</w:t>
      </w:r>
    </w:p>
    <w:p>
      <w:pPr>
        <w:spacing w:line="360" w:lineRule="auto"/>
        <w:ind w:firstLineChars="200"/>
      </w:pPr>
      <w:r>
        <w:rPr>
          <w:rFonts w:hint="eastAsia"/>
          <w:sz w:val="21"/>
        </w:rPr>
        <w:t>变压器分接头调压的本质是改变了变压器的匝数，引起电压的变化，进而引起全网络无功功率的分布变化。</w:t>
      </w:r>
    </w:p>
    <w:p>
      <w:pPr>
        <w:spacing w:line="360" w:lineRule="auto"/>
        <w:ind w:firstLineChars="200"/>
      </w:pPr>
      <w:r>
        <w:rPr>
          <w:rFonts w:hint="eastAsia"/>
          <w:sz w:val="21"/>
        </w:rPr>
        <w:t>当系统无功功率不足时，只凭调分接头电压是不行的，必须补偿无功功率，在无功充足的情况下，应首先调分接头。</w:t>
      </w:r>
    </w:p>
    <w:p>
      <w:pPr>
        <w:spacing w:line="360" w:lineRule="auto"/>
        <w:ind w:firstLineChars="200"/>
      </w:pPr>
    </w:p>
    <w:p>
      <w:pPr>
        <w:spacing w:line="360" w:lineRule="auto"/>
        <w:ind w:firstLineChars="200"/>
      </w:pPr>
    </w:p>
    <w:p>
      <w:pPr>
        <w:spacing w:line="360" w:lineRule="auto"/>
        <w:ind w:firstLineChars="200"/>
        <w:jc w:val="center"/>
      </w:pPr>
      <w:r>
        <w:rPr>
          <w:rFonts w:hint="eastAsia"/>
          <w:sz w:val="28"/>
        </w:rPr>
        <w:t>小结与要求</w:t>
      </w:r>
    </w:p>
    <w:p>
      <w:pPr>
        <w:spacing w:line="360" w:lineRule="auto"/>
        <w:ind w:firstLineChars="200"/>
      </w:pPr>
      <w:r>
        <w:rPr>
          <w:rFonts w:hint="eastAsia" w:ascii="宋体" w:hAnsi="宋体" w:eastAsia="宋体"/>
          <w:sz w:val="21"/>
        </w:rPr>
        <w:t>本章主要介绍了电力系统无功功率负荷及无功电源，并解释了无功功率与电压的关系，介绍了电力系统电压调整的措施及调压原理。</w:t>
      </w:r>
    </w:p>
    <w:p>
      <w:pPr>
        <w:spacing w:line="360" w:lineRule="auto"/>
        <w:ind w:firstLineChars="200"/>
        <w:sectPr>
          <w:type w:val="nextPage"/>
          <w:pgSz w:w="11910" w:h="16845" w:orient="portrait"/>
          <w:pgMar w:top="1440" w:right="1800" w:bottom="1440" w:left="1800" w:header="855" w:footer="990" w:gutter="0"/>
        </w:sectPr>
      </w:pPr>
      <w:r>
        <w:rPr>
          <w:rFonts w:hint="eastAsia" w:ascii="宋体" w:hAnsi="宋体" w:eastAsia="宋体"/>
          <w:sz w:val="21"/>
        </w:rPr>
        <w:t>无功功率的平衡计算较有功功率的平衡计算复杂，因系统中无功电源不仅有发电机还，有调相机、电容器和静止无功补偿装置。而且无功功率的负荷除电动机负荷吸收大量的无功功率外，变压器和线路也有大量的无功损耗。</w:t>
      </w:r>
    </w:p>
    <w:p>
      <w:pPr>
        <w:spacing w:line="360" w:lineRule="auto"/>
        <w:ind w:firstLineChars="200"/>
      </w:pPr>
      <w:r>
        <w:rPr>
          <w:rFonts w:hint="eastAsia" w:ascii="宋体" w:hAnsi="宋体" w:eastAsia="宋体"/>
          <w:sz w:val="21"/>
        </w:rPr>
        <w:t>掌握逆调压、顺调压、恒调压的电压调整范围及适用场合。</w:t>
      </w:r>
    </w:p>
    <w:p>
      <w:pPr>
        <w:spacing w:line="360" w:lineRule="auto"/>
      </w:pPr>
    </w:p>
    <w:sectPr>
      <w:type w:val="nextPage"/>
      <w:pgSz w:w="11910" w:h="16845" w:orient="portrait"/>
      <w:pgMar w:top="1440" w:right="1800" w:bottom="1440" w:left="1800" w:header="855" w:footer="990" w:gutter="0"/>
    </w:sectPr>
  </w:body>
</w:document>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doNotExpandShiftReturn/>
    <w:compatSetting w:name="overrideTableStyleFontSizeAndJustification" w:uri="http://schemas.microsoft.com/office/word" w:val="1"/>
    <w:compatSetting w:name="compatibilityMode" w:uri="http://schemas.microsoft.com/office/word" w:val="16"/>
  </w:compat>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pPr>
      <w:spacing w:before="0" w:beforeLines="0" w:after="0" w:afterLines="0" w:line="240"/>
      <w:jc w:val="both"/>
    </w:pPr>
    <w:rPr>
      <w:rFonts w:ascii="Calibri" w:hAnsi="Calibri" w:eastAsia="等线" w:cs="21"/>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black"/>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black"/>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black"/>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black"/>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jpeg" Type="http://schemas.openxmlformats.org/officeDocument/2006/relationships/image" Id="rId3"/>
    <Relationship Target="media/document_image_rId4.jpeg" Type="http://schemas.openxmlformats.org/officeDocument/2006/relationships/image" Id="rId4"/>
    <Relationship Target="media/document_image_rId5.jpeg" Type="http://schemas.openxmlformats.org/officeDocument/2006/relationships/image" Id="rId5"/>
    <Relationship Target="media/document_image_rId6.jpeg" Type="http://schemas.openxmlformats.org/officeDocument/2006/relationships/image" Id="rId6"/>
    <Relationship Target="media/document_image_rId7.jpeg" Type="http://schemas.openxmlformats.org/officeDocument/2006/relationships/image" Id="rId7"/>
    <Relationship Target="media/document_image_rId8.jpeg" Type="http://schemas.openxmlformats.org/officeDocument/2006/relationships/image" Id="rId8"/>
    <Relationship Target="media/document_image_rId9.jpeg" Type="http://schemas.openxmlformats.org/officeDocument/2006/relationships/image" Id="rId9"/>
    <Relationship Target="media/document_image_rId10.jpeg" Type="http://schemas.openxmlformats.org/officeDocument/2006/relationships/image" Id="rId10"/>
    <Relationship Target="media/document_image_rId11.jpeg" Type="http://schemas.openxmlformats.org/officeDocument/2006/relationships/image" Id="rId11"/>
    <Relationship Target="media/document_image_rId12.jpeg" Type="http://schemas.openxmlformats.org/officeDocument/2006/relationships/image" Id="rId12"/>
    <Relationship Target="media/document_image_rId13.jpeg" Type="http://schemas.openxmlformats.org/officeDocument/2006/relationships/image" Id="rId13"/>
    <Relationship Target="media/document_image_rId14.jpeg" Type="http://schemas.openxmlformats.org/officeDocument/2006/relationships/image" Id="rId14"/>
    <Relationship Target="media/document_image_rId15.jpeg" Type="http://schemas.openxmlformats.org/officeDocument/2006/relationships/image" Id="rId15"/>
    <Relationship Target="media/document_image_rId16.jpeg" Type="http://schemas.openxmlformats.org/officeDocument/2006/relationships/image" Id="rId16"/>
    <Relationship Target="media/document_image_rId17.jpeg" Type="http://schemas.openxmlformats.org/officeDocument/2006/relationships/image" Id="rId17"/>
    <Relationship Target="media/document_image_rId18.jpeg" Type="http://schemas.openxmlformats.org/officeDocument/2006/relationships/image" Id="rId18"/>
    <Relationship Target="media/document_image_rId19.jpeg" Type="http://schemas.openxmlformats.org/officeDocument/2006/relationships/image" Id="rId19"/>
    <Relationship Target="media/document_image_rId20.jpeg" Type="http://schemas.openxmlformats.org/officeDocument/2006/relationships/image" Id="rId20"/>
    <Relationship Target="media/document_image_rId21.jpeg" Type="http://schemas.openxmlformats.org/officeDocument/2006/relationships/image" Id="rId21"/>
    <Relationship Target="media/document_image_rId22.jpeg" Type="http://schemas.openxmlformats.org/officeDocument/2006/relationships/image" Id="rId22"/>
    <Relationship Target="media/document_image_rId23.jpeg" Type="http://schemas.openxmlformats.org/officeDocument/2006/relationships/image" Id="rId23"/>
    <Relationship Target="media/document_image_rId24.jpeg" Type="http://schemas.openxmlformats.org/officeDocument/2006/relationships/image" Id="rId24"/>
    <Relationship Target="media/document_image_rId25.jpeg" Type="http://schemas.openxmlformats.org/officeDocument/2006/relationships/image" Id="rId25"/>
    <Relationship Target="media/document_image_rId26.jpeg" Type="http://schemas.openxmlformats.org/officeDocument/2006/relationships/image" Id="rId26"/>
    <Relationship Target="media/document_image_rId27.jpeg" Type="http://schemas.openxmlformats.org/officeDocument/2006/relationships/image" Id="rId27"/>
    <Relationship Target="media/document_image_rId28.jpeg" Type="http://schemas.openxmlformats.org/officeDocument/2006/relationships/image" Id="rId28"/>
    <Relationship Target="media/document_image_rId29.jpeg" Type="http://schemas.openxmlformats.org/officeDocument/2006/relationships/image" Id="rId29"/>
    <Relationship Target="media/document_image_rId30.jpeg" Type="http://schemas.openxmlformats.org/officeDocument/2006/relationships/image" Id="rId30"/>
    <Relationship Target="media/document_image_rId31.jpeg" Type="http://schemas.openxmlformats.org/officeDocument/2006/relationships/image" Id="rId31"/>
    <Relationship Target="media/document_image_rId32.jpeg" Type="http://schemas.openxmlformats.org/officeDocument/2006/relationships/image" Id="rId32"/>
    <Relationship Target="media/document_image_rId33.jpeg" Type="http://schemas.openxmlformats.org/officeDocument/2006/relationships/image" Id="rId33"/>
    <Relationship Target="media/document_image_rId34.jpeg" Type="http://schemas.openxmlformats.org/officeDocument/2006/relationships/image" Id="rId34"/>
    <Relationship Target="media/document_image_rId35.jpeg" Type="http://schemas.openxmlformats.org/officeDocument/2006/relationships/image" Id="rId35"/>
    <Relationship Target="media/document_image_rId36.jpeg" Type="http://schemas.openxmlformats.org/officeDocument/2006/relationships/image" Id="rId36"/>
    <Relationship Target="media/document_image_rId37.jpeg" Type="http://schemas.openxmlformats.org/officeDocument/2006/relationships/image" Id="rId37"/>
    <Relationship Target="media/document_image_rId38.jpeg" Type="http://schemas.openxmlformats.org/officeDocument/2006/relationships/image" Id="rId38"/>
    <Relationship Target="media/document_image_rId39.jpeg" Type="http://schemas.openxmlformats.org/officeDocument/2006/relationships/image" Id="rId39"/>
    <Relationship Target="media/document_image_rId40.jpeg" Type="http://schemas.openxmlformats.org/officeDocument/2006/relationships/image" Id="rId40"/>
    <Relationship Target="media/document_image_rId41.jpeg" Type="http://schemas.openxmlformats.org/officeDocument/2006/relationships/image" Id="rId41"/>
    <Relationship Target="media/document_image_rId42.jpeg" Type="http://schemas.openxmlformats.org/officeDocument/2006/relationships/image" Id="rId42"/>
    <Relationship Target="media/document_image_rId43.jpeg" Type="http://schemas.openxmlformats.org/officeDocument/2006/relationships/image" Id="rId43"/>
    <Relationship Target="media/document_image_rId44.jpeg" Type="http://schemas.openxmlformats.org/officeDocument/2006/relationships/image" Id="rId44"/>
    <Relationship Target="media/document_image_rId45.jpeg" Type="http://schemas.openxmlformats.org/officeDocument/2006/relationships/image" Id="rId45"/>
    <Relationship Target="media/document_image_rId46.jpeg" Type="http://schemas.openxmlformats.org/officeDocument/2006/relationships/image" Id="rId46"/>
    <Relationship Target="media/document_image_rId47.jpeg" Type="http://schemas.openxmlformats.org/officeDocument/2006/relationships/image" Id="rId47"/>
    <Relationship Target="media/document_image_rId48.jpeg" Type="http://schemas.openxmlformats.org/officeDocument/2006/relationships/image" Id="rId48"/>
    <Relationship Target="media/document_image_rId49.jpeg" Type="http://schemas.openxmlformats.org/officeDocument/2006/relationships/image" Id="rId49"/>
    <Relationship Target="media/document_image_rId50.jpeg" Type="http://schemas.openxmlformats.org/officeDocument/2006/relationships/image" Id="rId50"/>
    <Relationship Target="media/document_image_rId51.jpeg" Type="http://schemas.openxmlformats.org/officeDocument/2006/relationships/image" Id="rId51"/>
    <Relationship Target="media/document_image_rId52.jpeg" Type="http://schemas.openxmlformats.org/officeDocument/2006/relationships/image" Id="rId52"/>
    <Relationship Target="media/document_image_rId53.jpeg" Type="http://schemas.openxmlformats.org/officeDocument/2006/relationships/image" Id="rId53"/>
    <Relationship Target="media/document_image_rId54.jpeg" Type="http://schemas.openxmlformats.org/officeDocument/2006/relationships/image" Id="rId54"/>
    <Relationship Target="media/document_image_rId55.jpeg" Type="http://schemas.openxmlformats.org/officeDocument/2006/relationships/image" Id="rId55"/>
    <Relationship Target="media/document_image_rId56.jpeg" Type="http://schemas.openxmlformats.org/officeDocument/2006/relationships/image" Id="rId56"/>
    <Relationship Target="media/document_image_rId57.jpeg" Type="http://schemas.openxmlformats.org/officeDocument/2006/relationships/image" Id="rId57"/>
    <Relationship Target="media/document_image_rId58.jpeg" Type="http://schemas.openxmlformats.org/officeDocument/2006/relationships/image" Id="rId58"/>
    <Relationship Target="media/document_image_rId59.jpeg" Type="http://schemas.openxmlformats.org/officeDocument/2006/relationships/image" Id="rId59"/>
    <Relationship Target="media/document_image_rId60.jpeg" Type="http://schemas.openxmlformats.org/officeDocument/2006/relationships/image" Id="rId60"/>
    <Relationship Target="media/document_image_rId61.jpeg" Type="http://schemas.openxmlformats.org/officeDocument/2006/relationships/image" Id="rId61"/>
    <Relationship Target="media/document_image_rId62.jpeg" Type="http://schemas.openxmlformats.org/officeDocument/2006/relationships/image" Id="rId62"/>
    <Relationship Target="media/document_image_rId63.jpeg" Type="http://schemas.openxmlformats.org/officeDocument/2006/relationships/image" Id="rId63"/>
    <Relationship Target="media/document_image_rId64.jpeg" Type="http://schemas.openxmlformats.org/officeDocument/2006/relationships/image" Id="rId64"/>
    <Relationship Target="media/document_image_rId65.jpeg" Type="http://schemas.openxmlformats.org/officeDocument/2006/relationships/image" Id="rId65"/>
    <Relationship Target="media/document_image_rId66.jpeg" Type="http://schemas.openxmlformats.org/officeDocument/2006/relationships/image" Id="rId66"/>
    <Relationship Target="media/document_image_rId67.jpeg" Type="http://schemas.openxmlformats.org/officeDocument/2006/relationships/image" Id="rId67"/>
    <Relationship Target="media/document_image_rId68.jpeg" Type="http://schemas.openxmlformats.org/officeDocument/2006/relationships/image" Id="rId68"/>
    <Relationship Target="media/document_image_rId69.jpeg" Type="http://schemas.openxmlformats.org/officeDocument/2006/relationships/image" Id="rId69"/>
    <Relationship Target="media/document_image_rId70.jpeg" Type="http://schemas.openxmlformats.org/officeDocument/2006/relationships/image" Id="rId70"/>
    <Relationship Target="media/document_image_rId71.jpeg" Type="http://schemas.openxmlformats.org/officeDocument/2006/relationships/image" Id="rId71"/>
    <Relationship Target="media/document_image_rId72.jpeg" Type="http://schemas.openxmlformats.org/officeDocument/2006/relationships/image" Id="rId72"/>
    <Relationship Target="media/document_image_rId73.jpeg" Type="http://schemas.openxmlformats.org/officeDocument/2006/relationships/image" Id="rId73"/>
    <Relationship Target="media/document_image_rId74.jpeg" Type="http://schemas.openxmlformats.org/officeDocument/2006/relationships/image" Id="rId74"/>
    <Relationship Target="media/document_image_rId75.jpeg" Type="http://schemas.openxmlformats.org/officeDocument/2006/relationships/image" Id="rId75"/>
    <Relationship Target="media/document_image_rId76.jpeg" Type="http://schemas.openxmlformats.org/officeDocument/2006/relationships/image" Id="rId76"/>
    <Relationship Target="media/document_image_rId77.jpeg" Type="http://schemas.openxmlformats.org/officeDocument/2006/relationships/image" Id="rId77"/>
    <Relationship Target="media/document_image_rId78.jpeg" Type="http://schemas.openxmlformats.org/officeDocument/2006/relationships/image" Id="rId78"/>
    <Relationship Target="media/document_image_rId79.jpeg" Type="http://schemas.openxmlformats.org/officeDocument/2006/relationships/image" Id="rId79"/>
    <Relationship Target="media/document_image_rId80.jpeg" Type="http://schemas.openxmlformats.org/officeDocument/2006/relationships/image" Id="rId80"/>
    <Relationship Target="media/document_image_rId81.jpeg" Type="http://schemas.openxmlformats.org/officeDocument/2006/relationships/image" Id="rId81"/>
    <Relationship Target="media/document_image_rId82.jpeg" Type="http://schemas.openxmlformats.org/officeDocument/2006/relationships/image" Id="rId82"/>
    <Relationship Target="media/document_image_rId83.jpeg" Type="http://schemas.openxmlformats.org/officeDocument/2006/relationships/image" Id="rId83"/>
    <Relationship Target="media/document_image_rId84.jpeg" Type="http://schemas.openxmlformats.org/officeDocument/2006/relationships/image" Id="rId84"/>
    <Relationship Target="media/document_image_rId85.jpeg" Type="http://schemas.openxmlformats.org/officeDocument/2006/relationships/image" Id="rId85"/>
    <Relationship Target="media/document_image_rId86.jpeg" Type="http://schemas.openxmlformats.org/officeDocument/2006/relationships/image" Id="rId86"/>
    <Relationship Target="media/document_image_rId87.jpeg" Type="http://schemas.openxmlformats.org/officeDocument/2006/relationships/image" Id="rId87"/>
    <Relationship Target="media/document_image_rId88.jpeg" Type="http://schemas.openxmlformats.org/officeDocument/2006/relationships/image" Id="rId88"/>
    <Relationship Target="media/document_image_rId89.jpeg" Type="http://schemas.openxmlformats.org/officeDocument/2006/relationships/image" Id="rId89"/>
    <Relationship Target="media/document_image_rId90.jpeg" Type="http://schemas.openxmlformats.org/officeDocument/2006/relationships/image" Id="rId90"/>
    <Relationship Target="media/document_image_rId91.jpeg" Type="http://schemas.openxmlformats.org/officeDocument/2006/relationships/image" Id="rId91"/>
    <Relationship Target="media/document_image_rId92.jpeg" Type="http://schemas.openxmlformats.org/officeDocument/2006/relationships/image" Id="rId92"/>
    <Relationship Target="media/document_image_rId93.jpeg" Type="http://schemas.openxmlformats.org/officeDocument/2006/relationships/image" Id="rId93"/>
    <Relationship Target="media/document_image_rId94.jpeg" Type="http://schemas.openxmlformats.org/officeDocument/2006/relationships/image" Id="rId94"/>
    <Relationship Target="media/document_image_rId95.jpeg" Type="http://schemas.openxmlformats.org/officeDocument/2006/relationships/image" Id="rId95"/>
    <Relationship Target="media/document_image_rId96.jpeg" Type="http://schemas.openxmlformats.org/officeDocument/2006/relationships/image" Id="rId96"/>
    <Relationship Target="media/document_image_rId97.jpeg" Type="http://schemas.openxmlformats.org/officeDocument/2006/relationships/image" Id="rId97"/>
    <Relationship Target="media/document_image_rId98.jpeg" Type="http://schemas.openxmlformats.org/officeDocument/2006/relationships/image" Id="rId98"/>
    <Relationship Target="media/document_image_rId99.jpeg" Type="http://schemas.openxmlformats.org/officeDocument/2006/relationships/image" Id="rId99"/>
</Relationships>

</file>

<file path=docProps/app.xml><?xml version="1.0" encoding="utf-8"?>
<properties:Properties xmlns:properties="http://schemas.openxmlformats.org/officeDocument/2006/extended-properties" xmlns:vt="http://schemas.openxmlformats.org/officeDocument/2006/docPropsVTypes">
  <properties:Company>百度在线网络技术有限公司</properties:Company>
  <properties:Application>百度文库</properties:Application>
  <properties:AppVersion>1.0</properties:AppVersion>
</properties:Properties>
</file>

<file path=docProps/core.xml><?xml version="1.0" encoding="utf-8"?>
<cp:coreProperties xmlns:cp="http://schemas.openxmlformats.org/package/2006/metadata/core-properties" xmlns:dcterms="http://purl.org/dc/terms/" xmlns:dc="http://purl.org/dc/elements/1.1/">
  <dc:creator>xuming02</dc:creator>
  <cp:lastModifiedBy>xuming02</cp:lastModifiedBy>
</cp:coreProperties>
</file>