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85123" w14:textId="77777777" w:rsidR="00CB6C59" w:rsidRDefault="00CB6C59" w:rsidP="00CB6C59">
      <w:pPr>
        <w:pStyle w:val="HRLOBStyle2"/>
        <w:rPr>
          <w:rFonts w:eastAsia="Times New Roman"/>
        </w:rPr>
      </w:pPr>
      <w:bookmarkStart w:id="0" w:name="_Toc135770342"/>
      <w:bookmarkStart w:id="1" w:name="_Toc136812195"/>
      <w:r>
        <w:rPr>
          <w:rFonts w:eastAsia="Times New Roman"/>
        </w:rPr>
        <w:t>Data Science</w:t>
      </w:r>
      <w:bookmarkEnd w:id="0"/>
      <w:bookmarkEnd w:id="1"/>
    </w:p>
    <w:p w14:paraId="431D96B6" w14:textId="77777777" w:rsidR="00CB6C59" w:rsidRPr="00DD07F8" w:rsidRDefault="00CB6C59" w:rsidP="00CB6C59">
      <w:pPr>
        <w:pStyle w:val="Heading2"/>
        <w:spacing w:before="120" w:after="120"/>
      </w:pPr>
      <w:bookmarkStart w:id="2" w:name="_Toc135770343"/>
      <w:bookmarkStart w:id="3" w:name="_Toc136250749"/>
      <w:r>
        <w:t>Competency development</w:t>
      </w:r>
      <w:r w:rsidRPr="00DD07F8">
        <w:t xml:space="preserve"> areas</w:t>
      </w:r>
      <w:r>
        <w:t xml:space="preserve"> in data science</w:t>
      </w:r>
      <w:bookmarkEnd w:id="2"/>
      <w:bookmarkEnd w:id="3"/>
    </w:p>
    <w:p w14:paraId="612BACA4" w14:textId="77777777" w:rsidR="00CB6C59" w:rsidRDefault="00CB6C59" w:rsidP="00CB6C59">
      <w:pPr>
        <w:pStyle w:val="ListParagraph"/>
        <w:numPr>
          <w:ilvl w:val="0"/>
          <w:numId w:val="1"/>
        </w:numPr>
        <w:spacing w:before="120" w:after="120" w:line="240" w:lineRule="auto"/>
      </w:pPr>
      <w:r w:rsidRPr="00CB6C59">
        <w:rPr>
          <w:color w:val="FFFFFF" w:themeColor="background1"/>
          <w:highlight w:val="darkGray"/>
        </w:rPr>
        <w:t>Foundations for Data Science</w:t>
      </w:r>
      <w:r w:rsidRPr="00F90FC1">
        <w:t xml:space="preserve">: </w:t>
      </w:r>
    </w:p>
    <w:p w14:paraId="638AF853" w14:textId="77777777" w:rsidR="00CB6C59" w:rsidRDefault="00CB6C59" w:rsidP="00CB6C59">
      <w:pPr>
        <w:pStyle w:val="ListParagraph"/>
        <w:numPr>
          <w:ilvl w:val="1"/>
          <w:numId w:val="1"/>
        </w:numPr>
        <w:spacing w:after="60" w:line="240" w:lineRule="auto"/>
        <w:contextualSpacing w:val="0"/>
      </w:pPr>
      <w:r w:rsidRPr="00F90FC1">
        <w:t>Understanding the role of data science in extracting insights from data a</w:t>
      </w:r>
      <w:r>
        <w:t>nd making data-driven decisions.</w:t>
      </w:r>
    </w:p>
    <w:p w14:paraId="656585CE" w14:textId="77777777" w:rsidR="00CB6C59" w:rsidRDefault="00CB6C59" w:rsidP="00CB6C59">
      <w:pPr>
        <w:pStyle w:val="ListParagraph"/>
        <w:numPr>
          <w:ilvl w:val="1"/>
          <w:numId w:val="1"/>
        </w:numPr>
        <w:spacing w:after="60" w:line="240" w:lineRule="auto"/>
        <w:contextualSpacing w:val="0"/>
      </w:pPr>
      <w:r>
        <w:t>Python Foundations (Libraries: Pandas, NumPy, Arrays and Matrix handling, visualization)</w:t>
      </w:r>
    </w:p>
    <w:p w14:paraId="02CB2122" w14:textId="77777777" w:rsidR="00CB6C59" w:rsidRDefault="00CB6C59" w:rsidP="00CB6C59">
      <w:pPr>
        <w:pStyle w:val="ListParagraph"/>
        <w:numPr>
          <w:ilvl w:val="1"/>
          <w:numId w:val="1"/>
        </w:numPr>
        <w:spacing w:after="60" w:line="240" w:lineRule="auto"/>
        <w:contextualSpacing w:val="0"/>
      </w:pPr>
      <w:r w:rsidRPr="00452410">
        <w:t>Statistics Foundations: Basic/Descriptive Statistics, Distributions (Binomial, Poisson, etc.), Bayes, Inferential Statistics</w:t>
      </w:r>
      <w:r>
        <w:t>.</w:t>
      </w:r>
    </w:p>
    <w:p w14:paraId="45C2BB0A" w14:textId="77777777" w:rsidR="00CB6C59" w:rsidRDefault="00CB6C59" w:rsidP="00CB6C59">
      <w:pPr>
        <w:pStyle w:val="ListParagraph"/>
        <w:numPr>
          <w:ilvl w:val="1"/>
          <w:numId w:val="1"/>
        </w:numPr>
        <w:spacing w:after="60" w:line="240" w:lineRule="auto"/>
        <w:contextualSpacing w:val="0"/>
      </w:pPr>
      <w:r>
        <w:t>Exploratory Data Analysis (EDA).</w:t>
      </w:r>
    </w:p>
    <w:p w14:paraId="5A8E567C" w14:textId="77777777" w:rsidR="00CB6C59" w:rsidRDefault="00CB6C59" w:rsidP="00CB6C59">
      <w:pPr>
        <w:pStyle w:val="ListParagraph"/>
        <w:numPr>
          <w:ilvl w:val="0"/>
          <w:numId w:val="1"/>
        </w:numPr>
        <w:spacing w:before="120" w:after="120" w:line="240" w:lineRule="auto"/>
      </w:pPr>
      <w:r w:rsidRPr="00CB6C59">
        <w:rPr>
          <w:color w:val="FFFFFF" w:themeColor="background1"/>
          <w:highlight w:val="darkGray"/>
        </w:rPr>
        <w:t>Data science lifecycle</w:t>
      </w:r>
      <w:r>
        <w:t xml:space="preserve">: </w:t>
      </w:r>
    </w:p>
    <w:p w14:paraId="2198BA73" w14:textId="77777777" w:rsidR="00CB6C59" w:rsidRDefault="00CB6C59" w:rsidP="00CB6C59">
      <w:pPr>
        <w:pStyle w:val="ListParagraph"/>
        <w:numPr>
          <w:ilvl w:val="1"/>
          <w:numId w:val="1"/>
        </w:numPr>
        <w:spacing w:before="120" w:after="60" w:line="240" w:lineRule="auto"/>
        <w:contextualSpacing w:val="0"/>
      </w:pPr>
      <w:r>
        <w:t xml:space="preserve">Data Collection and Cleaning: The basics of data collection, data sources, and data formats; techniques for cleaning and preprocessing data to ensure data quality. </w:t>
      </w:r>
    </w:p>
    <w:p w14:paraId="7B359ABA" w14:textId="77777777" w:rsidR="00CB6C59" w:rsidRDefault="00CB6C59" w:rsidP="00CB6C59">
      <w:pPr>
        <w:pStyle w:val="ListParagraph"/>
        <w:numPr>
          <w:ilvl w:val="1"/>
          <w:numId w:val="1"/>
        </w:numPr>
        <w:spacing w:after="60" w:line="240" w:lineRule="auto"/>
        <w:contextualSpacing w:val="0"/>
      </w:pPr>
      <w:r>
        <w:t>Exploratory Data Analysis (EDA): Exploring and visualizing data to understand its characteristics, identify patterns, and detect anomalies. Descriptive statistics and data visualization techniques.</w:t>
      </w:r>
    </w:p>
    <w:p w14:paraId="527DC050" w14:textId="77777777" w:rsidR="00CB6C59" w:rsidRDefault="00CB6C59" w:rsidP="00CB6C59">
      <w:pPr>
        <w:pStyle w:val="ListParagraph"/>
        <w:numPr>
          <w:ilvl w:val="1"/>
          <w:numId w:val="1"/>
        </w:numPr>
        <w:spacing w:after="60" w:line="240" w:lineRule="auto"/>
        <w:contextualSpacing w:val="0"/>
      </w:pPr>
      <w:r>
        <w:t xml:space="preserve">Feature Engineering: Creating meaningful features from raw data to improve model performance; techniques for feature extraction, transformation, and selection. </w:t>
      </w:r>
    </w:p>
    <w:p w14:paraId="3D47A8E3" w14:textId="77777777" w:rsidR="00CB6C59" w:rsidRDefault="00CB6C59" w:rsidP="00CB6C59">
      <w:pPr>
        <w:pStyle w:val="ListParagraph"/>
        <w:numPr>
          <w:ilvl w:val="1"/>
          <w:numId w:val="1"/>
        </w:numPr>
        <w:spacing w:after="60" w:line="240" w:lineRule="auto"/>
        <w:contextualSpacing w:val="0"/>
      </w:pPr>
      <w:r>
        <w:t>Foundational Machine Learning: F</w:t>
      </w:r>
      <w:r w:rsidRPr="00F90FC1">
        <w:t>undamentals of machine learning</w:t>
      </w:r>
      <w:r>
        <w:t xml:space="preserve"> and </w:t>
      </w:r>
      <w:r w:rsidRPr="00F90FC1">
        <w:t xml:space="preserve">basic concepts </w:t>
      </w:r>
      <w:r>
        <w:t>(</w:t>
      </w:r>
      <w:r w:rsidRPr="00F90FC1">
        <w:t>features, labels, and models</w:t>
      </w:r>
      <w:r>
        <w:t>).</w:t>
      </w:r>
      <w:r w:rsidRPr="00F90FC1">
        <w:t xml:space="preserve"> </w:t>
      </w:r>
      <w:r>
        <w:t xml:space="preserve">Introduction to </w:t>
      </w:r>
      <w:r w:rsidRPr="00F90FC1">
        <w:t>supervised learning</w:t>
      </w:r>
      <w:r>
        <w:t xml:space="preserve"> (regression, classification). Introduction to unsupervised learning.</w:t>
      </w:r>
      <w:r w:rsidRPr="00F90FC1">
        <w:t xml:space="preserve"> </w:t>
      </w:r>
      <w:r>
        <w:t xml:space="preserve">Model evaluation (cross validation and bootstrapping). </w:t>
      </w:r>
    </w:p>
    <w:p w14:paraId="0126CE8E" w14:textId="77777777" w:rsidR="00CB6C59" w:rsidRDefault="00CB6C59" w:rsidP="00CB6C59">
      <w:pPr>
        <w:pStyle w:val="ListParagraph"/>
        <w:numPr>
          <w:ilvl w:val="1"/>
          <w:numId w:val="1"/>
        </w:numPr>
        <w:spacing w:before="120" w:after="120" w:line="240" w:lineRule="auto"/>
      </w:pPr>
      <w:r>
        <w:t>Data Visualization: Creating visual representations of data to effectively communicate insights. Different types of visualizations, tools like Matplotlib or Tableau, and best practices for visualizing data.</w:t>
      </w:r>
    </w:p>
    <w:p w14:paraId="48CED901" w14:textId="77777777" w:rsidR="00CB6C59" w:rsidRDefault="00CB6C59" w:rsidP="00CB6C59">
      <w:pPr>
        <w:pStyle w:val="Heading2"/>
        <w:spacing w:before="120" w:after="120"/>
      </w:pPr>
      <w:bookmarkStart w:id="4" w:name="_Toc136250750"/>
      <w:r>
        <w:t>O</w:t>
      </w:r>
      <w:r w:rsidRPr="0067479A">
        <w:t>nline training resources</w:t>
      </w:r>
      <w:bookmarkEnd w:id="4"/>
    </w:p>
    <w:p w14:paraId="4267D6C7" w14:textId="77777777" w:rsidR="00CB6C59" w:rsidRDefault="00CB6C59" w:rsidP="00CB6C59">
      <w:pPr>
        <w:pStyle w:val="ListParagraph"/>
        <w:numPr>
          <w:ilvl w:val="0"/>
          <w:numId w:val="1"/>
        </w:numPr>
        <w:spacing w:after="60" w:line="240" w:lineRule="auto"/>
        <w:contextualSpacing w:val="0"/>
      </w:pPr>
      <w:r w:rsidRPr="00214C3A">
        <w:t>Introduction to Data Science Specialization</w:t>
      </w:r>
      <w:r>
        <w:t xml:space="preserve"> by Coursera and IBM: This online training program is designed to provide learners with a comprehensive introduction to the field of data science. The specialization consists of a set of courses that cover various topics and skills related to data science. (</w:t>
      </w:r>
      <w:r w:rsidRPr="00214C3A">
        <w:t>coursera.org/specializations/introduction-data-science</w:t>
      </w:r>
      <w:r>
        <w:t>).</w:t>
      </w:r>
    </w:p>
    <w:p w14:paraId="24A76650" w14:textId="77777777" w:rsidR="00CB6C59" w:rsidRPr="009C4BFC" w:rsidRDefault="00CB6C59" w:rsidP="00CB6C59">
      <w:pPr>
        <w:pStyle w:val="ListParagraph"/>
        <w:numPr>
          <w:ilvl w:val="0"/>
          <w:numId w:val="1"/>
        </w:numPr>
        <w:spacing w:after="60" w:line="240" w:lineRule="auto"/>
        <w:contextualSpacing w:val="0"/>
      </w:pPr>
      <w:r w:rsidRPr="00783341">
        <w:t>Coursera: Offers a wide range of data science courses and specializations from top universities and institutions. (coursera.org/browse/data-science</w:t>
      </w:r>
      <w:r w:rsidRPr="009C4BFC">
        <w:t>)</w:t>
      </w:r>
      <w:r>
        <w:t>.</w:t>
      </w:r>
    </w:p>
    <w:p w14:paraId="450CD29E" w14:textId="77777777" w:rsidR="00CB6C59" w:rsidRPr="009C4BFC" w:rsidRDefault="00CB6C59" w:rsidP="00CB6C59">
      <w:pPr>
        <w:pStyle w:val="ListParagraph"/>
        <w:numPr>
          <w:ilvl w:val="0"/>
          <w:numId w:val="1"/>
        </w:numPr>
        <w:spacing w:after="60" w:line="240" w:lineRule="auto"/>
      </w:pPr>
      <w:r w:rsidRPr="009C4BFC">
        <w:t>edX: Provides online courses in data science from leading universities and institutions. (edx.org/learn/data-science).</w:t>
      </w:r>
    </w:p>
    <w:p w14:paraId="17F8E326" w14:textId="77777777" w:rsidR="00CB6C59" w:rsidRPr="009C4BFC" w:rsidRDefault="00CB6C59" w:rsidP="00CB6C59">
      <w:pPr>
        <w:pStyle w:val="ListParagraph"/>
        <w:numPr>
          <w:ilvl w:val="0"/>
          <w:numId w:val="1"/>
        </w:numPr>
        <w:spacing w:after="60" w:line="240" w:lineRule="auto"/>
        <w:contextualSpacing w:val="0"/>
      </w:pPr>
      <w:r w:rsidRPr="009C4BFC">
        <w:t>Udacity: Offers nanodegree programs and courses in data science, machine learning, and related fields.</w:t>
      </w:r>
    </w:p>
    <w:p w14:paraId="422EE3EC" w14:textId="77777777" w:rsidR="00CB6C59" w:rsidRDefault="00CB6C59" w:rsidP="00CB6C59">
      <w:pPr>
        <w:pStyle w:val="ListParagraph"/>
        <w:numPr>
          <w:ilvl w:val="0"/>
          <w:numId w:val="1"/>
        </w:numPr>
        <w:spacing w:before="120" w:after="120" w:line="240" w:lineRule="auto"/>
      </w:pPr>
      <w:r w:rsidRPr="009C4BFC">
        <w:t xml:space="preserve">IBM Data Science: Provides a </w:t>
      </w:r>
      <w:r w:rsidRPr="00783341">
        <w:t>range of data science courses and learning paths.</w:t>
      </w:r>
      <w:r>
        <w:t xml:space="preserve"> </w:t>
      </w:r>
      <w:r w:rsidRPr="00783341">
        <w:t>(ibm.com/training/</w:t>
      </w:r>
      <w:proofErr w:type="spellStart"/>
      <w:r w:rsidRPr="00783341">
        <w:t>search?query</w:t>
      </w:r>
      <w:proofErr w:type="spellEnd"/>
      <w:r w:rsidRPr="00783341">
        <w:t>=data science)</w:t>
      </w:r>
      <w:r>
        <w:t>.</w:t>
      </w:r>
    </w:p>
    <w:p w14:paraId="1BEABAA4" w14:textId="77777777" w:rsidR="00CB6C59" w:rsidRDefault="00CB6C59" w:rsidP="00CB6C59">
      <w:pPr>
        <w:pStyle w:val="ListParagraph"/>
        <w:numPr>
          <w:ilvl w:val="0"/>
          <w:numId w:val="1"/>
        </w:numPr>
        <w:spacing w:before="120" w:after="120" w:line="240" w:lineRule="auto"/>
      </w:pPr>
      <w:r>
        <w:t>The National Consortium for Data Science (NCDS): NCDS helps members take advantage of data in ways that result in new jobs and transformative discoveries. (</w:t>
      </w:r>
      <w:r w:rsidRPr="00AA0DA2">
        <w:t>https://datascienceconsortium.org/</w:t>
      </w:r>
      <w:r>
        <w:t>).</w:t>
      </w:r>
    </w:p>
    <w:p w14:paraId="5A90AF69" w14:textId="77777777" w:rsidR="008B4B4A" w:rsidRDefault="008B4B4A"/>
    <w:sectPr w:rsidR="008B4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570F9"/>
    <w:multiLevelType w:val="hybridMultilevel"/>
    <w:tmpl w:val="5BC868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86301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30BD"/>
    <w:rsid w:val="007E73D3"/>
    <w:rsid w:val="008B4B4A"/>
    <w:rsid w:val="00A530BD"/>
    <w:rsid w:val="00CB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2289C-E7A4-43FC-910D-2C85D1BF4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CB6C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B6C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6C59"/>
    <w:pPr>
      <w:ind w:left="720"/>
      <w:contextualSpacing/>
    </w:pPr>
  </w:style>
  <w:style w:type="paragraph" w:customStyle="1" w:styleId="HRLOBStyle2">
    <w:name w:val="HRLOB Style 2"/>
    <w:basedOn w:val="Heading2"/>
    <w:qFormat/>
    <w:rsid w:val="00CB6C59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2170</Characters>
  <Application>Microsoft Office Word</Application>
  <DocSecurity>0</DocSecurity>
  <Lines>18</Lines>
  <Paragraphs>5</Paragraphs>
  <ScaleCrop>false</ScaleCrop>
  <Company>OPM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Brent, Stan (CTR)</dc:creator>
  <cp:keywords/>
  <dc:description/>
  <cp:lastModifiedBy>Brent, Stan (CTR)</cp:lastModifiedBy>
  <cp:revision>2</cp:revision>
  <dcterms:created xsi:type="dcterms:W3CDTF">2023-06-26T02:55:00Z</dcterms:created>
  <dcterms:modified xsi:type="dcterms:W3CDTF">2023-06-26T02:56:00Z</dcterms:modified>
</cp:coreProperties>
</file>