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E5F7C1" w14:textId="47F43F49" w:rsidR="00C5007F" w:rsidRPr="00700252" w:rsidRDefault="00700252">
      <w:pPr>
        <w:rPr>
          <w:b/>
          <w:bCs/>
          <w:sz w:val="28"/>
          <w:szCs w:val="32"/>
        </w:rPr>
      </w:pPr>
      <w:r w:rsidRPr="00700252">
        <w:rPr>
          <w:rFonts w:hint="eastAsia"/>
          <w:b/>
          <w:bCs/>
          <w:sz w:val="28"/>
          <w:szCs w:val="32"/>
        </w:rPr>
        <w:t>M</w:t>
      </w:r>
      <w:r w:rsidRPr="00700252">
        <w:rPr>
          <w:b/>
          <w:bCs/>
          <w:sz w:val="28"/>
          <w:szCs w:val="32"/>
        </w:rPr>
        <w:t>embers</w:t>
      </w:r>
    </w:p>
    <w:p w14:paraId="3F571156" w14:textId="0A0C8094" w:rsidR="00700252" w:rsidRDefault="00700252" w:rsidP="0070025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吕家伟</w:t>
      </w:r>
      <w:r>
        <w:t xml:space="preserve"> 1822441005</w:t>
      </w:r>
    </w:p>
    <w:p w14:paraId="0A40E716" w14:textId="77777777" w:rsidR="00700252" w:rsidRDefault="00700252" w:rsidP="0070025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邹睿泓</w:t>
      </w:r>
      <w:r>
        <w:t xml:space="preserve"> 1822441012</w:t>
      </w:r>
    </w:p>
    <w:p w14:paraId="76EDFE79" w14:textId="77777777" w:rsidR="00700252" w:rsidRDefault="00700252" w:rsidP="0070025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刘心雨</w:t>
      </w:r>
      <w:r>
        <w:t xml:space="preserve"> 1822441017</w:t>
      </w:r>
    </w:p>
    <w:p w14:paraId="002CAE56" w14:textId="2835DBD7" w:rsidR="00700252" w:rsidRDefault="00700252" w:rsidP="0070025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王楷淇</w:t>
      </w:r>
      <w:r>
        <w:t xml:space="preserve"> 1822441038</w:t>
      </w:r>
    </w:p>
    <w:p w14:paraId="353F7CE8" w14:textId="458B5596" w:rsidR="00700252" w:rsidRDefault="00700252" w:rsidP="00700252"/>
    <w:p w14:paraId="0D5F2740" w14:textId="6E937DB7" w:rsidR="00700252" w:rsidRPr="00700252" w:rsidRDefault="00700252" w:rsidP="00700252">
      <w:pPr>
        <w:rPr>
          <w:b/>
          <w:bCs/>
          <w:sz w:val="28"/>
          <w:szCs w:val="32"/>
        </w:rPr>
      </w:pPr>
      <w:r w:rsidRPr="00700252">
        <w:rPr>
          <w:b/>
          <w:bCs/>
          <w:sz w:val="28"/>
          <w:szCs w:val="32"/>
        </w:rPr>
        <w:t>Heroku Application</w:t>
      </w:r>
    </w:p>
    <w:p w14:paraId="6CE99AE0" w14:textId="0BAB5961" w:rsidR="00700252" w:rsidRDefault="00700252" w:rsidP="00700252">
      <w:pPr>
        <w:ind w:firstLine="420"/>
        <w:rPr>
          <w:rStyle w:val="a4"/>
        </w:rPr>
      </w:pPr>
      <w:r w:rsidRPr="00D23C5F">
        <w:rPr>
          <w:b/>
          <w:bCs/>
        </w:rPr>
        <w:t>Heroku Link</w:t>
      </w:r>
      <w:r>
        <w:t xml:space="preserve">: </w:t>
      </w:r>
      <w:hyperlink r:id="rId5" w:history="1">
        <w:r>
          <w:rPr>
            <w:rStyle w:val="a4"/>
          </w:rPr>
          <w:t>https://gamerve</w:t>
        </w:r>
        <w:r>
          <w:rPr>
            <w:rStyle w:val="a4"/>
          </w:rPr>
          <w:t>r</w:t>
        </w:r>
        <w:r>
          <w:rPr>
            <w:rStyle w:val="a4"/>
          </w:rPr>
          <w:t>se2.herokuapp.com/</w:t>
        </w:r>
      </w:hyperlink>
    </w:p>
    <w:p w14:paraId="47909B88" w14:textId="785A1742" w:rsidR="00B47789" w:rsidRPr="00B47789" w:rsidRDefault="00B47789" w:rsidP="00700252">
      <w:pPr>
        <w:ind w:firstLine="420"/>
        <w:rPr>
          <w:b/>
          <w:bCs/>
        </w:rPr>
      </w:pPr>
      <w:r w:rsidRPr="00B47789">
        <w:rPr>
          <w:rFonts w:hint="eastAsia"/>
          <w:b/>
          <w:bCs/>
        </w:rPr>
        <w:t>(</w:t>
      </w:r>
      <w:r w:rsidRPr="00B47789">
        <w:rPr>
          <w:b/>
          <w:bCs/>
        </w:rPr>
        <w:t xml:space="preserve">Hint: </w:t>
      </w:r>
      <w:r w:rsidRPr="00B47789">
        <w:rPr>
          <w:b/>
          <w:bCs/>
        </w:rPr>
        <w:t>When registering an account, the detection of mobile phone number is strict. You can try the following numbers:</w:t>
      </w:r>
      <w:r>
        <w:rPr>
          <w:b/>
          <w:bCs/>
        </w:rPr>
        <w:t xml:space="preserve"> 0431234567,0731234567)</w:t>
      </w:r>
    </w:p>
    <w:p w14:paraId="2B4ABAB6" w14:textId="11CA9D88" w:rsidR="00700252" w:rsidRPr="00700252" w:rsidRDefault="00700252" w:rsidP="00700252">
      <w:pPr>
        <w:rPr>
          <w:b/>
          <w:bCs/>
          <w:sz w:val="28"/>
          <w:szCs w:val="32"/>
        </w:rPr>
      </w:pPr>
    </w:p>
    <w:p w14:paraId="250A242E" w14:textId="0C39E8D4" w:rsidR="00700252" w:rsidRDefault="00700252" w:rsidP="00700252">
      <w:pPr>
        <w:rPr>
          <w:b/>
          <w:bCs/>
          <w:sz w:val="28"/>
          <w:szCs w:val="32"/>
        </w:rPr>
      </w:pPr>
      <w:r w:rsidRPr="00700252">
        <w:rPr>
          <w:b/>
          <w:bCs/>
          <w:sz w:val="28"/>
          <w:szCs w:val="32"/>
        </w:rPr>
        <w:t>Project Management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700252" w14:paraId="42A9BB30" w14:textId="77777777" w:rsidTr="00700252">
        <w:tc>
          <w:tcPr>
            <w:tcW w:w="1659" w:type="dxa"/>
          </w:tcPr>
          <w:p w14:paraId="7597C907" w14:textId="2F87A597" w:rsidR="00700252" w:rsidRDefault="00700252" w:rsidP="00700252">
            <w:pPr>
              <w:rPr>
                <w:rFonts w:hint="eastAsia"/>
              </w:rPr>
            </w:pPr>
            <w:r>
              <w:t>Timeline</w:t>
            </w:r>
          </w:p>
        </w:tc>
        <w:tc>
          <w:tcPr>
            <w:tcW w:w="1659" w:type="dxa"/>
          </w:tcPr>
          <w:p w14:paraId="5B0817AA" w14:textId="35D045DA" w:rsidR="00700252" w:rsidRDefault="00700252" w:rsidP="00700252">
            <w:pPr>
              <w:rPr>
                <w:rFonts w:hint="eastAsia"/>
              </w:rPr>
            </w:pPr>
            <w:r>
              <w:rPr>
                <w:rFonts w:hint="eastAsia"/>
              </w:rPr>
              <w:t>6</w:t>
            </w:r>
            <w:r>
              <w:t>-26</w:t>
            </w:r>
          </w:p>
        </w:tc>
        <w:tc>
          <w:tcPr>
            <w:tcW w:w="1659" w:type="dxa"/>
          </w:tcPr>
          <w:p w14:paraId="6080B3FD" w14:textId="68CFD4AB" w:rsidR="00700252" w:rsidRDefault="00700252" w:rsidP="00700252">
            <w:pPr>
              <w:rPr>
                <w:rFonts w:hint="eastAsia"/>
              </w:rPr>
            </w:pPr>
            <w:r>
              <w:rPr>
                <w:rFonts w:hint="eastAsia"/>
              </w:rPr>
              <w:t>6</w:t>
            </w:r>
            <w:r>
              <w:t>-27</w:t>
            </w:r>
          </w:p>
        </w:tc>
        <w:tc>
          <w:tcPr>
            <w:tcW w:w="1659" w:type="dxa"/>
          </w:tcPr>
          <w:p w14:paraId="4485EBF1" w14:textId="1CC7F75D" w:rsidR="00700252" w:rsidRDefault="00700252" w:rsidP="00700252">
            <w:pPr>
              <w:rPr>
                <w:rFonts w:hint="eastAsia"/>
              </w:rPr>
            </w:pPr>
            <w:r>
              <w:rPr>
                <w:rFonts w:hint="eastAsia"/>
              </w:rPr>
              <w:t>6</w:t>
            </w:r>
            <w:r>
              <w:t>-28</w:t>
            </w:r>
          </w:p>
        </w:tc>
        <w:tc>
          <w:tcPr>
            <w:tcW w:w="1660" w:type="dxa"/>
          </w:tcPr>
          <w:p w14:paraId="60B96021" w14:textId="766F7734" w:rsidR="00700252" w:rsidRDefault="00700252" w:rsidP="00700252">
            <w:pPr>
              <w:rPr>
                <w:rFonts w:hint="eastAsia"/>
              </w:rPr>
            </w:pPr>
            <w:r>
              <w:rPr>
                <w:rFonts w:hint="eastAsia"/>
              </w:rPr>
              <w:t>6</w:t>
            </w:r>
            <w:r>
              <w:t>-29</w:t>
            </w:r>
          </w:p>
        </w:tc>
      </w:tr>
      <w:tr w:rsidR="00700252" w14:paraId="4EC2EF9D" w14:textId="77777777" w:rsidTr="00700252">
        <w:tc>
          <w:tcPr>
            <w:tcW w:w="1659" w:type="dxa"/>
          </w:tcPr>
          <w:p w14:paraId="047EFB2E" w14:textId="1538D1DD" w:rsidR="00700252" w:rsidRDefault="00700252" w:rsidP="00700252">
            <w:pPr>
              <w:rPr>
                <w:rFonts w:hint="eastAsia"/>
              </w:rPr>
            </w:pPr>
            <w:r>
              <w:t>Landing Page</w:t>
            </w:r>
          </w:p>
        </w:tc>
        <w:tc>
          <w:tcPr>
            <w:tcW w:w="1659" w:type="dxa"/>
          </w:tcPr>
          <w:p w14:paraId="1676C5EA" w14:textId="4391188C" w:rsidR="00700252" w:rsidRDefault="00C9262D" w:rsidP="00700252">
            <w:pPr>
              <w:rPr>
                <w:rFonts w:hint="eastAsia"/>
              </w:rPr>
            </w:pPr>
            <w:r w:rsidRPr="00C9262D">
              <w:t>Designed the appearance of the home page</w:t>
            </w:r>
          </w:p>
        </w:tc>
        <w:tc>
          <w:tcPr>
            <w:tcW w:w="1659" w:type="dxa"/>
          </w:tcPr>
          <w:p w14:paraId="6593704E" w14:textId="34EFB22A" w:rsidR="00700252" w:rsidRDefault="00C9262D" w:rsidP="00700252">
            <w:pPr>
              <w:rPr>
                <w:rFonts w:hint="eastAsia"/>
              </w:rPr>
            </w:pPr>
            <w:r w:rsidRPr="00C9262D">
              <w:t>The home page has been optimized</w:t>
            </w:r>
          </w:p>
        </w:tc>
        <w:tc>
          <w:tcPr>
            <w:tcW w:w="1659" w:type="dxa"/>
          </w:tcPr>
          <w:p w14:paraId="6448596B" w14:textId="4595C8C7" w:rsidR="00700252" w:rsidRDefault="00C9262D" w:rsidP="00700252">
            <w:pPr>
              <w:rPr>
                <w:rFonts w:hint="eastAsia"/>
              </w:rPr>
            </w:pPr>
            <w:r w:rsidRPr="00C9262D">
              <w:t>Fixed the bug on the home page</w:t>
            </w:r>
          </w:p>
        </w:tc>
        <w:tc>
          <w:tcPr>
            <w:tcW w:w="1660" w:type="dxa"/>
          </w:tcPr>
          <w:p w14:paraId="469B4C17" w14:textId="0D5C6B07" w:rsidR="00700252" w:rsidRDefault="00C9262D" w:rsidP="00700252">
            <w:pPr>
              <w:rPr>
                <w:rFonts w:hint="eastAsia"/>
              </w:rPr>
            </w:pPr>
            <w:r w:rsidRPr="00C9262D">
              <w:t>Added some small features</w:t>
            </w:r>
          </w:p>
        </w:tc>
      </w:tr>
      <w:tr w:rsidR="00700252" w14:paraId="3ACB0E50" w14:textId="77777777" w:rsidTr="00700252">
        <w:tc>
          <w:tcPr>
            <w:tcW w:w="1659" w:type="dxa"/>
          </w:tcPr>
          <w:p w14:paraId="276F2B09" w14:textId="285B9999" w:rsidR="00700252" w:rsidRDefault="00700252" w:rsidP="00700252">
            <w:pPr>
              <w:rPr>
                <w:rFonts w:hint="eastAsia"/>
              </w:rPr>
            </w:pPr>
            <w:r>
              <w:t>Registration</w:t>
            </w:r>
          </w:p>
        </w:tc>
        <w:tc>
          <w:tcPr>
            <w:tcW w:w="1659" w:type="dxa"/>
          </w:tcPr>
          <w:p w14:paraId="6ED2B94E" w14:textId="2AAC05EC" w:rsidR="00700252" w:rsidRDefault="00C9262D" w:rsidP="00700252">
            <w:pPr>
              <w:rPr>
                <w:rFonts w:hint="eastAsia"/>
              </w:rPr>
            </w:pPr>
            <w:r w:rsidRPr="00C9262D">
              <w:t>The login interface is designed with the framework</w:t>
            </w:r>
          </w:p>
        </w:tc>
        <w:tc>
          <w:tcPr>
            <w:tcW w:w="1659" w:type="dxa"/>
          </w:tcPr>
          <w:p w14:paraId="251BD8A7" w14:textId="393DD408" w:rsidR="00700252" w:rsidRDefault="00C9262D" w:rsidP="00700252">
            <w:pPr>
              <w:rPr>
                <w:rFonts w:hint="eastAsia"/>
              </w:rPr>
            </w:pPr>
            <w:r w:rsidRPr="00C9262D">
              <w:t>Added login function</w:t>
            </w:r>
          </w:p>
        </w:tc>
        <w:tc>
          <w:tcPr>
            <w:tcW w:w="1659" w:type="dxa"/>
          </w:tcPr>
          <w:p w14:paraId="38534720" w14:textId="0C5E0889" w:rsidR="00700252" w:rsidRDefault="00C9262D" w:rsidP="00700252">
            <w:pPr>
              <w:rPr>
                <w:rFonts w:hint="eastAsia"/>
              </w:rPr>
            </w:pPr>
            <w:r w:rsidRPr="00C9262D">
              <w:t>Be able to fill the registration information into the database</w:t>
            </w:r>
          </w:p>
        </w:tc>
        <w:tc>
          <w:tcPr>
            <w:tcW w:w="1660" w:type="dxa"/>
          </w:tcPr>
          <w:p w14:paraId="6DDC62E6" w14:textId="4B6594CD" w:rsidR="00700252" w:rsidRDefault="00C9262D" w:rsidP="00700252">
            <w:pPr>
              <w:rPr>
                <w:rFonts w:hint="eastAsia"/>
              </w:rPr>
            </w:pPr>
            <w:r w:rsidRPr="00C9262D">
              <w:t>Some tests were carried out</w:t>
            </w:r>
          </w:p>
        </w:tc>
      </w:tr>
      <w:tr w:rsidR="00700252" w14:paraId="648B2011" w14:textId="77777777" w:rsidTr="00700252">
        <w:tc>
          <w:tcPr>
            <w:tcW w:w="1659" w:type="dxa"/>
          </w:tcPr>
          <w:p w14:paraId="1AF0D72D" w14:textId="201C7435" w:rsidR="00700252" w:rsidRDefault="00700252" w:rsidP="00700252">
            <w:pPr>
              <w:rPr>
                <w:rFonts w:hint="eastAsia"/>
              </w:rPr>
            </w:pPr>
            <w:r>
              <w:t>Create item</w:t>
            </w:r>
          </w:p>
        </w:tc>
        <w:tc>
          <w:tcPr>
            <w:tcW w:w="1659" w:type="dxa"/>
          </w:tcPr>
          <w:p w14:paraId="247B9119" w14:textId="1ADF78E3" w:rsidR="00700252" w:rsidRDefault="00C9262D" w:rsidP="00700252">
            <w:pPr>
              <w:rPr>
                <w:rFonts w:hint="eastAsia"/>
              </w:rPr>
            </w:pPr>
            <w:r w:rsidRPr="00C9262D">
              <w:t>Designed the general appearance</w:t>
            </w:r>
          </w:p>
        </w:tc>
        <w:tc>
          <w:tcPr>
            <w:tcW w:w="1659" w:type="dxa"/>
          </w:tcPr>
          <w:p w14:paraId="337A24F4" w14:textId="678704FF" w:rsidR="00700252" w:rsidRDefault="00C9262D" w:rsidP="00700252">
            <w:pPr>
              <w:rPr>
                <w:rFonts w:hint="eastAsia"/>
              </w:rPr>
            </w:pPr>
            <w:r w:rsidRPr="00C9262D">
              <w:t>Design out the appearance of static web page</w:t>
            </w:r>
          </w:p>
        </w:tc>
        <w:tc>
          <w:tcPr>
            <w:tcW w:w="1659" w:type="dxa"/>
          </w:tcPr>
          <w:p w14:paraId="6FE8794F" w14:textId="5F0BD815" w:rsidR="00700252" w:rsidRDefault="00C9262D" w:rsidP="00700252">
            <w:pPr>
              <w:rPr>
                <w:rFonts w:hint="eastAsia"/>
              </w:rPr>
            </w:pPr>
            <w:r w:rsidRPr="00C9262D">
              <w:t>Be able to read the goods uploaded by users</w:t>
            </w:r>
          </w:p>
        </w:tc>
        <w:tc>
          <w:tcPr>
            <w:tcW w:w="1660" w:type="dxa"/>
          </w:tcPr>
          <w:p w14:paraId="4482AF47" w14:textId="16428819" w:rsidR="00700252" w:rsidRDefault="00C9262D" w:rsidP="00700252">
            <w:pPr>
              <w:rPr>
                <w:rFonts w:hint="eastAsia"/>
              </w:rPr>
            </w:pPr>
            <w:r w:rsidRPr="00C9262D">
              <w:t>The ability to store data in a database</w:t>
            </w:r>
          </w:p>
        </w:tc>
      </w:tr>
      <w:tr w:rsidR="00700252" w14:paraId="41C7E7E2" w14:textId="77777777" w:rsidTr="00700252">
        <w:tc>
          <w:tcPr>
            <w:tcW w:w="1659" w:type="dxa"/>
          </w:tcPr>
          <w:p w14:paraId="485A0DE2" w14:textId="33AF0C06" w:rsidR="00700252" w:rsidRDefault="00700252" w:rsidP="00700252">
            <w:pPr>
              <w:rPr>
                <w:rFonts w:hint="eastAsia"/>
              </w:rPr>
            </w:pPr>
            <w:r>
              <w:t>Database mode</w:t>
            </w:r>
          </w:p>
        </w:tc>
        <w:tc>
          <w:tcPr>
            <w:tcW w:w="1659" w:type="dxa"/>
          </w:tcPr>
          <w:p w14:paraId="41D36B8C" w14:textId="39FCA208" w:rsidR="00700252" w:rsidRDefault="00C9262D" w:rsidP="00700252">
            <w:pPr>
              <w:rPr>
                <w:rFonts w:hint="eastAsia"/>
              </w:rPr>
            </w:pPr>
            <w:r w:rsidRPr="00C9262D">
              <w:t>The general appearance of the database is designed</w:t>
            </w:r>
          </w:p>
        </w:tc>
        <w:tc>
          <w:tcPr>
            <w:tcW w:w="1659" w:type="dxa"/>
          </w:tcPr>
          <w:p w14:paraId="66D1A888" w14:textId="357DF4E2" w:rsidR="00700252" w:rsidRDefault="00C9262D" w:rsidP="00700252">
            <w:pPr>
              <w:rPr>
                <w:rFonts w:hint="eastAsia"/>
              </w:rPr>
            </w:pPr>
            <w:r w:rsidRPr="00C9262D">
              <w:t>The table was created in the database</w:t>
            </w:r>
          </w:p>
        </w:tc>
        <w:tc>
          <w:tcPr>
            <w:tcW w:w="1659" w:type="dxa"/>
          </w:tcPr>
          <w:p w14:paraId="143B5EF9" w14:textId="6A7F7247" w:rsidR="00700252" w:rsidRDefault="00C9262D" w:rsidP="00700252">
            <w:pPr>
              <w:rPr>
                <w:rFonts w:hint="eastAsia"/>
              </w:rPr>
            </w:pPr>
            <w:r w:rsidRPr="00C9262D">
              <w:t>Be able to connect the front end with the database</w:t>
            </w:r>
          </w:p>
        </w:tc>
        <w:tc>
          <w:tcPr>
            <w:tcW w:w="1660" w:type="dxa"/>
          </w:tcPr>
          <w:p w14:paraId="44B729B5" w14:textId="7433CADA" w:rsidR="00700252" w:rsidRDefault="00C9262D" w:rsidP="00700252">
            <w:pPr>
              <w:rPr>
                <w:rFonts w:hint="eastAsia"/>
              </w:rPr>
            </w:pPr>
            <w:r w:rsidRPr="00C9262D">
              <w:t>Fixed a bug in the database</w:t>
            </w:r>
          </w:p>
        </w:tc>
      </w:tr>
      <w:tr w:rsidR="00700252" w14:paraId="61F5E432" w14:textId="77777777" w:rsidTr="00700252">
        <w:tc>
          <w:tcPr>
            <w:tcW w:w="1659" w:type="dxa"/>
          </w:tcPr>
          <w:p w14:paraId="2D17AEDB" w14:textId="6705F0A9" w:rsidR="00700252" w:rsidRDefault="00700252" w:rsidP="00700252">
            <w:pPr>
              <w:rPr>
                <w:rFonts w:hint="eastAsia"/>
              </w:rPr>
            </w:pPr>
            <w:r>
              <w:rPr>
                <w:rFonts w:hint="eastAsia"/>
              </w:rPr>
              <w:t>R</w:t>
            </w:r>
            <w:r>
              <w:t>eviews</w:t>
            </w:r>
          </w:p>
        </w:tc>
        <w:tc>
          <w:tcPr>
            <w:tcW w:w="1659" w:type="dxa"/>
          </w:tcPr>
          <w:p w14:paraId="009BD4AA" w14:textId="29801790" w:rsidR="00700252" w:rsidRDefault="00C9262D" w:rsidP="00700252">
            <w:pPr>
              <w:rPr>
                <w:rFonts w:hint="eastAsia"/>
              </w:rPr>
            </w:pPr>
            <w:r w:rsidRPr="00C9262D">
              <w:t>The appearance of the comment interface is designed</w:t>
            </w:r>
          </w:p>
        </w:tc>
        <w:tc>
          <w:tcPr>
            <w:tcW w:w="1659" w:type="dxa"/>
          </w:tcPr>
          <w:p w14:paraId="753A2DB6" w14:textId="3D0DD80A" w:rsidR="00700252" w:rsidRDefault="00C9262D" w:rsidP="00700252">
            <w:pPr>
              <w:rPr>
                <w:rFonts w:hint="eastAsia"/>
              </w:rPr>
            </w:pPr>
            <w:r w:rsidRPr="00C9262D">
              <w:t>The function of comment is added in fla</w:t>
            </w:r>
            <w:r>
              <w:t>sk</w:t>
            </w:r>
          </w:p>
        </w:tc>
        <w:tc>
          <w:tcPr>
            <w:tcW w:w="1659" w:type="dxa"/>
          </w:tcPr>
          <w:p w14:paraId="53F8828C" w14:textId="1F277A72" w:rsidR="00700252" w:rsidRDefault="00C9262D" w:rsidP="00700252">
            <w:pPr>
              <w:rPr>
                <w:rFonts w:hint="eastAsia"/>
              </w:rPr>
            </w:pPr>
            <w:r w:rsidRPr="00C9262D">
              <w:t>Ability to store comments in a database</w:t>
            </w:r>
          </w:p>
        </w:tc>
        <w:tc>
          <w:tcPr>
            <w:tcW w:w="1660" w:type="dxa"/>
          </w:tcPr>
          <w:p w14:paraId="7FB51BBB" w14:textId="259B83AA" w:rsidR="00700252" w:rsidRDefault="00C9262D" w:rsidP="00700252">
            <w:pPr>
              <w:rPr>
                <w:rFonts w:hint="eastAsia"/>
              </w:rPr>
            </w:pPr>
            <w:r w:rsidRPr="00C9262D">
              <w:t>Removed comments from sellers</w:t>
            </w:r>
          </w:p>
        </w:tc>
      </w:tr>
      <w:tr w:rsidR="00700252" w14:paraId="3C7B27B6" w14:textId="77777777" w:rsidTr="00700252">
        <w:tc>
          <w:tcPr>
            <w:tcW w:w="1659" w:type="dxa"/>
          </w:tcPr>
          <w:p w14:paraId="31403765" w14:textId="560488DC" w:rsidR="00700252" w:rsidRDefault="00700252" w:rsidP="00700252">
            <w:pPr>
              <w:rPr>
                <w:rFonts w:hint="eastAsia"/>
              </w:rPr>
            </w:pPr>
            <w:r>
              <w:t>Error Handling</w:t>
            </w:r>
          </w:p>
        </w:tc>
        <w:tc>
          <w:tcPr>
            <w:tcW w:w="1659" w:type="dxa"/>
          </w:tcPr>
          <w:p w14:paraId="0799E062" w14:textId="4977B4E2" w:rsidR="00700252" w:rsidRDefault="00C9262D" w:rsidP="00700252">
            <w:pPr>
              <w:rPr>
                <w:rFonts w:hint="eastAsia"/>
              </w:rPr>
            </w:pPr>
            <w:r w:rsidRPr="00C9262D">
              <w:t>The display of the home page is misplaced</w:t>
            </w:r>
          </w:p>
        </w:tc>
        <w:tc>
          <w:tcPr>
            <w:tcW w:w="1659" w:type="dxa"/>
          </w:tcPr>
          <w:p w14:paraId="3541B60A" w14:textId="2429107E" w:rsidR="00700252" w:rsidRDefault="00C9262D" w:rsidP="00700252">
            <w:pPr>
              <w:rPr>
                <w:rFonts w:hint="eastAsia"/>
              </w:rPr>
            </w:pPr>
            <w:r w:rsidRPr="00C9262D">
              <w:t>Unable to distinguish between buyer and seller when logging in</w:t>
            </w:r>
          </w:p>
        </w:tc>
        <w:tc>
          <w:tcPr>
            <w:tcW w:w="1659" w:type="dxa"/>
          </w:tcPr>
          <w:p w14:paraId="34F17E71" w14:textId="559E6F08" w:rsidR="00700252" w:rsidRDefault="00C9262D" w:rsidP="00700252">
            <w:pPr>
              <w:rPr>
                <w:rFonts w:hint="eastAsia"/>
              </w:rPr>
            </w:pPr>
            <w:r w:rsidRPr="00C9262D">
              <w:t>Unable to store user information</w:t>
            </w:r>
          </w:p>
        </w:tc>
        <w:tc>
          <w:tcPr>
            <w:tcW w:w="1660" w:type="dxa"/>
          </w:tcPr>
          <w:p w14:paraId="49D142FF" w14:textId="77777777" w:rsidR="00700252" w:rsidRDefault="00B47789" w:rsidP="00700252">
            <w:r w:rsidRPr="00B47789">
              <w:t>Sellers can also comment under the item, which is not allowed</w:t>
            </w:r>
          </w:p>
          <w:p w14:paraId="2F8C829A" w14:textId="0EF0E015" w:rsidR="00B47789" w:rsidRDefault="00B47789" w:rsidP="00700252">
            <w:pPr>
              <w:rPr>
                <w:rFonts w:hint="eastAsia"/>
              </w:rPr>
            </w:pPr>
          </w:p>
        </w:tc>
      </w:tr>
    </w:tbl>
    <w:p w14:paraId="24A5BAF3" w14:textId="0223F805" w:rsidR="00700252" w:rsidRDefault="00700252" w:rsidP="00700252"/>
    <w:p w14:paraId="38EE8A18" w14:textId="32349B7D" w:rsidR="00B47789" w:rsidRDefault="00B47789" w:rsidP="00700252"/>
    <w:p w14:paraId="273DD0B2" w14:textId="097BFEAE" w:rsidR="00B47789" w:rsidRDefault="00B47789" w:rsidP="00700252"/>
    <w:p w14:paraId="74E60DA8" w14:textId="2DD3B129" w:rsidR="00B47789" w:rsidRDefault="00B47789" w:rsidP="00700252">
      <w:pPr>
        <w:rPr>
          <w:b/>
          <w:bCs/>
          <w:sz w:val="28"/>
          <w:szCs w:val="32"/>
        </w:rPr>
      </w:pPr>
      <w:r w:rsidRPr="00B47789">
        <w:rPr>
          <w:b/>
          <w:bCs/>
          <w:sz w:val="28"/>
          <w:szCs w:val="32"/>
        </w:rPr>
        <w:lastRenderedPageBreak/>
        <w:t>Test Script</w:t>
      </w:r>
    </w:p>
    <w:p w14:paraId="2D403601" w14:textId="436FECBF" w:rsidR="00B47789" w:rsidRDefault="00B47789" w:rsidP="00700252">
      <w:r>
        <w:t>The landing page of the application will be accessed. The ‘search-by-category’ feature that allows a user to view items by category will be tested.</w:t>
      </w:r>
    </w:p>
    <w:p w14:paraId="37DA3261" w14:textId="20EC36A9" w:rsidR="00B47789" w:rsidRDefault="00B47789" w:rsidP="00700252">
      <w:pPr>
        <w:rPr>
          <w:b/>
          <w:bCs/>
          <w:sz w:val="28"/>
          <w:szCs w:val="32"/>
        </w:rPr>
      </w:pPr>
      <w:r>
        <w:rPr>
          <w:noProof/>
        </w:rPr>
        <w:drawing>
          <wp:inline distT="0" distB="0" distL="0" distR="0" wp14:anchorId="1467FE86" wp14:editId="074FF164">
            <wp:extent cx="5274310" cy="24568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9C71D" w14:textId="45FA1963" w:rsidR="00B47789" w:rsidRDefault="00B47789" w:rsidP="00700252">
      <w:pPr>
        <w:rPr>
          <w:b/>
          <w:bCs/>
          <w:sz w:val="28"/>
          <w:szCs w:val="32"/>
        </w:rPr>
      </w:pPr>
    </w:p>
    <w:p w14:paraId="26ACCBB3" w14:textId="25C0EF62" w:rsidR="00B47789" w:rsidRDefault="00B47789" w:rsidP="00700252">
      <w:r>
        <w:t>The details of one of the items on the landing page will be assessed. The user should be able to see the comments posted on the item</w:t>
      </w:r>
    </w:p>
    <w:p w14:paraId="75AC38FF" w14:textId="0FEF0853" w:rsidR="00B47789" w:rsidRDefault="00B47789" w:rsidP="00700252">
      <w:pPr>
        <w:rPr>
          <w:b/>
          <w:bCs/>
          <w:sz w:val="28"/>
          <w:szCs w:val="32"/>
        </w:rPr>
      </w:pPr>
      <w:r>
        <w:rPr>
          <w:noProof/>
        </w:rPr>
        <w:drawing>
          <wp:inline distT="0" distB="0" distL="0" distR="0" wp14:anchorId="5BB99713" wp14:editId="2E370607">
            <wp:extent cx="5274310" cy="24657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F0598" w14:textId="2743A5FE" w:rsidR="00B47789" w:rsidRDefault="00B47789" w:rsidP="00700252">
      <w:pPr>
        <w:rPr>
          <w:b/>
          <w:bCs/>
          <w:sz w:val="28"/>
          <w:szCs w:val="32"/>
        </w:rPr>
      </w:pPr>
    </w:p>
    <w:p w14:paraId="6943C2FC" w14:textId="317926F8" w:rsidR="00B47789" w:rsidRDefault="00B47789" w:rsidP="00700252">
      <w:r>
        <w:t>On trying to create item, the user should be prompted to a login page.</w:t>
      </w:r>
    </w:p>
    <w:p w14:paraId="0FD8D6BB" w14:textId="193D6AA5" w:rsidR="00B47789" w:rsidRDefault="00B47789" w:rsidP="00700252">
      <w:pPr>
        <w:rPr>
          <w:b/>
          <w:bCs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77958341" wp14:editId="0EAA245E">
            <wp:extent cx="5274310" cy="16129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10405" w14:textId="1A9D51E1" w:rsidR="00B47789" w:rsidRDefault="00B47789" w:rsidP="00700252">
      <w:pPr>
        <w:rPr>
          <w:b/>
          <w:bCs/>
          <w:sz w:val="28"/>
          <w:szCs w:val="32"/>
        </w:rPr>
      </w:pPr>
    </w:p>
    <w:p w14:paraId="205AE51B" w14:textId="3BC8A88B" w:rsidR="00B47789" w:rsidRDefault="00B47789" w:rsidP="00700252">
      <w:pPr>
        <w:rPr>
          <w:rFonts w:hint="eastAsia"/>
          <w:b/>
          <w:bCs/>
          <w:sz w:val="28"/>
          <w:szCs w:val="32"/>
        </w:rPr>
      </w:pPr>
      <w:r>
        <w:t>A new user will be registered as a seller and details of the registration page will be tested.</w:t>
      </w:r>
    </w:p>
    <w:p w14:paraId="3A100E56" w14:textId="1BF6A840" w:rsidR="00B47789" w:rsidRDefault="00B47789" w:rsidP="00700252">
      <w:pPr>
        <w:rPr>
          <w:b/>
          <w:bCs/>
          <w:sz w:val="28"/>
          <w:szCs w:val="32"/>
        </w:rPr>
      </w:pPr>
      <w:r>
        <w:rPr>
          <w:noProof/>
        </w:rPr>
        <w:drawing>
          <wp:inline distT="0" distB="0" distL="0" distR="0" wp14:anchorId="4C9EEB53" wp14:editId="50D51BEE">
            <wp:extent cx="5274310" cy="24892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16B3A" w14:textId="0804C837" w:rsidR="00B47789" w:rsidRDefault="00B47789" w:rsidP="00700252">
      <w:pPr>
        <w:rPr>
          <w:b/>
          <w:bCs/>
          <w:sz w:val="28"/>
          <w:szCs w:val="32"/>
        </w:rPr>
      </w:pPr>
    </w:p>
    <w:p w14:paraId="3A81999B" w14:textId="486DCA9A" w:rsidR="00B47789" w:rsidRDefault="00B47789" w:rsidP="00700252">
      <w:r>
        <w:t>The seller will login to the application</w:t>
      </w:r>
    </w:p>
    <w:p w14:paraId="370253C2" w14:textId="7DE75548" w:rsidR="00B47789" w:rsidRDefault="00B47789" w:rsidP="00700252">
      <w:pPr>
        <w:rPr>
          <w:b/>
          <w:bCs/>
          <w:sz w:val="28"/>
          <w:szCs w:val="32"/>
        </w:rPr>
      </w:pPr>
      <w:r>
        <w:rPr>
          <w:noProof/>
        </w:rPr>
        <w:drawing>
          <wp:inline distT="0" distB="0" distL="0" distR="0" wp14:anchorId="606A9673" wp14:editId="29F6D8C9">
            <wp:extent cx="5274310" cy="2317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FA930" w14:textId="68A17382" w:rsidR="00B47789" w:rsidRDefault="00B47789" w:rsidP="00700252">
      <w:pPr>
        <w:rPr>
          <w:b/>
          <w:bCs/>
          <w:sz w:val="28"/>
          <w:szCs w:val="32"/>
        </w:rPr>
      </w:pPr>
    </w:p>
    <w:p w14:paraId="14D943A1" w14:textId="132CFB47" w:rsidR="00B47789" w:rsidRDefault="00B47789" w:rsidP="00700252">
      <w:r>
        <w:t>The seller will create two items. The item creation will be tested</w:t>
      </w:r>
    </w:p>
    <w:p w14:paraId="3FB09C26" w14:textId="189C8B45" w:rsidR="00B47789" w:rsidRDefault="00B47789" w:rsidP="00700252">
      <w:pPr>
        <w:rPr>
          <w:b/>
          <w:bCs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142BCF03" wp14:editId="66885E75">
            <wp:extent cx="5274310" cy="26784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78499" w14:textId="25CDDFB2" w:rsidR="00B47789" w:rsidRDefault="00B47789" w:rsidP="00700252">
      <w:pPr>
        <w:rPr>
          <w:b/>
          <w:bCs/>
          <w:sz w:val="28"/>
          <w:szCs w:val="32"/>
        </w:rPr>
      </w:pPr>
    </w:p>
    <w:p w14:paraId="660B88C0" w14:textId="50891CB9" w:rsidR="00B47789" w:rsidRDefault="00B47789" w:rsidP="00700252">
      <w:r>
        <w:t>The seller will logout of the application. Logout functionality will be tested.</w:t>
      </w:r>
    </w:p>
    <w:p w14:paraId="371FD3A7" w14:textId="12306EBA" w:rsidR="00B47789" w:rsidRDefault="00B11FE0" w:rsidP="00700252">
      <w:r>
        <w:rPr>
          <w:noProof/>
        </w:rPr>
        <w:drawing>
          <wp:inline distT="0" distB="0" distL="0" distR="0" wp14:anchorId="67148453" wp14:editId="31270540">
            <wp:extent cx="5274310" cy="48069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5293A" w14:textId="3A49A786" w:rsidR="00B47789" w:rsidRDefault="00B47789" w:rsidP="00700252">
      <w:r>
        <w:t>The ‘buy an item’ functionality will be tested. A user should be taken to the login page if a user is not logged-in</w:t>
      </w:r>
    </w:p>
    <w:p w14:paraId="0E0765AA" w14:textId="60165DD3" w:rsidR="00B11FE0" w:rsidRDefault="00B11FE0" w:rsidP="00700252">
      <w:r>
        <w:rPr>
          <w:noProof/>
        </w:rPr>
        <w:drawing>
          <wp:inline distT="0" distB="0" distL="0" distR="0" wp14:anchorId="551A5C04" wp14:editId="144A2910">
            <wp:extent cx="5274310" cy="42862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EE0AF" w14:textId="77777777" w:rsidR="00B11FE0" w:rsidRDefault="00B11FE0" w:rsidP="00700252">
      <w:pPr>
        <w:rPr>
          <w:rFonts w:hint="eastAsia"/>
        </w:rPr>
      </w:pPr>
    </w:p>
    <w:p w14:paraId="77D39F06" w14:textId="050E8219" w:rsidR="00B11FE0" w:rsidRDefault="00B47789" w:rsidP="00700252">
      <w:r>
        <w:t xml:space="preserve">The buyer will enter a lower quantity of items. The buyer should be able to order the item by entering relevant details for ordering an item. An order-id will be provided to the buyer.  </w:t>
      </w:r>
    </w:p>
    <w:p w14:paraId="55B1069F" w14:textId="3B51BA85" w:rsidR="00B11FE0" w:rsidRDefault="00B11FE0" w:rsidP="00700252">
      <w:r>
        <w:rPr>
          <w:noProof/>
        </w:rPr>
        <w:drawing>
          <wp:inline distT="0" distB="0" distL="0" distR="0" wp14:anchorId="496D5476" wp14:editId="3321284E">
            <wp:extent cx="5274310" cy="220408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2D1CF" w14:textId="0357E02D" w:rsidR="00B47789" w:rsidRPr="00B47789" w:rsidRDefault="00B47789" w:rsidP="00700252">
      <w:pPr>
        <w:rPr>
          <w:rFonts w:hint="eastAsia"/>
          <w:b/>
          <w:bCs/>
          <w:sz w:val="28"/>
          <w:szCs w:val="32"/>
        </w:rPr>
      </w:pPr>
    </w:p>
    <w:sectPr w:rsidR="00B47789" w:rsidRPr="00B477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AD423E"/>
    <w:multiLevelType w:val="hybridMultilevel"/>
    <w:tmpl w:val="01044B5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59B"/>
    <w:rsid w:val="005E459B"/>
    <w:rsid w:val="00700252"/>
    <w:rsid w:val="00B11FE0"/>
    <w:rsid w:val="00B47789"/>
    <w:rsid w:val="00C5007F"/>
    <w:rsid w:val="00C92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2FBF95"/>
  <w15:chartTrackingRefBased/>
  <w15:docId w15:val="{E22AA7AD-3D7D-4118-97C1-03F5498669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00252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700252"/>
    <w:rPr>
      <w:color w:val="0000FF"/>
      <w:u w:val="single"/>
    </w:rPr>
  </w:style>
  <w:style w:type="table" w:styleId="a5">
    <w:name w:val="Table Grid"/>
    <w:basedOn w:val="a1"/>
    <w:uiPriority w:val="39"/>
    <w:rsid w:val="007002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FollowedHyperlink"/>
    <w:basedOn w:val="a0"/>
    <w:uiPriority w:val="99"/>
    <w:semiHidden/>
    <w:unhideWhenUsed/>
    <w:rsid w:val="00B4778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amerverse2.herokuapp.com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362</Words>
  <Characters>2065</Characters>
  <Application>Microsoft Office Word</Application>
  <DocSecurity>0</DocSecurity>
  <Lines>17</Lines>
  <Paragraphs>4</Paragraphs>
  <ScaleCrop>false</ScaleCrop>
  <Company/>
  <LinksUpToDate>false</LinksUpToDate>
  <CharactersWithSpaces>2423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家伟 吕</dc:creator>
  <cp:keywords/>
  <dc:description/>
  <cp:lastModifiedBy>家伟 吕</cp:lastModifiedBy>
  <cp:revision>2</cp:revision>
  <dcterms:created xsi:type="dcterms:W3CDTF">2020-06-29T11:52:00Z</dcterms:created>
  <dcterms:modified xsi:type="dcterms:W3CDTF">2020-06-29T12:26:00Z</dcterms:modified>
</cp:coreProperties>
</file>