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68354E"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5"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r w:rsidRPr="0068354E">
              <w:rPr>
                <w:b/>
                <w:sz w:val="22"/>
                <w:szCs w:val="22"/>
                <w:lang w:val="en-US"/>
              </w:rPr>
              <w:t>tnc</w:t>
            </w:r>
            <w:r w:rsidRPr="0068354E">
              <w:rPr>
                <w:b/>
                <w:sz w:val="22"/>
                <w:szCs w:val="22"/>
              </w:rPr>
              <w:t>01@</w:t>
            </w:r>
            <w:r w:rsidRPr="0068354E">
              <w:rPr>
                <w:b/>
                <w:sz w:val="22"/>
                <w:szCs w:val="22"/>
                <w:lang w:val="en-US"/>
              </w:rPr>
              <w:t>mail</w:t>
            </w:r>
            <w:r w:rsidRPr="0068354E">
              <w:rPr>
                <w:b/>
                <w:sz w:val="22"/>
                <w:szCs w:val="22"/>
              </w:rPr>
              <w:t>.</w:t>
            </w:r>
            <w:r w:rsidRPr="0068354E">
              <w:rPr>
                <w:b/>
                <w:sz w:val="22"/>
                <w:szCs w:val="22"/>
                <w:lang w:val="en-US"/>
              </w:rPr>
              <w:t>ru</w:t>
            </w:r>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r w:rsidRPr="0068354E">
              <w:rPr>
                <w:b/>
                <w:sz w:val="22"/>
                <w:szCs w:val="22"/>
                <w:lang w:val="en-US"/>
              </w:rPr>
              <w:t>tc</w:t>
            </w:r>
            <w:r w:rsidRPr="0068354E">
              <w:rPr>
                <w:b/>
                <w:sz w:val="22"/>
                <w:szCs w:val="22"/>
              </w:rPr>
              <w:t>54.</w:t>
            </w:r>
            <w:r w:rsidRPr="0068354E">
              <w:rPr>
                <w:b/>
                <w:sz w:val="22"/>
                <w:szCs w:val="22"/>
                <w:lang w:val="en-US"/>
              </w:rPr>
              <w:t>ru</w:t>
            </w:r>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bookmarkStart w:id="0" w:name="_GoBack"/>
      <w:bookmarkEnd w:id="0"/>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3E1EA689" w:rsidR="00670280" w:rsidRPr="00A56E93" w:rsidRDefault="00A56E93" w:rsidP="00AB29FD">
      <w:pPr>
        <w:jc w:val="center"/>
        <w:rPr>
          <w:b/>
          <w:bCs/>
          <w:lang w:val="en-US"/>
        </w:rPr>
      </w:pPr>
      <w:r w:rsidRPr="00A56E93">
        <w:rPr>
          <w:b/>
          <w:bCs/>
          <w:lang w:val="en-US"/>
        </w:rPr>
        <w:t xml:space="preserve">{{ </w:t>
      </w:r>
      <w:r>
        <w:rPr>
          <w:b/>
          <w:bCs/>
          <w:lang w:val="en-US"/>
        </w:rPr>
        <w:t>image</w:t>
      </w:r>
      <w:r w:rsidRPr="00A56E93">
        <w:rPr>
          <w:b/>
          <w:bCs/>
          <w:lang w:val="en-US"/>
        </w:rPr>
        <w:t xml:space="preserve"> }}</w:t>
      </w:r>
    </w:p>
    <w:p w14:paraId="5B4B402D" w14:textId="77777777" w:rsidR="0046594A" w:rsidRPr="00A56E93" w:rsidRDefault="0046594A" w:rsidP="00AB29FD">
      <w:pPr>
        <w:jc w:val="center"/>
        <w:rPr>
          <w:b/>
          <w:iCs/>
          <w:lang w:val="en-US"/>
        </w:rPr>
      </w:pPr>
    </w:p>
    <w:p w14:paraId="70E9F57B" w14:textId="77777777" w:rsidR="0046594A" w:rsidRPr="00A56E93" w:rsidRDefault="0046594A" w:rsidP="00AB29FD">
      <w:pPr>
        <w:jc w:val="center"/>
        <w:rPr>
          <w:b/>
          <w:iCs/>
          <w:lang w:val="en-US"/>
        </w:rPr>
      </w:pPr>
    </w:p>
    <w:p w14:paraId="5A7B688B" w14:textId="77777777" w:rsidR="00670280" w:rsidRPr="00A56E93" w:rsidRDefault="00670280" w:rsidP="00AB29FD">
      <w:pPr>
        <w:jc w:val="center"/>
        <w:rPr>
          <w:b/>
          <w:bCs/>
          <w:lang w:val="en-US"/>
        </w:rPr>
      </w:pPr>
    </w:p>
    <w:p w14:paraId="4B6675E3" w14:textId="77777777" w:rsidR="00670280" w:rsidRPr="00A56E93" w:rsidRDefault="00670280" w:rsidP="00AB29FD">
      <w:pPr>
        <w:jc w:val="center"/>
        <w:rPr>
          <w:b/>
          <w:bCs/>
          <w:lang w:val="en-US"/>
        </w:rPr>
      </w:pPr>
    </w:p>
    <w:p w14:paraId="34C553B1" w14:textId="77777777" w:rsidR="00670280" w:rsidRPr="00A56E93" w:rsidRDefault="00670280" w:rsidP="00AB29FD">
      <w:pPr>
        <w:jc w:val="center"/>
        <w:rPr>
          <w:b/>
          <w:bCs/>
          <w:lang w:val="en-US"/>
        </w:rPr>
      </w:pPr>
    </w:p>
    <w:p w14:paraId="1128790E" w14:textId="77777777" w:rsidR="0093117D" w:rsidRPr="00A56E93" w:rsidRDefault="0093117D" w:rsidP="00AB29FD">
      <w:pPr>
        <w:jc w:val="center"/>
        <w:rPr>
          <w:b/>
          <w:bCs/>
          <w:lang w:val="en-US"/>
        </w:rPr>
      </w:pPr>
    </w:p>
    <w:p w14:paraId="58B8DA10" w14:textId="77777777" w:rsidR="0093117D" w:rsidRPr="00A56E93" w:rsidRDefault="0093117D" w:rsidP="00AB29FD">
      <w:pPr>
        <w:jc w:val="center"/>
        <w:rPr>
          <w:b/>
          <w:bCs/>
          <w:lang w:val="en-US"/>
        </w:rPr>
      </w:pPr>
    </w:p>
    <w:p w14:paraId="469278B2" w14:textId="77777777" w:rsidR="0093117D" w:rsidRPr="003D693F" w:rsidRDefault="00C02E02">
      <w:pPr>
        <w:jc w:val="center"/>
        <w:rPr>
          <w:b/>
          <w:bCs/>
        </w:rPr>
      </w:pPr>
      <w:r>
        <w:rPr>
          <w:b/>
          <w:bCs/>
        </w:rPr>
        <w:t>ОТЧЕТ</w:t>
      </w:r>
      <w:r w:rsidRPr="003D693F">
        <w:rPr>
          <w:b/>
          <w:bCs/>
        </w:rPr>
        <w:t xml:space="preserve"> № </w:t>
      </w:r>
      <w:r w:rsidR="0057249E" w:rsidRPr="003D693F">
        <w:rPr>
          <w:b/>
          <w:bCs/>
        </w:rPr>
        <w:t xml:space="preserve">{{ </w:t>
      </w:r>
      <w:r w:rsidR="0057249E" w:rsidRPr="00A56E93">
        <w:rPr>
          <w:b/>
          <w:bCs/>
          <w:lang w:val="en-US"/>
        </w:rPr>
        <w:t>report</w:t>
      </w:r>
      <w:r w:rsidR="0057249E" w:rsidRPr="003D693F">
        <w:rPr>
          <w:b/>
          <w:bCs/>
        </w:rPr>
        <w:t>.</w:t>
      </w:r>
      <w:r w:rsidR="0057249E" w:rsidRPr="00A56E93">
        <w:rPr>
          <w:b/>
          <w:bCs/>
          <w:lang w:val="en-US"/>
        </w:rPr>
        <w:t>contractNumber</w:t>
      </w:r>
      <w:r w:rsidR="0057249E" w:rsidRPr="003D693F">
        <w:rPr>
          <w:b/>
          <w:bCs/>
        </w:rPr>
        <w:t xml:space="preserve"> }}</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 xml:space="preserve">{{ </w:t>
      </w:r>
      <w:r w:rsidR="00796F15">
        <w:rPr>
          <w:b/>
          <w:bCs/>
          <w:lang w:val="en-US"/>
        </w:rPr>
        <w:t>report.objectOfAssessment.objectOfAssessmentModel</w:t>
      </w:r>
      <w:r>
        <w:rPr>
          <w:b/>
          <w:bCs/>
          <w:lang w:val="en-US"/>
        </w:rPr>
        <w:t xml:space="preserve"> }}</w:t>
      </w:r>
      <w:r w:rsidR="00302E84" w:rsidRPr="00DC4458">
        <w:rPr>
          <w:b/>
          <w:bCs/>
          <w:lang w:val="en-US"/>
        </w:rPr>
        <w:t xml:space="preserve">, </w:t>
      </w:r>
      <w:r>
        <w:rPr>
          <w:b/>
          <w:bCs/>
          <w:lang w:val="en-US"/>
        </w:rPr>
        <w:t xml:space="preserve">{{ </w:t>
      </w:r>
      <w:r w:rsidR="00796F15">
        <w:rPr>
          <w:b/>
          <w:bCs/>
          <w:lang w:val="en-US"/>
        </w:rPr>
        <w:t>report.objectOfAssessment.objectOfAssessmentYear</w:t>
      </w:r>
      <w:r>
        <w:rPr>
          <w:b/>
          <w:bCs/>
          <w:lang w:val="en-US"/>
        </w:rPr>
        <w:t xml:space="preserve"> }}</w:t>
      </w:r>
      <w:r w:rsidR="00DC4458">
        <w:rPr>
          <w:b/>
          <w:bCs/>
          <w:lang w:val="en-US"/>
        </w:rPr>
        <w:t xml:space="preserve"> г.в.</w:t>
      </w:r>
      <w:r w:rsidR="000718C9" w:rsidRPr="00DC4458">
        <w:rPr>
          <w:b/>
          <w:bCs/>
          <w:lang w:val="en-US"/>
        </w:rPr>
        <w:t xml:space="preserve">, </w:t>
      </w:r>
      <w:r w:rsidR="001819B3" w:rsidRPr="00DC4458">
        <w:rPr>
          <w:b/>
          <w:bCs/>
          <w:lang w:val="en-US"/>
        </w:rPr>
        <w:t xml:space="preserve">VIN </w:t>
      </w:r>
      <w:r>
        <w:rPr>
          <w:b/>
          <w:bCs/>
          <w:lang w:val="en-US"/>
        </w:rPr>
        <w:t xml:space="preserve">{{ </w:t>
      </w:r>
      <w:r w:rsidR="009F5048">
        <w:rPr>
          <w:b/>
          <w:bCs/>
          <w:lang w:val="en-US"/>
        </w:rPr>
        <w:t>report.objectOfAssessment.objectOfAssessmentVIN</w:t>
      </w:r>
      <w:r>
        <w:rPr>
          <w:b/>
          <w:bCs/>
          <w:lang w:val="en-US"/>
        </w:rPr>
        <w:t xml:space="preserve"> }}</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 </w:t>
            </w:r>
            <w:r w:rsidRPr="0074504E">
              <w:rPr>
                <w:bCs/>
                <w:i/>
              </w:rPr>
              <w:t>report .clientName</w:t>
            </w:r>
            <w:r>
              <w:rPr>
                <w:bCs/>
                <w:i/>
                <w:lang w:val="en-US"/>
              </w:rPr>
              <w:t xml:space="preserve"> }}</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 report.</w:t>
      </w:r>
      <w:r w:rsidRPr="00FA3BE6">
        <w:rPr>
          <w:b/>
          <w:bCs/>
          <w:lang w:val="en-US"/>
        </w:rPr>
        <w:t>dateOfReport</w:t>
      </w:r>
      <w:r w:rsidR="00FA3BE6">
        <w:rPr>
          <w:b/>
          <w:bCs/>
          <w:lang w:val="en-US"/>
        </w:rPr>
        <w:t>.</w:t>
      </w:r>
      <w:r w:rsidR="00FA3BE6" w:rsidRPr="00FA3BE6">
        <w:rPr>
          <w:b/>
          <w:bCs/>
          <w:lang w:val="en-US"/>
        </w:rPr>
        <w:t>strftime('%d.%m.%Y')</w:t>
      </w:r>
      <w:r>
        <w:rPr>
          <w:b/>
          <w:bCs/>
          <w:lang w:val="en-US"/>
        </w:rPr>
        <w:t xml:space="preserve"> }}</w:t>
      </w:r>
    </w:p>
    <w:p w14:paraId="0B465EFE" w14:textId="77777777" w:rsidR="00616859" w:rsidRDefault="00482C08" w:rsidP="00CC44E2">
      <w:pPr>
        <w:jc w:val="center"/>
        <w:rPr>
          <w:b/>
          <w:sz w:val="22"/>
        </w:rPr>
      </w:pPr>
      <w:bookmarkStart w:id="1"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p w14:paraId="22D9BF46" w14:textId="77777777" w:rsidR="00632B02"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717184" w:history="1">
        <w:r w:rsidRPr="00C207BD">
          <w:rPr>
            <w:rStyle w:val="a5"/>
          </w:rPr>
          <w:t>1 ВВОДНАЯ ЧАСТЬ</w:t>
        </w:r>
        <w:r>
          <w:rPr>
            <w:webHidden/>
          </w:rPr>
          <w:tab/>
        </w:r>
        <w:r>
          <w:rPr>
            <w:webHidden/>
          </w:rPr>
          <w:fldChar w:fldCharType="begin"/>
        </w:r>
        <w:r>
          <w:rPr>
            <w:webHidden/>
          </w:rPr>
          <w:instrText xml:space="preserve"> PAGEREF _Toc158717184 \h </w:instrText>
        </w:r>
        <w:r>
          <w:rPr>
            <w:webHidden/>
          </w:rPr>
        </w:r>
        <w:r>
          <w:rPr>
            <w:webHidden/>
          </w:rPr>
          <w:fldChar w:fldCharType="separate"/>
        </w:r>
        <w:r>
          <w:rPr>
            <w:webHidden/>
          </w:rPr>
          <w:t>3</w:t>
        </w:r>
        <w:r>
          <w:rPr>
            <w:webHidden/>
          </w:rPr>
          <w:fldChar w:fldCharType="end"/>
        </w:r>
      </w:hyperlink>
    </w:p>
    <w:p w14:paraId="168BAB36" w14:textId="77777777" w:rsidR="00632B02" w:rsidRDefault="00437C19">
      <w:pPr>
        <w:pStyle w:val="28"/>
        <w:rPr>
          <w:rFonts w:asciiTheme="minorHAnsi" w:eastAsiaTheme="minorEastAsia" w:hAnsiTheme="minorHAnsi" w:cstheme="minorBidi"/>
          <w:caps w:val="0"/>
          <w:szCs w:val="22"/>
        </w:rPr>
      </w:pPr>
      <w:hyperlink w:anchor="_Toc158717185" w:history="1">
        <w:r w:rsidR="00632B02" w:rsidRPr="00C207BD">
          <w:rPr>
            <w:rStyle w:val="a5"/>
          </w:rPr>
          <w:t>1.1 ОСНОВНЫЕ ФАКТЫ И ВЫВОДЫ</w:t>
        </w:r>
        <w:r w:rsidR="00632B02">
          <w:rPr>
            <w:webHidden/>
          </w:rPr>
          <w:tab/>
        </w:r>
        <w:r w:rsidR="00632B02">
          <w:rPr>
            <w:webHidden/>
          </w:rPr>
          <w:fldChar w:fldCharType="begin"/>
        </w:r>
        <w:r w:rsidR="00632B02">
          <w:rPr>
            <w:webHidden/>
          </w:rPr>
          <w:instrText xml:space="preserve"> PAGEREF _Toc158717185 \h </w:instrText>
        </w:r>
        <w:r w:rsidR="00632B02">
          <w:rPr>
            <w:webHidden/>
          </w:rPr>
        </w:r>
        <w:r w:rsidR="00632B02">
          <w:rPr>
            <w:webHidden/>
          </w:rPr>
          <w:fldChar w:fldCharType="separate"/>
        </w:r>
        <w:r w:rsidR="00632B02">
          <w:rPr>
            <w:webHidden/>
          </w:rPr>
          <w:t>3</w:t>
        </w:r>
        <w:r w:rsidR="00632B02">
          <w:rPr>
            <w:webHidden/>
          </w:rPr>
          <w:fldChar w:fldCharType="end"/>
        </w:r>
      </w:hyperlink>
    </w:p>
    <w:p w14:paraId="0733F4BD" w14:textId="77777777" w:rsidR="00632B02" w:rsidRDefault="00437C19">
      <w:pPr>
        <w:pStyle w:val="28"/>
        <w:rPr>
          <w:rFonts w:asciiTheme="minorHAnsi" w:eastAsiaTheme="minorEastAsia" w:hAnsiTheme="minorHAnsi" w:cstheme="minorBidi"/>
          <w:caps w:val="0"/>
          <w:szCs w:val="22"/>
        </w:rPr>
      </w:pPr>
      <w:hyperlink w:anchor="_Toc158717186" w:history="1">
        <w:r w:rsidR="00632B02" w:rsidRPr="00C207BD">
          <w:rPr>
            <w:rStyle w:val="a5"/>
          </w:rPr>
          <w:t>1.2 ПОСТАНОВКА ЗАДАНИЯ НА ОЦЕНКУ</w:t>
        </w:r>
        <w:r w:rsidR="00632B02">
          <w:rPr>
            <w:webHidden/>
          </w:rPr>
          <w:tab/>
        </w:r>
        <w:r w:rsidR="00632B02">
          <w:rPr>
            <w:webHidden/>
          </w:rPr>
          <w:fldChar w:fldCharType="begin"/>
        </w:r>
        <w:r w:rsidR="00632B02">
          <w:rPr>
            <w:webHidden/>
          </w:rPr>
          <w:instrText xml:space="preserve"> PAGEREF _Toc158717186 \h </w:instrText>
        </w:r>
        <w:r w:rsidR="00632B02">
          <w:rPr>
            <w:webHidden/>
          </w:rPr>
        </w:r>
        <w:r w:rsidR="00632B02">
          <w:rPr>
            <w:webHidden/>
          </w:rPr>
          <w:fldChar w:fldCharType="separate"/>
        </w:r>
        <w:r w:rsidR="00632B02">
          <w:rPr>
            <w:webHidden/>
          </w:rPr>
          <w:t>3</w:t>
        </w:r>
        <w:r w:rsidR="00632B02">
          <w:rPr>
            <w:webHidden/>
          </w:rPr>
          <w:fldChar w:fldCharType="end"/>
        </w:r>
      </w:hyperlink>
    </w:p>
    <w:p w14:paraId="6F409A06" w14:textId="77777777" w:rsidR="00632B02" w:rsidRDefault="00437C19">
      <w:pPr>
        <w:pStyle w:val="28"/>
        <w:rPr>
          <w:rFonts w:asciiTheme="minorHAnsi" w:eastAsiaTheme="minorEastAsia" w:hAnsiTheme="minorHAnsi" w:cstheme="minorBidi"/>
          <w:caps w:val="0"/>
          <w:szCs w:val="22"/>
        </w:rPr>
      </w:pPr>
      <w:hyperlink w:anchor="_Toc158717187" w:history="1">
        <w:r w:rsidR="00632B02" w:rsidRPr="00C207BD">
          <w:rPr>
            <w:rStyle w:val="a5"/>
          </w:rPr>
          <w:t>1.3 ОГРАНИЧЕНИЯ И ДОПУЩЕНИЯ</w:t>
        </w:r>
        <w:r w:rsidR="00632B02">
          <w:rPr>
            <w:webHidden/>
          </w:rPr>
          <w:tab/>
        </w:r>
        <w:r w:rsidR="00632B02">
          <w:rPr>
            <w:webHidden/>
          </w:rPr>
          <w:fldChar w:fldCharType="begin"/>
        </w:r>
        <w:r w:rsidR="00632B02">
          <w:rPr>
            <w:webHidden/>
          </w:rPr>
          <w:instrText xml:space="preserve"> PAGEREF _Toc158717187 \h </w:instrText>
        </w:r>
        <w:r w:rsidR="00632B02">
          <w:rPr>
            <w:webHidden/>
          </w:rPr>
        </w:r>
        <w:r w:rsidR="00632B02">
          <w:rPr>
            <w:webHidden/>
          </w:rPr>
          <w:fldChar w:fldCharType="separate"/>
        </w:r>
        <w:r w:rsidR="00632B02">
          <w:rPr>
            <w:webHidden/>
          </w:rPr>
          <w:t>5</w:t>
        </w:r>
        <w:r w:rsidR="00632B02">
          <w:rPr>
            <w:webHidden/>
          </w:rPr>
          <w:fldChar w:fldCharType="end"/>
        </w:r>
      </w:hyperlink>
    </w:p>
    <w:p w14:paraId="1C61CE32" w14:textId="77777777" w:rsidR="00632B02" w:rsidRDefault="00437C19">
      <w:pPr>
        <w:pStyle w:val="28"/>
        <w:rPr>
          <w:rFonts w:asciiTheme="minorHAnsi" w:eastAsiaTheme="minorEastAsia" w:hAnsiTheme="minorHAnsi" w:cstheme="minorBidi"/>
          <w:caps w:val="0"/>
          <w:szCs w:val="22"/>
        </w:rPr>
      </w:pPr>
      <w:hyperlink w:anchor="_Toc158717188" w:history="1">
        <w:r w:rsidR="00632B02" w:rsidRPr="00C207BD">
          <w:rPr>
            <w:rStyle w:val="a5"/>
          </w:rPr>
          <w:t>1.4 ОБЩИЕ ПОНЯТИЯ И ТЕРМИНЫ</w:t>
        </w:r>
        <w:r w:rsidR="00632B02">
          <w:rPr>
            <w:webHidden/>
          </w:rPr>
          <w:tab/>
        </w:r>
        <w:r w:rsidR="00632B02">
          <w:rPr>
            <w:webHidden/>
          </w:rPr>
          <w:fldChar w:fldCharType="begin"/>
        </w:r>
        <w:r w:rsidR="00632B02">
          <w:rPr>
            <w:webHidden/>
          </w:rPr>
          <w:instrText xml:space="preserve"> PAGEREF _Toc158717188 \h </w:instrText>
        </w:r>
        <w:r w:rsidR="00632B02">
          <w:rPr>
            <w:webHidden/>
          </w:rPr>
        </w:r>
        <w:r w:rsidR="00632B02">
          <w:rPr>
            <w:webHidden/>
          </w:rPr>
          <w:fldChar w:fldCharType="separate"/>
        </w:r>
        <w:r w:rsidR="00632B02">
          <w:rPr>
            <w:webHidden/>
          </w:rPr>
          <w:t>7</w:t>
        </w:r>
        <w:r w:rsidR="00632B02">
          <w:rPr>
            <w:webHidden/>
          </w:rPr>
          <w:fldChar w:fldCharType="end"/>
        </w:r>
      </w:hyperlink>
    </w:p>
    <w:p w14:paraId="6F300AEF" w14:textId="77777777" w:rsidR="00632B02" w:rsidRDefault="00437C19">
      <w:pPr>
        <w:pStyle w:val="28"/>
        <w:rPr>
          <w:rFonts w:asciiTheme="minorHAnsi" w:eastAsiaTheme="minorEastAsia" w:hAnsiTheme="minorHAnsi" w:cstheme="minorBidi"/>
          <w:caps w:val="0"/>
          <w:szCs w:val="22"/>
        </w:rPr>
      </w:pPr>
      <w:hyperlink w:anchor="_Toc158717189" w:history="1">
        <w:r w:rsidR="00632B02" w:rsidRPr="00C207BD">
          <w:rPr>
            <w:rStyle w:val="a5"/>
          </w:rPr>
          <w:t>1.5 объем и этапы исследования</w:t>
        </w:r>
        <w:r w:rsidR="00632B02">
          <w:rPr>
            <w:webHidden/>
          </w:rPr>
          <w:tab/>
        </w:r>
        <w:r w:rsidR="00632B02">
          <w:rPr>
            <w:webHidden/>
          </w:rPr>
          <w:fldChar w:fldCharType="begin"/>
        </w:r>
        <w:r w:rsidR="00632B02">
          <w:rPr>
            <w:webHidden/>
          </w:rPr>
          <w:instrText xml:space="preserve"> PAGEREF _Toc158717189 \h </w:instrText>
        </w:r>
        <w:r w:rsidR="00632B02">
          <w:rPr>
            <w:webHidden/>
          </w:rPr>
        </w:r>
        <w:r w:rsidR="00632B02">
          <w:rPr>
            <w:webHidden/>
          </w:rPr>
          <w:fldChar w:fldCharType="separate"/>
        </w:r>
        <w:r w:rsidR="00632B02">
          <w:rPr>
            <w:webHidden/>
          </w:rPr>
          <w:t>10</w:t>
        </w:r>
        <w:r w:rsidR="00632B02">
          <w:rPr>
            <w:webHidden/>
          </w:rPr>
          <w:fldChar w:fldCharType="end"/>
        </w:r>
      </w:hyperlink>
    </w:p>
    <w:p w14:paraId="21206A90" w14:textId="77777777" w:rsidR="00632B02" w:rsidRDefault="00437C19">
      <w:pPr>
        <w:pStyle w:val="28"/>
        <w:tabs>
          <w:tab w:val="left" w:pos="880"/>
        </w:tabs>
        <w:rPr>
          <w:rFonts w:asciiTheme="minorHAnsi" w:eastAsiaTheme="minorEastAsia" w:hAnsiTheme="minorHAnsi" w:cstheme="minorBidi"/>
          <w:caps w:val="0"/>
          <w:szCs w:val="22"/>
        </w:rPr>
      </w:pPr>
      <w:hyperlink w:anchor="_Toc158717190" w:history="1">
        <w:r w:rsidR="00632B02" w:rsidRPr="00C207BD">
          <w:rPr>
            <w:rStyle w:val="a5"/>
          </w:rPr>
          <w:t>1.6</w:t>
        </w:r>
        <w:r w:rsidR="00632B02">
          <w:rPr>
            <w:rFonts w:asciiTheme="minorHAnsi" w:eastAsiaTheme="minorEastAsia" w:hAnsiTheme="minorHAnsi" w:cstheme="minorBidi"/>
            <w:caps w:val="0"/>
            <w:szCs w:val="22"/>
          </w:rPr>
          <w:tab/>
        </w:r>
        <w:r w:rsidR="00632B02" w:rsidRPr="00C207BD">
          <w:rPr>
            <w:rStyle w:val="a5"/>
          </w:rPr>
          <w:t>СВЕДЕНИЯ О ЗАКАЗЧИКЕ ОЦЕНКИ И ОБ ОЦЕНЩИКЕ</w:t>
        </w:r>
        <w:r w:rsidR="00632B02">
          <w:rPr>
            <w:webHidden/>
          </w:rPr>
          <w:tab/>
        </w:r>
        <w:r w:rsidR="00632B02">
          <w:rPr>
            <w:webHidden/>
          </w:rPr>
          <w:fldChar w:fldCharType="begin"/>
        </w:r>
        <w:r w:rsidR="00632B02">
          <w:rPr>
            <w:webHidden/>
          </w:rPr>
          <w:instrText xml:space="preserve"> PAGEREF _Toc158717190 \h </w:instrText>
        </w:r>
        <w:r w:rsidR="00632B02">
          <w:rPr>
            <w:webHidden/>
          </w:rPr>
        </w:r>
        <w:r w:rsidR="00632B02">
          <w:rPr>
            <w:webHidden/>
          </w:rPr>
          <w:fldChar w:fldCharType="separate"/>
        </w:r>
        <w:r w:rsidR="00632B02">
          <w:rPr>
            <w:webHidden/>
          </w:rPr>
          <w:t>10</w:t>
        </w:r>
        <w:r w:rsidR="00632B02">
          <w:rPr>
            <w:webHidden/>
          </w:rPr>
          <w:fldChar w:fldCharType="end"/>
        </w:r>
      </w:hyperlink>
    </w:p>
    <w:p w14:paraId="73A4D3FA" w14:textId="77777777" w:rsidR="00632B02" w:rsidRDefault="00437C19">
      <w:pPr>
        <w:pStyle w:val="28"/>
        <w:rPr>
          <w:rFonts w:asciiTheme="minorHAnsi" w:eastAsiaTheme="minorEastAsia" w:hAnsiTheme="minorHAnsi" w:cstheme="minorBidi"/>
          <w:caps w:val="0"/>
          <w:szCs w:val="22"/>
        </w:rPr>
      </w:pPr>
      <w:hyperlink w:anchor="_Toc158717191" w:history="1">
        <w:r w:rsidR="00632B02" w:rsidRPr="00C207BD">
          <w:rPr>
            <w:rStyle w:val="a5"/>
          </w:rPr>
          <w:t>1.7 ПЕРЕЧЕНЬ ИСПОЛЬЗОВАННЫХ ПРИ ПРОВЕДЕНИИ ОЦЕНКИ ОБЪЕКТА ОЦЕНКИ ДАННЫХ</w:t>
        </w:r>
        <w:r w:rsidR="00632B02">
          <w:rPr>
            <w:webHidden/>
          </w:rPr>
          <w:tab/>
        </w:r>
        <w:r w:rsidR="00632B02">
          <w:rPr>
            <w:webHidden/>
          </w:rPr>
          <w:fldChar w:fldCharType="begin"/>
        </w:r>
        <w:r w:rsidR="00632B02">
          <w:rPr>
            <w:webHidden/>
          </w:rPr>
          <w:instrText xml:space="preserve"> PAGEREF _Toc158717191 \h </w:instrText>
        </w:r>
        <w:r w:rsidR="00632B02">
          <w:rPr>
            <w:webHidden/>
          </w:rPr>
        </w:r>
        <w:r w:rsidR="00632B02">
          <w:rPr>
            <w:webHidden/>
          </w:rPr>
          <w:fldChar w:fldCharType="separate"/>
        </w:r>
        <w:r w:rsidR="00632B02">
          <w:rPr>
            <w:webHidden/>
          </w:rPr>
          <w:t>12</w:t>
        </w:r>
        <w:r w:rsidR="00632B02">
          <w:rPr>
            <w:webHidden/>
          </w:rPr>
          <w:fldChar w:fldCharType="end"/>
        </w:r>
      </w:hyperlink>
    </w:p>
    <w:p w14:paraId="15650A78" w14:textId="77777777" w:rsidR="00632B02" w:rsidRDefault="00437C19">
      <w:pPr>
        <w:pStyle w:val="14"/>
        <w:tabs>
          <w:tab w:val="left" w:pos="340"/>
        </w:tabs>
        <w:rPr>
          <w:rFonts w:asciiTheme="minorHAnsi" w:eastAsiaTheme="minorEastAsia" w:hAnsiTheme="minorHAnsi" w:cstheme="minorBidi"/>
          <w:b w:val="0"/>
          <w:caps w:val="0"/>
          <w:snapToGrid/>
          <w:szCs w:val="22"/>
        </w:rPr>
      </w:pPr>
      <w:hyperlink w:anchor="_Toc158717192" w:history="1">
        <w:r w:rsidR="00632B02" w:rsidRPr="00C207BD">
          <w:rPr>
            <w:rStyle w:val="a5"/>
          </w:rPr>
          <w:t>2</w:t>
        </w:r>
        <w:r w:rsidR="00632B02">
          <w:rPr>
            <w:rFonts w:asciiTheme="minorHAnsi" w:eastAsiaTheme="minorEastAsia" w:hAnsiTheme="minorHAnsi" w:cstheme="minorBidi"/>
            <w:b w:val="0"/>
            <w:caps w:val="0"/>
            <w:snapToGrid/>
            <w:szCs w:val="22"/>
          </w:rPr>
          <w:tab/>
        </w:r>
        <w:r w:rsidR="00632B02" w:rsidRPr="00C207BD">
          <w:rPr>
            <w:rStyle w:val="a5"/>
          </w:rPr>
          <w:t>ИССЛЕДОВАТЕЛЬСКАЯ ЧАСТЬ</w:t>
        </w:r>
        <w:r w:rsidR="00632B02">
          <w:rPr>
            <w:webHidden/>
          </w:rPr>
          <w:tab/>
        </w:r>
        <w:r w:rsidR="00632B02">
          <w:rPr>
            <w:webHidden/>
          </w:rPr>
          <w:fldChar w:fldCharType="begin"/>
        </w:r>
        <w:r w:rsidR="00632B02">
          <w:rPr>
            <w:webHidden/>
          </w:rPr>
          <w:instrText xml:space="preserve"> PAGEREF _Toc158717192 \h </w:instrText>
        </w:r>
        <w:r w:rsidR="00632B02">
          <w:rPr>
            <w:webHidden/>
          </w:rPr>
        </w:r>
        <w:r w:rsidR="00632B02">
          <w:rPr>
            <w:webHidden/>
          </w:rPr>
          <w:fldChar w:fldCharType="separate"/>
        </w:r>
        <w:r w:rsidR="00632B02">
          <w:rPr>
            <w:webHidden/>
          </w:rPr>
          <w:t>12</w:t>
        </w:r>
        <w:r w:rsidR="00632B02">
          <w:rPr>
            <w:webHidden/>
          </w:rPr>
          <w:fldChar w:fldCharType="end"/>
        </w:r>
      </w:hyperlink>
    </w:p>
    <w:p w14:paraId="604F5FC1" w14:textId="77777777" w:rsidR="00632B02" w:rsidRDefault="00437C19">
      <w:pPr>
        <w:pStyle w:val="28"/>
        <w:rPr>
          <w:rFonts w:asciiTheme="minorHAnsi" w:eastAsiaTheme="minorEastAsia" w:hAnsiTheme="minorHAnsi" w:cstheme="minorBidi"/>
          <w:caps w:val="0"/>
          <w:szCs w:val="22"/>
        </w:rPr>
      </w:pPr>
      <w:hyperlink w:anchor="_Toc158717193" w:history="1">
        <w:r w:rsidR="00632B02" w:rsidRPr="00C207BD">
          <w:rPr>
            <w:rStyle w:val="a5"/>
          </w:rPr>
          <w:t>2.1 ПЕРЕЧЕНЬ ДОКУМЕНТОВ, ИСПОЛЬЗУЕМЫХ ОЦЕНЩИКОМ И УСТАНАВЛИВАЮЩИХ КОЛИЧЕСТВЕННЫЕ И КАЧЕСТВЕННЫЕ ХАРАКТЕРИСТИКИ ОБЪЕКТА ОЦЕНКИ</w:t>
        </w:r>
        <w:r w:rsidR="00632B02">
          <w:rPr>
            <w:webHidden/>
          </w:rPr>
          <w:tab/>
        </w:r>
        <w:r w:rsidR="00632B02">
          <w:rPr>
            <w:webHidden/>
          </w:rPr>
          <w:fldChar w:fldCharType="begin"/>
        </w:r>
        <w:r w:rsidR="00632B02">
          <w:rPr>
            <w:webHidden/>
          </w:rPr>
          <w:instrText xml:space="preserve"> PAGEREF _Toc158717193 \h </w:instrText>
        </w:r>
        <w:r w:rsidR="00632B02">
          <w:rPr>
            <w:webHidden/>
          </w:rPr>
        </w:r>
        <w:r w:rsidR="00632B02">
          <w:rPr>
            <w:webHidden/>
          </w:rPr>
          <w:fldChar w:fldCharType="separate"/>
        </w:r>
        <w:r w:rsidR="00632B02">
          <w:rPr>
            <w:webHidden/>
          </w:rPr>
          <w:t>12</w:t>
        </w:r>
        <w:r w:rsidR="00632B02">
          <w:rPr>
            <w:webHidden/>
          </w:rPr>
          <w:fldChar w:fldCharType="end"/>
        </w:r>
      </w:hyperlink>
    </w:p>
    <w:p w14:paraId="601957DD" w14:textId="77777777" w:rsidR="00632B02" w:rsidRDefault="00437C19">
      <w:pPr>
        <w:pStyle w:val="28"/>
        <w:rPr>
          <w:rFonts w:asciiTheme="minorHAnsi" w:eastAsiaTheme="minorEastAsia" w:hAnsiTheme="minorHAnsi" w:cstheme="minorBidi"/>
          <w:caps w:val="0"/>
          <w:szCs w:val="22"/>
        </w:rPr>
      </w:pPr>
      <w:hyperlink w:anchor="_Toc158717194" w:history="1">
        <w:r w:rsidR="00632B02" w:rsidRPr="00C207BD">
          <w:rPr>
            <w:rStyle w:val="a5"/>
          </w:rPr>
          <w:t>2.2 ОПИСАНИЕ ОБЪЕКТА ОЦЕНКИ</w:t>
        </w:r>
        <w:r w:rsidR="00632B02">
          <w:rPr>
            <w:webHidden/>
          </w:rPr>
          <w:tab/>
        </w:r>
        <w:r w:rsidR="00632B02">
          <w:rPr>
            <w:webHidden/>
          </w:rPr>
          <w:fldChar w:fldCharType="begin"/>
        </w:r>
        <w:r w:rsidR="00632B02">
          <w:rPr>
            <w:webHidden/>
          </w:rPr>
          <w:instrText xml:space="preserve"> PAGEREF _Toc158717194 \h </w:instrText>
        </w:r>
        <w:r w:rsidR="00632B02">
          <w:rPr>
            <w:webHidden/>
          </w:rPr>
        </w:r>
        <w:r w:rsidR="00632B02">
          <w:rPr>
            <w:webHidden/>
          </w:rPr>
          <w:fldChar w:fldCharType="separate"/>
        </w:r>
        <w:r w:rsidR="00632B02">
          <w:rPr>
            <w:webHidden/>
          </w:rPr>
          <w:t>13</w:t>
        </w:r>
        <w:r w:rsidR="00632B02">
          <w:rPr>
            <w:webHidden/>
          </w:rPr>
          <w:fldChar w:fldCharType="end"/>
        </w:r>
      </w:hyperlink>
    </w:p>
    <w:p w14:paraId="474C9094" w14:textId="77777777" w:rsidR="00632B02" w:rsidRDefault="00437C19">
      <w:pPr>
        <w:pStyle w:val="28"/>
        <w:rPr>
          <w:rFonts w:asciiTheme="minorHAnsi" w:eastAsiaTheme="minorEastAsia" w:hAnsiTheme="minorHAnsi" w:cstheme="minorBidi"/>
          <w:caps w:val="0"/>
          <w:szCs w:val="22"/>
        </w:rPr>
      </w:pPr>
      <w:hyperlink w:anchor="_Toc158717195" w:history="1">
        <w:r w:rsidR="00632B02" w:rsidRPr="00C207BD">
          <w:rPr>
            <w:rStyle w:val="a5"/>
          </w:rPr>
          <w:t>2.3 СОЦИАЛЬНО-ЭКОНОМИЧЕСКОЕ ПОЛОЖЕНИЕ РОССИЙСКОЙ ФЕДЕРАЦИИ</w:t>
        </w:r>
        <w:r w:rsidR="00632B02">
          <w:rPr>
            <w:webHidden/>
          </w:rPr>
          <w:tab/>
        </w:r>
        <w:r w:rsidR="00632B02">
          <w:rPr>
            <w:webHidden/>
          </w:rPr>
          <w:fldChar w:fldCharType="begin"/>
        </w:r>
        <w:r w:rsidR="00632B02">
          <w:rPr>
            <w:webHidden/>
          </w:rPr>
          <w:instrText xml:space="preserve"> PAGEREF _Toc158717195 \h </w:instrText>
        </w:r>
        <w:r w:rsidR="00632B02">
          <w:rPr>
            <w:webHidden/>
          </w:rPr>
        </w:r>
        <w:r w:rsidR="00632B02">
          <w:rPr>
            <w:webHidden/>
          </w:rPr>
          <w:fldChar w:fldCharType="separate"/>
        </w:r>
        <w:r w:rsidR="00632B02">
          <w:rPr>
            <w:webHidden/>
          </w:rPr>
          <w:t>13</w:t>
        </w:r>
        <w:r w:rsidR="00632B02">
          <w:rPr>
            <w:webHidden/>
          </w:rPr>
          <w:fldChar w:fldCharType="end"/>
        </w:r>
      </w:hyperlink>
    </w:p>
    <w:p w14:paraId="5F5348B1" w14:textId="77777777" w:rsidR="00632B02" w:rsidRDefault="00437C19">
      <w:pPr>
        <w:pStyle w:val="36"/>
        <w:rPr>
          <w:rFonts w:asciiTheme="minorHAnsi" w:eastAsiaTheme="minorEastAsia" w:hAnsiTheme="minorHAnsi" w:cstheme="minorBidi"/>
          <w:noProof/>
          <w:szCs w:val="22"/>
        </w:rPr>
      </w:pPr>
      <w:hyperlink w:anchor="_Toc158717196" w:history="1">
        <w:r w:rsidR="00632B02" w:rsidRPr="00C207BD">
          <w:rPr>
            <w:rStyle w:val="a5"/>
            <w:noProof/>
          </w:rPr>
          <w:t>2.3.1 ОПИСАНИЕ РЕГИОНА</w:t>
        </w:r>
        <w:r w:rsidR="00632B02">
          <w:rPr>
            <w:noProof/>
            <w:webHidden/>
          </w:rPr>
          <w:tab/>
        </w:r>
        <w:r w:rsidR="00632B02">
          <w:rPr>
            <w:noProof/>
            <w:webHidden/>
          </w:rPr>
          <w:fldChar w:fldCharType="begin"/>
        </w:r>
        <w:r w:rsidR="00632B02">
          <w:rPr>
            <w:noProof/>
            <w:webHidden/>
          </w:rPr>
          <w:instrText xml:space="preserve"> PAGEREF _Toc158717196 \h </w:instrText>
        </w:r>
        <w:r w:rsidR="00632B02">
          <w:rPr>
            <w:noProof/>
            <w:webHidden/>
          </w:rPr>
        </w:r>
        <w:r w:rsidR="00632B02">
          <w:rPr>
            <w:noProof/>
            <w:webHidden/>
          </w:rPr>
          <w:fldChar w:fldCharType="separate"/>
        </w:r>
        <w:r w:rsidR="00632B02">
          <w:rPr>
            <w:noProof/>
            <w:webHidden/>
          </w:rPr>
          <w:t>15</w:t>
        </w:r>
        <w:r w:rsidR="00632B02">
          <w:rPr>
            <w:noProof/>
            <w:webHidden/>
          </w:rPr>
          <w:fldChar w:fldCharType="end"/>
        </w:r>
      </w:hyperlink>
    </w:p>
    <w:p w14:paraId="1918A0B8" w14:textId="77777777" w:rsidR="00632B02" w:rsidRDefault="00437C19">
      <w:pPr>
        <w:pStyle w:val="36"/>
        <w:rPr>
          <w:rFonts w:asciiTheme="minorHAnsi" w:eastAsiaTheme="minorEastAsia" w:hAnsiTheme="minorHAnsi" w:cstheme="minorBidi"/>
          <w:noProof/>
          <w:szCs w:val="22"/>
        </w:rPr>
      </w:pPr>
      <w:hyperlink w:anchor="_Toc158717197" w:history="1">
        <w:r w:rsidR="00632B02" w:rsidRPr="00C207BD">
          <w:rPr>
            <w:rStyle w:val="a5"/>
            <w:noProof/>
          </w:rPr>
          <w:t>2.3.2. СОЦИАЛЬНО-ЭКОНОМИЧЕСКОЕ ПОЛОЖЕНИЕ НОВОСИБИРСКОЙ ОБЛАСТИ</w:t>
        </w:r>
        <w:r w:rsidR="00632B02">
          <w:rPr>
            <w:noProof/>
            <w:webHidden/>
          </w:rPr>
          <w:tab/>
        </w:r>
        <w:r w:rsidR="00632B02">
          <w:rPr>
            <w:noProof/>
            <w:webHidden/>
          </w:rPr>
          <w:fldChar w:fldCharType="begin"/>
        </w:r>
        <w:r w:rsidR="00632B02">
          <w:rPr>
            <w:noProof/>
            <w:webHidden/>
          </w:rPr>
          <w:instrText xml:space="preserve"> PAGEREF _Toc158717197 \h </w:instrText>
        </w:r>
        <w:r w:rsidR="00632B02">
          <w:rPr>
            <w:noProof/>
            <w:webHidden/>
          </w:rPr>
        </w:r>
        <w:r w:rsidR="00632B02">
          <w:rPr>
            <w:noProof/>
            <w:webHidden/>
          </w:rPr>
          <w:fldChar w:fldCharType="separate"/>
        </w:r>
        <w:r w:rsidR="00632B02">
          <w:rPr>
            <w:noProof/>
            <w:webHidden/>
          </w:rPr>
          <w:t>17</w:t>
        </w:r>
        <w:r w:rsidR="00632B02">
          <w:rPr>
            <w:noProof/>
            <w:webHidden/>
          </w:rPr>
          <w:fldChar w:fldCharType="end"/>
        </w:r>
      </w:hyperlink>
    </w:p>
    <w:p w14:paraId="60DA7454" w14:textId="77777777" w:rsidR="00632B02" w:rsidRDefault="00437C19">
      <w:pPr>
        <w:pStyle w:val="28"/>
        <w:rPr>
          <w:rFonts w:asciiTheme="minorHAnsi" w:eastAsiaTheme="minorEastAsia" w:hAnsiTheme="minorHAnsi" w:cstheme="minorBidi"/>
          <w:caps w:val="0"/>
          <w:szCs w:val="22"/>
        </w:rPr>
      </w:pPr>
      <w:hyperlink w:anchor="_Toc158717198" w:history="1">
        <w:r w:rsidR="00632B02" w:rsidRPr="00C207BD">
          <w:rPr>
            <w:rStyle w:val="a5"/>
          </w:rPr>
          <w:t>2.4 РОССИЙСКИЙ РЫНОК АВТОМОБИЛЕЙ С ПРОБЕГОМ</w:t>
        </w:r>
        <w:r w:rsidR="00632B02">
          <w:rPr>
            <w:webHidden/>
          </w:rPr>
          <w:tab/>
        </w:r>
        <w:r w:rsidR="00632B02">
          <w:rPr>
            <w:webHidden/>
          </w:rPr>
          <w:fldChar w:fldCharType="begin"/>
        </w:r>
        <w:r w:rsidR="00632B02">
          <w:rPr>
            <w:webHidden/>
          </w:rPr>
          <w:instrText xml:space="preserve"> PAGEREF _Toc158717198 \h </w:instrText>
        </w:r>
        <w:r w:rsidR="00632B02">
          <w:rPr>
            <w:webHidden/>
          </w:rPr>
        </w:r>
        <w:r w:rsidR="00632B02">
          <w:rPr>
            <w:webHidden/>
          </w:rPr>
          <w:fldChar w:fldCharType="separate"/>
        </w:r>
        <w:r w:rsidR="00632B02">
          <w:rPr>
            <w:webHidden/>
          </w:rPr>
          <w:t>18</w:t>
        </w:r>
        <w:r w:rsidR="00632B02">
          <w:rPr>
            <w:webHidden/>
          </w:rPr>
          <w:fldChar w:fldCharType="end"/>
        </w:r>
      </w:hyperlink>
    </w:p>
    <w:p w14:paraId="37ADB147" w14:textId="77777777" w:rsidR="00632B02" w:rsidRDefault="00437C19">
      <w:pPr>
        <w:pStyle w:val="28"/>
        <w:rPr>
          <w:rFonts w:asciiTheme="minorHAnsi" w:eastAsiaTheme="minorEastAsia" w:hAnsiTheme="minorHAnsi" w:cstheme="minorBidi"/>
          <w:caps w:val="0"/>
          <w:szCs w:val="22"/>
        </w:rPr>
      </w:pPr>
      <w:hyperlink w:anchor="_Toc158717199" w:history="1">
        <w:r w:rsidR="00632B02" w:rsidRPr="00C207BD">
          <w:rPr>
            <w:rStyle w:val="a5"/>
          </w:rPr>
          <w:t>2.5 АНАЛИЗ РЫНКА ОБЪЕКТА ОЦЕНКИ</w:t>
        </w:r>
        <w:r w:rsidR="00632B02">
          <w:rPr>
            <w:webHidden/>
          </w:rPr>
          <w:tab/>
        </w:r>
        <w:r w:rsidR="00632B02">
          <w:rPr>
            <w:webHidden/>
          </w:rPr>
          <w:fldChar w:fldCharType="begin"/>
        </w:r>
        <w:r w:rsidR="00632B02">
          <w:rPr>
            <w:webHidden/>
          </w:rPr>
          <w:instrText xml:space="preserve"> PAGEREF _Toc158717199 \h </w:instrText>
        </w:r>
        <w:r w:rsidR="00632B02">
          <w:rPr>
            <w:webHidden/>
          </w:rPr>
        </w:r>
        <w:r w:rsidR="00632B02">
          <w:rPr>
            <w:webHidden/>
          </w:rPr>
          <w:fldChar w:fldCharType="separate"/>
        </w:r>
        <w:r w:rsidR="00632B02">
          <w:rPr>
            <w:webHidden/>
          </w:rPr>
          <w:t>19</w:t>
        </w:r>
        <w:r w:rsidR="00632B02">
          <w:rPr>
            <w:webHidden/>
          </w:rPr>
          <w:fldChar w:fldCharType="end"/>
        </w:r>
      </w:hyperlink>
    </w:p>
    <w:p w14:paraId="1D76C6D0" w14:textId="77777777" w:rsidR="00632B02" w:rsidRDefault="00437C19">
      <w:pPr>
        <w:pStyle w:val="28"/>
        <w:rPr>
          <w:rFonts w:asciiTheme="minorHAnsi" w:eastAsiaTheme="minorEastAsia" w:hAnsiTheme="minorHAnsi" w:cstheme="minorBidi"/>
          <w:caps w:val="0"/>
          <w:szCs w:val="22"/>
        </w:rPr>
      </w:pPr>
      <w:hyperlink w:anchor="_Toc158717200" w:history="1">
        <w:r w:rsidR="00632B02" w:rsidRPr="00C207BD">
          <w:rPr>
            <w:rStyle w:val="a5"/>
          </w:rPr>
          <w:t>2.6 АНАЛИЗ ЦЕНООБРАЗУЮЩИХ ФАКТОРОВ</w:t>
        </w:r>
        <w:r w:rsidR="00632B02">
          <w:rPr>
            <w:webHidden/>
          </w:rPr>
          <w:tab/>
        </w:r>
        <w:r w:rsidR="00632B02">
          <w:rPr>
            <w:webHidden/>
          </w:rPr>
          <w:fldChar w:fldCharType="begin"/>
        </w:r>
        <w:r w:rsidR="00632B02">
          <w:rPr>
            <w:webHidden/>
          </w:rPr>
          <w:instrText xml:space="preserve"> PAGEREF _Toc158717200 \h </w:instrText>
        </w:r>
        <w:r w:rsidR="00632B02">
          <w:rPr>
            <w:webHidden/>
          </w:rPr>
        </w:r>
        <w:r w:rsidR="00632B02">
          <w:rPr>
            <w:webHidden/>
          </w:rPr>
          <w:fldChar w:fldCharType="separate"/>
        </w:r>
        <w:r w:rsidR="00632B02">
          <w:rPr>
            <w:webHidden/>
          </w:rPr>
          <w:t>19</w:t>
        </w:r>
        <w:r w:rsidR="00632B02">
          <w:rPr>
            <w:webHidden/>
          </w:rPr>
          <w:fldChar w:fldCharType="end"/>
        </w:r>
      </w:hyperlink>
    </w:p>
    <w:p w14:paraId="70B5E11E" w14:textId="77777777" w:rsidR="00632B02" w:rsidRDefault="00437C19">
      <w:pPr>
        <w:pStyle w:val="14"/>
        <w:rPr>
          <w:rFonts w:asciiTheme="minorHAnsi" w:eastAsiaTheme="minorEastAsia" w:hAnsiTheme="minorHAnsi" w:cstheme="minorBidi"/>
          <w:b w:val="0"/>
          <w:caps w:val="0"/>
          <w:snapToGrid/>
          <w:szCs w:val="22"/>
        </w:rPr>
      </w:pPr>
      <w:hyperlink w:anchor="_Toc158717201" w:history="1">
        <w:r w:rsidR="00632B02" w:rsidRPr="00C207BD">
          <w:rPr>
            <w:rStyle w:val="a5"/>
          </w:rPr>
          <w:t>3 ПРИМЕНЯЕМЫЕ ПОДХОДЫ К ОЦЕНКЕ</w:t>
        </w:r>
        <w:r w:rsidR="00632B02">
          <w:rPr>
            <w:webHidden/>
          </w:rPr>
          <w:tab/>
        </w:r>
        <w:r w:rsidR="00632B02">
          <w:rPr>
            <w:webHidden/>
          </w:rPr>
          <w:fldChar w:fldCharType="begin"/>
        </w:r>
        <w:r w:rsidR="00632B02">
          <w:rPr>
            <w:webHidden/>
          </w:rPr>
          <w:instrText xml:space="preserve"> PAGEREF _Toc158717201 \h </w:instrText>
        </w:r>
        <w:r w:rsidR="00632B02">
          <w:rPr>
            <w:webHidden/>
          </w:rPr>
        </w:r>
        <w:r w:rsidR="00632B02">
          <w:rPr>
            <w:webHidden/>
          </w:rPr>
          <w:fldChar w:fldCharType="separate"/>
        </w:r>
        <w:r w:rsidR="00632B02">
          <w:rPr>
            <w:webHidden/>
          </w:rPr>
          <w:t>19</w:t>
        </w:r>
        <w:r w:rsidR="00632B02">
          <w:rPr>
            <w:webHidden/>
          </w:rPr>
          <w:fldChar w:fldCharType="end"/>
        </w:r>
      </w:hyperlink>
    </w:p>
    <w:p w14:paraId="0C8A27A6" w14:textId="77777777" w:rsidR="00632B02" w:rsidRDefault="00437C19">
      <w:pPr>
        <w:pStyle w:val="14"/>
        <w:rPr>
          <w:rFonts w:asciiTheme="minorHAnsi" w:eastAsiaTheme="minorEastAsia" w:hAnsiTheme="minorHAnsi" w:cstheme="minorBidi"/>
          <w:b w:val="0"/>
          <w:caps w:val="0"/>
          <w:snapToGrid/>
          <w:szCs w:val="22"/>
        </w:rPr>
      </w:pPr>
      <w:hyperlink w:anchor="_Toc158717202" w:history="1">
        <w:r w:rsidR="00632B02" w:rsidRPr="00C207BD">
          <w:rPr>
            <w:rStyle w:val="a5"/>
          </w:rPr>
          <w:t>4 ВЫБОР И ОБОСНОВАНИЕ БАЗЫ ОЦЕНКИ</w:t>
        </w:r>
        <w:r w:rsidR="00632B02">
          <w:rPr>
            <w:webHidden/>
          </w:rPr>
          <w:tab/>
        </w:r>
        <w:r w:rsidR="00632B02">
          <w:rPr>
            <w:webHidden/>
          </w:rPr>
          <w:fldChar w:fldCharType="begin"/>
        </w:r>
        <w:r w:rsidR="00632B02">
          <w:rPr>
            <w:webHidden/>
          </w:rPr>
          <w:instrText xml:space="preserve"> PAGEREF _Toc158717202 \h </w:instrText>
        </w:r>
        <w:r w:rsidR="00632B02">
          <w:rPr>
            <w:webHidden/>
          </w:rPr>
        </w:r>
        <w:r w:rsidR="00632B02">
          <w:rPr>
            <w:webHidden/>
          </w:rPr>
          <w:fldChar w:fldCharType="separate"/>
        </w:r>
        <w:r w:rsidR="00632B02">
          <w:rPr>
            <w:webHidden/>
          </w:rPr>
          <w:t>20</w:t>
        </w:r>
        <w:r w:rsidR="00632B02">
          <w:rPr>
            <w:webHidden/>
          </w:rPr>
          <w:fldChar w:fldCharType="end"/>
        </w:r>
      </w:hyperlink>
    </w:p>
    <w:p w14:paraId="2B1FC693" w14:textId="77777777" w:rsidR="00632B02" w:rsidRDefault="00437C19">
      <w:pPr>
        <w:pStyle w:val="14"/>
        <w:rPr>
          <w:rFonts w:asciiTheme="minorHAnsi" w:eastAsiaTheme="minorEastAsia" w:hAnsiTheme="minorHAnsi" w:cstheme="minorBidi"/>
          <w:b w:val="0"/>
          <w:caps w:val="0"/>
          <w:snapToGrid/>
          <w:szCs w:val="22"/>
        </w:rPr>
      </w:pPr>
      <w:hyperlink w:anchor="_Toc158717203" w:history="1">
        <w:r w:rsidR="00632B02" w:rsidRPr="00C207BD">
          <w:rPr>
            <w:rStyle w:val="a5"/>
          </w:rPr>
          <w:t>5 РАСЧЕТ РЫНОЧНОЙ СТОИМОСТИ ОБЪЕКТА ОЦЕНКИ СРАВНИТЕЛЬНЫМ ПОДХОДОМ</w:t>
        </w:r>
        <w:r w:rsidR="00632B02">
          <w:rPr>
            <w:webHidden/>
          </w:rPr>
          <w:tab/>
        </w:r>
        <w:r w:rsidR="00632B02">
          <w:rPr>
            <w:webHidden/>
          </w:rPr>
          <w:fldChar w:fldCharType="begin"/>
        </w:r>
        <w:r w:rsidR="00632B02">
          <w:rPr>
            <w:webHidden/>
          </w:rPr>
          <w:instrText xml:space="preserve"> PAGEREF _Toc158717203 \h </w:instrText>
        </w:r>
        <w:r w:rsidR="00632B02">
          <w:rPr>
            <w:webHidden/>
          </w:rPr>
        </w:r>
        <w:r w:rsidR="00632B02">
          <w:rPr>
            <w:webHidden/>
          </w:rPr>
          <w:fldChar w:fldCharType="separate"/>
        </w:r>
        <w:r w:rsidR="00632B02">
          <w:rPr>
            <w:webHidden/>
          </w:rPr>
          <w:t>21</w:t>
        </w:r>
        <w:r w:rsidR="00632B02">
          <w:rPr>
            <w:webHidden/>
          </w:rPr>
          <w:fldChar w:fldCharType="end"/>
        </w:r>
      </w:hyperlink>
    </w:p>
    <w:p w14:paraId="7D11C2E0" w14:textId="77777777" w:rsidR="00632B02" w:rsidRDefault="00437C19">
      <w:pPr>
        <w:pStyle w:val="14"/>
        <w:rPr>
          <w:rFonts w:asciiTheme="minorHAnsi" w:eastAsiaTheme="minorEastAsia" w:hAnsiTheme="minorHAnsi" w:cstheme="minorBidi"/>
          <w:b w:val="0"/>
          <w:caps w:val="0"/>
          <w:snapToGrid/>
          <w:szCs w:val="22"/>
        </w:rPr>
      </w:pPr>
      <w:hyperlink w:anchor="_Toc158717204" w:history="1">
        <w:r w:rsidR="00632B02" w:rsidRPr="00C207BD">
          <w:rPr>
            <w:rStyle w:val="a5"/>
          </w:rPr>
          <w:t>6 СОГЛАСОВАНИЕ РЕЗУЛЬТАТОВ ОЦЕНКИ И ОПРЕДЕЛЕНИЕ ИТОГОВОЙ СТОИМОСТИ</w:t>
        </w:r>
        <w:r w:rsidR="00632B02">
          <w:rPr>
            <w:webHidden/>
          </w:rPr>
          <w:tab/>
        </w:r>
        <w:r w:rsidR="00632B02">
          <w:rPr>
            <w:webHidden/>
          </w:rPr>
          <w:fldChar w:fldCharType="begin"/>
        </w:r>
        <w:r w:rsidR="00632B02">
          <w:rPr>
            <w:webHidden/>
          </w:rPr>
          <w:instrText xml:space="preserve"> PAGEREF _Toc158717204 \h </w:instrText>
        </w:r>
        <w:r w:rsidR="00632B02">
          <w:rPr>
            <w:webHidden/>
          </w:rPr>
        </w:r>
        <w:r w:rsidR="00632B02">
          <w:rPr>
            <w:webHidden/>
          </w:rPr>
          <w:fldChar w:fldCharType="separate"/>
        </w:r>
        <w:r w:rsidR="00632B02">
          <w:rPr>
            <w:webHidden/>
          </w:rPr>
          <w:t>24</w:t>
        </w:r>
        <w:r w:rsidR="00632B02">
          <w:rPr>
            <w:webHidden/>
          </w:rPr>
          <w:fldChar w:fldCharType="end"/>
        </w:r>
      </w:hyperlink>
    </w:p>
    <w:p w14:paraId="2D6E0489" w14:textId="77777777" w:rsidR="00632B02" w:rsidRDefault="00437C19">
      <w:pPr>
        <w:pStyle w:val="14"/>
        <w:rPr>
          <w:rFonts w:asciiTheme="minorHAnsi" w:eastAsiaTheme="minorEastAsia" w:hAnsiTheme="minorHAnsi" w:cstheme="minorBidi"/>
          <w:b w:val="0"/>
          <w:caps w:val="0"/>
          <w:snapToGrid/>
          <w:szCs w:val="22"/>
        </w:rPr>
      </w:pPr>
      <w:hyperlink w:anchor="_Toc158717205" w:history="1">
        <w:r w:rsidR="00632B02" w:rsidRPr="00C207BD">
          <w:rPr>
            <w:rStyle w:val="a5"/>
          </w:rPr>
          <w:t>7 ВЫВОДЫ</w:t>
        </w:r>
        <w:r w:rsidR="00632B02">
          <w:rPr>
            <w:webHidden/>
          </w:rPr>
          <w:tab/>
        </w:r>
        <w:r w:rsidR="00632B02">
          <w:rPr>
            <w:webHidden/>
          </w:rPr>
          <w:fldChar w:fldCharType="begin"/>
        </w:r>
        <w:r w:rsidR="00632B02">
          <w:rPr>
            <w:webHidden/>
          </w:rPr>
          <w:instrText xml:space="preserve"> PAGEREF _Toc158717205 \h </w:instrText>
        </w:r>
        <w:r w:rsidR="00632B02">
          <w:rPr>
            <w:webHidden/>
          </w:rPr>
        </w:r>
        <w:r w:rsidR="00632B02">
          <w:rPr>
            <w:webHidden/>
          </w:rPr>
          <w:fldChar w:fldCharType="separate"/>
        </w:r>
        <w:r w:rsidR="00632B02">
          <w:rPr>
            <w:webHidden/>
          </w:rPr>
          <w:t>24</w:t>
        </w:r>
        <w:r w:rsidR="00632B02">
          <w:rPr>
            <w:webHidden/>
          </w:rPr>
          <w:fldChar w:fldCharType="end"/>
        </w:r>
      </w:hyperlink>
    </w:p>
    <w:p w14:paraId="70B0CAAB" w14:textId="77777777" w:rsidR="00632B02" w:rsidRDefault="00437C19">
      <w:pPr>
        <w:pStyle w:val="14"/>
        <w:rPr>
          <w:rFonts w:asciiTheme="minorHAnsi" w:eastAsiaTheme="minorEastAsia" w:hAnsiTheme="minorHAnsi" w:cstheme="minorBidi"/>
          <w:b w:val="0"/>
          <w:caps w:val="0"/>
          <w:snapToGrid/>
          <w:szCs w:val="22"/>
        </w:rPr>
      </w:pPr>
      <w:hyperlink w:anchor="_Toc158717206" w:history="1">
        <w:r w:rsidR="00632B02" w:rsidRPr="00C207BD">
          <w:rPr>
            <w:rStyle w:val="a5"/>
          </w:rPr>
          <w:t>ИСПОЛЬЗОВАННЫЕ ИСТОЧНИКИ ИНФОРМАЦИИ И ДОКУМЕНТЫ</w:t>
        </w:r>
        <w:r w:rsidR="00632B02">
          <w:rPr>
            <w:webHidden/>
          </w:rPr>
          <w:tab/>
        </w:r>
        <w:r w:rsidR="00632B02">
          <w:rPr>
            <w:webHidden/>
          </w:rPr>
          <w:fldChar w:fldCharType="begin"/>
        </w:r>
        <w:r w:rsidR="00632B02">
          <w:rPr>
            <w:webHidden/>
          </w:rPr>
          <w:instrText xml:space="preserve"> PAGEREF _Toc158717206 \h </w:instrText>
        </w:r>
        <w:r w:rsidR="00632B02">
          <w:rPr>
            <w:webHidden/>
          </w:rPr>
        </w:r>
        <w:r w:rsidR="00632B02">
          <w:rPr>
            <w:webHidden/>
          </w:rPr>
          <w:fldChar w:fldCharType="separate"/>
        </w:r>
        <w:r w:rsidR="00632B02">
          <w:rPr>
            <w:webHidden/>
          </w:rPr>
          <w:t>25</w:t>
        </w:r>
        <w:r w:rsidR="00632B02">
          <w:rPr>
            <w:webHidden/>
          </w:rPr>
          <w:fldChar w:fldCharType="end"/>
        </w:r>
      </w:hyperlink>
    </w:p>
    <w:p w14:paraId="495BE63A" w14:textId="77777777" w:rsidR="00632B02" w:rsidRDefault="00437C19">
      <w:pPr>
        <w:pStyle w:val="14"/>
        <w:rPr>
          <w:rFonts w:asciiTheme="minorHAnsi" w:eastAsiaTheme="minorEastAsia" w:hAnsiTheme="minorHAnsi" w:cstheme="minorBidi"/>
          <w:b w:val="0"/>
          <w:caps w:val="0"/>
          <w:snapToGrid/>
          <w:szCs w:val="22"/>
        </w:rPr>
      </w:pPr>
      <w:hyperlink w:anchor="_Toc158717207" w:history="1">
        <w:r w:rsidR="00632B02" w:rsidRPr="00C207BD">
          <w:rPr>
            <w:rStyle w:val="a5"/>
          </w:rPr>
          <w:t>ПРИЛОЖЕНИЯ</w:t>
        </w:r>
        <w:r w:rsidR="00632B02">
          <w:rPr>
            <w:webHidden/>
          </w:rPr>
          <w:tab/>
        </w:r>
        <w:r w:rsidR="00632B02">
          <w:rPr>
            <w:webHidden/>
          </w:rPr>
          <w:fldChar w:fldCharType="begin"/>
        </w:r>
        <w:r w:rsidR="00632B02">
          <w:rPr>
            <w:webHidden/>
          </w:rPr>
          <w:instrText xml:space="preserve"> PAGEREF _Toc158717207 \h </w:instrText>
        </w:r>
        <w:r w:rsidR="00632B02">
          <w:rPr>
            <w:webHidden/>
          </w:rPr>
        </w:r>
        <w:r w:rsidR="00632B02">
          <w:rPr>
            <w:webHidden/>
          </w:rPr>
          <w:fldChar w:fldCharType="separate"/>
        </w:r>
        <w:r w:rsidR="00632B02">
          <w:rPr>
            <w:webHidden/>
          </w:rPr>
          <w:t>26</w:t>
        </w:r>
        <w:r w:rsidR="00632B02">
          <w:rPr>
            <w:webHidden/>
          </w:rPr>
          <w:fldChar w:fldCharType="end"/>
        </w:r>
      </w:hyperlink>
    </w:p>
    <w:p w14:paraId="659C0C52" w14:textId="77777777" w:rsidR="00632B02" w:rsidRDefault="00437C19">
      <w:pPr>
        <w:pStyle w:val="28"/>
        <w:rPr>
          <w:rFonts w:asciiTheme="minorHAnsi" w:eastAsiaTheme="minorEastAsia" w:hAnsiTheme="minorHAnsi" w:cstheme="minorBidi"/>
          <w:caps w:val="0"/>
          <w:szCs w:val="22"/>
        </w:rPr>
      </w:pPr>
      <w:hyperlink w:anchor="_Toc158717208" w:history="1">
        <w:r w:rsidR="00632B02" w:rsidRPr="00C207BD">
          <w:rPr>
            <w:rStyle w:val="a5"/>
          </w:rPr>
          <w:t>ДОКУМЕНТЫ</w:t>
        </w:r>
        <w:r w:rsidR="00632B02">
          <w:rPr>
            <w:webHidden/>
          </w:rPr>
          <w:tab/>
        </w:r>
        <w:r w:rsidR="00632B02">
          <w:rPr>
            <w:webHidden/>
          </w:rPr>
          <w:fldChar w:fldCharType="begin"/>
        </w:r>
        <w:r w:rsidR="00632B02">
          <w:rPr>
            <w:webHidden/>
          </w:rPr>
          <w:instrText xml:space="preserve"> PAGEREF _Toc158717208 \h </w:instrText>
        </w:r>
        <w:r w:rsidR="00632B02">
          <w:rPr>
            <w:webHidden/>
          </w:rPr>
        </w:r>
        <w:r w:rsidR="00632B02">
          <w:rPr>
            <w:webHidden/>
          </w:rPr>
          <w:fldChar w:fldCharType="separate"/>
        </w:r>
        <w:r w:rsidR="00632B02">
          <w:rPr>
            <w:webHidden/>
          </w:rPr>
          <w:t>26</w:t>
        </w:r>
        <w:r w:rsidR="00632B02">
          <w:rPr>
            <w:webHidden/>
          </w:rPr>
          <w:fldChar w:fldCharType="end"/>
        </w:r>
      </w:hyperlink>
    </w:p>
    <w:p w14:paraId="2E918A0B" w14:textId="77777777" w:rsidR="00632B02" w:rsidRDefault="00437C19">
      <w:pPr>
        <w:pStyle w:val="28"/>
        <w:rPr>
          <w:rFonts w:asciiTheme="minorHAnsi" w:eastAsiaTheme="minorEastAsia" w:hAnsiTheme="minorHAnsi" w:cstheme="minorBidi"/>
          <w:caps w:val="0"/>
          <w:szCs w:val="22"/>
        </w:rPr>
      </w:pPr>
      <w:hyperlink w:anchor="_Toc158717209" w:history="1">
        <w:r w:rsidR="00632B02" w:rsidRPr="00C207BD">
          <w:rPr>
            <w:rStyle w:val="a5"/>
          </w:rPr>
          <w:t>ОБЪЕКТЫ-АНАЛОГИ</w:t>
        </w:r>
        <w:r w:rsidR="00632B02">
          <w:rPr>
            <w:webHidden/>
          </w:rPr>
          <w:tab/>
        </w:r>
        <w:r w:rsidR="00632B02">
          <w:rPr>
            <w:webHidden/>
          </w:rPr>
          <w:fldChar w:fldCharType="begin"/>
        </w:r>
        <w:r w:rsidR="00632B02">
          <w:rPr>
            <w:webHidden/>
          </w:rPr>
          <w:instrText xml:space="preserve"> PAGEREF _Toc158717209 \h </w:instrText>
        </w:r>
        <w:r w:rsidR="00632B02">
          <w:rPr>
            <w:webHidden/>
          </w:rPr>
        </w:r>
        <w:r w:rsidR="00632B02">
          <w:rPr>
            <w:webHidden/>
          </w:rPr>
          <w:fldChar w:fldCharType="separate"/>
        </w:r>
        <w:r w:rsidR="00632B02">
          <w:rPr>
            <w:webHidden/>
          </w:rPr>
          <w:t>29</w:t>
        </w:r>
        <w:r w:rsidR="00632B02">
          <w:rPr>
            <w:webHidden/>
          </w:rPr>
          <w:fldChar w:fldCharType="end"/>
        </w:r>
      </w:hyperlink>
    </w:p>
    <w:p w14:paraId="2069A330" w14:textId="77777777" w:rsidR="00632B02" w:rsidRDefault="00437C19">
      <w:pPr>
        <w:pStyle w:val="28"/>
        <w:rPr>
          <w:rFonts w:asciiTheme="minorHAnsi" w:eastAsiaTheme="minorEastAsia" w:hAnsiTheme="minorHAnsi" w:cstheme="minorBidi"/>
          <w:caps w:val="0"/>
          <w:szCs w:val="22"/>
        </w:rPr>
      </w:pPr>
      <w:hyperlink w:anchor="_Toc158717210" w:history="1">
        <w:r w:rsidR="00632B02" w:rsidRPr="00C207BD">
          <w:rPr>
            <w:rStyle w:val="a5"/>
          </w:rPr>
          <w:t>ДОКУМЕНТЫ ОЦЕНЩИКА</w:t>
        </w:r>
        <w:r w:rsidR="00632B02">
          <w:rPr>
            <w:webHidden/>
          </w:rPr>
          <w:tab/>
        </w:r>
        <w:r w:rsidR="00632B02">
          <w:rPr>
            <w:webHidden/>
          </w:rPr>
          <w:fldChar w:fldCharType="begin"/>
        </w:r>
        <w:r w:rsidR="00632B02">
          <w:rPr>
            <w:webHidden/>
          </w:rPr>
          <w:instrText xml:space="preserve"> PAGEREF _Toc158717210 \h </w:instrText>
        </w:r>
        <w:r w:rsidR="00632B02">
          <w:rPr>
            <w:webHidden/>
          </w:rPr>
        </w:r>
        <w:r w:rsidR="00632B02">
          <w:rPr>
            <w:webHidden/>
          </w:rPr>
          <w:fldChar w:fldCharType="separate"/>
        </w:r>
        <w:r w:rsidR="00632B02">
          <w:rPr>
            <w:webHidden/>
          </w:rPr>
          <w:t>32</w:t>
        </w:r>
        <w:r w:rsidR="00632B02">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2" w:name="_Toc158717184"/>
      <w:r w:rsidRPr="00257752">
        <w:lastRenderedPageBreak/>
        <w:t>1</w:t>
      </w:r>
      <w:r w:rsidR="00A03669" w:rsidRPr="00257752">
        <w:t xml:space="preserve"> </w:t>
      </w:r>
      <w:bookmarkStart w:id="3" w:name="_Toc479241826"/>
      <w:r w:rsidR="00A03669" w:rsidRPr="00257752">
        <w:t>ВВОДНАЯ ЧАСТЬ</w:t>
      </w:r>
      <w:bookmarkEnd w:id="1"/>
      <w:bookmarkEnd w:id="2"/>
      <w:bookmarkEnd w:id="3"/>
      <w:r w:rsidR="00A03669" w:rsidRPr="00257752">
        <w:t xml:space="preserve"> </w:t>
      </w:r>
    </w:p>
    <w:p w14:paraId="53C42556" w14:textId="77777777" w:rsidR="00A03669" w:rsidRPr="0068354E" w:rsidRDefault="005E24FB" w:rsidP="005E24FB">
      <w:pPr>
        <w:pStyle w:val="20"/>
      </w:pPr>
      <w:bookmarkStart w:id="4" w:name="_Toc479241827"/>
      <w:bookmarkStart w:id="5" w:name="_Toc479318669"/>
      <w:bookmarkStart w:id="6" w:name="_Toc158717185"/>
      <w:r w:rsidRPr="0068354E">
        <w:t xml:space="preserve">1.1 </w:t>
      </w:r>
      <w:bookmarkEnd w:id="4"/>
      <w:bookmarkEnd w:id="5"/>
      <w:r w:rsidRPr="0068354E">
        <w:t>ОСНОВНЫЕ ФАКТЫ И ВЫВОДЫ</w:t>
      </w:r>
      <w:bookmarkEnd w:id="6"/>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Автомобиль</w:t>
            </w:r>
            <w:r w:rsidRPr="00796F15">
              <w:rPr>
                <w:bCs/>
                <w:sz w:val="20"/>
                <w:szCs w:val="20"/>
              </w:rPr>
              <w:t xml:space="preserve"> </w:t>
            </w:r>
            <w:r w:rsidR="00632B02" w:rsidRPr="00796F15">
              <w:rPr>
                <w:bCs/>
                <w:sz w:val="20"/>
                <w:szCs w:val="20"/>
              </w:rPr>
              <w:t xml:space="preserve">{{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objectOfAssessmentModel</w:t>
            </w:r>
            <w:r w:rsidR="00632B02" w:rsidRPr="00796F15">
              <w:rPr>
                <w:bCs/>
                <w:sz w:val="20"/>
                <w:szCs w:val="20"/>
              </w:rPr>
              <w:t xml:space="preserve"> }}, {{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objectOfAssessmentYear</w:t>
            </w:r>
            <w:r w:rsidR="00632B02" w:rsidRPr="00796F15">
              <w:rPr>
                <w:bCs/>
                <w:sz w:val="20"/>
                <w:szCs w:val="20"/>
              </w:rPr>
              <w:t xml:space="preserve"> }} </w:t>
            </w:r>
            <w:r w:rsidR="00632B02" w:rsidRPr="00632B02">
              <w:rPr>
                <w:bCs/>
                <w:sz w:val="20"/>
                <w:szCs w:val="20"/>
              </w:rPr>
              <w:t>г</w:t>
            </w:r>
            <w:r w:rsidR="00632B02" w:rsidRPr="00796F15">
              <w:rPr>
                <w:bCs/>
                <w:sz w:val="20"/>
                <w:szCs w:val="20"/>
              </w:rPr>
              <w:t>.</w:t>
            </w:r>
            <w:r w:rsidR="00632B02" w:rsidRPr="00632B02">
              <w:rPr>
                <w:bCs/>
                <w:sz w:val="20"/>
                <w:szCs w:val="20"/>
              </w:rPr>
              <w:t>в</w:t>
            </w:r>
            <w:r w:rsidR="00632B02" w:rsidRPr="00796F15">
              <w:rPr>
                <w:bCs/>
                <w:sz w:val="20"/>
                <w:szCs w:val="20"/>
              </w:rPr>
              <w:t xml:space="preserve">., </w:t>
            </w:r>
            <w:r w:rsidR="00632B02" w:rsidRPr="00632B02">
              <w:rPr>
                <w:bCs/>
                <w:sz w:val="20"/>
                <w:szCs w:val="20"/>
                <w:lang w:val="en-US"/>
              </w:rPr>
              <w:t>VIN</w:t>
            </w:r>
            <w:r w:rsidR="00632B02" w:rsidRPr="00796F15">
              <w:rPr>
                <w:bCs/>
                <w:sz w:val="20"/>
                <w:szCs w:val="20"/>
              </w:rPr>
              <w:t xml:space="preserve"> {{ </w:t>
            </w:r>
            <w:r w:rsidR="009F5048">
              <w:rPr>
                <w:bCs/>
                <w:sz w:val="20"/>
                <w:szCs w:val="20"/>
                <w:lang w:val="en-US"/>
              </w:rPr>
              <w:t>report</w:t>
            </w:r>
            <w:r w:rsidR="009F5048" w:rsidRPr="009F5048">
              <w:rPr>
                <w:bCs/>
                <w:sz w:val="20"/>
                <w:szCs w:val="20"/>
              </w:rPr>
              <w:t>.</w:t>
            </w:r>
            <w:r w:rsidR="009F5048">
              <w:rPr>
                <w:bCs/>
                <w:sz w:val="20"/>
                <w:szCs w:val="20"/>
                <w:lang w:val="en-US"/>
              </w:rPr>
              <w:t>objectOfAssessment</w:t>
            </w:r>
            <w:r w:rsidR="009F5048" w:rsidRPr="009F5048">
              <w:rPr>
                <w:bCs/>
                <w:sz w:val="20"/>
                <w:szCs w:val="20"/>
              </w:rPr>
              <w:t>.</w:t>
            </w:r>
            <w:r w:rsidR="009F5048">
              <w:rPr>
                <w:bCs/>
                <w:sz w:val="20"/>
                <w:szCs w:val="20"/>
                <w:lang w:val="en-US"/>
              </w:rPr>
              <w:t>objectOfAssessmentVIN</w:t>
            </w:r>
            <w:r w:rsidR="00632B02" w:rsidRPr="00796F15">
              <w:rPr>
                <w:bCs/>
                <w:sz w:val="20"/>
                <w:szCs w:val="20"/>
              </w:rPr>
              <w:t xml:space="preserve"> }}</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До</w:t>
            </w:r>
            <w:r w:rsidR="000220B8" w:rsidRPr="00403F40">
              <w:rPr>
                <w:bCs/>
                <w:sz w:val="20"/>
                <w:szCs w:val="20"/>
              </w:rPr>
              <w:t xml:space="preserve">говор на проведение оценки </w:t>
            </w:r>
            <w:r w:rsidR="003F2342">
              <w:rPr>
                <w:bCs/>
                <w:sz w:val="20"/>
                <w:szCs w:val="20"/>
              </w:rPr>
              <w:t xml:space="preserve">№ </w:t>
            </w:r>
            <w:r w:rsidR="00AA6924" w:rsidRPr="00AA6924">
              <w:rPr>
                <w:bCs/>
                <w:sz w:val="20"/>
                <w:szCs w:val="20"/>
              </w:rPr>
              <w:t>{{ report.contractNumber }}</w:t>
            </w:r>
            <w:r w:rsidR="009550CB">
              <w:rPr>
                <w:bCs/>
                <w:sz w:val="20"/>
                <w:szCs w:val="20"/>
              </w:rPr>
              <w:t xml:space="preserve"> </w:t>
            </w:r>
            <w:r w:rsidR="004D4522">
              <w:rPr>
                <w:bCs/>
                <w:sz w:val="20"/>
                <w:szCs w:val="20"/>
              </w:rPr>
              <w:t xml:space="preserve">от </w:t>
            </w:r>
            <w:r w:rsidR="00AA6924" w:rsidRPr="00AA6924">
              <w:rPr>
                <w:bCs/>
                <w:sz w:val="20"/>
                <w:szCs w:val="20"/>
              </w:rPr>
              <w:t>{{ report.conrtractDate</w:t>
            </w:r>
            <w:r w:rsidR="00E623C2" w:rsidRPr="00E623C2">
              <w:rPr>
                <w:bCs/>
                <w:sz w:val="20"/>
                <w:szCs w:val="20"/>
              </w:rPr>
              <w:t>.strftime('%d.%m.%Y')</w:t>
            </w:r>
            <w:r w:rsidR="00AA6924" w:rsidRPr="00AA6924">
              <w:rPr>
                <w:bCs/>
                <w:sz w:val="20"/>
                <w:szCs w:val="20"/>
              </w:rPr>
              <w:t xml:space="preserve"> }}</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16680900" w:rsidR="00133710" w:rsidRPr="00496CC1" w:rsidRDefault="00AA6924" w:rsidP="00AA6924">
            <w:pPr>
              <w:rPr>
                <w:bCs/>
                <w:sz w:val="20"/>
                <w:szCs w:val="20"/>
                <w:highlight w:val="yellow"/>
              </w:rPr>
            </w:pPr>
            <w:r w:rsidRPr="00AA6924">
              <w:rPr>
                <w:bCs/>
                <w:sz w:val="20"/>
                <w:szCs w:val="20"/>
              </w:rPr>
              <w:t>{{ report.objectTotalCost }}</w:t>
            </w:r>
            <w:r w:rsidR="000B47ED" w:rsidRPr="000B47ED">
              <w:rPr>
                <w:bCs/>
                <w:sz w:val="20"/>
                <w:szCs w:val="20"/>
              </w:rPr>
              <w:t xml:space="preserve"> руб.</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68354E"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руб.</w:t>
            </w:r>
          </w:p>
        </w:tc>
        <w:tc>
          <w:tcPr>
            <w:tcW w:w="6066" w:type="dxa"/>
            <w:shd w:val="clear" w:color="auto" w:fill="FFFFFF" w:themeFill="background1"/>
            <w:vAlign w:val="center"/>
          </w:tcPr>
          <w:p w14:paraId="4C267719" w14:textId="278AE460" w:rsidR="00A2499B" w:rsidRPr="00496CC1" w:rsidRDefault="00AA6924" w:rsidP="00AA6924">
            <w:pPr>
              <w:rPr>
                <w:b/>
                <w:bCs/>
                <w:sz w:val="20"/>
                <w:szCs w:val="20"/>
                <w:highlight w:val="yellow"/>
              </w:rPr>
            </w:pPr>
            <w:r w:rsidRPr="00AA6924">
              <w:rPr>
                <w:b/>
                <w:bCs/>
                <w:sz w:val="20"/>
                <w:szCs w:val="20"/>
              </w:rPr>
              <w:t>{{ report.objectTotalCost }}</w:t>
            </w:r>
            <w:r w:rsidR="000B47ED" w:rsidRPr="000B47ED">
              <w:rPr>
                <w:b/>
                <w:bCs/>
                <w:sz w:val="20"/>
                <w:szCs w:val="20"/>
              </w:rPr>
              <w:t xml:space="preserve"> руб.</w:t>
            </w:r>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r w:rsidRPr="00AA6924">
              <w:rPr>
                <w:sz w:val="20"/>
                <w:szCs w:val="20"/>
              </w:rPr>
              <w:t>{{ report.purposeOfAssessment }}</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7" w:name="_Toc479318670"/>
      <w:bookmarkStart w:id="8" w:name="_Toc158717186"/>
      <w:r w:rsidRPr="0068354E">
        <w:t xml:space="preserve">1.2 </w:t>
      </w:r>
      <w:bookmarkEnd w:id="7"/>
      <w:r w:rsidRPr="0068354E">
        <w:t>ПОСТАНОВКА ЗАДАНИЯ НА ОЦЕНКУ</w:t>
      </w:r>
      <w:bookmarkEnd w:id="8"/>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Автомобиль</w:t>
            </w:r>
            <w:r w:rsidRPr="00796F15">
              <w:rPr>
                <w:bCs/>
                <w:sz w:val="20"/>
                <w:szCs w:val="20"/>
              </w:rPr>
              <w:t xml:space="preserve"> </w:t>
            </w:r>
            <w:r w:rsidR="00AA6924" w:rsidRPr="00796F15">
              <w:rPr>
                <w:bCs/>
                <w:sz w:val="20"/>
                <w:szCs w:val="20"/>
              </w:rPr>
              <w:t xml:space="preserve">{{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objectOfAssessmentModel</w:t>
            </w:r>
            <w:r w:rsidR="00AA6924" w:rsidRPr="00796F15">
              <w:rPr>
                <w:bCs/>
                <w:sz w:val="20"/>
                <w:szCs w:val="20"/>
              </w:rPr>
              <w:t xml:space="preserve"> }}, {{ </w:t>
            </w:r>
            <w:r w:rsidR="00796F15">
              <w:rPr>
                <w:bCs/>
                <w:sz w:val="20"/>
                <w:szCs w:val="20"/>
                <w:lang w:val="en-US"/>
              </w:rPr>
              <w:t>report</w:t>
            </w:r>
            <w:r w:rsidR="00796F15" w:rsidRPr="00796F15">
              <w:rPr>
                <w:bCs/>
                <w:sz w:val="20"/>
                <w:szCs w:val="20"/>
              </w:rPr>
              <w:t>.</w:t>
            </w:r>
            <w:r w:rsidR="00796F15">
              <w:rPr>
                <w:bCs/>
                <w:sz w:val="20"/>
                <w:szCs w:val="20"/>
                <w:lang w:val="en-US"/>
              </w:rPr>
              <w:t>objectOfAssessment</w:t>
            </w:r>
            <w:r w:rsidR="00796F15" w:rsidRPr="00796F15">
              <w:rPr>
                <w:bCs/>
                <w:sz w:val="20"/>
                <w:szCs w:val="20"/>
              </w:rPr>
              <w:t>.</w:t>
            </w:r>
            <w:r w:rsidR="00796F15">
              <w:rPr>
                <w:bCs/>
                <w:sz w:val="20"/>
                <w:szCs w:val="20"/>
                <w:lang w:val="en-US"/>
              </w:rPr>
              <w:t>objectOfAssessmentYear</w:t>
            </w:r>
            <w:r w:rsidR="00AA6924" w:rsidRPr="00796F15">
              <w:rPr>
                <w:bCs/>
                <w:sz w:val="20"/>
                <w:szCs w:val="20"/>
              </w:rPr>
              <w:t xml:space="preserve"> }} </w:t>
            </w:r>
            <w:r w:rsidR="00AA6924" w:rsidRPr="00632B02">
              <w:rPr>
                <w:bCs/>
                <w:sz w:val="20"/>
                <w:szCs w:val="20"/>
              </w:rPr>
              <w:t>г</w:t>
            </w:r>
            <w:r w:rsidR="00AA6924" w:rsidRPr="00796F15">
              <w:rPr>
                <w:bCs/>
                <w:sz w:val="20"/>
                <w:szCs w:val="20"/>
              </w:rPr>
              <w:t>.</w:t>
            </w:r>
            <w:r w:rsidR="00AA6924" w:rsidRPr="00632B02">
              <w:rPr>
                <w:bCs/>
                <w:sz w:val="20"/>
                <w:szCs w:val="20"/>
              </w:rPr>
              <w:t>в</w:t>
            </w:r>
            <w:r w:rsidR="00AA6924" w:rsidRPr="00796F15">
              <w:rPr>
                <w:bCs/>
                <w:sz w:val="20"/>
                <w:szCs w:val="20"/>
              </w:rPr>
              <w:t xml:space="preserve">., </w:t>
            </w:r>
            <w:r w:rsidR="00AA6924" w:rsidRPr="00632B02">
              <w:rPr>
                <w:bCs/>
                <w:sz w:val="20"/>
                <w:szCs w:val="20"/>
                <w:lang w:val="en-US"/>
              </w:rPr>
              <w:t>VIN</w:t>
            </w:r>
            <w:r w:rsidR="00AA6924" w:rsidRPr="00796F15">
              <w:rPr>
                <w:bCs/>
                <w:sz w:val="20"/>
                <w:szCs w:val="20"/>
              </w:rPr>
              <w:t xml:space="preserve"> {{ </w:t>
            </w:r>
            <w:r w:rsidR="009F5048">
              <w:rPr>
                <w:bCs/>
                <w:sz w:val="20"/>
                <w:szCs w:val="20"/>
                <w:lang w:val="en-US"/>
              </w:rPr>
              <w:t>report</w:t>
            </w:r>
            <w:r w:rsidR="009F5048" w:rsidRPr="009F5048">
              <w:rPr>
                <w:bCs/>
                <w:sz w:val="20"/>
                <w:szCs w:val="20"/>
              </w:rPr>
              <w:t>.</w:t>
            </w:r>
            <w:r w:rsidR="009F5048">
              <w:rPr>
                <w:bCs/>
                <w:sz w:val="20"/>
                <w:szCs w:val="20"/>
                <w:lang w:val="en-US"/>
              </w:rPr>
              <w:t>objectOfAssessment</w:t>
            </w:r>
            <w:r w:rsidR="009F5048" w:rsidRPr="009F5048">
              <w:rPr>
                <w:bCs/>
                <w:sz w:val="20"/>
                <w:szCs w:val="20"/>
              </w:rPr>
              <w:t>.</w:t>
            </w:r>
            <w:r w:rsidR="009F5048">
              <w:rPr>
                <w:bCs/>
                <w:sz w:val="20"/>
                <w:szCs w:val="20"/>
                <w:lang w:val="en-US"/>
              </w:rPr>
              <w:t>objectOfAssessmentVIN</w:t>
            </w:r>
            <w:r w:rsidR="00AA6924" w:rsidRPr="00796F15">
              <w:rPr>
                <w:bCs/>
                <w:sz w:val="20"/>
                <w:szCs w:val="20"/>
              </w:rPr>
              <w:t xml:space="preserve"> }}</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Договор н</w:t>
            </w:r>
            <w:r w:rsidR="009E6A29">
              <w:rPr>
                <w:bCs/>
                <w:sz w:val="20"/>
                <w:szCs w:val="20"/>
              </w:rPr>
              <w:t xml:space="preserve">а проведение оценки № </w:t>
            </w:r>
            <w:r w:rsidR="00AA6924" w:rsidRPr="00AA6924">
              <w:rPr>
                <w:bCs/>
                <w:sz w:val="20"/>
                <w:szCs w:val="20"/>
              </w:rPr>
              <w:t>{{ report.contractNumber }}</w:t>
            </w:r>
            <w:r w:rsidR="00AA6924">
              <w:rPr>
                <w:bCs/>
                <w:sz w:val="20"/>
                <w:szCs w:val="20"/>
              </w:rPr>
              <w:t xml:space="preserve"> от </w:t>
            </w:r>
            <w:r w:rsidR="00AA6924" w:rsidRPr="00AA6924">
              <w:rPr>
                <w:bCs/>
                <w:sz w:val="20"/>
                <w:szCs w:val="20"/>
              </w:rPr>
              <w:t>{{ report.conrtractDate</w:t>
            </w:r>
            <w:r w:rsidR="00E623C2" w:rsidRPr="00E623C2">
              <w:rPr>
                <w:bCs/>
                <w:sz w:val="20"/>
                <w:szCs w:val="20"/>
              </w:rPr>
              <w:t>.strftime('%d.%m.%Y')</w:t>
            </w:r>
            <w:r w:rsidR="00AA6924" w:rsidRPr="00AA6924">
              <w:rPr>
                <w:bCs/>
                <w:sz w:val="20"/>
                <w:szCs w:val="20"/>
              </w:rPr>
              <w:t xml:space="preserve"> }}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BA3ECA">
              <w:rPr>
                <w:rFonts w:ascii="Times New Roman" w:hAnsi="Times New Roman" w:cs="Times New Roman"/>
                <w:szCs w:val="20"/>
                <w:highlight w:val="yellow"/>
              </w:rPr>
              <w:t>Оценщиком не производится осмотр объекта оценки, вследствие чего оценка производится исходя из технического состояния, описанного заказчиком оценки.</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Порядок и сроки предоставления заказчиком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lastRenderedPageBreak/>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r w:rsidRPr="00AA6924">
              <w:rPr>
                <w:sz w:val="20"/>
                <w:szCs w:val="20"/>
              </w:rPr>
              <w:t>{{ report.purposeOfAssessment }}</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3D693F"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report.dateOfAssessment</w:t>
            </w:r>
            <w:r w:rsidR="00E623C2" w:rsidRPr="00E623C2">
              <w:rPr>
                <w:sz w:val="20"/>
                <w:szCs w:val="20"/>
                <w:lang w:val="en-US"/>
              </w:rPr>
              <w:t>.strftime('%d.%m.%Y')</w:t>
            </w:r>
            <w:r w:rsidRPr="00E623C2">
              <w:rPr>
                <w:sz w:val="20"/>
                <w:szCs w:val="20"/>
                <w:lang w:val="en-US"/>
              </w:rPr>
              <w:t xml:space="preserve"> }}</w:t>
            </w:r>
            <w:r w:rsidR="00496CC1" w:rsidRPr="00E623C2">
              <w:rPr>
                <w:sz w:val="20"/>
                <w:szCs w:val="20"/>
                <w:lang w:val="en-US"/>
              </w:rPr>
              <w:t xml:space="preserve"> </w:t>
            </w:r>
            <w:r w:rsidR="00496CC1" w:rsidRPr="00403F40">
              <w:rPr>
                <w:sz w:val="20"/>
                <w:szCs w:val="20"/>
              </w:rPr>
              <w:t>года</w:t>
            </w:r>
          </w:p>
        </w:tc>
      </w:tr>
      <w:tr w:rsidR="00700751" w:rsidRPr="003D693F"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report.dateOfReport</w:t>
            </w:r>
            <w:r w:rsidR="00E623C2" w:rsidRPr="00E623C2">
              <w:rPr>
                <w:sz w:val="20"/>
                <w:szCs w:val="20"/>
                <w:lang w:val="en-US"/>
              </w:rPr>
              <w:t>.strftime('%d.%m.%Y')</w:t>
            </w:r>
            <w:r w:rsidRPr="00E623C2">
              <w:rPr>
                <w:sz w:val="20"/>
                <w:szCs w:val="20"/>
                <w:lang w:val="en-US"/>
              </w:rPr>
              <w:t xml:space="preserve"> }}</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4F83C49B" w:rsidR="00FB3A8B" w:rsidRPr="0068354E" w:rsidRDefault="00FB3A8B" w:rsidP="00700751">
            <w:pPr>
              <w:jc w:val="both"/>
              <w:rPr>
                <w:sz w:val="20"/>
                <w:szCs w:val="20"/>
              </w:rPr>
            </w:pPr>
            <w:r w:rsidRPr="00FB3A8B">
              <w:rPr>
                <w:sz w:val="20"/>
                <w:szCs w:val="20"/>
                <w:highlight w:val="yellow"/>
              </w:rPr>
              <w:t>ааааааааааааааааааааааааааааааааааааааааааааааа</w:t>
            </w:r>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Допущения, связанные с непроведением осмотра</w:t>
            </w:r>
          </w:p>
        </w:tc>
        <w:tc>
          <w:tcPr>
            <w:tcW w:w="5997" w:type="dxa"/>
            <w:shd w:val="clear" w:color="auto" w:fill="auto"/>
            <w:tcMar>
              <w:top w:w="57" w:type="dxa"/>
              <w:bottom w:w="57" w:type="dxa"/>
            </w:tcMar>
            <w:vAlign w:val="center"/>
          </w:tcPr>
          <w:p w14:paraId="6FB2ACB1" w14:textId="4809C093" w:rsidR="00FB3A8B" w:rsidRPr="00FB3A8B" w:rsidRDefault="00FB3A8B" w:rsidP="00700751">
            <w:pPr>
              <w:jc w:val="both"/>
              <w:rPr>
                <w:sz w:val="20"/>
                <w:szCs w:val="20"/>
                <w:highlight w:val="yellow"/>
              </w:rPr>
            </w:pPr>
            <w:r>
              <w:rPr>
                <w:sz w:val="20"/>
                <w:szCs w:val="20"/>
                <w:highlight w:val="yellow"/>
              </w:rPr>
              <w:t>ббббббббббббббббббббббббббббб</w:t>
            </w:r>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t>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r w:rsidRPr="00BA3ECA">
              <w:rPr>
                <w:sz w:val="20"/>
                <w:szCs w:val="20"/>
              </w:rPr>
              <w:t>{{ report.documentsOfReport }}</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lastRenderedPageBreak/>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lastRenderedPageBreak/>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9" w:name="_Toc479318671"/>
    </w:p>
    <w:p w14:paraId="09AF0D59" w14:textId="77777777" w:rsidR="005E54B9" w:rsidRPr="0068354E" w:rsidRDefault="005E24FB" w:rsidP="005E24FB">
      <w:pPr>
        <w:pStyle w:val="20"/>
      </w:pPr>
      <w:bookmarkStart w:id="10" w:name="_Toc158717187"/>
      <w:r w:rsidRPr="0068354E">
        <w:t xml:space="preserve">1.3 </w:t>
      </w:r>
      <w:bookmarkEnd w:id="9"/>
      <w:r w:rsidRPr="0068354E">
        <w:t>ОГРАНИЧЕНИЯ И ДОПУЩЕНИЯ</w:t>
      </w:r>
      <w:bookmarkEnd w:id="10"/>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 xml:space="preserve">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w:t>
      </w:r>
      <w:r w:rsidRPr="0068354E">
        <w:rPr>
          <w:sz w:val="22"/>
        </w:rPr>
        <w:lastRenderedPageBreak/>
        <w:t>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1" w:name="_Toc479317835"/>
      <w:bookmarkStart w:id="12" w:name="_Toc158717188"/>
      <w:r w:rsidRPr="0068354E">
        <w:t xml:space="preserve">1.4 </w:t>
      </w:r>
      <w:bookmarkEnd w:id="11"/>
      <w:r w:rsidRPr="0068354E">
        <w:t>ОБЩИЕ ПОНЯТИЯ И ТЕРМИНЫ</w:t>
      </w:r>
      <w:bookmarkEnd w:id="12"/>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lastRenderedPageBreak/>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3" w:name="bookmark1"/>
      <w:r w:rsidRPr="0068354E">
        <w:rPr>
          <w:sz w:val="22"/>
          <w:szCs w:val="24"/>
        </w:rPr>
        <w:t>- стороны сделки хорошо осведомлены о предмете сделки и действуют в своих интересах;</w:t>
      </w:r>
      <w:bookmarkEnd w:id="13"/>
    </w:p>
    <w:p w14:paraId="7417444D" w14:textId="77777777" w:rsidR="00DE11C0" w:rsidRPr="0068354E" w:rsidRDefault="00DE11C0" w:rsidP="00DE11C0">
      <w:pPr>
        <w:pStyle w:val="afa"/>
        <w:ind w:firstLine="567"/>
        <w:rPr>
          <w:sz w:val="22"/>
          <w:szCs w:val="24"/>
        </w:rPr>
      </w:pPr>
      <w:bookmarkStart w:id="14"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4"/>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5" w:name="bookmark3"/>
      <w:r w:rsidRPr="0068354E">
        <w:rPr>
          <w:sz w:val="22"/>
          <w:szCs w:val="24"/>
        </w:rPr>
        <w:t>- при определении стоимости безвозмездно полученного имущества.</w:t>
      </w:r>
      <w:bookmarkEnd w:id="15"/>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6" w:name="bookmark4"/>
      <w:r>
        <w:rPr>
          <w:sz w:val="22"/>
          <w:szCs w:val="24"/>
        </w:rPr>
        <w:t>3</w:t>
      </w:r>
      <w:r w:rsidR="00DE11C0" w:rsidRPr="0068354E">
        <w:rPr>
          <w:sz w:val="22"/>
          <w:szCs w:val="24"/>
        </w:rPr>
        <w:t xml:space="preserve">. Инвестиционная стоимость – </w:t>
      </w:r>
      <w:bookmarkEnd w:id="16"/>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lastRenderedPageBreak/>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б) затраты на воспроизводство машин и оборудования (без учета износа и устареваний)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устареваний)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7" w:name="_Toc120098987"/>
      <w:bookmarkStart w:id="18" w:name="_Toc158717189"/>
      <w:r w:rsidRPr="0068354E">
        <w:rPr>
          <w:caps/>
        </w:rPr>
        <w:t>1.5 объем и этапы исследования</w:t>
      </w:r>
      <w:bookmarkEnd w:id="17"/>
      <w:bookmarkEnd w:id="18"/>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9" w:name="_Toc3908567"/>
      <w:bookmarkStart w:id="20" w:name="_Toc158717190"/>
      <w:r w:rsidRPr="0068354E">
        <w:t>СВЕДЕНИЯ О ЗАКАЗЧИКЕ ОЦЕНКИ И ОБ ОЦЕНЩИКЕ</w:t>
      </w:r>
      <w:bookmarkEnd w:id="19"/>
      <w:bookmarkEnd w:id="20"/>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r w:rsidRPr="00715946">
              <w:rPr>
                <w:sz w:val="20"/>
                <w:szCs w:val="20"/>
                <w:lang w:eastAsia="x-none"/>
              </w:rPr>
              <w:t>{{ report.clientName }}</w:t>
            </w:r>
          </w:p>
          <w:p w14:paraId="7AA0CA43" w14:textId="23E3F77D" w:rsidR="006D1FFE" w:rsidRPr="002F719F" w:rsidRDefault="0050583D" w:rsidP="00017A36">
            <w:pPr>
              <w:rPr>
                <w:sz w:val="20"/>
                <w:szCs w:val="20"/>
                <w:lang w:eastAsia="x-none"/>
              </w:rPr>
            </w:pPr>
            <w:r>
              <w:rPr>
                <w:sz w:val="20"/>
                <w:szCs w:val="20"/>
                <w:lang w:eastAsia="x-none"/>
              </w:rPr>
              <w:lastRenderedPageBreak/>
              <w:t xml:space="preserve">паспорт </w:t>
            </w:r>
            <w:r w:rsidR="00017A36">
              <w:rPr>
                <w:sz w:val="20"/>
                <w:szCs w:val="20"/>
                <w:lang w:eastAsia="x-none"/>
              </w:rPr>
              <w:t xml:space="preserve">серии </w:t>
            </w:r>
            <w:r w:rsidR="00715946" w:rsidRPr="00715946">
              <w:rPr>
                <w:sz w:val="20"/>
                <w:szCs w:val="20"/>
                <w:lang w:eastAsia="x-none"/>
              </w:rPr>
              <w:t>{{ report.clientPersonData.clientPasportSer }}</w:t>
            </w:r>
            <w:r w:rsidR="00017A36">
              <w:rPr>
                <w:sz w:val="20"/>
                <w:szCs w:val="20"/>
                <w:lang w:eastAsia="x-none"/>
              </w:rPr>
              <w:t xml:space="preserve"> № </w:t>
            </w:r>
            <w:r w:rsidR="00715946" w:rsidRPr="00715946">
              <w:rPr>
                <w:sz w:val="20"/>
                <w:szCs w:val="20"/>
                <w:lang w:eastAsia="x-none"/>
              </w:rPr>
              <w:t>{{ report.clientPersonData.clientPasportNum }}</w:t>
            </w:r>
            <w:r w:rsidR="00D75268" w:rsidRPr="00D75268">
              <w:rPr>
                <w:sz w:val="20"/>
                <w:szCs w:val="20"/>
                <w:lang w:eastAsia="x-none"/>
              </w:rPr>
              <w:t>, выдан</w:t>
            </w:r>
            <w:r w:rsidR="00017A36">
              <w:rPr>
                <w:sz w:val="20"/>
                <w:szCs w:val="20"/>
                <w:lang w:eastAsia="x-none"/>
              </w:rPr>
              <w:t xml:space="preserve"> </w:t>
            </w:r>
            <w:r w:rsidR="00715946" w:rsidRPr="00715946">
              <w:rPr>
                <w:sz w:val="20"/>
                <w:szCs w:val="20"/>
                <w:lang w:eastAsia="x-none"/>
              </w:rPr>
              <w:t>{{ report.clientPersonData.clientPasportGov }}</w:t>
            </w:r>
            <w:r w:rsidR="00017A36">
              <w:rPr>
                <w:sz w:val="20"/>
                <w:szCs w:val="20"/>
                <w:lang w:eastAsia="x-none"/>
              </w:rPr>
              <w:t xml:space="preserve">, дата выдачи </w:t>
            </w:r>
            <w:r w:rsidR="00715946" w:rsidRPr="00715946">
              <w:rPr>
                <w:sz w:val="20"/>
                <w:szCs w:val="20"/>
                <w:lang w:eastAsia="x-none"/>
              </w:rPr>
              <w:t>{{ report.clientPersonData.clientPasportDate</w:t>
            </w:r>
            <w:r w:rsidR="00E623C2" w:rsidRPr="00E623C2">
              <w:rPr>
                <w:sz w:val="20"/>
                <w:szCs w:val="20"/>
                <w:lang w:eastAsia="x-none"/>
              </w:rPr>
              <w:t>.strftime('%d.%m.%Y')</w:t>
            </w:r>
            <w:r w:rsidR="00715946" w:rsidRPr="00715946">
              <w:rPr>
                <w:sz w:val="20"/>
                <w:szCs w:val="20"/>
                <w:lang w:eastAsia="x-none"/>
              </w:rPr>
              <w:t xml:space="preserve"> }}</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lastRenderedPageBreak/>
              <w:t>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r w:rsidRPr="00E600F0">
              <w:rPr>
                <w:sz w:val="20"/>
                <w:szCs w:val="20"/>
                <w:lang w:eastAsia="x-none"/>
              </w:rPr>
              <w:t>{{ report.clientPersonData.clientAdress }}</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r w:rsidRPr="0068354E">
              <w:rPr>
                <w:sz w:val="20"/>
                <w:szCs w:val="20"/>
                <w:lang w:val="en-US" w:eastAsia="x-none"/>
              </w:rPr>
              <w:t>tnc</w:t>
            </w:r>
            <w:r w:rsidRPr="0068354E">
              <w:rPr>
                <w:sz w:val="20"/>
                <w:szCs w:val="20"/>
                <w:lang w:eastAsia="x-none"/>
              </w:rPr>
              <w:t>01@</w:t>
            </w:r>
            <w:r w:rsidRPr="0068354E">
              <w:rPr>
                <w:sz w:val="20"/>
                <w:szCs w:val="20"/>
                <w:lang w:val="en-US" w:eastAsia="x-none"/>
              </w:rPr>
              <w:t>mail</w:t>
            </w:r>
            <w:r w:rsidRPr="0068354E">
              <w:rPr>
                <w:sz w:val="20"/>
                <w:szCs w:val="20"/>
                <w:lang w:eastAsia="x-none"/>
              </w:rPr>
              <w:t>.</w:t>
            </w:r>
            <w:r w:rsidRPr="0068354E">
              <w:rPr>
                <w:sz w:val="20"/>
                <w:szCs w:val="20"/>
                <w:lang w:val="en-US" w:eastAsia="x-none"/>
              </w:rPr>
              <w:t>ru</w:t>
            </w:r>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lastRenderedPageBreak/>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1" w:name="_Toc479317836"/>
    </w:p>
    <w:p w14:paraId="0632B50D" w14:textId="77777777" w:rsidR="00BF2B1D" w:rsidRDefault="00774BBA" w:rsidP="00774BBA">
      <w:pPr>
        <w:pStyle w:val="20"/>
      </w:pPr>
      <w:r w:rsidRPr="0068354E">
        <w:t>1.</w:t>
      </w:r>
      <w:r w:rsidR="00DE11C0" w:rsidRPr="0068354E">
        <w:t>7</w:t>
      </w:r>
      <w:r w:rsidR="00A75912" w:rsidRPr="0068354E">
        <w:t xml:space="preserve"> </w:t>
      </w:r>
      <w:bookmarkStart w:id="22" w:name="_Toc158717191"/>
      <w:r w:rsidR="00BF2B1D" w:rsidRPr="0068354E">
        <w:t>ПЕРЕЧЕНЬ ИСПОЛЬЗОВАННЫХ ПРИ ПРОВЕДЕНИИ ОЦЕНКИ ОБЪЕКТА ОЦЕНКИ ДАННЫХ</w:t>
      </w:r>
      <w:bookmarkEnd w:id="22"/>
    </w:p>
    <w:p w14:paraId="4979EF80" w14:textId="77777777" w:rsidR="003B567A" w:rsidRDefault="003B567A" w:rsidP="003B567A"/>
    <w:p w14:paraId="6A97D975" w14:textId="6FF2217B" w:rsidR="003B567A" w:rsidRPr="003B567A" w:rsidRDefault="003B567A" w:rsidP="003B567A">
      <w:pPr>
        <w:ind w:firstLine="567"/>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Сайт Аналитического агентства Автостат</w:t>
      </w:r>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Сайт автомобильного Интернет-портала Дром</w:t>
      </w:r>
      <w:r w:rsidR="00821B5E" w:rsidRPr="0068354E">
        <w:rPr>
          <w:sz w:val="22"/>
          <w:szCs w:val="22"/>
        </w:rPr>
        <w:t>,</w:t>
      </w:r>
      <w:r w:rsidR="009D0A8B" w:rsidRPr="0068354E">
        <w:rPr>
          <w:sz w:val="22"/>
          <w:szCs w:val="22"/>
        </w:rPr>
        <w:t xml:space="preserve"> https://www.drom.ru/.</w:t>
      </w:r>
    </w:p>
    <w:bookmarkEnd w:id="21"/>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3" w:name="_Toc479317838"/>
      <w:bookmarkStart w:id="24" w:name="_Toc158717192"/>
      <w:r w:rsidRPr="0068354E">
        <w:t>ИССЛЕДОВАТЕЛЬСКАЯ ЧАСТ</w:t>
      </w:r>
      <w:bookmarkStart w:id="25" w:name="_Toc479318672"/>
      <w:bookmarkEnd w:id="23"/>
      <w:r w:rsidR="00CB0C83" w:rsidRPr="0068354E">
        <w:t>Ь</w:t>
      </w:r>
      <w:bookmarkEnd w:id="24"/>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6" w:name="_Toc158717193"/>
      <w:r w:rsidRPr="0068354E">
        <w:t>2.1</w:t>
      </w:r>
      <w:r w:rsidR="00A75912" w:rsidRPr="0068354E">
        <w:t xml:space="preserve"> </w:t>
      </w:r>
      <w:r w:rsidR="00C2327A" w:rsidRPr="0068354E">
        <w:t xml:space="preserve">ПЕРЕЧЕНЬ ДОКУМЕНТОВ, ИСПОЛЬЗУЕМЫХ ОЦЕНЩИКОМ И </w:t>
      </w:r>
      <w:r w:rsidR="00C2327A" w:rsidRPr="0068354E">
        <w:lastRenderedPageBreak/>
        <w:t>УСТАНАВЛИВАЮЩИХ КОЛИЧЕСТВЕННЫЕ И КАЧЕСТВЕННЫЕ ХАРАКТЕРИСТИКИ ОБЪЕКТА ОЦЕНКИ</w:t>
      </w:r>
      <w:bookmarkEnd w:id="26"/>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bookmarkStart w:id="27" w:name="_Toc158717194"/>
      <w:r w:rsidRPr="00060C32">
        <w:t>{{ report.documentsOfReport }}</w:t>
      </w:r>
    </w:p>
    <w:p w14:paraId="0A089722" w14:textId="77777777" w:rsidR="00060C32" w:rsidRPr="00060C32" w:rsidRDefault="00060C32" w:rsidP="00060C32"/>
    <w:p w14:paraId="4A5E72C7" w14:textId="77777777" w:rsidR="005E54B9" w:rsidRPr="0068354E" w:rsidRDefault="00C2327A" w:rsidP="005E24FB">
      <w:pPr>
        <w:pStyle w:val="20"/>
      </w:pPr>
      <w:r w:rsidRPr="0068354E">
        <w:t>2.2</w:t>
      </w:r>
      <w:r w:rsidR="005E24FB" w:rsidRPr="0068354E">
        <w:t xml:space="preserve"> </w:t>
      </w:r>
      <w:bookmarkEnd w:id="25"/>
      <w:r w:rsidR="005E24FB" w:rsidRPr="0068354E">
        <w:t>ОПИСАНИЕ ОБЪЕКТА ОЦЕНКИ</w:t>
      </w:r>
      <w:bookmarkEnd w:id="27"/>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Объект оценки –</w:t>
      </w:r>
      <w:r w:rsidR="00490688" w:rsidRPr="0068354E">
        <w:rPr>
          <w:rFonts w:ascii="Times New Roman" w:hAnsi="Times New Roman"/>
          <w:sz w:val="22"/>
          <w:szCs w:val="22"/>
        </w:rPr>
        <w:t xml:space="preserve"> </w:t>
      </w:r>
      <w:r w:rsidR="00060C32" w:rsidRPr="00060C32">
        <w:rPr>
          <w:rFonts w:ascii="Times New Roman" w:hAnsi="Times New Roman"/>
          <w:sz w:val="22"/>
          <w:szCs w:val="22"/>
        </w:rPr>
        <w:t xml:space="preserve">{{ </w:t>
      </w:r>
      <w:r w:rsidR="00796F15">
        <w:rPr>
          <w:rFonts w:ascii="Times New Roman" w:hAnsi="Times New Roman"/>
          <w:sz w:val="22"/>
          <w:szCs w:val="22"/>
        </w:rPr>
        <w:t>report.objectOfAssessment.objectOfAssessmentModel</w:t>
      </w:r>
      <w:r w:rsidR="00060C32" w:rsidRPr="00060C32">
        <w:rPr>
          <w:rFonts w:ascii="Times New Roman" w:hAnsi="Times New Roman"/>
          <w:sz w:val="22"/>
          <w:szCs w:val="22"/>
        </w:rPr>
        <w:t xml:space="preserve"> }}, {{ </w:t>
      </w:r>
      <w:r w:rsidR="00796F15">
        <w:rPr>
          <w:rFonts w:ascii="Times New Roman" w:hAnsi="Times New Roman"/>
          <w:sz w:val="22"/>
          <w:szCs w:val="22"/>
        </w:rPr>
        <w:t>report.objectOfAssessment.objectOfAssessmentYear</w:t>
      </w:r>
      <w:r w:rsidR="00060C32" w:rsidRPr="00060C32">
        <w:rPr>
          <w:rFonts w:ascii="Times New Roman" w:hAnsi="Times New Roman"/>
          <w:sz w:val="22"/>
          <w:szCs w:val="22"/>
        </w:rPr>
        <w:t xml:space="preserve"> }} г.в., VIN {{ </w:t>
      </w:r>
      <w:r w:rsidR="009F5048">
        <w:rPr>
          <w:rFonts w:ascii="Times New Roman" w:hAnsi="Times New Roman"/>
          <w:sz w:val="22"/>
          <w:szCs w:val="22"/>
        </w:rPr>
        <w:t>report.objectOfAssessment.objectOfAssessmentVIN</w:t>
      </w:r>
      <w:r w:rsidR="00060C32" w:rsidRPr="00060C32">
        <w:rPr>
          <w:rFonts w:ascii="Times New Roman" w:hAnsi="Times New Roman"/>
          <w:sz w:val="22"/>
          <w:szCs w:val="22"/>
        </w:rPr>
        <w:t xml:space="preserve"> }}</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3D693F"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 </w:t>
            </w:r>
            <w:r>
              <w:rPr>
                <w:sz w:val="20"/>
                <w:szCs w:val="20"/>
                <w:lang w:val="en-US"/>
              </w:rPr>
              <w:t>report.objectOfAssessment.objectOfAssessmentModel</w:t>
            </w:r>
            <w:r w:rsidRPr="00796F15">
              <w:rPr>
                <w:sz w:val="20"/>
                <w:szCs w:val="20"/>
                <w:lang w:val="en-US"/>
              </w:rPr>
              <w:t xml:space="preserve"> }}, {{ </w:t>
            </w:r>
            <w:r w:rsidR="009F5048" w:rsidRPr="009F5048">
              <w:rPr>
                <w:sz w:val="20"/>
                <w:szCs w:val="20"/>
                <w:lang w:val="en-US"/>
              </w:rPr>
              <w:t>report.objectOfAssessment.objectOfAssessmentYear</w:t>
            </w:r>
            <w:r w:rsidRPr="00796F15">
              <w:rPr>
                <w:sz w:val="20"/>
                <w:szCs w:val="20"/>
                <w:lang w:val="en-US"/>
              </w:rPr>
              <w:t xml:space="preserve"> }} г.в., VIN {{ </w:t>
            </w:r>
            <w:r w:rsidR="009F5048">
              <w:rPr>
                <w:sz w:val="20"/>
                <w:szCs w:val="20"/>
                <w:lang w:val="en-US"/>
              </w:rPr>
              <w:t>report.objectOfAssessment.objectOfAssessmentVIN</w:t>
            </w:r>
            <w:r w:rsidRPr="00796F15">
              <w:rPr>
                <w:sz w:val="20"/>
                <w:szCs w:val="20"/>
                <w:lang w:val="en-US"/>
              </w:rPr>
              <w:t xml:space="preserve"> }}</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r w:rsidRPr="00796F15">
              <w:rPr>
                <w:sz w:val="20"/>
                <w:szCs w:val="20"/>
              </w:rPr>
              <w:t>{{ report.objectOfAssessment.objectRegistrationNumber }}</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r w:rsidRPr="009F5048">
              <w:rPr>
                <w:sz w:val="20"/>
                <w:szCs w:val="20"/>
              </w:rPr>
              <w:t>{{ report.objectOfAssessment.objectOfAssessmentModel }}</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report.objectOfAssessment.objectOfAssessmentVIN }}</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r w:rsidRPr="00AF0607">
              <w:rPr>
                <w:sz w:val="20"/>
                <w:szCs w:val="20"/>
              </w:rPr>
              <w:t>{{ report.objectOfAssessment.vehicleCategory }}</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r w:rsidRPr="009F5048">
              <w:rPr>
                <w:sz w:val="20"/>
                <w:szCs w:val="20"/>
              </w:rPr>
              <w:t>{{ report.objectOfAssessment.objectOfAssessmentYear }}</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r w:rsidRPr="002F4C0A">
              <w:rPr>
                <w:sz w:val="20"/>
                <w:szCs w:val="20"/>
              </w:rPr>
              <w:t>{{ report.objectOfAssessment.vehicleColor }}</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Мощность двигателя, л.с.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r w:rsidRPr="002F4C0A">
              <w:rPr>
                <w:sz w:val="20"/>
                <w:szCs w:val="20"/>
              </w:rPr>
              <w:t>{{ report.objectOfAssessment.engine_power }}</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r w:rsidRPr="00F950EB">
              <w:rPr>
                <w:sz w:val="20"/>
                <w:szCs w:val="20"/>
              </w:rPr>
              <w:t>{{ report.objectOfAssessment.vehicleTechnicalCondition }}</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r w:rsidRPr="00F950EB">
              <w:rPr>
                <w:sz w:val="20"/>
                <w:szCs w:val="20"/>
              </w:rPr>
              <w:t>{{ report.objectOfAssessment.physicalDeterioration }}</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8" w:name="_Toc531180563"/>
      <w:bookmarkStart w:id="29" w:name="_Toc9434155"/>
      <w:bookmarkStart w:id="30" w:name="_Toc158717195"/>
      <w:r w:rsidRPr="0068354E">
        <w:t>2.3</w:t>
      </w:r>
      <w:r w:rsidR="00CB0C83" w:rsidRPr="0068354E">
        <w:t xml:space="preserve"> </w:t>
      </w:r>
      <w:bookmarkEnd w:id="28"/>
      <w:bookmarkEnd w:id="29"/>
      <w:r w:rsidR="00CB0C83" w:rsidRPr="0068354E">
        <w:t>СОЦИАЛЬНО-ЭКОНОМИЧЕСКОЕ ПОЛОЖЕНИЕ РОССИ</w:t>
      </w:r>
      <w:r w:rsidR="000909CD" w:rsidRPr="0068354E">
        <w:t>ЙСКОЙ ФЕДЕРАЦИИ</w:t>
      </w:r>
      <w:bookmarkEnd w:id="30"/>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r w:rsidRPr="00DA513B">
              <w:rPr>
                <w:i/>
                <w:sz w:val="16"/>
                <w:u w:val="single"/>
              </w:rPr>
              <w:t>Справочно</w:t>
            </w:r>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r w:rsidRPr="00DA513B">
              <w:rPr>
                <w:i/>
                <w:sz w:val="16"/>
                <w:u w:val="single"/>
              </w:rPr>
              <w:t>Справочно</w:t>
            </w:r>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r w:rsidRPr="00DA513B">
              <w:rPr>
                <w:i/>
                <w:sz w:val="16"/>
                <w:u w:val="single"/>
              </w:rPr>
              <w:t>Справочно</w:t>
            </w:r>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услуг </w:t>
            </w:r>
            <w:r w:rsidRPr="00DA513B">
              <w:rPr>
                <w:sz w:val="16"/>
              </w:rPr>
              <w:br/>
              <w:t xml:space="preserve"> по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lastRenderedPageBreak/>
              <w:t xml:space="preserve">Ввод в действие жилых домов, </w:t>
            </w:r>
            <w:r w:rsidRPr="00DA513B">
              <w:rPr>
                <w:sz w:val="16"/>
              </w:rPr>
              <w:br/>
              <w:t xml:space="preserve"> млн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числе  железнодорожного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безработных </w:t>
            </w:r>
            <w:r w:rsidRPr="00DA513B">
              <w:rPr>
                <w:sz w:val="16"/>
              </w:rPr>
              <w:br/>
              <w:t xml:space="preserve"> (в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зарегистрированных </w:t>
            </w:r>
            <w:r w:rsidRPr="00DA513B">
              <w:rPr>
                <w:sz w:val="16"/>
              </w:rPr>
              <w:br/>
              <w:t xml:space="preserve"> безработных (по данным Роструда),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r w:rsidRPr="00DA513B">
              <w:rPr>
                <w:i/>
                <w:sz w:val="16"/>
              </w:rPr>
              <w:t>Справочно</w:t>
            </w:r>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заработная </w:t>
            </w:r>
            <w:r w:rsidRPr="00DA513B">
              <w:rPr>
                <w:sz w:val="16"/>
              </w:rPr>
              <w:br/>
              <w:t xml:space="preserve"> плата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оценке,  составил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t xml:space="preserve">Индекс производства по виду деятельности "Водоснабжение; водоотведение, организа-ция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lastRenderedPageBreak/>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(сельхозорганизации,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1" w:name="_Toc96589428"/>
      <w:bookmarkStart w:id="32" w:name="_Toc158717196"/>
      <w:r w:rsidRPr="004F28D9">
        <w:t>2.</w:t>
      </w:r>
      <w:r w:rsidR="004A1119">
        <w:t>3</w:t>
      </w:r>
      <w:r w:rsidRPr="004F28D9">
        <w:t>.</w:t>
      </w:r>
      <w:r w:rsidR="004A1119">
        <w:t>1</w:t>
      </w:r>
      <w:r w:rsidRPr="004F28D9">
        <w:t xml:space="preserve"> ОПИСАНИЕ РЕГИОНА</w:t>
      </w:r>
      <w:bookmarkEnd w:id="31"/>
      <w:bookmarkEnd w:id="32"/>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3" w:name="_Toc357357582"/>
      <w:bookmarkStart w:id="34" w:name="_Toc341032200"/>
      <w:bookmarkStart w:id="35"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r w:rsidR="00F3103C" w:rsidRPr="004F28D9">
        <w:rPr>
          <w:sz w:val="22"/>
          <w:szCs w:val="22"/>
        </w:rPr>
        <w:t>ЗападноСибирской</w:t>
      </w:r>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w:t>
      </w:r>
      <w:r w:rsidRPr="004F28D9">
        <w:rPr>
          <w:sz w:val="22"/>
          <w:szCs w:val="22"/>
        </w:rPr>
        <w:lastRenderedPageBreak/>
        <w:t>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w:t>
      </w:r>
      <w:r w:rsidRPr="004F28D9">
        <w:rPr>
          <w:sz w:val="22"/>
          <w:szCs w:val="22"/>
        </w:rPr>
        <w:lastRenderedPageBreak/>
        <w:t>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зернопродуктов.</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6" w:name="_Toc96589429"/>
      <w:bookmarkStart w:id="37" w:name="_Toc158717197"/>
      <w:bookmarkEnd w:id="33"/>
      <w:bookmarkEnd w:id="34"/>
      <w:bookmarkEnd w:id="35"/>
      <w:r w:rsidRPr="005156AB">
        <w:t>2.</w:t>
      </w:r>
      <w:r w:rsidR="004A1119">
        <w:t>3</w:t>
      </w:r>
      <w:r w:rsidRPr="005156AB">
        <w:t>.</w:t>
      </w:r>
      <w:r w:rsidR="004A1119">
        <w:t>2</w:t>
      </w:r>
      <w:r w:rsidRPr="005156AB">
        <w:t>. СОЦИАЛЬНО-ЭКОНОМИЧЕСКОЕ ПОЛОЖЕНИЕ НОВОСИБИРСКОЙ ОБЛАСТИ</w:t>
      </w:r>
      <w:bookmarkEnd w:id="36"/>
      <w:bookmarkEnd w:id="37"/>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lastRenderedPageBreak/>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r w:rsidRPr="006D6672">
        <w:rPr>
          <w:spacing w:val="-2"/>
          <w:sz w:val="22"/>
          <w:szCs w:val="22"/>
        </w:rPr>
        <w:t>Новосибирскстатом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государственных (муниципальных) учреждений, некредитных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77DB99D8" w14:textId="77777777" w:rsidR="00F61B9B" w:rsidRPr="0068354E" w:rsidRDefault="004A1061" w:rsidP="00632B02">
      <w:pPr>
        <w:pStyle w:val="20"/>
      </w:pPr>
      <w:bookmarkStart w:id="38" w:name="_Toc158717198"/>
      <w:r w:rsidRPr="004F28D9">
        <w:t>2.</w:t>
      </w:r>
      <w:r w:rsidR="004A1119">
        <w:t>4</w:t>
      </w:r>
      <w:r w:rsidRPr="004F28D9">
        <w:t xml:space="preserve"> РОССИЙСКИЙ РЫНОК АВТОМОБИЛЕЙ С</w:t>
      </w:r>
      <w:r w:rsidRPr="004A1061">
        <w:t xml:space="preserve"> ПРОБЕГОМ</w:t>
      </w:r>
      <w:bookmarkEnd w:id="38"/>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Toyota, показатель которой достиг 59,1 тыс. единиц (+13,7%). Далее следуют корейские бренды Kia (27,9 тыс. шт.; +11,4%) и Hyundai (27,3 тыс. шт.; +4,3%). В ТОП-5 попал и японский Nissan, объем вторичного рынка которого тоже вырос (+13,4% до 27,1 тыс. шт.). Эксперты агентства «АВТОСТАТ» отмечают, что все марки, вошедшие в десятку лидеров по итогам сентября нынешнего года, демонстрируют положительную динамику. Наибольший рост зафиксирован у Honda (+14,7%), а наименьший – у Renault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 xml:space="preserve">Звание самой популярной модели среди б/у легковых автомобилей сохраняет Ford Focus, объем перепродаж которого в первый осенний месяц составил 10,6 тыс. экземпляров, показав рост на 4,8%. Вторую строчку рейтинга занял хэтчбек LADA 2114 «Самара-2» (10,5 тыс. шт.; +2,9%), третью – Kia Rio (9,6 тыс. шт.; -1,3%). Немного отстает от него Hyundai Solaris (9,5 тыс. шт.; -7,2%), а замыкает ТОП-5 Toyota Corolla (9,1 тыс. шт.; +11,3%). Семь представленных здесь моделей находятся «в плюсе», три – ушли «в минус». Самый </w:t>
      </w:r>
      <w:r w:rsidRPr="00496CC1">
        <w:rPr>
          <w:sz w:val="22"/>
        </w:rPr>
        <w:lastRenderedPageBreak/>
        <w:t>сильный рост среди них показывает отечественная LADA 4x4 (+17,7%), а самое большое падение – Hyundai Solaris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Источник: https://www.autostat.ru/press-releases/55903/ © Автостат.</w:t>
      </w:r>
    </w:p>
    <w:p w14:paraId="1F38BC62" w14:textId="77777777" w:rsidR="00496CC1" w:rsidRPr="0068354E" w:rsidRDefault="00496CC1" w:rsidP="00496CC1">
      <w:pPr>
        <w:ind w:left="-567" w:right="-1" w:firstLine="567"/>
        <w:jc w:val="both"/>
      </w:pPr>
    </w:p>
    <w:p w14:paraId="5E9FCFE5" w14:textId="77777777" w:rsidR="00CF7F70" w:rsidRPr="00632B02" w:rsidRDefault="00C2327A" w:rsidP="00632B02">
      <w:pPr>
        <w:pStyle w:val="20"/>
        <w:rPr>
          <w:rStyle w:val="10"/>
        </w:rPr>
      </w:pPr>
      <w:bookmarkStart w:id="39" w:name="_Toc158717199"/>
      <w:r w:rsidRPr="00632B02">
        <w:t>2.</w:t>
      </w:r>
      <w:r w:rsidR="004A1119" w:rsidRPr="00632B02">
        <w:t>5</w:t>
      </w:r>
      <w:r w:rsidR="00CF7F70" w:rsidRPr="00632B02">
        <w:t xml:space="preserve"> </w:t>
      </w:r>
      <w:r w:rsidR="00CF7F70" w:rsidRPr="00632B02">
        <w:rPr>
          <w:rStyle w:val="10"/>
          <w:b/>
        </w:rPr>
        <w:t xml:space="preserve">АНАЛИЗ РЫНКА </w:t>
      </w:r>
      <w:r w:rsidR="00BB374F" w:rsidRPr="00632B02">
        <w:rPr>
          <w:rStyle w:val="10"/>
          <w:b/>
        </w:rPr>
        <w:t>ОБЪЕКТА ОЦЕНКИ</w:t>
      </w:r>
      <w:bookmarkEnd w:id="39"/>
    </w:p>
    <w:p w14:paraId="33F76B4B" w14:textId="77777777" w:rsidR="00CF7F70" w:rsidRPr="0068354E" w:rsidRDefault="00CF7F70" w:rsidP="00372DBF">
      <w:pPr>
        <w:ind w:left="-567" w:right="-1" w:firstLine="567"/>
        <w:jc w:val="both"/>
      </w:pPr>
    </w:p>
    <w:p w14:paraId="35DBF3B0" w14:textId="77777777" w:rsidR="00EB1CD4" w:rsidRPr="00185AE2" w:rsidRDefault="00CF7F70" w:rsidP="00372DBF">
      <w:pPr>
        <w:ind w:left="-567" w:right="-1" w:firstLine="567"/>
        <w:jc w:val="both"/>
        <w:rPr>
          <w:sz w:val="22"/>
          <w:szCs w:val="22"/>
          <w:highlight w:val="yellow"/>
        </w:rPr>
      </w:pPr>
      <w:r w:rsidRPr="00185AE2">
        <w:rPr>
          <w:sz w:val="22"/>
          <w:szCs w:val="22"/>
          <w:highlight w:val="yellow"/>
        </w:rPr>
        <w:t xml:space="preserve">В целях проведения анализа рынка продажи </w:t>
      </w:r>
      <w:r w:rsidR="00D748C1" w:rsidRPr="00185AE2">
        <w:rPr>
          <w:sz w:val="22"/>
          <w:szCs w:val="22"/>
          <w:highlight w:val="yellow"/>
        </w:rPr>
        <w:t>автомобилей</w:t>
      </w:r>
      <w:r w:rsidRPr="00185AE2">
        <w:rPr>
          <w:sz w:val="22"/>
          <w:szCs w:val="22"/>
          <w:highlight w:val="yellow"/>
        </w:rPr>
        <w:t>,</w:t>
      </w:r>
      <w:r w:rsidR="0056034F" w:rsidRPr="00185AE2">
        <w:rPr>
          <w:sz w:val="22"/>
          <w:szCs w:val="22"/>
          <w:highlight w:val="yellow"/>
        </w:rPr>
        <w:t xml:space="preserve"> аналогичных объекту оценки</w:t>
      </w:r>
      <w:r w:rsidR="0043306F" w:rsidRPr="00185AE2">
        <w:rPr>
          <w:sz w:val="22"/>
          <w:szCs w:val="22"/>
          <w:highlight w:val="yellow"/>
        </w:rPr>
        <w:t>,</w:t>
      </w:r>
      <w:r w:rsidR="00EB1CD4" w:rsidRPr="00185AE2">
        <w:rPr>
          <w:sz w:val="22"/>
          <w:szCs w:val="22"/>
          <w:highlight w:val="yellow"/>
        </w:rPr>
        <w:t xml:space="preserve"> расположенных </w:t>
      </w:r>
      <w:r w:rsidR="005F36CA" w:rsidRPr="00185AE2">
        <w:rPr>
          <w:sz w:val="22"/>
          <w:szCs w:val="22"/>
          <w:highlight w:val="yellow"/>
        </w:rPr>
        <w:t>на территории России</w:t>
      </w:r>
      <w:r w:rsidR="00BA675B" w:rsidRPr="00185AE2">
        <w:rPr>
          <w:sz w:val="22"/>
          <w:szCs w:val="22"/>
          <w:highlight w:val="yellow"/>
        </w:rPr>
        <w:t xml:space="preserve">, </w:t>
      </w:r>
      <w:r w:rsidR="0056034F" w:rsidRPr="00185AE2">
        <w:rPr>
          <w:sz w:val="22"/>
          <w:szCs w:val="22"/>
          <w:highlight w:val="yellow"/>
        </w:rPr>
        <w:t>о</w:t>
      </w:r>
      <w:r w:rsidRPr="00185AE2">
        <w:rPr>
          <w:sz w:val="22"/>
          <w:szCs w:val="22"/>
          <w:highlight w:val="yellow"/>
        </w:rPr>
        <w:t xml:space="preserve">ценщиком принято решение использовать </w:t>
      </w:r>
      <w:r w:rsidR="00071932" w:rsidRPr="00185AE2">
        <w:rPr>
          <w:sz w:val="22"/>
          <w:szCs w:val="22"/>
          <w:highlight w:val="yellow"/>
        </w:rPr>
        <w:t>интернет-</w:t>
      </w:r>
      <w:r w:rsidRPr="00185AE2">
        <w:rPr>
          <w:sz w:val="22"/>
          <w:szCs w:val="22"/>
          <w:highlight w:val="yellow"/>
        </w:rPr>
        <w:t>сайт</w:t>
      </w:r>
      <w:r w:rsidR="0056034F" w:rsidRPr="00185AE2">
        <w:rPr>
          <w:sz w:val="22"/>
          <w:szCs w:val="22"/>
          <w:highlight w:val="yellow"/>
        </w:rPr>
        <w:t xml:space="preserve"> </w:t>
      </w:r>
      <w:r w:rsidR="00523789" w:rsidRPr="00185AE2">
        <w:rPr>
          <w:sz w:val="22"/>
          <w:szCs w:val="22"/>
          <w:highlight w:val="yellow"/>
        </w:rPr>
        <w:t>Дром</w:t>
      </w:r>
      <w:r w:rsidR="00A563FD" w:rsidRPr="00185AE2">
        <w:rPr>
          <w:sz w:val="22"/>
          <w:szCs w:val="22"/>
          <w:highlight w:val="yellow"/>
        </w:rPr>
        <w:t>,</w:t>
      </w:r>
      <w:r w:rsidR="00523789" w:rsidRPr="00185AE2">
        <w:rPr>
          <w:sz w:val="22"/>
          <w:szCs w:val="22"/>
          <w:highlight w:val="yellow"/>
        </w:rPr>
        <w:t xml:space="preserve"> </w:t>
      </w:r>
      <w:r w:rsidR="00B9594D" w:rsidRPr="00185AE2">
        <w:rPr>
          <w:sz w:val="22"/>
          <w:szCs w:val="22"/>
          <w:highlight w:val="yellow"/>
        </w:rPr>
        <w:t>https://www.drom.ru/</w:t>
      </w:r>
      <w:r w:rsidR="00523789" w:rsidRPr="00185AE2">
        <w:rPr>
          <w:sz w:val="22"/>
          <w:szCs w:val="22"/>
          <w:highlight w:val="yellow"/>
        </w:rPr>
        <w:t>.</w:t>
      </w:r>
      <w:r w:rsidR="00B9594D" w:rsidRPr="00185AE2">
        <w:rPr>
          <w:sz w:val="22"/>
          <w:szCs w:val="22"/>
          <w:highlight w:val="yellow"/>
        </w:rPr>
        <w:t xml:space="preserve"> </w:t>
      </w:r>
    </w:p>
    <w:p w14:paraId="52207FCD" w14:textId="1C5E8329" w:rsidR="00356EA8" w:rsidRPr="00185AE2" w:rsidRDefault="00356EA8" w:rsidP="00372DBF">
      <w:pPr>
        <w:ind w:left="-567" w:right="-1" w:firstLine="567"/>
        <w:jc w:val="both"/>
        <w:rPr>
          <w:sz w:val="22"/>
          <w:szCs w:val="22"/>
          <w:highlight w:val="yellow"/>
        </w:rPr>
      </w:pPr>
      <w:r w:rsidRPr="00185AE2">
        <w:rPr>
          <w:sz w:val="22"/>
          <w:szCs w:val="22"/>
          <w:highlight w:val="yellow"/>
        </w:rPr>
        <w:t xml:space="preserve">После рассмотрения ситуации на рынке продажи автомобилей </w:t>
      </w:r>
      <w:r w:rsidR="00556F21" w:rsidRPr="00556F21">
        <w:rPr>
          <w:sz w:val="22"/>
          <w:szCs w:val="22"/>
        </w:rPr>
        <w:t>{{ report.objectOfAssessment.objectOfAssessmentModel }}</w:t>
      </w:r>
      <w:r w:rsidR="0096070F" w:rsidRPr="00185AE2">
        <w:rPr>
          <w:sz w:val="22"/>
          <w:szCs w:val="22"/>
          <w:highlight w:val="yellow"/>
        </w:rPr>
        <w:t xml:space="preserve"> </w:t>
      </w:r>
      <w:r w:rsidR="00556F21" w:rsidRPr="00556F21">
        <w:rPr>
          <w:sz w:val="22"/>
          <w:szCs w:val="22"/>
        </w:rPr>
        <w:t>{{ report.objectOfAssessment.objectOfAssessmentYear }}</w:t>
      </w:r>
      <w:r w:rsidR="00DC4458" w:rsidRPr="00185AE2">
        <w:rPr>
          <w:sz w:val="22"/>
          <w:szCs w:val="22"/>
          <w:highlight w:val="yellow"/>
        </w:rPr>
        <w:t xml:space="preserve"> г. в.</w:t>
      </w:r>
      <w:r w:rsidR="00403F40" w:rsidRPr="00185AE2">
        <w:rPr>
          <w:sz w:val="22"/>
          <w:szCs w:val="22"/>
          <w:highlight w:val="yellow"/>
        </w:rPr>
        <w:t>,</w:t>
      </w:r>
      <w:r w:rsidRPr="00185AE2">
        <w:rPr>
          <w:sz w:val="22"/>
          <w:szCs w:val="22"/>
          <w:highlight w:val="yellow"/>
        </w:rPr>
        <w:t xml:space="preserve"> </w:t>
      </w:r>
      <w:r w:rsidR="00D2614F" w:rsidRPr="00185AE2">
        <w:rPr>
          <w:sz w:val="22"/>
          <w:szCs w:val="22"/>
          <w:highlight w:val="yellow"/>
        </w:rPr>
        <w:t>на территории России</w:t>
      </w:r>
      <w:r w:rsidR="004056A4" w:rsidRPr="00185AE2">
        <w:rPr>
          <w:sz w:val="22"/>
          <w:szCs w:val="22"/>
          <w:highlight w:val="yellow"/>
        </w:rPr>
        <w:t xml:space="preserve"> </w:t>
      </w:r>
      <w:r w:rsidRPr="00185AE2">
        <w:rPr>
          <w:sz w:val="22"/>
          <w:szCs w:val="22"/>
          <w:highlight w:val="yellow"/>
        </w:rPr>
        <w:t>был проведен анализ аналогичных объектов с целью подбора объектов сравнения. Диапазон цен на рынке продажи автомобилей</w:t>
      </w:r>
      <w:r w:rsidR="0096070F" w:rsidRPr="00185AE2">
        <w:rPr>
          <w:sz w:val="22"/>
          <w:szCs w:val="22"/>
          <w:highlight w:val="yellow"/>
        </w:rPr>
        <w:t xml:space="preserve"> </w:t>
      </w:r>
      <w:r w:rsidR="00556F21" w:rsidRPr="00556F21">
        <w:rPr>
          <w:sz w:val="22"/>
          <w:szCs w:val="22"/>
        </w:rPr>
        <w:t>{{ report.objectOfAssessment.objectOfAssessmentModel }} {{ report.objectOfAssessment.objectOfAssessmentYear }}</w:t>
      </w:r>
      <w:r w:rsidR="00DC4458" w:rsidRPr="00185AE2">
        <w:rPr>
          <w:sz w:val="22"/>
          <w:szCs w:val="22"/>
          <w:highlight w:val="yellow"/>
        </w:rPr>
        <w:t xml:space="preserve"> г. в.</w:t>
      </w:r>
      <w:r w:rsidR="00403F40" w:rsidRPr="00185AE2">
        <w:rPr>
          <w:sz w:val="22"/>
          <w:szCs w:val="22"/>
          <w:highlight w:val="yellow"/>
        </w:rPr>
        <w:t>,</w:t>
      </w:r>
      <w:r w:rsidR="004056A4" w:rsidRPr="00185AE2">
        <w:rPr>
          <w:sz w:val="22"/>
          <w:szCs w:val="22"/>
          <w:highlight w:val="yellow"/>
        </w:rPr>
        <w:t xml:space="preserve"> составляет от </w:t>
      </w:r>
      <w:r w:rsidR="007D3A2D" w:rsidRPr="00185AE2">
        <w:rPr>
          <w:sz w:val="22"/>
          <w:szCs w:val="22"/>
          <w:highlight w:val="yellow"/>
        </w:rPr>
        <w:t>900 000</w:t>
      </w:r>
      <w:r w:rsidR="0096070F" w:rsidRPr="00185AE2">
        <w:rPr>
          <w:sz w:val="22"/>
          <w:szCs w:val="22"/>
          <w:highlight w:val="yellow"/>
        </w:rPr>
        <w:t> руб.</w:t>
      </w:r>
      <w:r w:rsidR="00721CAB" w:rsidRPr="00185AE2">
        <w:rPr>
          <w:sz w:val="22"/>
          <w:szCs w:val="22"/>
          <w:highlight w:val="yellow"/>
        </w:rPr>
        <w:t xml:space="preserve"> </w:t>
      </w:r>
      <w:r w:rsidRPr="00185AE2">
        <w:rPr>
          <w:sz w:val="22"/>
          <w:szCs w:val="22"/>
          <w:highlight w:val="yellow"/>
        </w:rPr>
        <w:t>до</w:t>
      </w:r>
      <w:r w:rsidR="00F578D9" w:rsidRPr="00185AE2">
        <w:rPr>
          <w:sz w:val="22"/>
          <w:szCs w:val="22"/>
          <w:highlight w:val="yellow"/>
        </w:rPr>
        <w:t xml:space="preserve"> </w:t>
      </w:r>
      <w:r w:rsidR="007D3A2D" w:rsidRPr="00185AE2">
        <w:rPr>
          <w:sz w:val="22"/>
          <w:szCs w:val="22"/>
          <w:highlight w:val="yellow"/>
        </w:rPr>
        <w:t>960 000</w:t>
      </w:r>
      <w:r w:rsidR="00CC02BF" w:rsidRPr="00185AE2">
        <w:rPr>
          <w:sz w:val="22"/>
          <w:szCs w:val="22"/>
          <w:highlight w:val="yellow"/>
        </w:rPr>
        <w:t xml:space="preserve"> </w:t>
      </w:r>
      <w:r w:rsidRPr="00185AE2">
        <w:rPr>
          <w:sz w:val="22"/>
          <w:szCs w:val="22"/>
          <w:highlight w:val="yellow"/>
        </w:rPr>
        <w:t>руб., средняя цена выборки –</w:t>
      </w:r>
      <w:r w:rsidR="00DF20D2" w:rsidRPr="00185AE2">
        <w:rPr>
          <w:sz w:val="22"/>
          <w:szCs w:val="22"/>
          <w:highlight w:val="yellow"/>
        </w:rPr>
        <w:t> </w:t>
      </w:r>
      <w:r w:rsidR="007D3A2D" w:rsidRPr="00185AE2">
        <w:rPr>
          <w:sz w:val="22"/>
          <w:szCs w:val="22"/>
          <w:highlight w:val="yellow"/>
        </w:rPr>
        <w:t>936 333</w:t>
      </w:r>
      <w:r w:rsidR="0096070F" w:rsidRPr="00185AE2">
        <w:rPr>
          <w:sz w:val="22"/>
          <w:szCs w:val="22"/>
          <w:highlight w:val="yellow"/>
        </w:rPr>
        <w:t xml:space="preserve"> </w:t>
      </w:r>
      <w:r w:rsidR="00DF20D2" w:rsidRPr="00185AE2">
        <w:rPr>
          <w:sz w:val="22"/>
          <w:szCs w:val="22"/>
          <w:highlight w:val="yellow"/>
        </w:rPr>
        <w:t xml:space="preserve">руб., </w:t>
      </w:r>
      <w:r w:rsidR="007D3A2D" w:rsidRPr="00185AE2">
        <w:rPr>
          <w:sz w:val="22"/>
          <w:szCs w:val="22"/>
          <w:highlight w:val="yellow"/>
        </w:rPr>
        <w:t>медиана выборки – 949 000</w:t>
      </w:r>
      <w:r w:rsidR="00161859" w:rsidRPr="00185AE2">
        <w:rPr>
          <w:sz w:val="22"/>
          <w:szCs w:val="22"/>
          <w:highlight w:val="yellow"/>
        </w:rPr>
        <w:t xml:space="preserve"> </w:t>
      </w:r>
      <w:r w:rsidRPr="00185AE2">
        <w:rPr>
          <w:sz w:val="22"/>
          <w:szCs w:val="22"/>
          <w:highlight w:val="yellow"/>
        </w:rPr>
        <w:t>руб.</w:t>
      </w:r>
    </w:p>
    <w:p w14:paraId="43D3C5A5" w14:textId="2D07DB56" w:rsidR="000B3405" w:rsidRPr="004F28D9" w:rsidRDefault="000B3405" w:rsidP="00372DBF">
      <w:pPr>
        <w:ind w:left="-567" w:right="-1" w:firstLine="567"/>
        <w:jc w:val="both"/>
        <w:rPr>
          <w:sz w:val="22"/>
          <w:szCs w:val="22"/>
        </w:rPr>
      </w:pPr>
      <w:r w:rsidRPr="00185AE2">
        <w:rPr>
          <w:sz w:val="22"/>
          <w:szCs w:val="22"/>
          <w:highlight w:val="yellow"/>
        </w:rPr>
        <w:t xml:space="preserve">В качестве объектов-аналогов оценщиком приняты </w:t>
      </w:r>
      <w:r w:rsidR="00273582" w:rsidRPr="00185AE2">
        <w:rPr>
          <w:sz w:val="22"/>
          <w:szCs w:val="22"/>
          <w:highlight w:val="yellow"/>
        </w:rPr>
        <w:t>автомобили</w:t>
      </w:r>
      <w:r w:rsidRPr="00185AE2">
        <w:rPr>
          <w:sz w:val="22"/>
          <w:szCs w:val="22"/>
          <w:highlight w:val="yellow"/>
        </w:rPr>
        <w:t xml:space="preserve"> </w:t>
      </w:r>
      <w:r w:rsidR="00556F21" w:rsidRPr="00556F21">
        <w:rPr>
          <w:sz w:val="22"/>
          <w:szCs w:val="22"/>
        </w:rPr>
        <w:t>{{ report.objectOfAssessment.objectOfAssessmentModel }} {{ report.objectOfAssessment.objectOfAssessmentYear }}</w:t>
      </w:r>
      <w:r w:rsidR="0096070F" w:rsidRPr="00185AE2">
        <w:rPr>
          <w:sz w:val="22"/>
          <w:szCs w:val="22"/>
          <w:highlight w:val="yellow"/>
        </w:rPr>
        <w:t xml:space="preserve"> г. в</w:t>
      </w:r>
      <w:r w:rsidR="008C3458" w:rsidRPr="00185AE2">
        <w:rPr>
          <w:sz w:val="22"/>
          <w:szCs w:val="22"/>
          <w:highlight w:val="yellow"/>
        </w:rPr>
        <w:t>,</w:t>
      </w:r>
      <w:r w:rsidR="00D64CEB" w:rsidRPr="00185AE2">
        <w:rPr>
          <w:sz w:val="22"/>
          <w:szCs w:val="22"/>
          <w:highlight w:val="yellow"/>
        </w:rPr>
        <w:t xml:space="preserve"> </w:t>
      </w:r>
      <w:r w:rsidR="00342937" w:rsidRPr="00185AE2">
        <w:rPr>
          <w:sz w:val="22"/>
          <w:szCs w:val="22"/>
          <w:highlight w:val="yellow"/>
        </w:rPr>
        <w:t>в хорошем</w:t>
      </w:r>
      <w:r w:rsidR="00266DF0" w:rsidRPr="00185AE2">
        <w:rPr>
          <w:sz w:val="22"/>
          <w:szCs w:val="22"/>
          <w:highlight w:val="yellow"/>
        </w:rPr>
        <w:t xml:space="preserve"> </w:t>
      </w:r>
      <w:r w:rsidR="00A563FD" w:rsidRPr="00185AE2">
        <w:rPr>
          <w:sz w:val="22"/>
          <w:szCs w:val="22"/>
          <w:highlight w:val="yellow"/>
        </w:rPr>
        <w:t>техническом состоянии,</w:t>
      </w:r>
      <w:r w:rsidR="00702C23" w:rsidRPr="00185AE2">
        <w:rPr>
          <w:sz w:val="22"/>
          <w:szCs w:val="22"/>
          <w:highlight w:val="yellow"/>
        </w:rPr>
        <w:t xml:space="preserve"> </w:t>
      </w:r>
      <w:r w:rsidRPr="00185AE2">
        <w:rPr>
          <w:sz w:val="22"/>
          <w:szCs w:val="22"/>
          <w:highlight w:val="yellow"/>
        </w:rPr>
        <w:t>близкие по ценовым характеристикам к среднему значению и медиане</w:t>
      </w:r>
      <w:r w:rsidR="004D6BFA" w:rsidRPr="00185AE2">
        <w:rPr>
          <w:sz w:val="22"/>
          <w:szCs w:val="22"/>
          <w:highlight w:val="yellow"/>
        </w:rPr>
        <w:t xml:space="preserve"> выборки.</w:t>
      </w:r>
      <w:r w:rsidR="007D3383" w:rsidRPr="004F28D9">
        <w:rPr>
          <w:sz w:val="22"/>
          <w:szCs w:val="22"/>
        </w:rPr>
        <w:t xml:space="preserve"> </w:t>
      </w:r>
    </w:p>
    <w:p w14:paraId="2E52338B" w14:textId="77777777" w:rsidR="00372DBF" w:rsidRDefault="00372DBF" w:rsidP="00372DBF">
      <w:pPr>
        <w:ind w:left="-567" w:right="-1" w:firstLine="567"/>
        <w:jc w:val="both"/>
      </w:pPr>
    </w:p>
    <w:p w14:paraId="229024DA" w14:textId="77777777" w:rsidR="006669BF" w:rsidRPr="00372DBF" w:rsidRDefault="00C2327A" w:rsidP="00632B02">
      <w:pPr>
        <w:pStyle w:val="20"/>
      </w:pPr>
      <w:bookmarkStart w:id="40" w:name="_Toc158717200"/>
      <w:r w:rsidRPr="00372DBF">
        <w:t>2.</w:t>
      </w:r>
      <w:r w:rsidR="003F3C51">
        <w:t>6</w:t>
      </w:r>
      <w:r w:rsidR="006669BF" w:rsidRPr="00372DBF">
        <w:t xml:space="preserve"> АНАЛИЗ ЦЕНООБРАЗУЮЩИХ ФАКТОРОВ</w:t>
      </w:r>
      <w:bookmarkEnd w:id="40"/>
    </w:p>
    <w:p w14:paraId="0EE2925E" w14:textId="77777777" w:rsidR="006669BF" w:rsidRPr="0068354E" w:rsidRDefault="006669BF" w:rsidP="00372DBF">
      <w:pPr>
        <w:ind w:left="-567" w:right="-1" w:firstLine="567"/>
        <w:jc w:val="both"/>
      </w:pPr>
    </w:p>
    <w:p w14:paraId="2515EB74" w14:textId="77777777" w:rsidR="006669BF" w:rsidRDefault="006669BF" w:rsidP="00372DBF">
      <w:pPr>
        <w:ind w:left="-567" w:right="-1" w:firstLine="567"/>
        <w:jc w:val="both"/>
        <w:rPr>
          <w:sz w:val="22"/>
          <w:szCs w:val="22"/>
        </w:rPr>
      </w:pPr>
      <w:r w:rsidRPr="004F28D9">
        <w:rPr>
          <w:sz w:val="22"/>
          <w:szCs w:val="22"/>
        </w:rPr>
        <w:t xml:space="preserve">В ходе анализа рынка </w:t>
      </w:r>
      <w:r w:rsidR="0038667E" w:rsidRPr="004F28D9">
        <w:rPr>
          <w:sz w:val="22"/>
          <w:szCs w:val="22"/>
        </w:rPr>
        <w:t>автомобилей</w:t>
      </w:r>
      <w:r w:rsidRPr="004F28D9">
        <w:rPr>
          <w:sz w:val="22"/>
          <w:szCs w:val="22"/>
        </w:rPr>
        <w:t xml:space="preserve"> </w:t>
      </w:r>
      <w:r w:rsidR="003C4150" w:rsidRPr="004F28D9">
        <w:rPr>
          <w:sz w:val="22"/>
          <w:szCs w:val="22"/>
        </w:rPr>
        <w:t xml:space="preserve">было выявлено, что </w:t>
      </w:r>
      <w:r w:rsidRPr="004F28D9">
        <w:rPr>
          <w:sz w:val="22"/>
          <w:szCs w:val="22"/>
        </w:rPr>
        <w:t xml:space="preserve">основным ценообразующим фактором является техническое состояние </w:t>
      </w:r>
      <w:r w:rsidR="00DB4140" w:rsidRPr="004F28D9">
        <w:rPr>
          <w:sz w:val="22"/>
          <w:szCs w:val="22"/>
        </w:rPr>
        <w:t>автомобиля</w:t>
      </w:r>
      <w:r w:rsidR="004D6BFA" w:rsidRPr="004F28D9">
        <w:rPr>
          <w:sz w:val="22"/>
          <w:szCs w:val="22"/>
        </w:rPr>
        <w:t>, год выпуска.</w:t>
      </w:r>
      <w:r w:rsidRPr="004F28D9">
        <w:rPr>
          <w:sz w:val="22"/>
          <w:szCs w:val="22"/>
        </w:rPr>
        <w:t xml:space="preserve"> Зависимость от других факторов (тип топлива, местонахождение) не выявлена.</w:t>
      </w:r>
    </w:p>
    <w:p w14:paraId="54F689AC" w14:textId="77777777" w:rsidR="0043109E" w:rsidRPr="004F28D9" w:rsidRDefault="0043109E" w:rsidP="00372DBF">
      <w:pPr>
        <w:ind w:left="-567" w:right="-1" w:firstLine="567"/>
        <w:jc w:val="both"/>
        <w:rPr>
          <w:sz w:val="22"/>
          <w:szCs w:val="22"/>
        </w:rPr>
      </w:pPr>
    </w:p>
    <w:p w14:paraId="110C5EBC" w14:textId="77777777" w:rsidR="005E54B9" w:rsidRPr="00372DBF" w:rsidRDefault="00BB374F" w:rsidP="004F28D9">
      <w:pPr>
        <w:pStyle w:val="1"/>
      </w:pPr>
      <w:bookmarkStart w:id="41" w:name="_Toc158717201"/>
      <w:r w:rsidRPr="00372DBF">
        <w:t>3</w:t>
      </w:r>
      <w:r w:rsidR="005E24FB" w:rsidRPr="00372DBF">
        <w:t xml:space="preserve"> ПРИМЕНЯЕМЫЕ ПОДХОДЫ К ОЦЕНКЕ</w:t>
      </w:r>
      <w:bookmarkEnd w:id="41"/>
      <w:r w:rsidR="005E24FB" w:rsidRPr="00372DBF">
        <w:t xml:space="preserve"> </w:t>
      </w:r>
    </w:p>
    <w:p w14:paraId="229AFE35" w14:textId="77777777" w:rsidR="00A948F3" w:rsidRPr="00372DBF" w:rsidRDefault="00A948F3" w:rsidP="00372DBF">
      <w:pPr>
        <w:ind w:left="-567" w:right="-1" w:firstLine="567"/>
        <w:jc w:val="both"/>
      </w:pPr>
    </w:p>
    <w:p w14:paraId="2F16FBAA" w14:textId="77777777" w:rsidR="005E54B9" w:rsidRPr="004F28D9" w:rsidRDefault="005E54B9" w:rsidP="00372DBF">
      <w:pPr>
        <w:ind w:left="-567" w:right="-1" w:firstLine="567"/>
        <w:jc w:val="both"/>
        <w:rPr>
          <w:sz w:val="22"/>
          <w:szCs w:val="22"/>
        </w:rPr>
      </w:pPr>
      <w:r w:rsidRPr="004F28D9">
        <w:rPr>
          <w:sz w:val="22"/>
          <w:szCs w:val="22"/>
        </w:rPr>
        <w:t>Затратный подход - совокупность методов оценки стоимости объекта, основанных на определении затрат, необходимых для восстановления либо замещения объекта оценки, с учетом его износа. Стоимость объектов оценки определяется затратным подходом с по</w:t>
      </w:r>
      <w:r w:rsidRPr="004F28D9">
        <w:rPr>
          <w:sz w:val="22"/>
          <w:szCs w:val="22"/>
        </w:rPr>
        <w:softHyphen/>
        <w:t>мощью следующих методов:</w:t>
      </w:r>
    </w:p>
    <w:p w14:paraId="1FC17C61" w14:textId="77777777" w:rsidR="005E54B9" w:rsidRPr="004F28D9" w:rsidRDefault="005E54B9" w:rsidP="00372DBF">
      <w:pPr>
        <w:ind w:left="-567" w:right="-1" w:firstLine="567"/>
        <w:jc w:val="both"/>
        <w:rPr>
          <w:sz w:val="22"/>
          <w:szCs w:val="22"/>
        </w:rPr>
      </w:pPr>
      <w:r w:rsidRPr="004F28D9">
        <w:rPr>
          <w:sz w:val="22"/>
          <w:szCs w:val="22"/>
        </w:rPr>
        <w:t>- поагрегатный (поэлементный) расчет;</w:t>
      </w:r>
    </w:p>
    <w:p w14:paraId="5CCD63FD" w14:textId="77777777" w:rsidR="005E54B9" w:rsidRPr="004F28D9" w:rsidRDefault="005E54B9" w:rsidP="00372DBF">
      <w:pPr>
        <w:ind w:left="-567" w:right="-1" w:firstLine="567"/>
        <w:jc w:val="both"/>
        <w:rPr>
          <w:sz w:val="22"/>
          <w:szCs w:val="22"/>
        </w:rPr>
      </w:pPr>
      <w:r w:rsidRPr="004F28D9">
        <w:rPr>
          <w:sz w:val="22"/>
          <w:szCs w:val="22"/>
        </w:rPr>
        <w:t>- индексации цен;</w:t>
      </w:r>
    </w:p>
    <w:p w14:paraId="4E81B714" w14:textId="77777777" w:rsidR="005E54B9" w:rsidRPr="004F28D9" w:rsidRDefault="005E54B9" w:rsidP="00372DBF">
      <w:pPr>
        <w:ind w:left="-567" w:right="-1" w:firstLine="567"/>
        <w:jc w:val="both"/>
        <w:rPr>
          <w:sz w:val="22"/>
          <w:szCs w:val="22"/>
        </w:rPr>
      </w:pPr>
      <w:r w:rsidRPr="004F28D9">
        <w:rPr>
          <w:sz w:val="22"/>
          <w:szCs w:val="22"/>
        </w:rPr>
        <w:t>- расчет по цене однородного объекта.</w:t>
      </w:r>
    </w:p>
    <w:p w14:paraId="61594FC2" w14:textId="77777777" w:rsidR="005E54B9" w:rsidRPr="004F28D9" w:rsidRDefault="005E54B9" w:rsidP="00372DBF">
      <w:pPr>
        <w:ind w:left="-567" w:right="-1" w:firstLine="567"/>
        <w:jc w:val="both"/>
        <w:rPr>
          <w:sz w:val="22"/>
          <w:szCs w:val="22"/>
        </w:rPr>
      </w:pPr>
      <w:r w:rsidRPr="004F28D9">
        <w:rPr>
          <w:sz w:val="22"/>
          <w:szCs w:val="22"/>
        </w:rPr>
        <w:t>Поагрегатный (поэлементный) расчет используется в тех случаях, когда оцениваемый объект может быть собран из составных элементов.</w:t>
      </w:r>
    </w:p>
    <w:p w14:paraId="3A55A8FB" w14:textId="77777777" w:rsidR="005E54B9" w:rsidRPr="004F28D9" w:rsidRDefault="005E54B9" w:rsidP="00372DBF">
      <w:pPr>
        <w:ind w:left="-567" w:right="-1" w:firstLine="567"/>
        <w:jc w:val="both"/>
        <w:rPr>
          <w:sz w:val="22"/>
          <w:szCs w:val="22"/>
        </w:rPr>
      </w:pPr>
      <w:r w:rsidRPr="004F28D9">
        <w:rPr>
          <w:sz w:val="22"/>
          <w:szCs w:val="22"/>
        </w:rPr>
        <w:t>Суть определения стоимости машин и оборудования, их комплектующих с по</w:t>
      </w:r>
      <w:r w:rsidRPr="004F28D9">
        <w:rPr>
          <w:sz w:val="22"/>
          <w:szCs w:val="22"/>
        </w:rPr>
        <w:softHyphen/>
        <w:t>мощью индексации цен заключается в приведении стоимости объектов к действующему уровню цен с помощью корректирующих индексов.</w:t>
      </w:r>
    </w:p>
    <w:p w14:paraId="0340876B" w14:textId="77777777" w:rsidR="005E54B9" w:rsidRPr="004F28D9" w:rsidRDefault="005E54B9" w:rsidP="00372DBF">
      <w:pPr>
        <w:ind w:left="-567" w:right="-1" w:firstLine="567"/>
        <w:jc w:val="both"/>
        <w:rPr>
          <w:sz w:val="22"/>
          <w:szCs w:val="22"/>
        </w:rPr>
      </w:pPr>
      <w:r w:rsidRPr="004F28D9">
        <w:rPr>
          <w:sz w:val="22"/>
          <w:szCs w:val="22"/>
        </w:rPr>
        <w:lastRenderedPageBreak/>
        <w:t>Расчет стоимости по цене однородного объекта производят с по</w:t>
      </w:r>
      <w:r w:rsidRPr="004F28D9">
        <w:rPr>
          <w:sz w:val="22"/>
          <w:szCs w:val="22"/>
        </w:rPr>
        <w:softHyphen/>
        <w:t>мощью подбора для оцениваемого объекта аналогичного, похожего по конструкции, используемым материалам и технологии изготовления.</w:t>
      </w:r>
    </w:p>
    <w:p w14:paraId="5D97CC5E" w14:textId="77777777" w:rsidR="005E54B9" w:rsidRPr="004F28D9" w:rsidRDefault="005E54B9" w:rsidP="00372DBF">
      <w:pPr>
        <w:ind w:left="-567" w:right="-1" w:firstLine="567"/>
        <w:jc w:val="both"/>
        <w:rPr>
          <w:sz w:val="22"/>
          <w:szCs w:val="22"/>
        </w:rPr>
      </w:pPr>
      <w:r w:rsidRPr="004F28D9">
        <w:rPr>
          <w:sz w:val="22"/>
          <w:szCs w:val="22"/>
        </w:rPr>
        <w:t>В данном отчете целесообразно применить метод расчета стоимости по цене однородного объекта.</w:t>
      </w:r>
    </w:p>
    <w:p w14:paraId="23880A58" w14:textId="77777777" w:rsidR="005E54B9" w:rsidRPr="004F28D9" w:rsidRDefault="005E54B9" w:rsidP="00372DBF">
      <w:pPr>
        <w:ind w:left="-567" w:right="-1" w:firstLine="567"/>
        <w:jc w:val="both"/>
        <w:rPr>
          <w:sz w:val="22"/>
          <w:szCs w:val="22"/>
        </w:rPr>
      </w:pPr>
      <w:r w:rsidRPr="004F28D9">
        <w:rPr>
          <w:sz w:val="22"/>
          <w:szCs w:val="22"/>
        </w:rPr>
        <w:t xml:space="preserve">Сравнительный подход – это совокупность методов оценки стоимости объекта оценки, основанных на сравнении оценки с аналогичными объектами, в отношении которых имеется информация о ценах сделок с ними. </w:t>
      </w:r>
    </w:p>
    <w:p w14:paraId="3501946E" w14:textId="77777777" w:rsidR="005E54B9" w:rsidRPr="004F28D9" w:rsidRDefault="005E54B9" w:rsidP="00372DBF">
      <w:pPr>
        <w:ind w:left="-567" w:right="-1" w:firstLine="567"/>
        <w:jc w:val="both"/>
        <w:rPr>
          <w:sz w:val="22"/>
          <w:szCs w:val="22"/>
        </w:rPr>
      </w:pPr>
      <w:r w:rsidRPr="004F28D9">
        <w:rPr>
          <w:sz w:val="22"/>
          <w:szCs w:val="22"/>
        </w:rPr>
        <w:t>При этом аналогом объекта оценки считается сходный по основным экономическим, материальным, техническим и другим характеристикам другой объект, цена которого известна из сделки, состоявшейся при сходных условиях.</w:t>
      </w:r>
    </w:p>
    <w:p w14:paraId="18A81E39" w14:textId="77777777" w:rsidR="005E54B9" w:rsidRPr="004F28D9" w:rsidRDefault="005E54B9" w:rsidP="00372DBF">
      <w:pPr>
        <w:ind w:left="-567" w:right="-1" w:firstLine="567"/>
        <w:jc w:val="both"/>
        <w:rPr>
          <w:sz w:val="22"/>
          <w:szCs w:val="22"/>
        </w:rPr>
      </w:pPr>
      <w:r w:rsidRPr="004F28D9">
        <w:rPr>
          <w:sz w:val="22"/>
          <w:szCs w:val="22"/>
        </w:rPr>
        <w:t>Сравнительный подход базируется на принципе, который гласит, что потенциальный покупатель не заплатит за имущество цену, превышающую стоимость приобретения аналогичного, с точки зрения покупателя, имущества.</w:t>
      </w:r>
    </w:p>
    <w:p w14:paraId="049C3785" w14:textId="77777777" w:rsidR="005E54B9" w:rsidRPr="004F28D9" w:rsidRDefault="005E54B9" w:rsidP="00372DBF">
      <w:pPr>
        <w:ind w:left="-567" w:right="-1" w:firstLine="567"/>
        <w:jc w:val="both"/>
        <w:rPr>
          <w:sz w:val="22"/>
          <w:szCs w:val="22"/>
        </w:rPr>
      </w:pPr>
      <w:r w:rsidRPr="004F28D9">
        <w:rPr>
          <w:sz w:val="22"/>
          <w:szCs w:val="22"/>
        </w:rPr>
        <w:t>Сравнительный подход наиболее надежен в условиях активного рынка продажи на том сегменте недвижимости, к которому относится объект оценки. Поэтому объектами оценки данным подходом может быть любое имущество, которое активно торгуется на открытом рынке и по которому есть достаточный объем статистической информации, позволяющий корректно применить технику необходимых корректировок.</w:t>
      </w:r>
    </w:p>
    <w:p w14:paraId="780A8F60" w14:textId="77777777" w:rsidR="005E54B9" w:rsidRPr="004F28D9" w:rsidRDefault="005E54B9" w:rsidP="00372DBF">
      <w:pPr>
        <w:ind w:left="-567" w:right="-1" w:firstLine="567"/>
        <w:jc w:val="both"/>
        <w:rPr>
          <w:sz w:val="22"/>
          <w:szCs w:val="22"/>
        </w:rPr>
      </w:pPr>
      <w:r w:rsidRPr="004F28D9">
        <w:rPr>
          <w:sz w:val="22"/>
          <w:szCs w:val="22"/>
        </w:rPr>
        <w:t xml:space="preserve">Считается, что наилучшие результаты этот подход дает при оценке жилой недвижимости, легковых </w:t>
      </w:r>
      <w:r w:rsidR="009F304B" w:rsidRPr="004F28D9">
        <w:rPr>
          <w:sz w:val="22"/>
          <w:szCs w:val="22"/>
        </w:rPr>
        <w:t>автобусов</w:t>
      </w:r>
      <w:r w:rsidRPr="004F28D9">
        <w:rPr>
          <w:sz w:val="22"/>
          <w:szCs w:val="22"/>
        </w:rPr>
        <w:t>, рынок которых характеризуется большой активностью и высокой степенью типизации объектов. И наоборот, при отсутствии этих условий, например, для специализированной недвижимости и те</w:t>
      </w:r>
      <w:r w:rsidR="00A01548" w:rsidRPr="004F28D9">
        <w:rPr>
          <w:sz w:val="22"/>
          <w:szCs w:val="22"/>
        </w:rPr>
        <w:t>хники, данный подход неприменим.</w:t>
      </w:r>
    </w:p>
    <w:p w14:paraId="482B6091" w14:textId="77777777" w:rsidR="005E54B9" w:rsidRPr="004F28D9" w:rsidRDefault="005E54B9" w:rsidP="00372DBF">
      <w:pPr>
        <w:ind w:left="-567" w:right="-1" w:firstLine="567"/>
        <w:jc w:val="both"/>
        <w:rPr>
          <w:sz w:val="22"/>
          <w:szCs w:val="22"/>
        </w:rPr>
      </w:pPr>
      <w:r w:rsidRPr="004F28D9">
        <w:rPr>
          <w:sz w:val="22"/>
          <w:szCs w:val="22"/>
        </w:rPr>
        <w:t>Доходный подход - это совокупность методов оценки стоимости объекта оценки, основанных на определении ожидаемых доходов от объекта оценки.</w:t>
      </w:r>
    </w:p>
    <w:p w14:paraId="43247CE8" w14:textId="77777777" w:rsidR="005E54B9" w:rsidRPr="004F28D9" w:rsidRDefault="005E54B9" w:rsidP="00372DBF">
      <w:pPr>
        <w:ind w:left="-567" w:right="-1" w:firstLine="567"/>
        <w:jc w:val="both"/>
        <w:rPr>
          <w:sz w:val="22"/>
          <w:szCs w:val="22"/>
        </w:rPr>
      </w:pPr>
      <w:r w:rsidRPr="004F28D9">
        <w:rPr>
          <w:sz w:val="22"/>
          <w:szCs w:val="22"/>
        </w:rPr>
        <w:t>Применение доходного подхода обусловлено тем, что рассматриваемая собственность, может существовать как самостоятельная экономическая единица, приносящая доход. В рамках данного подхода доход, приносимый техникой, в т.ч. доход от аренды генерируется в его стоимость. Оцениваемый объект может быть использован для сдачи в аренду.</w:t>
      </w:r>
    </w:p>
    <w:p w14:paraId="69D8AF23" w14:textId="77777777" w:rsidR="00372DBF" w:rsidRPr="00372DBF" w:rsidRDefault="00372DBF" w:rsidP="00372DBF">
      <w:pPr>
        <w:ind w:left="-567" w:right="-1" w:firstLine="567"/>
        <w:jc w:val="both"/>
      </w:pPr>
    </w:p>
    <w:p w14:paraId="38C3D045" w14:textId="77777777" w:rsidR="005E54B9" w:rsidRPr="00372DBF" w:rsidRDefault="00BB374F" w:rsidP="004F28D9">
      <w:pPr>
        <w:pStyle w:val="1"/>
        <w:rPr>
          <w:szCs w:val="24"/>
        </w:rPr>
      </w:pPr>
      <w:bookmarkStart w:id="42" w:name="_Toc158717202"/>
      <w:r w:rsidRPr="00372DBF">
        <w:t>4</w:t>
      </w:r>
      <w:r w:rsidR="005E24FB" w:rsidRPr="00372DBF">
        <w:t xml:space="preserve"> ВЫБОР И ОБОСНОВАНИЕ БАЗЫ ОЦЕНКИ</w:t>
      </w:r>
      <w:bookmarkEnd w:id="42"/>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report.objectOfAssessment.objectOfAssessmentModel }}, {{ report.objectOfAssessment.objectOfAssessmentYear }}</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report.objectOfAssessment.objectOfAssessmentVIN }}</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пп.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4754CF17" w14:textId="77777777" w:rsidR="00D6266A" w:rsidRPr="004F28D9" w:rsidRDefault="00D6266A" w:rsidP="00372DBF">
      <w:pPr>
        <w:ind w:left="-567" w:right="-1" w:firstLine="567"/>
        <w:jc w:val="both"/>
        <w:rPr>
          <w:sz w:val="22"/>
          <w:szCs w:val="22"/>
        </w:rPr>
      </w:pPr>
      <w:r w:rsidRPr="004F28D9">
        <w:rPr>
          <w:sz w:val="22"/>
          <w:szCs w:val="22"/>
        </w:rPr>
        <w:t xml:space="preserve">Оценщиком в ходе анализа рынка обнаружено, что рынок объектов-аналогов развит и активен и позволяет получить необходимый для оценки объем данных о ценах и характеристиках объектов-аналогов. Затратный подход для определения рыночной стоимости </w:t>
      </w:r>
      <w:r w:rsidR="00D84665" w:rsidRPr="004F28D9">
        <w:rPr>
          <w:sz w:val="22"/>
          <w:szCs w:val="22"/>
        </w:rPr>
        <w:t>объекта оценки</w:t>
      </w:r>
      <w:r w:rsidR="0049613B" w:rsidRPr="004F28D9">
        <w:rPr>
          <w:sz w:val="22"/>
          <w:szCs w:val="22"/>
        </w:rPr>
        <w:t xml:space="preserve"> </w:t>
      </w:r>
      <w:r w:rsidRPr="004F28D9">
        <w:rPr>
          <w:sz w:val="22"/>
          <w:szCs w:val="22"/>
        </w:rPr>
        <w:t>не применялся.</w:t>
      </w:r>
      <w:r w:rsidR="00FD1248" w:rsidRPr="004F28D9">
        <w:rPr>
          <w:sz w:val="22"/>
          <w:szCs w:val="22"/>
        </w:rPr>
        <w:t xml:space="preserve"> </w:t>
      </w: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57A415DB" w:rsidR="00FD1248" w:rsidRPr="004F28D9" w:rsidRDefault="00D6266A" w:rsidP="00372DBF">
      <w:pPr>
        <w:ind w:left="-567" w:right="-1" w:firstLine="567"/>
        <w:jc w:val="both"/>
        <w:rPr>
          <w:sz w:val="22"/>
          <w:szCs w:val="22"/>
        </w:rPr>
      </w:pPr>
      <w:r w:rsidRPr="004F28D9">
        <w:rPr>
          <w:sz w:val="22"/>
          <w:szCs w:val="22"/>
        </w:rPr>
        <w:lastRenderedPageBreak/>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автомобилей</w:t>
      </w:r>
      <w:r w:rsidR="005B4D23" w:rsidRPr="005B4D23">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 Доходный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CA65C78"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автомобилей</w:t>
      </w:r>
      <w:r w:rsidR="00774BBA" w:rsidRPr="004F28D9">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 xml:space="preserve">был проведен анализ аналогичных объектов с целью подбора объектов сравнения. Для анализа рынка аналогичных объектов Оценщик использовал интернет-сайт </w:t>
      </w:r>
      <w:r w:rsidR="009C0F1D" w:rsidRPr="004F28D9">
        <w:rPr>
          <w:sz w:val="22"/>
          <w:szCs w:val="22"/>
        </w:rPr>
        <w:t>объявлений Дром</w:t>
      </w:r>
      <w:r w:rsidR="00A563FD" w:rsidRPr="004F28D9">
        <w:rPr>
          <w:sz w:val="22"/>
          <w:szCs w:val="22"/>
        </w:rPr>
        <w:t>,</w:t>
      </w:r>
      <w:r w:rsidR="009C0F1D" w:rsidRPr="004F28D9">
        <w:rPr>
          <w:sz w:val="22"/>
          <w:szCs w:val="22"/>
        </w:rPr>
        <w:t xml:space="preserve"> </w:t>
      </w:r>
      <w:r w:rsidR="000E785B" w:rsidRPr="004F28D9">
        <w:rPr>
          <w:sz w:val="22"/>
          <w:szCs w:val="22"/>
        </w:rPr>
        <w:t>https://www.drom.ru/</w:t>
      </w:r>
      <w:r w:rsidR="009C0F1D" w:rsidRPr="004F28D9">
        <w:rPr>
          <w:sz w:val="22"/>
          <w:szCs w:val="22"/>
        </w:rPr>
        <w:t>.</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5F9140D7"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применении сравнительного подхода для определения рыночной стоимости </w:t>
      </w:r>
      <w:r w:rsidR="009503BC" w:rsidRPr="004F28D9">
        <w:rPr>
          <w:sz w:val="22"/>
          <w:szCs w:val="22"/>
        </w:rPr>
        <w:t>автомобиля</w:t>
      </w:r>
      <w:r w:rsidR="00774BBA" w:rsidRPr="004F28D9">
        <w:rPr>
          <w:sz w:val="22"/>
          <w:szCs w:val="22"/>
        </w:rPr>
        <w:t xml:space="preserve"> </w:t>
      </w:r>
      <w:r w:rsidR="00361B7E" w:rsidRPr="00361B7E">
        <w:rPr>
          <w:sz w:val="22"/>
          <w:szCs w:val="22"/>
        </w:rPr>
        <w:t>{{ report.objectOfAssessment.objectOfAssessmentModel }}, {{ report.objectOfAssessment.objectOfAssessmentYear }}</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report.objectOfAssessment.objectOfAssessmentVIN }}</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3" w:name="_Toc158717203"/>
      <w:r w:rsidRPr="00372DBF">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3"/>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460E691F"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изучение рынка и выбор объектов аналогов, которые наиболее сопоставимы с оцениваемым объектом;</w:t>
      </w:r>
    </w:p>
    <w:p w14:paraId="31E3B1F7"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сбор и проверка достоверности информации о сделках по каждому отобранному объекту;</w:t>
      </w:r>
    </w:p>
    <w:p w14:paraId="072F1332"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выбор необходимых единиц сравнения и проведение сравнительного анализа по каждой единице;</w:t>
      </w:r>
    </w:p>
    <w:p w14:paraId="34001D1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проведение корректировки цен продаж по каждому объекту в соответствии с имеющимися различиями между ним и оцениваемым объектом;</w:t>
      </w:r>
    </w:p>
    <w:p w14:paraId="0367B5A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согласование скорректированных цен сопоставимых объектов и подход к показателю стоимости для оцениваемого объекта.</w:t>
      </w:r>
    </w:p>
    <w:p w14:paraId="3CAF6130" w14:textId="77777777" w:rsidR="00C01620" w:rsidRPr="004F28D9" w:rsidRDefault="00C01620" w:rsidP="00372DBF">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Pr="004F28D9"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2ED6F973" w14:textId="77777777" w:rsidR="003A6545" w:rsidRDefault="003A6545" w:rsidP="00372DBF">
      <w:pPr>
        <w:ind w:left="-567" w:right="-1" w:firstLine="567"/>
        <w:jc w:val="both"/>
      </w:pPr>
    </w:p>
    <w:p w14:paraId="082C8932" w14:textId="65FD88B0" w:rsidR="008A5CE3" w:rsidRPr="00361B7E" w:rsidRDefault="00F95672" w:rsidP="00632B02">
      <w:pPr>
        <w:rPr>
          <w:sz w:val="22"/>
        </w:rPr>
      </w:pPr>
      <w:bookmarkStart w:id="44"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автомобиля</w:t>
      </w:r>
      <w:r w:rsidR="00774BBA" w:rsidRPr="00361B7E">
        <w:rPr>
          <w:sz w:val="22"/>
        </w:rPr>
        <w:t xml:space="preserve"> </w:t>
      </w:r>
      <w:bookmarkEnd w:id="44"/>
      <w:r w:rsidR="00361B7E" w:rsidRPr="00361B7E">
        <w:rPr>
          <w:sz w:val="22"/>
        </w:rPr>
        <w:t>{{ report.objectOfAssessment.objectOfAssessmentModel }}, {{ report.objectOfAssessment.objectOfAssessmentYear }} г. в., VIN {{ report.objectOfAssessment.objectOfAssessmentVIN }}</w:t>
      </w:r>
    </w:p>
    <w:tbl>
      <w:tblPr>
        <w:tblW w:w="4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4"/>
        <w:gridCol w:w="987"/>
        <w:gridCol w:w="1033"/>
        <w:gridCol w:w="993"/>
        <w:gridCol w:w="1843"/>
        <w:gridCol w:w="1420"/>
        <w:gridCol w:w="1700"/>
      </w:tblGrid>
      <w:tr w:rsidR="0043109E" w:rsidRPr="008C3458" w14:paraId="568BE9B2" w14:textId="77777777" w:rsidTr="0043109E">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43109E">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report.analogue1.analogueModel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report.</w:t>
            </w:r>
            <w:hyperlink r:id="rId14" w:history="1">
              <w:r w:rsidRPr="00EF3575">
                <w:rPr>
                  <w:sz w:val="20"/>
                  <w:szCs w:val="20"/>
                </w:rPr>
                <w:t>analogue1</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report.analogue1.analogueYear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report.analogue1.analogueLocation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report.analogue1.analogueTechnicalCondition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report.analogue1.analogueSourceOfInformation }}</w:t>
            </w:r>
          </w:p>
        </w:tc>
      </w:tr>
      <w:tr w:rsidR="0043109E" w:rsidRPr="008C3458" w14:paraId="22C3BE07" w14:textId="77777777" w:rsidTr="0043109E">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report.analogue</w:t>
            </w:r>
            <w:r>
              <w:rPr>
                <w:sz w:val="20"/>
                <w:szCs w:val="20"/>
                <w:lang w:val="en-US"/>
              </w:rPr>
              <w:t>2</w:t>
            </w:r>
            <w:r w:rsidRPr="00361B7E">
              <w:rPr>
                <w:sz w:val="20"/>
                <w:szCs w:val="20"/>
              </w:rPr>
              <w:t>.analogueModel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report.</w:t>
            </w:r>
            <w:hyperlink r:id="rId15" w:history="1">
              <w:r w:rsidRPr="00EF3575">
                <w:rPr>
                  <w:sz w:val="20"/>
                  <w:szCs w:val="20"/>
                </w:rPr>
                <w:t>analogue</w:t>
              </w:r>
              <w:r>
                <w:rPr>
                  <w:sz w:val="20"/>
                  <w:szCs w:val="20"/>
                  <w:lang w:val="en-US"/>
                </w:rPr>
                <w:t>2</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report.analogue</w:t>
            </w:r>
            <w:r>
              <w:rPr>
                <w:sz w:val="20"/>
                <w:szCs w:val="20"/>
                <w:lang w:val="en-US"/>
              </w:rPr>
              <w:t>2</w:t>
            </w:r>
            <w:r w:rsidRPr="00361B7E">
              <w:rPr>
                <w:sz w:val="20"/>
                <w:szCs w:val="20"/>
              </w:rPr>
              <w:t>.analogueYear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report.analogue</w:t>
            </w:r>
            <w:r>
              <w:rPr>
                <w:sz w:val="20"/>
                <w:szCs w:val="20"/>
                <w:lang w:val="en-US"/>
              </w:rPr>
              <w:t>2</w:t>
            </w:r>
            <w:r w:rsidRPr="00361B7E">
              <w:rPr>
                <w:sz w:val="20"/>
                <w:szCs w:val="20"/>
              </w:rPr>
              <w:t>.analogueLocation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report.analogue</w:t>
            </w:r>
            <w:r>
              <w:rPr>
                <w:sz w:val="20"/>
                <w:szCs w:val="20"/>
                <w:lang w:val="en-US"/>
              </w:rPr>
              <w:t>2</w:t>
            </w:r>
            <w:r w:rsidRPr="006C18ED">
              <w:rPr>
                <w:sz w:val="20"/>
                <w:szCs w:val="20"/>
              </w:rPr>
              <w:t>.analogueTechnicalCondition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report.analogue</w:t>
            </w:r>
            <w:r>
              <w:rPr>
                <w:sz w:val="20"/>
                <w:szCs w:val="20"/>
                <w:lang w:val="en-US"/>
              </w:rPr>
              <w:t>2</w:t>
            </w:r>
            <w:r w:rsidRPr="006C18ED">
              <w:rPr>
                <w:sz w:val="20"/>
                <w:szCs w:val="20"/>
              </w:rPr>
              <w:t>.analogueSourceOfInformation }}</w:t>
            </w:r>
          </w:p>
        </w:tc>
      </w:tr>
      <w:tr w:rsidR="0043109E" w:rsidRPr="00872495" w14:paraId="42EFA2DF" w14:textId="77777777" w:rsidTr="0043109E">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lastRenderedPageBreak/>
              <w:t>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report.analogue</w:t>
            </w:r>
            <w:r>
              <w:rPr>
                <w:sz w:val="20"/>
                <w:szCs w:val="20"/>
                <w:lang w:val="en-US"/>
              </w:rPr>
              <w:t>3</w:t>
            </w:r>
            <w:r w:rsidRPr="00361B7E">
              <w:rPr>
                <w:sz w:val="20"/>
                <w:szCs w:val="20"/>
              </w:rPr>
              <w:t>.analogueModel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report.</w:t>
            </w:r>
            <w:hyperlink r:id="rId16" w:history="1">
              <w:r w:rsidRPr="00EF3575">
                <w:rPr>
                  <w:sz w:val="20"/>
                  <w:szCs w:val="20"/>
                </w:rPr>
                <w:t>analogue</w:t>
              </w:r>
              <w:r>
                <w:rPr>
                  <w:sz w:val="20"/>
                  <w:szCs w:val="20"/>
                  <w:lang w:val="en-US"/>
                </w:rPr>
                <w:t>3</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report.analogue</w:t>
            </w:r>
            <w:r>
              <w:rPr>
                <w:sz w:val="20"/>
                <w:szCs w:val="20"/>
                <w:lang w:val="en-US"/>
              </w:rPr>
              <w:t>3</w:t>
            </w:r>
            <w:r w:rsidRPr="00361B7E">
              <w:rPr>
                <w:sz w:val="20"/>
                <w:szCs w:val="20"/>
              </w:rPr>
              <w:t>.analogueYear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report.analogue</w:t>
            </w:r>
            <w:r>
              <w:rPr>
                <w:sz w:val="20"/>
                <w:szCs w:val="20"/>
                <w:lang w:val="en-US"/>
              </w:rPr>
              <w:t>3</w:t>
            </w:r>
            <w:r w:rsidRPr="00361B7E">
              <w:rPr>
                <w:sz w:val="20"/>
                <w:szCs w:val="20"/>
              </w:rPr>
              <w:t>.analogueLocation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report.analogue</w:t>
            </w:r>
            <w:r>
              <w:rPr>
                <w:sz w:val="20"/>
                <w:szCs w:val="20"/>
                <w:lang w:val="en-US"/>
              </w:rPr>
              <w:t>3</w:t>
            </w:r>
            <w:r w:rsidRPr="006C18ED">
              <w:rPr>
                <w:sz w:val="20"/>
                <w:szCs w:val="20"/>
              </w:rPr>
              <w:t>.analogueTechnicalCondition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report.analogue</w:t>
            </w:r>
            <w:r>
              <w:rPr>
                <w:sz w:val="20"/>
                <w:szCs w:val="20"/>
                <w:lang w:val="en-US"/>
              </w:rPr>
              <w:t>3</w:t>
            </w:r>
            <w:r w:rsidRPr="006C18ED">
              <w:rPr>
                <w:sz w:val="20"/>
                <w:szCs w:val="20"/>
              </w:rPr>
              <w:t>.analogueSourceOfInformation }}</w:t>
            </w:r>
          </w:p>
        </w:tc>
      </w:tr>
    </w:tbl>
    <w:p w14:paraId="7E482597" w14:textId="77777777" w:rsidR="00F95672" w:rsidRPr="004F28D9" w:rsidRDefault="007324AE" w:rsidP="00372DBF">
      <w:pPr>
        <w:ind w:left="-567" w:right="-1" w:firstLine="567"/>
        <w:jc w:val="both"/>
        <w:rPr>
          <w:sz w:val="22"/>
          <w:szCs w:val="22"/>
        </w:rPr>
      </w:pPr>
      <w:r w:rsidRPr="004F28D9">
        <w:rPr>
          <w:sz w:val="22"/>
          <w:szCs w:val="22"/>
        </w:rPr>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Год выпуска объекта оценки</w:t>
      </w:r>
      <w:r w:rsidR="004F0D6B" w:rsidRPr="006C18ED">
        <w:rPr>
          <w:sz w:val="22"/>
          <w:szCs w:val="22"/>
        </w:rPr>
        <w:t xml:space="preserve"> </w:t>
      </w:r>
      <w:r w:rsidR="00C70C77" w:rsidRPr="00C70C77">
        <w:rPr>
          <w:sz w:val="22"/>
          <w:szCs w:val="22"/>
        </w:rPr>
        <w:t>{{ report.objectOfAssessment.objectOfAssessmentYear }}</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report.analogue1.analogueYear }}</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report.analogue</w:t>
      </w:r>
      <w:r>
        <w:rPr>
          <w:sz w:val="22"/>
          <w:szCs w:val="22"/>
        </w:rPr>
        <w:t>2</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report.analogue</w:t>
      </w:r>
      <w:r>
        <w:rPr>
          <w:sz w:val="22"/>
          <w:szCs w:val="22"/>
        </w:rPr>
        <w:t>3</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моточасов</w:t>
      </w:r>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Иоо)</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Иос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r w:rsidR="006206BE" w:rsidRPr="006C18ED">
        <w:rPr>
          <w:sz w:val="22"/>
          <w:szCs w:val="22"/>
        </w:rPr>
        <w:t>Иоо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r w:rsidRPr="006C18ED">
        <w:rPr>
          <w:sz w:val="22"/>
          <w:szCs w:val="22"/>
        </w:rPr>
        <w:t>Иос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5"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5"/>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lastRenderedPageBreak/>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а</w:t>
      </w:r>
      <w:r w:rsidR="00BE493C" w:rsidRPr="004F28D9">
        <w:rPr>
          <w:sz w:val="22"/>
          <w:szCs w:val="22"/>
        </w:rPr>
        <w:t xml:space="preserve"> оценки </w:t>
      </w:r>
      <w:r w:rsidR="00BE493C">
        <w:rPr>
          <w:sz w:val="22"/>
          <w:szCs w:val="22"/>
        </w:rPr>
        <w:t xml:space="preserve"> - </w:t>
      </w:r>
      <w:r w:rsidR="00BE493C" w:rsidRPr="00BE493C">
        <w:rPr>
          <w:sz w:val="22"/>
          <w:szCs w:val="22"/>
        </w:rPr>
        <w:t>{{ report.objectOfAssessment.vehicleTechnicalCondition }}</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w:t>
      </w:r>
      <w:r w:rsidR="00F66CB8" w:rsidRPr="007732D4">
        <w:rPr>
          <w:sz w:val="22"/>
          <w:szCs w:val="22"/>
        </w:rPr>
        <w:t xml:space="preserve"> </w:t>
      </w:r>
      <w:r w:rsidR="00CF0DBC" w:rsidRPr="00CF0DBC">
        <w:rPr>
          <w:sz w:val="22"/>
          <w:szCs w:val="22"/>
        </w:rPr>
        <w:t xml:space="preserve">{{ report.objectOfAssessment.physicalDeterioration }}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report.analogue1.analogueTechnicalCondition }}</w:t>
      </w:r>
      <w:r>
        <w:rPr>
          <w:sz w:val="22"/>
          <w:szCs w:val="22"/>
        </w:rPr>
        <w:t xml:space="preserve">. Физический износ - </w:t>
      </w:r>
      <w:r w:rsidRPr="00CF0DBC">
        <w:rPr>
          <w:sz w:val="22"/>
          <w:szCs w:val="22"/>
        </w:rPr>
        <w:t>{{ report.analogue1.analogueDeterioration }}</w:t>
      </w:r>
      <w:r>
        <w:rPr>
          <w:sz w:val="22"/>
          <w:szCs w:val="22"/>
        </w:rPr>
        <w:t xml:space="preserve">. Корректировка: </w:t>
      </w:r>
      <w:r w:rsidRPr="00CF0DBC">
        <w:rPr>
          <w:sz w:val="22"/>
          <w:szCs w:val="22"/>
        </w:rPr>
        <w:t>{{ report.analogue1.analogueAdjustments.analogueTechnicalConditionAdjustment }}</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report.analogue</w:t>
      </w:r>
      <w:r w:rsidRPr="001D719D">
        <w:rPr>
          <w:sz w:val="22"/>
          <w:szCs w:val="22"/>
        </w:rPr>
        <w:t>2</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2</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2</w:t>
      </w:r>
      <w:r w:rsidRPr="00CF0DBC">
        <w:rPr>
          <w:sz w:val="22"/>
          <w:szCs w:val="22"/>
        </w:rPr>
        <w:t>.analogueAdjustments.analogueTechnicalConditionAdjustment }}</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report.analogue</w:t>
      </w:r>
      <w:r w:rsidRPr="001D719D">
        <w:rPr>
          <w:sz w:val="22"/>
          <w:szCs w:val="22"/>
        </w:rPr>
        <w:t>3</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3</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3</w:t>
      </w:r>
      <w:r w:rsidRPr="00CF0DBC">
        <w:rPr>
          <w:sz w:val="22"/>
          <w:szCs w:val="22"/>
        </w:rPr>
        <w:t>.analogueAdjustments.analogueTechnicalConditionAdjustment }}</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77777777" w:rsidR="001F4398" w:rsidRPr="004F28D9" w:rsidRDefault="00125B82" w:rsidP="00372DBF">
      <w:pPr>
        <w:ind w:left="-567" w:right="-1" w:firstLine="567"/>
        <w:jc w:val="both"/>
        <w:rPr>
          <w:sz w:val="22"/>
          <w:szCs w:val="22"/>
        </w:rPr>
      </w:pPr>
      <w:r w:rsidRPr="004F28D9">
        <w:rPr>
          <w:sz w:val="22"/>
          <w:szCs w:val="22"/>
        </w:rPr>
        <w:t xml:space="preserve">Корректировка на местоположение. В ходе анализа рынка </w:t>
      </w:r>
      <w:r w:rsidR="009503BC" w:rsidRPr="004F28D9">
        <w:rPr>
          <w:sz w:val="22"/>
          <w:szCs w:val="22"/>
        </w:rPr>
        <w:t>автомобилей</w:t>
      </w:r>
      <w:r w:rsidRPr="004F28D9">
        <w:rPr>
          <w:sz w:val="22"/>
          <w:szCs w:val="22"/>
        </w:rPr>
        <w:t xml:space="preserve"> оценщиком было выявлено, что местоположение </w:t>
      </w:r>
      <w:r w:rsidR="009503BC" w:rsidRPr="004F28D9">
        <w:rPr>
          <w:sz w:val="22"/>
          <w:szCs w:val="22"/>
        </w:rPr>
        <w:t>автомобиля</w:t>
      </w:r>
      <w:r w:rsidRPr="004F28D9">
        <w:rPr>
          <w:sz w:val="22"/>
          <w:szCs w:val="22"/>
        </w:rPr>
        <w:t xml:space="preserve"> не оказывает существенного влияния на стоимость его продажи. Корректировка не применялась.</w:t>
      </w: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сравнительным подходом</w:t>
      </w:r>
      <w:r w:rsidR="005B4D23" w:rsidRPr="005B4D23">
        <w:t xml:space="preserve"> </w:t>
      </w:r>
      <w:r w:rsidR="001D719D" w:rsidRPr="001D719D">
        <w:rPr>
          <w:rFonts w:ascii="Century Gothic" w:hAnsi="Century Gothic"/>
          <w:b/>
          <w:sz w:val="20"/>
          <w:szCs w:val="20"/>
        </w:rPr>
        <w:t>{{ report.objectOfAssessment.objectOfAssessmentModel }}, {{ report.objectOfAssessment.objectOfAssessmentYear }} г. в., VIN {{ report.objectOfAssessment.objectOfAssessmentVIN }}</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lastRenderedPageBreak/>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r>
              <w:rPr>
                <w:sz w:val="20"/>
                <w:szCs w:val="20"/>
              </w:rPr>
              <w:t>собст.ср-ва</w:t>
            </w:r>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rsidRPr="003D693F"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report.dateOfAssessment</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report.analogue1.offerDate</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2</w:t>
            </w:r>
            <w:r w:rsidRPr="00E623C2">
              <w:rPr>
                <w:sz w:val="20"/>
                <w:szCs w:val="20"/>
                <w:lang w:val="en-US"/>
              </w:rPr>
              <w:t>.offerDate</w:t>
            </w:r>
            <w:r w:rsidR="00E623C2" w:rsidRPr="00E623C2">
              <w:rPr>
                <w:sz w:val="20"/>
                <w:szCs w:val="20"/>
                <w:lang w:val="en-US"/>
              </w:rPr>
              <w:t>.strftime('%d.%m.%Y')</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3</w:t>
            </w:r>
            <w:r w:rsidRPr="00E623C2">
              <w:rPr>
                <w:sz w:val="20"/>
                <w:szCs w:val="20"/>
                <w:lang w:val="en-US"/>
              </w:rPr>
              <w:t>.offerDate</w:t>
            </w:r>
            <w:r w:rsidR="00E623C2" w:rsidRPr="00E623C2">
              <w:rPr>
                <w:sz w:val="20"/>
                <w:szCs w:val="20"/>
                <w:lang w:val="en-US"/>
              </w:rPr>
              <w:t>.strftime('%d.%m.%Y')</w:t>
            </w:r>
            <w:r w:rsidRPr="00E623C2">
              <w:rPr>
                <w:sz w:val="20"/>
                <w:szCs w:val="20"/>
                <w:lang w:val="en-US"/>
              </w:rPr>
              <w:t xml:space="preserve"> }}</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report.analogue</w:t>
            </w:r>
            <w:r>
              <w:rPr>
                <w:sz w:val="20"/>
                <w:szCs w:val="20"/>
                <w:lang w:val="en-US"/>
              </w:rPr>
              <w:t>2</w:t>
            </w:r>
            <w:r w:rsidRPr="00AD4C67">
              <w:rPr>
                <w:sz w:val="20"/>
                <w:szCs w:val="20"/>
              </w:rPr>
              <w:t>.analogueCost }}</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report.analogue</w:t>
            </w:r>
            <w:r>
              <w:rPr>
                <w:sz w:val="20"/>
                <w:szCs w:val="20"/>
                <w:lang w:val="en-US"/>
              </w:rPr>
              <w:t>3</w:t>
            </w:r>
            <w:r w:rsidRPr="00AD4C67">
              <w:rPr>
                <w:sz w:val="20"/>
                <w:szCs w:val="20"/>
              </w:rPr>
              <w:t>.analogueCost }}</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report.analogue1.analogueAdjustments.analogueDiscount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report.analogue</w:t>
            </w:r>
            <w:r w:rsidR="0048598D">
              <w:rPr>
                <w:sz w:val="20"/>
                <w:szCs w:val="20"/>
                <w:lang w:val="en-US"/>
              </w:rPr>
              <w:t>2</w:t>
            </w:r>
            <w:r w:rsidRPr="00AD4C67">
              <w:rPr>
                <w:sz w:val="20"/>
                <w:szCs w:val="20"/>
              </w:rPr>
              <w:t>.analogueAdjustments.analogueDiscount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report.analogue</w:t>
            </w:r>
            <w:r w:rsidR="0048598D">
              <w:rPr>
                <w:sz w:val="20"/>
                <w:szCs w:val="20"/>
                <w:lang w:val="en-US"/>
              </w:rPr>
              <w:t>3</w:t>
            </w:r>
            <w:r w:rsidRPr="00AD4C67">
              <w:rPr>
                <w:sz w:val="20"/>
                <w:szCs w:val="20"/>
              </w:rPr>
              <w:t>.analogueAdjustments.analogueDiscount }}</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.analogueAdjustments.analogueAdjustedDiscount }}</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report.objectOfAssessment.objectOf</w:t>
            </w:r>
            <w:r w:rsidRPr="0048598D">
              <w:rPr>
                <w:sz w:val="20"/>
                <w:szCs w:val="20"/>
              </w:rPr>
              <w:lastRenderedPageBreak/>
              <w:t>AssessmentYear }}</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lastRenderedPageBreak/>
              <w:t>{{ report.analogue1.analogueYear }}</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.analogueYear }}</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.analogueYear }}</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.analogueAdjustments.analogueAdjustedDiscount }}</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report.objectOfAssessment.vehicleTechnicalCondition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report.analogue1.analogueTechnicalCondition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.analogueTechnicalCondition }}</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report.analogue1.analogueAdjustments.analogueTechnicalConditionAdjustment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.analogueAdjustments.analogueTechnicalConditionAdjustment }}</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.analogueAdjustments.analogueAdjustedTechnicalCondition }}</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report.analogue1.analogueLocation }}</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report.analogue</w:t>
            </w:r>
            <w:r>
              <w:rPr>
                <w:sz w:val="20"/>
                <w:szCs w:val="20"/>
                <w:lang w:val="en-US"/>
              </w:rPr>
              <w:t>2</w:t>
            </w:r>
            <w:r w:rsidRPr="00AB793F">
              <w:rPr>
                <w:sz w:val="20"/>
                <w:szCs w:val="20"/>
              </w:rPr>
              <w:t>.analogueLocation }}</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report.analogue</w:t>
            </w:r>
            <w:r>
              <w:rPr>
                <w:sz w:val="20"/>
                <w:szCs w:val="20"/>
                <w:lang w:val="en-US"/>
              </w:rPr>
              <w:t>3</w:t>
            </w:r>
            <w:r w:rsidRPr="00AB793F">
              <w:rPr>
                <w:sz w:val="20"/>
                <w:szCs w:val="20"/>
              </w:rPr>
              <w:t>.analogueLocation }}</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report.analogue</w:t>
            </w:r>
            <w:r>
              <w:rPr>
                <w:sz w:val="20"/>
                <w:szCs w:val="20"/>
                <w:lang w:val="en-US"/>
              </w:rPr>
              <w:t>2</w:t>
            </w:r>
            <w:r w:rsidRPr="0048598D">
              <w:rPr>
                <w:sz w:val="20"/>
                <w:szCs w:val="20"/>
              </w:rPr>
              <w:t>.analogueAdjustments.analogueAdjustedTechnicalCondition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report.analogue</w:t>
            </w:r>
            <w:r>
              <w:rPr>
                <w:sz w:val="20"/>
                <w:szCs w:val="20"/>
                <w:lang w:val="en-US"/>
              </w:rPr>
              <w:t>3</w:t>
            </w:r>
            <w:r w:rsidRPr="0048598D">
              <w:rPr>
                <w:sz w:val="20"/>
                <w:szCs w:val="20"/>
              </w:rPr>
              <w:t>.analogueAdjustments.analogueAdjustedTechnicalCondition }}</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report.analogue1.analogueAdjustments.analogueAveragePrice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report.analogue</w:t>
            </w:r>
            <w:r>
              <w:rPr>
                <w:sz w:val="20"/>
                <w:szCs w:val="20"/>
                <w:lang w:val="en-US"/>
              </w:rPr>
              <w:t>2</w:t>
            </w:r>
            <w:r w:rsidRPr="00DC3E48">
              <w:rPr>
                <w:sz w:val="20"/>
                <w:szCs w:val="20"/>
              </w:rPr>
              <w:t>.analogueAdjustments.analogueAveragePrice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report.analogue</w:t>
            </w:r>
            <w:r>
              <w:rPr>
                <w:sz w:val="20"/>
                <w:szCs w:val="20"/>
                <w:lang w:val="en-US"/>
              </w:rPr>
              <w:t>3</w:t>
            </w:r>
            <w:r w:rsidRPr="00DC3E48">
              <w:rPr>
                <w:sz w:val="20"/>
                <w:szCs w:val="20"/>
              </w:rPr>
              <w:t>.analogueAdjustments.analogueAveragePrice }}</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report.objectTotalCost }}</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6" w:name="_Toc158717204"/>
      <w:r w:rsidRPr="00BD1506">
        <w:t>6 СОГЛАСОВАНИЕ РЕЗУЛЬТАТОВ ОЦЕНКИ И ОПРЕДЕЛЕНИЕ ИТОГОВОЙ СТОИМОСТИ</w:t>
      </w:r>
      <w:bookmarkEnd w:id="46"/>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Так как при расчете рын</w:t>
      </w:r>
      <w:r w:rsidR="00B14E1A" w:rsidRPr="004F28D9">
        <w:rPr>
          <w:sz w:val="22"/>
          <w:szCs w:val="22"/>
        </w:rPr>
        <w:t xml:space="preserve">очной стоимости объекта оценки </w:t>
      </w:r>
      <w:r w:rsidR="001D719D" w:rsidRPr="001D719D">
        <w:rPr>
          <w:sz w:val="22"/>
          <w:szCs w:val="22"/>
        </w:rPr>
        <w:t>{{ report.objectOfAssessment.objectOfAssessmentModel }}, {{ report.objectOfAssessment.objectOfAssessmentYear }} г. в., VIN {{ report.objectOfAssessment.objectOfAssessmentVIN }}</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report.objectOfAssessment.objectOfAssessmentModel }}, {{ report.objectOfAssessment.objectOfAssessmentYear }} г. в., VIN {{ report.objectOfAssessment.objectOfAssessmentVIN }}</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report.objectTotalCost }}</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7" w:name="_Toc158717205"/>
      <w:r w:rsidRPr="00BD1506">
        <w:t>7</w:t>
      </w:r>
      <w:r w:rsidR="00C33776" w:rsidRPr="00BD1506">
        <w:t xml:space="preserve"> ВЫВОДЫ</w:t>
      </w:r>
      <w:bookmarkEnd w:id="47"/>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ыночная стоимость автомобиля</w:t>
      </w:r>
      <w:r w:rsidR="001B4820">
        <w:rPr>
          <w:b/>
          <w:sz w:val="22"/>
          <w:szCs w:val="22"/>
        </w:rPr>
        <w:t xml:space="preserve"> </w:t>
      </w:r>
      <w:r w:rsidR="001D719D" w:rsidRPr="001D719D">
        <w:rPr>
          <w:b/>
          <w:sz w:val="20"/>
          <w:szCs w:val="20"/>
        </w:rPr>
        <w:t>{{ report.objectOfAssessment.objectOfAssessmentModel }}, {{ report.objectOfAssessment.objectOfAssessmentYear }} г. в., VIN {{ report.objectOfAssessment.objectOfAssessmentVIN }}</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report.dateOfAssessment</w:t>
      </w:r>
      <w:r w:rsidR="00E623C2" w:rsidRPr="00E623C2">
        <w:rPr>
          <w:b/>
          <w:sz w:val="22"/>
          <w:szCs w:val="22"/>
        </w:rPr>
        <w:t>.strftime('%d.%m.%Y')</w:t>
      </w:r>
      <w:r w:rsidR="00DC3E48" w:rsidRPr="00DC3E48">
        <w:rPr>
          <w:b/>
          <w:sz w:val="22"/>
          <w:szCs w:val="22"/>
        </w:rPr>
        <w:t xml:space="preserve"> }}</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w:t>
      </w:r>
    </w:p>
    <w:p w14:paraId="23494A23" w14:textId="77777777" w:rsidR="000A4B04" w:rsidRPr="00161859" w:rsidRDefault="000A4B04" w:rsidP="00096FC5">
      <w:pPr>
        <w:ind w:left="-567" w:right="-1" w:firstLine="567"/>
        <w:jc w:val="center"/>
        <w:rPr>
          <w:b/>
        </w:rPr>
      </w:pPr>
    </w:p>
    <w:p w14:paraId="4DADE3C6" w14:textId="42D5A24A" w:rsidR="0056064E" w:rsidRPr="004F28D9" w:rsidRDefault="00DC3E48" w:rsidP="00BD1506">
      <w:pPr>
        <w:ind w:left="-567" w:right="-1" w:firstLine="567"/>
        <w:jc w:val="center"/>
        <w:rPr>
          <w:b/>
          <w:sz w:val="22"/>
          <w:szCs w:val="22"/>
          <w:u w:val="single"/>
        </w:rPr>
      </w:pPr>
      <w:r w:rsidRPr="00DC3E48">
        <w:rPr>
          <w:b/>
          <w:sz w:val="22"/>
          <w:szCs w:val="22"/>
          <w:u w:val="single"/>
        </w:rPr>
        <w:t>{{ report.objectTotalCost }}</w:t>
      </w:r>
      <w:r w:rsidR="001D2C30" w:rsidRPr="00161859">
        <w:rPr>
          <w:b/>
          <w:sz w:val="22"/>
          <w:szCs w:val="22"/>
          <w:u w:val="single"/>
        </w:rPr>
        <w:t xml:space="preserve"> </w:t>
      </w:r>
      <w:r w:rsidR="009A392E" w:rsidRPr="00161859">
        <w:rPr>
          <w:b/>
          <w:sz w:val="22"/>
          <w:szCs w:val="22"/>
          <w:u w:val="single"/>
        </w:rPr>
        <w:t>руб</w:t>
      </w:r>
      <w:r w:rsidR="00872495" w:rsidRPr="00161859">
        <w:rPr>
          <w:b/>
          <w:sz w:val="22"/>
          <w:szCs w:val="22"/>
          <w:u w:val="single"/>
        </w:rPr>
        <w:t>.</w:t>
      </w:r>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717206"/>
      <w:r w:rsidRPr="00BD1506">
        <w:lastRenderedPageBreak/>
        <w:t>ИСПОЛЬЗОВАННЫЕ ИСТОЧНИКИ ИНФОРМАЦИИ И ДОКУМЕНТЫ</w:t>
      </w:r>
      <w:bookmarkEnd w:id="48"/>
    </w:p>
    <w:p w14:paraId="2D1B86F2" w14:textId="77777777" w:rsidR="002C1D99" w:rsidRPr="0068354E" w:rsidRDefault="002C1D99" w:rsidP="00372DBF">
      <w:pPr>
        <w:ind w:left="-567" w:right="-1" w:firstLine="567"/>
        <w:jc w:val="both"/>
      </w:pPr>
    </w:p>
    <w:p w14:paraId="1414CDEE"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закон от 29.07.1998 N 135-ФЗ «Об оценочной деятельности в Российской Федерации».</w:t>
      </w:r>
    </w:p>
    <w:p w14:paraId="7D2CD908"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8F033D"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«Виды стоимости (ФСО № II)». Утвержден Приказом Минэкономразвития России от 14 апреля 2022 г. № 200;</w:t>
      </w:r>
    </w:p>
    <w:p w14:paraId="557C146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«Процесс оценки (ФСО № III)». Утвержден Приказом Минэкономразвития России от 14 апреля 2022 г. № 200;</w:t>
      </w:r>
    </w:p>
    <w:p w14:paraId="142773B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«Задание на оценку (ФСО № IV)». Утвержден Приказом Минэкономразвития России от 14 апреля 2022 г. № 200;</w:t>
      </w:r>
    </w:p>
    <w:p w14:paraId="488EBAC0"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269F22FB"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«Отчет об оценке (ФСО № VI)». Утвержден Приказом Минэкономразвития России от 14 апреля 2022 г. № 200,</w:t>
      </w:r>
    </w:p>
    <w:p w14:paraId="420DB8BF"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«Оценка стоимости машин и оборудования (ФСО N 10)», Утвержден Приказом Минэкономразвития России от 01.06.2001 N 328.</w:t>
      </w:r>
    </w:p>
    <w:p w14:paraId="23754EC1" w14:textId="77777777" w:rsidR="00BD1506" w:rsidRPr="00DC3E48" w:rsidRDefault="00BD1506" w:rsidP="00BD1506">
      <w:pPr>
        <w:numPr>
          <w:ilvl w:val="0"/>
          <w:numId w:val="5"/>
        </w:numPr>
        <w:ind w:left="0" w:firstLine="567"/>
        <w:jc w:val="both"/>
        <w:rPr>
          <w:sz w:val="22"/>
          <w:szCs w:val="22"/>
        </w:rPr>
      </w:pPr>
      <w:r w:rsidRPr="00DC3E48">
        <w:rPr>
          <w:sz w:val="22"/>
          <w:szCs w:val="22"/>
        </w:rPr>
        <w:t>Стандарты и правила оценочной деятельности Саморегулируемой межрегиональной ассоциации оценщиков.</w:t>
      </w:r>
    </w:p>
    <w:p w14:paraId="665B1402" w14:textId="77777777" w:rsidR="00BD1506" w:rsidRPr="00C11E62" w:rsidRDefault="00BD1506" w:rsidP="00BD1506">
      <w:pPr>
        <w:numPr>
          <w:ilvl w:val="0"/>
          <w:numId w:val="5"/>
        </w:numPr>
        <w:ind w:left="0" w:firstLine="567"/>
        <w:jc w:val="both"/>
        <w:rPr>
          <w:sz w:val="22"/>
          <w:szCs w:val="22"/>
          <w:highlight w:val="yellow"/>
        </w:rPr>
      </w:pPr>
      <w:r w:rsidRPr="00C11E62">
        <w:rPr>
          <w:sz w:val="22"/>
          <w:szCs w:val="22"/>
          <w:highlight w:val="yellow"/>
        </w:rPr>
        <w:t>Результаты экспертных оценок величин значимых параметров, используемых в оценочной деятельности, 4 квартал 2022 г.</w:t>
      </w:r>
    </w:p>
    <w:p w14:paraId="4F1B7F05"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Федеральной службы государственной статистики, https://rosstat.gov.ru/.</w:t>
      </w:r>
    </w:p>
    <w:p w14:paraId="6CE4CB0A"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Правительства Новосибирской области, https://www.nso.ru/.</w:t>
      </w:r>
    </w:p>
    <w:p w14:paraId="204E31E0"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территориального органа Федеральной службы государственной статистики по Новосибирской области, https://novosibstat.gks.ru/.</w:t>
      </w:r>
    </w:p>
    <w:p w14:paraId="72DC1FEF" w14:textId="77777777" w:rsidR="00BD1506" w:rsidRPr="00DC3E48" w:rsidRDefault="00BD1506" w:rsidP="00BD1506">
      <w:pPr>
        <w:numPr>
          <w:ilvl w:val="0"/>
          <w:numId w:val="5"/>
        </w:numPr>
        <w:ind w:left="0" w:firstLine="567"/>
        <w:jc w:val="both"/>
        <w:rPr>
          <w:sz w:val="22"/>
          <w:szCs w:val="22"/>
        </w:rPr>
      </w:pPr>
      <w:r w:rsidRPr="00DC3E48">
        <w:rPr>
          <w:sz w:val="22"/>
          <w:szCs w:val="22"/>
        </w:rPr>
        <w:t>Сайт Аналитического агентства Автостат, https://www.autostat.ru/.</w:t>
      </w:r>
    </w:p>
    <w:p w14:paraId="01C2118F" w14:textId="77777777" w:rsidR="006453E6" w:rsidRPr="00DC3E48" w:rsidRDefault="00BD1506" w:rsidP="006453E6">
      <w:pPr>
        <w:numPr>
          <w:ilvl w:val="0"/>
          <w:numId w:val="5"/>
        </w:numPr>
        <w:ind w:left="0" w:firstLine="567"/>
        <w:jc w:val="both"/>
        <w:rPr>
          <w:sz w:val="22"/>
          <w:szCs w:val="22"/>
        </w:rPr>
      </w:pPr>
      <w:r w:rsidRPr="00DC3E48">
        <w:rPr>
          <w:sz w:val="22"/>
          <w:szCs w:val="22"/>
        </w:rPr>
        <w:t xml:space="preserve">Сайт автомобильного Интернет-портала Дром, </w:t>
      </w:r>
      <w:hyperlink r:id="rId18" w:history="1">
        <w:r w:rsidRPr="00DC3E48">
          <w:rPr>
            <w:sz w:val="22"/>
            <w:szCs w:val="22"/>
          </w:rPr>
          <w:t>https://www.drom.ru/</w:t>
        </w:r>
      </w:hyperlink>
      <w:r w:rsidRPr="00DC3E48">
        <w:rPr>
          <w:sz w:val="22"/>
          <w:szCs w:val="22"/>
        </w:rPr>
        <w:t>.</w:t>
      </w:r>
    </w:p>
    <w:p w14:paraId="0D2846A3" w14:textId="77777777" w:rsidR="006453E6" w:rsidRPr="00C11E62" w:rsidRDefault="006453E6" w:rsidP="006453E6">
      <w:pPr>
        <w:numPr>
          <w:ilvl w:val="0"/>
          <w:numId w:val="5"/>
        </w:numPr>
        <w:ind w:left="0" w:firstLine="567"/>
        <w:jc w:val="both"/>
        <w:rPr>
          <w:sz w:val="22"/>
          <w:szCs w:val="22"/>
          <w:highlight w:val="yellow"/>
        </w:rPr>
      </w:pPr>
      <w:r w:rsidRPr="00C11E62">
        <w:rPr>
          <w:sz w:val="22"/>
          <w:szCs w:val="22"/>
          <w:highlight w:val="yellow"/>
        </w:rPr>
        <w:t>Свидетельств</w:t>
      </w:r>
      <w:r w:rsidR="00096FC5" w:rsidRPr="00C11E62">
        <w:rPr>
          <w:sz w:val="22"/>
          <w:szCs w:val="22"/>
          <w:highlight w:val="yellow"/>
        </w:rPr>
        <w:t xml:space="preserve">о о регистрации ТС </w:t>
      </w:r>
      <w:r w:rsidR="00A70732" w:rsidRPr="00C11E62">
        <w:rPr>
          <w:sz w:val="22"/>
          <w:szCs w:val="22"/>
          <w:highlight w:val="yellow"/>
        </w:rPr>
        <w:t>42 КУ №2855417 от 26.02.2013 г.</w:t>
      </w:r>
    </w:p>
    <w:p w14:paraId="5D2A8AB8" w14:textId="77777777" w:rsidR="00F2212D" w:rsidRPr="00C11E62" w:rsidRDefault="003F6ED7" w:rsidP="003F6ED7">
      <w:pPr>
        <w:numPr>
          <w:ilvl w:val="0"/>
          <w:numId w:val="5"/>
        </w:numPr>
        <w:ind w:left="0" w:firstLine="567"/>
        <w:jc w:val="both"/>
        <w:rPr>
          <w:sz w:val="22"/>
          <w:szCs w:val="22"/>
          <w:highlight w:val="yellow"/>
        </w:rPr>
      </w:pPr>
      <w:r w:rsidRPr="00C11E62">
        <w:rPr>
          <w:sz w:val="22"/>
          <w:szCs w:val="22"/>
          <w:highlight w:val="yellow"/>
        </w:rPr>
        <w:t>Свидетельство о</w:t>
      </w:r>
      <w:r w:rsidR="00096FC5" w:rsidRPr="00C11E62">
        <w:rPr>
          <w:sz w:val="22"/>
          <w:szCs w:val="22"/>
          <w:highlight w:val="yellow"/>
        </w:rPr>
        <w:t xml:space="preserve"> смер</w:t>
      </w:r>
      <w:r w:rsidR="00F95A3A" w:rsidRPr="00C11E62">
        <w:rPr>
          <w:sz w:val="22"/>
          <w:szCs w:val="22"/>
          <w:highlight w:val="yellow"/>
        </w:rPr>
        <w:t>т</w:t>
      </w:r>
      <w:r w:rsidR="00A70732" w:rsidRPr="00C11E62">
        <w:rPr>
          <w:sz w:val="22"/>
          <w:szCs w:val="22"/>
          <w:highlight w:val="yellow"/>
        </w:rPr>
        <w:t>и IV-ЛО №558840 от 06.06.2023 г.</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717207"/>
      <w:r w:rsidRPr="0068354E">
        <w:lastRenderedPageBreak/>
        <w:t>ПРИЛОЖЕНИЯ</w:t>
      </w:r>
      <w:bookmarkEnd w:id="49"/>
    </w:p>
    <w:p w14:paraId="1464EEB6" w14:textId="77777777" w:rsidR="006E3F37" w:rsidRPr="0068354E" w:rsidRDefault="00F81A58" w:rsidP="00ED3EFB">
      <w:pPr>
        <w:pStyle w:val="20"/>
        <w:jc w:val="center"/>
      </w:pPr>
      <w:bookmarkStart w:id="50" w:name="_Toc158717208"/>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lastRenderedPageBreak/>
        <w:br w:type="page"/>
      </w:r>
    </w:p>
    <w:p w14:paraId="272A7A76" w14:textId="6A618720" w:rsidR="000C5D14" w:rsidRDefault="000C5D14" w:rsidP="00872495">
      <w:pPr>
        <w:jc w:val="center"/>
      </w:pPr>
      <w:r w:rsidRPr="000C5D14">
        <w:lastRenderedPageBreak/>
        <w:t xml:space="preserve"> </w:t>
      </w:r>
      <w:r>
        <w:br w:type="page"/>
      </w:r>
    </w:p>
    <w:p w14:paraId="23A8C3B5" w14:textId="77777777" w:rsidR="00012343" w:rsidRDefault="00ED3EFB" w:rsidP="00612DBF">
      <w:pPr>
        <w:pStyle w:val="20"/>
        <w:jc w:val="center"/>
      </w:pPr>
      <w:bookmarkStart w:id="51" w:name="_Toc158717209"/>
      <w:r w:rsidRPr="0068354E">
        <w:lastRenderedPageBreak/>
        <w:t>ОБЪЕКТЫ-АНАЛОГИ</w:t>
      </w:r>
      <w:bookmarkEnd w:id="51"/>
    </w:p>
    <w:p w14:paraId="7AE0BADE" w14:textId="77777777" w:rsidR="00BA3ECA" w:rsidRPr="00A56E93" w:rsidRDefault="00BA3ECA" w:rsidP="00DF3AF4">
      <w:pPr>
        <w:jc w:val="center"/>
        <w:rPr>
          <w:lang w:val="en-US"/>
        </w:rPr>
      </w:pPr>
      <w:r w:rsidRPr="00A56E93">
        <w:rPr>
          <w:lang w:val="en-US"/>
        </w:rPr>
        <w:t xml:space="preserve">{{ </w:t>
      </w:r>
      <w:r w:rsidRPr="00BA3ECA">
        <w:rPr>
          <w:lang w:val="en-US"/>
        </w:rPr>
        <w:t>report</w:t>
      </w:r>
      <w:r w:rsidRPr="00A56E93">
        <w:rPr>
          <w:lang w:val="en-US"/>
        </w:rPr>
        <w:t>.</w:t>
      </w:r>
      <w:r w:rsidRPr="00BA3ECA">
        <w:rPr>
          <w:lang w:val="en-US"/>
        </w:rPr>
        <w:t>analogue</w:t>
      </w:r>
      <w:r w:rsidRPr="00A56E93">
        <w:rPr>
          <w:lang w:val="en-US"/>
        </w:rPr>
        <w:t>1.</w:t>
      </w:r>
      <w:r w:rsidRPr="00BA3ECA">
        <w:rPr>
          <w:lang w:val="en-US"/>
        </w:rPr>
        <w:t>analogueSourceOfInformation</w:t>
      </w:r>
      <w:r w:rsidRPr="00A56E93">
        <w:rPr>
          <w:lang w:val="en-US"/>
        </w:rPr>
        <w:t xml:space="preserve"> }}</w:t>
      </w:r>
    </w:p>
    <w:p w14:paraId="456D25D1" w14:textId="1A6DD91A" w:rsidR="001E0846" w:rsidRPr="00A56E93" w:rsidRDefault="001E0846" w:rsidP="00DF3AF4">
      <w:pPr>
        <w:jc w:val="center"/>
        <w:rPr>
          <w:lang w:val="en-US"/>
        </w:rPr>
      </w:pPr>
      <w:r w:rsidRPr="00A56E93">
        <w:rPr>
          <w:lang w:val="en-US"/>
        </w:rPr>
        <w:br w:type="page"/>
      </w:r>
    </w:p>
    <w:p w14:paraId="5C497CAB" w14:textId="35801571" w:rsidR="00BA3ECA" w:rsidRPr="00BA3ECA" w:rsidRDefault="00BA3ECA" w:rsidP="00DF3AF4">
      <w:pPr>
        <w:jc w:val="center"/>
        <w:rPr>
          <w:lang w:val="en-US"/>
        </w:rPr>
      </w:pPr>
      <w:r w:rsidRPr="00BA3ECA">
        <w:rPr>
          <w:lang w:val="en-US"/>
        </w:rPr>
        <w:lastRenderedPageBreak/>
        <w:t>{{ report.analogue</w:t>
      </w:r>
      <w:r>
        <w:rPr>
          <w:lang w:val="en-US"/>
        </w:rPr>
        <w:t>2</w:t>
      </w:r>
      <w:r w:rsidRPr="00BA3ECA">
        <w:rPr>
          <w:lang w:val="en-US"/>
        </w:rPr>
        <w:t>.analogueSourceOfInformation }}</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BA3ECA" w:rsidRDefault="00BA3ECA" w:rsidP="00E14B61">
      <w:pPr>
        <w:pStyle w:val="20"/>
        <w:jc w:val="center"/>
        <w:rPr>
          <w:b w:val="0"/>
          <w:sz w:val="24"/>
          <w:szCs w:val="24"/>
          <w:lang w:val="en-US"/>
        </w:rPr>
      </w:pPr>
      <w:r w:rsidRPr="00BA3ECA">
        <w:rPr>
          <w:b w:val="0"/>
          <w:sz w:val="24"/>
          <w:szCs w:val="24"/>
          <w:lang w:val="en-US"/>
        </w:rPr>
        <w:lastRenderedPageBreak/>
        <w:t>{{ report.analogue3.analogueSourceOfInformation }}</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717210"/>
      <w:r w:rsidRPr="0068354E">
        <w:lastRenderedPageBreak/>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6"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lastRenderedPageBreak/>
        <w:drawing>
          <wp:inline distT="0" distB="0" distL="0" distR="0" wp14:anchorId="0DA07F5F" wp14:editId="14F33658">
            <wp:extent cx="5760000" cy="8010000"/>
            <wp:effectExtent l="0" t="0" r="0" b="0"/>
            <wp:docPr id="17"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lastRenderedPageBreak/>
        <w:drawing>
          <wp:inline distT="0" distB="0" distL="0" distR="0" wp14:anchorId="7941A525" wp14:editId="21E6CDF0">
            <wp:extent cx="5760000" cy="8154000"/>
            <wp:effectExtent l="0" t="0" r="0" b="0"/>
            <wp:docPr id="18"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lastRenderedPageBreak/>
        <w:drawing>
          <wp:inline distT="0" distB="0" distL="0" distR="0" wp14:anchorId="2C338E88" wp14:editId="244AF0B9">
            <wp:extent cx="5760000" cy="7945200"/>
            <wp:effectExtent l="0" t="0" r="0" b="0"/>
            <wp:docPr id="19"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23"/>
      <w:footerReference w:type="even" r:id="rId24"/>
      <w:footerReference w:type="default" r:id="rId25"/>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0C569" w14:textId="77777777" w:rsidR="00437C19" w:rsidRDefault="00437C19">
      <w:r>
        <w:separator/>
      </w:r>
    </w:p>
  </w:endnote>
  <w:endnote w:type="continuationSeparator" w:id="0">
    <w:p w14:paraId="57E5F985" w14:textId="77777777" w:rsidR="00437C19" w:rsidRDefault="0043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3B567A" w:rsidRDefault="003B567A"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3B567A" w:rsidRDefault="003B567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3B567A" w:rsidRDefault="003B567A"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3D693F">
      <w:rPr>
        <w:rStyle w:val="a9"/>
        <w:noProof/>
      </w:rPr>
      <w:t>12</w:t>
    </w:r>
    <w:r>
      <w:rPr>
        <w:rStyle w:val="a9"/>
      </w:rPr>
      <w:fldChar w:fldCharType="end"/>
    </w:r>
  </w:p>
  <w:p w14:paraId="4CF83B52" w14:textId="77777777" w:rsidR="003B567A" w:rsidRDefault="003B567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9DD2F" w14:textId="77777777" w:rsidR="00437C19" w:rsidRDefault="00437C19">
      <w:r>
        <w:separator/>
      </w:r>
    </w:p>
  </w:footnote>
  <w:footnote w:type="continuationSeparator" w:id="0">
    <w:p w14:paraId="7C862C0B" w14:textId="77777777" w:rsidR="00437C19" w:rsidRDefault="00437C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3B567A" w:rsidRDefault="003B567A" w:rsidP="00017EE0">
    <w:pPr>
      <w:pStyle w:val="ab"/>
      <w:jc w:val="right"/>
      <w:rPr>
        <w:bCs/>
        <w:i/>
        <w:color w:val="808080"/>
        <w:sz w:val="20"/>
        <w:szCs w:val="16"/>
      </w:rPr>
    </w:pPr>
    <w:r>
      <w:rPr>
        <w:bCs/>
        <w:i/>
        <w:color w:val="808080"/>
        <w:sz w:val="22"/>
        <w:szCs w:val="16"/>
      </w:rPr>
      <w:t xml:space="preserve">Отчет № </w:t>
    </w:r>
    <w:r w:rsidRPr="0074504E">
      <w:rPr>
        <w:bCs/>
        <w:i/>
        <w:color w:val="808080"/>
        <w:sz w:val="22"/>
        <w:szCs w:val="16"/>
      </w:rPr>
      <w:t>{{ report.contractNumber }}</w:t>
    </w:r>
    <w:r>
      <w:rPr>
        <w:bCs/>
        <w:i/>
        <w:color w:val="808080"/>
        <w:sz w:val="22"/>
        <w:szCs w:val="16"/>
      </w:rPr>
      <w:t xml:space="preserve"> от </w:t>
    </w:r>
    <w:r w:rsidRPr="00257752">
      <w:rPr>
        <w:bCs/>
        <w:i/>
        <w:color w:val="808080"/>
        <w:sz w:val="22"/>
        <w:szCs w:val="16"/>
      </w:rPr>
      <w:t>{{ report.dateOfReport</w:t>
    </w:r>
    <w:r w:rsidR="00E623C2" w:rsidRPr="00E623C2">
      <w:rPr>
        <w:bCs/>
        <w:i/>
        <w:color w:val="808080"/>
        <w:sz w:val="22"/>
        <w:szCs w:val="16"/>
      </w:rPr>
      <w:t>.strftime('%d.%m.%Y')</w:t>
    </w:r>
    <w:r w:rsidRPr="00257752">
      <w:rPr>
        <w:bCs/>
        <w:i/>
        <w:color w:val="808080"/>
        <w:sz w:val="22"/>
        <w:szCs w:val="16"/>
      </w:rPr>
      <w:t xml:space="preserve"> }}</w:t>
    </w:r>
    <w:r w:rsidRPr="00403F40">
      <w:rPr>
        <w:bCs/>
        <w:i/>
        <w:color w:val="808080"/>
        <w:sz w:val="22"/>
        <w:szCs w:val="16"/>
      </w:rPr>
      <w:t xml:space="preserve"> года</w:t>
    </w:r>
  </w:p>
  <w:p w14:paraId="5C4DD72D" w14:textId="77777777" w:rsidR="003B567A" w:rsidRDefault="003B567A">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4505"/>
    <w:rsid w:val="006D5BE3"/>
    <w:rsid w:val="006D5FE8"/>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A07"/>
    <w:rsid w:val="0075517D"/>
    <w:rsid w:val="00755D61"/>
    <w:rsid w:val="00756010"/>
    <w:rsid w:val="0075605F"/>
    <w:rsid w:val="007565BA"/>
    <w:rsid w:val="0075671D"/>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4411"/>
    <w:rsid w:val="008B450D"/>
    <w:rsid w:val="008B4D0C"/>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9D5"/>
    <w:rsid w:val="00AE6D7C"/>
    <w:rsid w:val="00AE6EAD"/>
    <w:rsid w:val="00AE7593"/>
    <w:rsid w:val="00AE7803"/>
    <w:rsid w:val="00AF016B"/>
    <w:rsid w:val="00AF0607"/>
    <w:rsid w:val="00AF08A5"/>
    <w:rsid w:val="00AF0AC8"/>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1682"/>
    <w:rsid w:val="00E51C12"/>
    <w:rsid w:val="00E527F3"/>
    <w:rsid w:val="00E5377A"/>
    <w:rsid w:val="00E54901"/>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rom.ru/"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bs.timeweb.com/?pgsql=87.249.53.97&amp;username=myprojectuser&amp;db=myproject&amp;ns=public&amp;select=notarius_report&amp;order%5B0%5D=analogue1_i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timeweb.com/?pgsql=87.249.53.97&amp;username=myprojectuser&amp;db=myproject&amp;ns=public&amp;select=notarius_report&amp;order%5B0%5D=analogue1_id" TargetMode="External"/><Relationship Id="rId23" Type="http://schemas.openxmlformats.org/officeDocument/2006/relationships/header" Target="header1.xml"/><Relationship Id="rId10" Type="http://schemas.openxmlformats.org/officeDocument/2006/relationships/hyperlink" Target="https://www.nso.r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bs.timeweb.com/?pgsql=87.249.53.97&amp;username=myprojectuser&amp;db=myproject&amp;ns=public&amp;select=notarius_report&amp;order%5B0%5D=analogue1_id"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ED6C2-8247-46CC-BB82-0FA75D9B3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1</Pages>
  <Words>12253</Words>
  <Characters>69844</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81934</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595</cp:revision>
  <cp:lastPrinted>2023-12-21T09:23:00Z</cp:lastPrinted>
  <dcterms:created xsi:type="dcterms:W3CDTF">2021-12-22T03:36:00Z</dcterms:created>
  <dcterms:modified xsi:type="dcterms:W3CDTF">2024-02-14T03:07:00Z</dcterms:modified>
</cp:coreProperties>
</file>