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ED01F" w14:textId="4212F912" w:rsidR="00885CA2" w:rsidRPr="00885CA2" w:rsidRDefault="00885CA2" w:rsidP="00885CA2">
      <w:pPr>
        <w:shd w:val="clear" w:color="auto" w:fill="FFFFFF"/>
        <w:spacing w:after="0" w:line="240" w:lineRule="auto"/>
        <w:textAlignment w:val="baseline"/>
        <w:outlineLvl w:val="0"/>
        <w:rPr>
          <w:rFonts w:ascii="Arial" w:eastAsia="Times New Roman" w:hAnsi="Arial" w:cs="Arial"/>
          <w:color w:val="4A4A4A"/>
          <w:kern w:val="36"/>
          <w:sz w:val="48"/>
          <w:szCs w:val="48"/>
        </w:rPr>
      </w:pPr>
      <w:r w:rsidRPr="00885CA2">
        <w:rPr>
          <w:rFonts w:ascii="Arial" w:eastAsia="Times New Roman" w:hAnsi="Arial" w:cs="Arial"/>
          <w:color w:val="4A4A4A"/>
          <w:kern w:val="36"/>
          <w:sz w:val="48"/>
          <w:szCs w:val="48"/>
        </w:rPr>
        <w:t>Introduction to the Darwin Information Typing Architecture</w:t>
      </w:r>
    </w:p>
    <w:p w14:paraId="6A79FE6E" w14:textId="0082A251" w:rsidR="00885CA2" w:rsidRDefault="00885CA2" w:rsidP="00885CA2">
      <w:pPr>
        <w:shd w:val="clear" w:color="auto" w:fill="FFFFFF"/>
        <w:spacing w:before="240"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https://www.ibm.com/developerworks/library/x-dita1/</w:t>
      </w:r>
    </w:p>
    <w:p w14:paraId="14C750F3" w14:textId="6CEA1023" w:rsidR="00885CA2" w:rsidRPr="00885CA2" w:rsidRDefault="00885CA2" w:rsidP="00885CA2">
      <w:pPr>
        <w:shd w:val="clear" w:color="auto" w:fill="FFFFFF"/>
        <w:spacing w:before="240"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Toward portable technical information</w:t>
      </w:r>
    </w:p>
    <w:p w14:paraId="3D79285C"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Don Day, Michael Priestley, and David Schell</w:t>
      </w:r>
      <w:r w:rsidRPr="00885CA2">
        <w:rPr>
          <w:rFonts w:ascii="Arial" w:eastAsia="Times New Roman" w:hAnsi="Arial" w:cs="Arial"/>
          <w:color w:val="323232"/>
          <w:sz w:val="24"/>
          <w:szCs w:val="24"/>
        </w:rPr>
        <w:br/>
      </w:r>
      <w:r w:rsidRPr="00885CA2">
        <w:rPr>
          <w:rFonts w:ascii="Arial" w:eastAsia="Times New Roman" w:hAnsi="Arial" w:cs="Arial"/>
          <w:color w:val="8A8A8A"/>
          <w:sz w:val="24"/>
          <w:szCs w:val="24"/>
          <w:bdr w:val="none" w:sz="0" w:space="0" w:color="auto" w:frame="1"/>
        </w:rPr>
        <w:t>Published on March 01, 2001/</w:t>
      </w:r>
      <w:r w:rsidRPr="00885CA2">
        <w:rPr>
          <w:rFonts w:ascii="Arial" w:eastAsia="Times New Roman" w:hAnsi="Arial" w:cs="Arial"/>
          <w:i/>
          <w:iCs/>
          <w:color w:val="8A8A8A"/>
          <w:sz w:val="24"/>
          <w:szCs w:val="24"/>
          <w:bdr w:val="none" w:sz="0" w:space="0" w:color="auto" w:frame="1"/>
        </w:rPr>
        <w:t>Updated: September 28, 2005</w:t>
      </w:r>
    </w:p>
    <w:p w14:paraId="6C0E2018"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The Darwin Information Typing Architecture (DITA) is an XML-based, end-to-end architecture for authoring, producing, and delivering technical information. This architecture consists of a set of design principles for creating "information-typed" modules at a topic level and for using that content in delivery modes such as online help and product support portals on the Web.</w:t>
      </w:r>
    </w:p>
    <w:p w14:paraId="74F22E47"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At the heart of DITA, representing the generic building block of a topic-oriented information architecture, is an XML document type definition (DTD) called "the topic DTD." The extensible architecture, however, is the defining part of this design for technical information; the topic DTD, or any schema based on it, is just an instantiation of the design principles of the architecture.</w:t>
      </w:r>
    </w:p>
    <w:p w14:paraId="09E659D9"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This document is a roadmap for the Darwin Information Typing Architecture: what it is and how it applies to technical documentation. It is also a product of the architecture, having been written entirely in XML and produced using the principles described here.</w:t>
      </w:r>
    </w:p>
    <w:p w14:paraId="65119DA4" w14:textId="77777777" w:rsidR="00885CA2" w:rsidRPr="00885CA2" w:rsidRDefault="00885CA2" w:rsidP="00885CA2">
      <w:pPr>
        <w:shd w:val="clear" w:color="auto" w:fill="FFFFFF"/>
        <w:spacing w:after="0" w:line="240" w:lineRule="auto"/>
        <w:textAlignment w:val="baseline"/>
        <w:outlineLvl w:val="1"/>
        <w:rPr>
          <w:rFonts w:ascii="Arial" w:eastAsia="Times New Roman" w:hAnsi="Arial" w:cs="Arial"/>
          <w:color w:val="3F3F3F"/>
          <w:sz w:val="36"/>
          <w:szCs w:val="36"/>
        </w:rPr>
      </w:pPr>
      <w:r w:rsidRPr="00885CA2">
        <w:rPr>
          <w:rFonts w:ascii="Arial" w:eastAsia="Times New Roman" w:hAnsi="Arial" w:cs="Arial"/>
          <w:color w:val="3F3F3F"/>
          <w:sz w:val="36"/>
          <w:szCs w:val="36"/>
        </w:rPr>
        <w:t>Background</w:t>
      </w:r>
    </w:p>
    <w:p w14:paraId="6FD9852D"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 xml:space="preserve">This architecture and DTD were designed by a cross-company workgroup representing user assistance teams from across IBM. After an initial investigation in late 1999, the workgroup developed the architecture collaboratively during 2000 through postings to a database and weekly teleconferences. The architecture has been placed on IBM's </w:t>
      </w:r>
      <w:proofErr w:type="spellStart"/>
      <w:r w:rsidRPr="00885CA2">
        <w:rPr>
          <w:rFonts w:ascii="Arial" w:eastAsia="Times New Roman" w:hAnsi="Arial" w:cs="Arial"/>
          <w:color w:val="323232"/>
          <w:sz w:val="24"/>
          <w:szCs w:val="24"/>
        </w:rPr>
        <w:t>developerWorks</w:t>
      </w:r>
      <w:proofErr w:type="spellEnd"/>
      <w:r w:rsidRPr="00885CA2">
        <w:rPr>
          <w:rFonts w:ascii="Arial" w:eastAsia="Times New Roman" w:hAnsi="Arial" w:cs="Arial"/>
          <w:color w:val="323232"/>
          <w:sz w:val="24"/>
          <w:szCs w:val="24"/>
        </w:rPr>
        <w:t xml:space="preserve"> Web site as an alternative XML-based documentation system, designed to exploit XML as its encoding format. With the delivery of these significant updates, which contain enhancements for consistency and flexibility, we consider the DITA design to be past its prototype stage.</w:t>
      </w:r>
    </w:p>
    <w:p w14:paraId="06D6FF12" w14:textId="77777777" w:rsidR="00885CA2" w:rsidRPr="00885CA2" w:rsidRDefault="00885CA2" w:rsidP="00885CA2">
      <w:pPr>
        <w:shd w:val="clear" w:color="auto" w:fill="FFFFFF"/>
        <w:spacing w:after="0" w:line="240" w:lineRule="auto"/>
        <w:textAlignment w:val="baseline"/>
        <w:outlineLvl w:val="1"/>
        <w:rPr>
          <w:rFonts w:ascii="Arial" w:eastAsia="Times New Roman" w:hAnsi="Arial" w:cs="Arial"/>
          <w:color w:val="3F3F3F"/>
          <w:sz w:val="36"/>
          <w:szCs w:val="36"/>
        </w:rPr>
      </w:pPr>
      <w:r w:rsidRPr="00885CA2">
        <w:rPr>
          <w:rFonts w:ascii="Arial" w:eastAsia="Times New Roman" w:hAnsi="Arial" w:cs="Arial"/>
          <w:color w:val="3F3F3F"/>
          <w:sz w:val="36"/>
          <w:szCs w:val="36"/>
        </w:rPr>
        <w:t>Information interchange, tools management, and extensibility</w:t>
      </w:r>
    </w:p>
    <w:p w14:paraId="0104026D"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 xml:space="preserve">IBM, with millions of pages of documentation for its products, has its own </w:t>
      </w:r>
      <w:proofErr w:type="gramStart"/>
      <w:r w:rsidRPr="00885CA2">
        <w:rPr>
          <w:rFonts w:ascii="Arial" w:eastAsia="Times New Roman" w:hAnsi="Arial" w:cs="Arial"/>
          <w:color w:val="323232"/>
          <w:sz w:val="24"/>
          <w:szCs w:val="24"/>
        </w:rPr>
        <w:t>very complex</w:t>
      </w:r>
      <w:proofErr w:type="gramEnd"/>
      <w:r w:rsidRPr="00885CA2">
        <w:rPr>
          <w:rFonts w:ascii="Arial" w:eastAsia="Times New Roman" w:hAnsi="Arial" w:cs="Arial"/>
          <w:color w:val="323232"/>
          <w:sz w:val="24"/>
          <w:szCs w:val="24"/>
        </w:rPr>
        <w:t xml:space="preserve"> SGML DTD, </w:t>
      </w:r>
      <w:proofErr w:type="spellStart"/>
      <w:r w:rsidRPr="00885CA2">
        <w:rPr>
          <w:rFonts w:ascii="Arial" w:eastAsia="Times New Roman" w:hAnsi="Arial" w:cs="Arial"/>
          <w:color w:val="323232"/>
          <w:sz w:val="24"/>
          <w:szCs w:val="24"/>
        </w:rPr>
        <w:t>IBMIDDoc</w:t>
      </w:r>
      <w:proofErr w:type="spellEnd"/>
      <w:r w:rsidRPr="00885CA2">
        <w:rPr>
          <w:rFonts w:ascii="Arial" w:eastAsia="Times New Roman" w:hAnsi="Arial" w:cs="Arial"/>
          <w:color w:val="323232"/>
          <w:sz w:val="24"/>
          <w:szCs w:val="24"/>
        </w:rPr>
        <w:t xml:space="preserve">, which has supported this documentation since the early 1990s. The workgroup had to consider from the outset, "Why not just convert </w:t>
      </w:r>
      <w:proofErr w:type="spellStart"/>
      <w:r w:rsidRPr="00885CA2">
        <w:rPr>
          <w:rFonts w:ascii="Arial" w:eastAsia="Times New Roman" w:hAnsi="Arial" w:cs="Arial"/>
          <w:color w:val="323232"/>
          <w:sz w:val="24"/>
          <w:szCs w:val="24"/>
        </w:rPr>
        <w:t>IBMIDDoc</w:t>
      </w:r>
      <w:proofErr w:type="spellEnd"/>
      <w:r w:rsidRPr="00885CA2">
        <w:rPr>
          <w:rFonts w:ascii="Arial" w:eastAsia="Times New Roman" w:hAnsi="Arial" w:cs="Arial"/>
          <w:color w:val="323232"/>
          <w:sz w:val="24"/>
          <w:szCs w:val="24"/>
        </w:rPr>
        <w:t xml:space="preserve">, or use an existing XML DTD such as </w:t>
      </w:r>
      <w:proofErr w:type="spellStart"/>
      <w:r w:rsidRPr="00885CA2">
        <w:rPr>
          <w:rFonts w:ascii="Arial" w:eastAsia="Times New Roman" w:hAnsi="Arial" w:cs="Arial"/>
          <w:color w:val="323232"/>
          <w:sz w:val="24"/>
          <w:szCs w:val="24"/>
        </w:rPr>
        <w:t>DocBook</w:t>
      </w:r>
      <w:proofErr w:type="spellEnd"/>
      <w:r w:rsidRPr="00885CA2">
        <w:rPr>
          <w:rFonts w:ascii="Arial" w:eastAsia="Times New Roman" w:hAnsi="Arial" w:cs="Arial"/>
          <w:color w:val="323232"/>
          <w:sz w:val="24"/>
          <w:szCs w:val="24"/>
        </w:rPr>
        <w:t>, or TEI, or XHTML?" The answer requires some reflection about the nature of technical information.</w:t>
      </w:r>
    </w:p>
    <w:p w14:paraId="11DDBB82"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First, both SGML and XML are recognized as meta languages that allow communities of data owners to describe their information assets in ways that reflect how they develop, store, and process that information. Because knowledge representation is so strongly related to corporate cultures and community jargon, most attempts to define a </w:t>
      </w:r>
      <w:r w:rsidRPr="00885CA2">
        <w:rPr>
          <w:rFonts w:ascii="Arial" w:eastAsia="Times New Roman" w:hAnsi="Arial" w:cs="Arial"/>
          <w:i/>
          <w:iCs/>
          <w:color w:val="323232"/>
          <w:sz w:val="24"/>
          <w:szCs w:val="24"/>
          <w:bdr w:val="none" w:sz="0" w:space="0" w:color="auto" w:frame="1"/>
        </w:rPr>
        <w:t>universal DTD</w:t>
      </w:r>
      <w:r w:rsidRPr="00885CA2">
        <w:rPr>
          <w:rFonts w:ascii="Arial" w:eastAsia="Times New Roman" w:hAnsi="Arial" w:cs="Arial"/>
          <w:color w:val="323232"/>
          <w:sz w:val="24"/>
          <w:szCs w:val="24"/>
        </w:rPr>
        <w:t> have ended up either unused or unfinished. The </w:t>
      </w:r>
      <w:r w:rsidRPr="00885CA2">
        <w:rPr>
          <w:rFonts w:ascii="Arial" w:eastAsia="Times New Roman" w:hAnsi="Arial" w:cs="Arial"/>
          <w:i/>
          <w:iCs/>
          <w:color w:val="323232"/>
          <w:sz w:val="24"/>
          <w:szCs w:val="24"/>
          <w:bdr w:val="none" w:sz="0" w:space="0" w:color="auto" w:frame="1"/>
        </w:rPr>
        <w:t>ideal for information interchange</w:t>
      </w:r>
      <w:r w:rsidRPr="00885CA2">
        <w:rPr>
          <w:rFonts w:ascii="Arial" w:eastAsia="Times New Roman" w:hAnsi="Arial" w:cs="Arial"/>
          <w:color w:val="323232"/>
          <w:sz w:val="24"/>
          <w:szCs w:val="24"/>
        </w:rPr>
        <w:t> is to share the semantics and the transformational rules for this information with other data-owning communities.</w:t>
      </w:r>
    </w:p>
    <w:p w14:paraId="026F2EA4"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 xml:space="preserve">Second, most companies rely on many delivery systems, or process their information in ways that differ widely from company to company. </w:t>
      </w:r>
      <w:proofErr w:type="gramStart"/>
      <w:r w:rsidRPr="00885CA2">
        <w:rPr>
          <w:rFonts w:ascii="Arial" w:eastAsia="Times New Roman" w:hAnsi="Arial" w:cs="Arial"/>
          <w:color w:val="323232"/>
          <w:sz w:val="24"/>
          <w:szCs w:val="24"/>
        </w:rPr>
        <w:t>Therefore</w:t>
      </w:r>
      <w:proofErr w:type="gramEnd"/>
      <w:r w:rsidRPr="00885CA2">
        <w:rPr>
          <w:rFonts w:ascii="Arial" w:eastAsia="Times New Roman" w:hAnsi="Arial" w:cs="Arial"/>
          <w:color w:val="323232"/>
          <w:sz w:val="24"/>
          <w:szCs w:val="24"/>
        </w:rPr>
        <w:t xml:space="preserve"> any attempt at a </w:t>
      </w:r>
      <w:r w:rsidRPr="00885CA2">
        <w:rPr>
          <w:rFonts w:ascii="Arial" w:eastAsia="Times New Roman" w:hAnsi="Arial" w:cs="Arial"/>
          <w:i/>
          <w:iCs/>
          <w:color w:val="323232"/>
          <w:sz w:val="24"/>
          <w:szCs w:val="24"/>
          <w:bdr w:val="none" w:sz="0" w:space="0" w:color="auto" w:frame="1"/>
        </w:rPr>
        <w:t>universal tool set</w:t>
      </w:r>
      <w:r w:rsidRPr="00885CA2">
        <w:rPr>
          <w:rFonts w:ascii="Arial" w:eastAsia="Times New Roman" w:hAnsi="Arial" w:cs="Arial"/>
          <w:color w:val="323232"/>
          <w:sz w:val="24"/>
          <w:szCs w:val="24"/>
        </w:rPr>
        <w:t xml:space="preserve"> also </w:t>
      </w:r>
      <w:proofErr w:type="spellStart"/>
      <w:r w:rsidRPr="00885CA2">
        <w:rPr>
          <w:rFonts w:ascii="Arial" w:eastAsia="Times New Roman" w:hAnsi="Arial" w:cs="Arial"/>
          <w:color w:val="323232"/>
          <w:sz w:val="24"/>
          <w:szCs w:val="24"/>
        </w:rPr>
        <w:t>proves</w:t>
      </w:r>
      <w:proofErr w:type="spellEnd"/>
      <w:r w:rsidRPr="00885CA2">
        <w:rPr>
          <w:rFonts w:ascii="Arial" w:eastAsia="Times New Roman" w:hAnsi="Arial" w:cs="Arial"/>
          <w:color w:val="323232"/>
          <w:sz w:val="24"/>
          <w:szCs w:val="24"/>
        </w:rPr>
        <w:t xml:space="preserve"> futile. The </w:t>
      </w:r>
      <w:r w:rsidRPr="00885CA2">
        <w:rPr>
          <w:rFonts w:ascii="Arial" w:eastAsia="Times New Roman" w:hAnsi="Arial" w:cs="Arial"/>
          <w:i/>
          <w:iCs/>
          <w:color w:val="323232"/>
          <w:sz w:val="24"/>
          <w:szCs w:val="24"/>
          <w:bdr w:val="none" w:sz="0" w:space="0" w:color="auto" w:frame="1"/>
        </w:rPr>
        <w:t>ideal for tools management</w:t>
      </w:r>
      <w:r w:rsidRPr="00885CA2">
        <w:rPr>
          <w:rFonts w:ascii="Arial" w:eastAsia="Times New Roman" w:hAnsi="Arial" w:cs="Arial"/>
          <w:color w:val="323232"/>
          <w:sz w:val="24"/>
          <w:szCs w:val="24"/>
        </w:rPr>
        <w:t> is to base a processing architecture on standards, to leverage the contributed experience of many others, and to solve common problems in a broad community.</w:t>
      </w:r>
    </w:p>
    <w:p w14:paraId="7E5D0255"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Third, most attempts to formalize a document description vocabulary (DTD, or schema) have been done as information modeling exercises to capture the </w:t>
      </w:r>
      <w:r w:rsidRPr="00885CA2">
        <w:rPr>
          <w:rFonts w:ascii="Arial" w:eastAsia="Times New Roman" w:hAnsi="Arial" w:cs="Arial"/>
          <w:i/>
          <w:iCs/>
          <w:color w:val="323232"/>
          <w:sz w:val="24"/>
          <w:szCs w:val="24"/>
          <w:bdr w:val="none" w:sz="0" w:space="0" w:color="auto" w:frame="1"/>
        </w:rPr>
        <w:t>current business practices</w:t>
      </w:r>
      <w:r w:rsidRPr="00885CA2">
        <w:rPr>
          <w:rFonts w:ascii="Arial" w:eastAsia="Times New Roman" w:hAnsi="Arial" w:cs="Arial"/>
          <w:color w:val="323232"/>
          <w:sz w:val="24"/>
          <w:szCs w:val="24"/>
        </w:rPr>
        <w:t> of data owners. This approach tends to encode </w:t>
      </w:r>
      <w:r w:rsidRPr="00885CA2">
        <w:rPr>
          <w:rFonts w:ascii="Arial" w:eastAsia="Times New Roman" w:hAnsi="Arial" w:cs="Arial"/>
          <w:i/>
          <w:iCs/>
          <w:color w:val="323232"/>
          <w:sz w:val="24"/>
          <w:szCs w:val="24"/>
          <w:bdr w:val="none" w:sz="0" w:space="0" w:color="auto" w:frame="1"/>
        </w:rPr>
        <w:t>legacy</w:t>
      </w:r>
      <w:r w:rsidRPr="00885CA2">
        <w:rPr>
          <w:rFonts w:ascii="Arial" w:eastAsia="Times New Roman" w:hAnsi="Arial" w:cs="Arial"/>
          <w:color w:val="323232"/>
          <w:sz w:val="24"/>
          <w:szCs w:val="24"/>
        </w:rPr>
        <w:t> practices into the resulting DTDs or vocabularies. The </w:t>
      </w:r>
      <w:r w:rsidRPr="00885CA2">
        <w:rPr>
          <w:rFonts w:ascii="Arial" w:eastAsia="Times New Roman" w:hAnsi="Arial" w:cs="Arial"/>
          <w:i/>
          <w:iCs/>
          <w:color w:val="323232"/>
          <w:sz w:val="24"/>
          <w:szCs w:val="24"/>
          <w:bdr w:val="none" w:sz="0" w:space="0" w:color="auto" w:frame="1"/>
        </w:rPr>
        <w:t>ideal for future extensibility</w:t>
      </w:r>
      <w:r w:rsidRPr="00885CA2">
        <w:rPr>
          <w:rFonts w:ascii="Arial" w:eastAsia="Times New Roman" w:hAnsi="Arial" w:cs="Arial"/>
          <w:color w:val="323232"/>
          <w:sz w:val="24"/>
          <w:szCs w:val="24"/>
        </w:rPr>
        <w:t> in DTDs for technical information (or any information that is continually exploited at the leading edge of technology) is to build the fewest possible presumptions about the top-down processing system into the design of the DTD.</w:t>
      </w:r>
    </w:p>
    <w:p w14:paraId="512F7AA4"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lastRenderedPageBreak/>
        <w:t>In the beginning, the workgroup tried to understand XML's role in this leading edge of information technology. As the work progressed, the team became aware that any DTD design effort would have to account for a plurality of vocabularies, a tools-agnostic processing paradigm, and a legacy-free view of information structures. Many current DTDs incorporate ways to deal with some of these issues, but the breadth of the issues leads to more than just a DTD. To support many products, brands, companies, styles, and delivery methods, we had to consider the entire authoring-to-delivery process. What resulted was a range of recommendations that required us to represent our design, not just as a DTD, but as an information architecture.</w:t>
      </w:r>
    </w:p>
    <w:p w14:paraId="2580D333" w14:textId="77777777" w:rsidR="00885CA2" w:rsidRPr="00885CA2" w:rsidRDefault="00885CA2" w:rsidP="00885CA2">
      <w:pPr>
        <w:shd w:val="clear" w:color="auto" w:fill="FFFFFF"/>
        <w:spacing w:after="0" w:line="240" w:lineRule="auto"/>
        <w:textAlignment w:val="baseline"/>
        <w:outlineLvl w:val="1"/>
        <w:rPr>
          <w:rFonts w:ascii="Arial" w:eastAsia="Times New Roman" w:hAnsi="Arial" w:cs="Arial"/>
          <w:color w:val="3F3F3F"/>
          <w:sz w:val="36"/>
          <w:szCs w:val="36"/>
        </w:rPr>
      </w:pPr>
      <w:r w:rsidRPr="00885CA2">
        <w:rPr>
          <w:rFonts w:ascii="Arial" w:eastAsia="Times New Roman" w:hAnsi="Arial" w:cs="Arial"/>
          <w:color w:val="3F3F3F"/>
          <w:sz w:val="36"/>
          <w:szCs w:val="36"/>
        </w:rPr>
        <w:t>Main features of the DITA architecture</w:t>
      </w:r>
    </w:p>
    <w:p w14:paraId="5A331B66"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As the "Architecture" part of DITA's name suggests, DITA has unifying features that serve to organize and integrate information:</w:t>
      </w:r>
    </w:p>
    <w:p w14:paraId="75AF0A05" w14:textId="77777777" w:rsidR="00885CA2" w:rsidRPr="00885CA2" w:rsidRDefault="00885CA2" w:rsidP="00885CA2">
      <w:pPr>
        <w:numPr>
          <w:ilvl w:val="0"/>
          <w:numId w:val="1"/>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i/>
          <w:iCs/>
          <w:color w:val="323232"/>
          <w:sz w:val="24"/>
          <w:szCs w:val="24"/>
          <w:bdr w:val="none" w:sz="0" w:space="0" w:color="auto" w:frame="1"/>
        </w:rPr>
        <w:t>Topic orientation.</w:t>
      </w:r>
      <w:r w:rsidRPr="00885CA2">
        <w:rPr>
          <w:rFonts w:ascii="Arial" w:eastAsia="Times New Roman" w:hAnsi="Arial" w:cs="Arial"/>
          <w:color w:val="323232"/>
          <w:sz w:val="24"/>
          <w:szCs w:val="24"/>
        </w:rPr>
        <w:t xml:space="preserve"> The highest standard structure in DITA is the topic. Any higher structure than a topic is usually part of the processing context for a topic, such as a print-organizing structure or the </w:t>
      </w:r>
      <w:proofErr w:type="spellStart"/>
      <w:r w:rsidRPr="00885CA2">
        <w:rPr>
          <w:rFonts w:ascii="Arial" w:eastAsia="Times New Roman" w:hAnsi="Arial" w:cs="Arial"/>
          <w:color w:val="323232"/>
          <w:sz w:val="24"/>
          <w:szCs w:val="24"/>
        </w:rPr>
        <w:t>helpset</w:t>
      </w:r>
      <w:proofErr w:type="spellEnd"/>
      <w:r w:rsidRPr="00885CA2">
        <w:rPr>
          <w:rFonts w:ascii="Arial" w:eastAsia="Times New Roman" w:hAnsi="Arial" w:cs="Arial"/>
          <w:color w:val="323232"/>
          <w:sz w:val="24"/>
          <w:szCs w:val="24"/>
        </w:rPr>
        <w:t>-like navigation for a set of topics. Also, topics have no internal hierarchical nesting; for internal organization, they rely on sections that define or directly support the topic.</w:t>
      </w:r>
    </w:p>
    <w:p w14:paraId="57204638" w14:textId="77777777" w:rsidR="00885CA2" w:rsidRPr="00885CA2" w:rsidRDefault="00885CA2" w:rsidP="00885CA2">
      <w:pPr>
        <w:numPr>
          <w:ilvl w:val="0"/>
          <w:numId w:val="1"/>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i/>
          <w:iCs/>
          <w:color w:val="323232"/>
          <w:sz w:val="24"/>
          <w:szCs w:val="24"/>
          <w:bdr w:val="none" w:sz="0" w:space="0" w:color="auto" w:frame="1"/>
        </w:rPr>
        <w:t>Reuse.</w:t>
      </w:r>
      <w:r w:rsidRPr="00885CA2">
        <w:rPr>
          <w:rFonts w:ascii="Arial" w:eastAsia="Times New Roman" w:hAnsi="Arial" w:cs="Arial"/>
          <w:color w:val="323232"/>
          <w:sz w:val="24"/>
          <w:szCs w:val="24"/>
        </w:rPr>
        <w:t> A principal goal for DITA has been to reduce the practice of copying content from one place to another as a way of reusing content. Reuse within DITA occurs on two levels:</w:t>
      </w:r>
    </w:p>
    <w:p w14:paraId="0C32BB79" w14:textId="77777777" w:rsidR="00885CA2" w:rsidRPr="00885CA2" w:rsidRDefault="00885CA2" w:rsidP="00885CA2">
      <w:pPr>
        <w:numPr>
          <w:ilvl w:val="1"/>
          <w:numId w:val="1"/>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i/>
          <w:iCs/>
          <w:color w:val="323232"/>
          <w:sz w:val="24"/>
          <w:szCs w:val="24"/>
          <w:bdr w:val="none" w:sz="0" w:space="0" w:color="auto" w:frame="1"/>
        </w:rPr>
        <w:t>Topic reuse.</w:t>
      </w:r>
      <w:r w:rsidRPr="00885CA2">
        <w:rPr>
          <w:rFonts w:ascii="Arial" w:eastAsia="Times New Roman" w:hAnsi="Arial" w:cs="Arial"/>
          <w:color w:val="323232"/>
          <w:sz w:val="24"/>
          <w:szCs w:val="24"/>
        </w:rPr>
        <w:t> Because of the non-nesting structure of topics, a topic can be reused in any topic-like context. Information designers know that when they reuse a topic in a new information model, the architecture will process it consistently in its new context.</w:t>
      </w:r>
    </w:p>
    <w:p w14:paraId="114EBE5E" w14:textId="77777777" w:rsidR="00885CA2" w:rsidRPr="00885CA2" w:rsidRDefault="00885CA2" w:rsidP="00885CA2">
      <w:pPr>
        <w:numPr>
          <w:ilvl w:val="1"/>
          <w:numId w:val="1"/>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i/>
          <w:iCs/>
          <w:color w:val="323232"/>
          <w:sz w:val="24"/>
          <w:szCs w:val="24"/>
          <w:bdr w:val="none" w:sz="0" w:space="0" w:color="auto" w:frame="1"/>
        </w:rPr>
        <w:t>Content reuse.</w:t>
      </w:r>
      <w:r w:rsidRPr="00885CA2">
        <w:rPr>
          <w:rFonts w:ascii="Arial" w:eastAsia="Times New Roman" w:hAnsi="Arial" w:cs="Arial"/>
          <w:color w:val="323232"/>
          <w:sz w:val="24"/>
          <w:szCs w:val="24"/>
        </w:rPr>
        <w:t> The SGML method of declaring reusable external entities is available for XML users, but this has several practical limitations in XML. DITA instead leans toward a different SGML reuse technique and provides each element with a conref attribute that can point to any other equivalent element in the same or any other topic. This referencing mechanism starts with a base element, thus assuring that a fail-safe structure is always part of the calling topic (the topic that contains the element with the conref attribute). The new content is always functionally equivalent to the element that it replaces.</w:t>
      </w:r>
    </w:p>
    <w:p w14:paraId="14E9D279" w14:textId="77777777" w:rsidR="00885CA2" w:rsidRPr="00885CA2" w:rsidRDefault="00885CA2" w:rsidP="00885CA2">
      <w:pPr>
        <w:numPr>
          <w:ilvl w:val="0"/>
          <w:numId w:val="1"/>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i/>
          <w:iCs/>
          <w:color w:val="323232"/>
          <w:sz w:val="24"/>
          <w:szCs w:val="24"/>
          <w:bdr w:val="none" w:sz="0" w:space="0" w:color="auto" w:frame="1"/>
        </w:rPr>
        <w:t>Specialization.</w:t>
      </w:r>
      <w:r w:rsidRPr="00885CA2">
        <w:rPr>
          <w:rFonts w:ascii="Arial" w:eastAsia="Times New Roman" w:hAnsi="Arial" w:cs="Arial"/>
          <w:color w:val="323232"/>
          <w:sz w:val="24"/>
          <w:szCs w:val="24"/>
        </w:rPr>
        <w:t> The class mechanism in CSS indicates a common formatting semantic for any element that has a matching class value. In the same way, any DITA element can be extended into a new element whose identifier gets added to the class attribute through its DTD. Therefore, a new element is always associated to its base, or to any element in its specialization sequence.</w:t>
      </w:r>
    </w:p>
    <w:p w14:paraId="693C39E1" w14:textId="77777777" w:rsidR="00885CA2" w:rsidRPr="00885CA2" w:rsidRDefault="00885CA2" w:rsidP="00885CA2">
      <w:pPr>
        <w:numPr>
          <w:ilvl w:val="1"/>
          <w:numId w:val="1"/>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i/>
          <w:iCs/>
          <w:color w:val="323232"/>
          <w:sz w:val="24"/>
          <w:szCs w:val="24"/>
          <w:bdr w:val="none" w:sz="0" w:space="0" w:color="auto" w:frame="1"/>
        </w:rPr>
        <w:t>Topic specialization.</w:t>
      </w:r>
      <w:r w:rsidRPr="00885CA2">
        <w:rPr>
          <w:rFonts w:ascii="Arial" w:eastAsia="Times New Roman" w:hAnsi="Arial" w:cs="Arial"/>
          <w:color w:val="323232"/>
          <w:sz w:val="24"/>
          <w:szCs w:val="24"/>
        </w:rPr>
        <w:t xml:space="preserve"> Applied to topic structures, specialization is a natural way to extend the generic topic into new information types (or </w:t>
      </w:r>
      <w:proofErr w:type="spellStart"/>
      <w:r w:rsidRPr="00885CA2">
        <w:rPr>
          <w:rFonts w:ascii="Arial" w:eastAsia="Times New Roman" w:hAnsi="Arial" w:cs="Arial"/>
          <w:color w:val="323232"/>
          <w:sz w:val="24"/>
          <w:szCs w:val="24"/>
        </w:rPr>
        <w:t>infotypes</w:t>
      </w:r>
      <w:proofErr w:type="spellEnd"/>
      <w:r w:rsidRPr="00885CA2">
        <w:rPr>
          <w:rFonts w:ascii="Arial" w:eastAsia="Times New Roman" w:hAnsi="Arial" w:cs="Arial"/>
          <w:color w:val="323232"/>
          <w:sz w:val="24"/>
          <w:szCs w:val="24"/>
        </w:rPr>
        <w:t>), which in turn can be extended into more specific instantiations of information structures. For example, a recipe, a material safety data sheet, and an encyclopedia article are all potential derivations from a common reference topic.</w:t>
      </w:r>
    </w:p>
    <w:p w14:paraId="46856958" w14:textId="77777777" w:rsidR="00885CA2" w:rsidRPr="00885CA2" w:rsidRDefault="00885CA2" w:rsidP="00885CA2">
      <w:pPr>
        <w:numPr>
          <w:ilvl w:val="1"/>
          <w:numId w:val="1"/>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i/>
          <w:iCs/>
          <w:color w:val="323232"/>
          <w:sz w:val="24"/>
          <w:szCs w:val="24"/>
          <w:bdr w:val="none" w:sz="0" w:space="0" w:color="auto" w:frame="1"/>
        </w:rPr>
        <w:t>Domain specialization.</w:t>
      </w:r>
      <w:r w:rsidRPr="00885CA2">
        <w:rPr>
          <w:rFonts w:ascii="Arial" w:eastAsia="Times New Roman" w:hAnsi="Arial" w:cs="Arial"/>
          <w:color w:val="323232"/>
          <w:sz w:val="24"/>
          <w:szCs w:val="24"/>
        </w:rPr>
        <w:t xml:space="preserve"> Using the same specialization principle, the element vocabulary within a generic topic (or set of </w:t>
      </w:r>
      <w:proofErr w:type="spellStart"/>
      <w:r w:rsidRPr="00885CA2">
        <w:rPr>
          <w:rFonts w:ascii="Arial" w:eastAsia="Times New Roman" w:hAnsi="Arial" w:cs="Arial"/>
          <w:color w:val="323232"/>
          <w:sz w:val="24"/>
          <w:szCs w:val="24"/>
        </w:rPr>
        <w:t>infotyped</w:t>
      </w:r>
      <w:proofErr w:type="spellEnd"/>
      <w:r w:rsidRPr="00885CA2">
        <w:rPr>
          <w:rFonts w:ascii="Arial" w:eastAsia="Times New Roman" w:hAnsi="Arial" w:cs="Arial"/>
          <w:color w:val="323232"/>
          <w:sz w:val="24"/>
          <w:szCs w:val="24"/>
        </w:rPr>
        <w:t xml:space="preserve"> topics) can be extended by introducing elements that reflect a particular information domain served by those topics. For example, a keyword can be extended as a unit of weight in a recipe, as a part name in a hardware reference, or as a variable in a programming reference. A specialized domain, such as programming phrases, can be introduced by substitution anywhere that the root elements are allowed. This makes the entire vocabulary available throughout all the </w:t>
      </w:r>
      <w:proofErr w:type="spellStart"/>
      <w:r w:rsidRPr="00885CA2">
        <w:rPr>
          <w:rFonts w:ascii="Arial" w:eastAsia="Times New Roman" w:hAnsi="Arial" w:cs="Arial"/>
          <w:color w:val="323232"/>
          <w:sz w:val="24"/>
          <w:szCs w:val="24"/>
        </w:rPr>
        <w:t>infotyped</w:t>
      </w:r>
      <w:proofErr w:type="spellEnd"/>
      <w:r w:rsidRPr="00885CA2">
        <w:rPr>
          <w:rFonts w:ascii="Arial" w:eastAsia="Times New Roman" w:hAnsi="Arial" w:cs="Arial"/>
          <w:color w:val="323232"/>
          <w:sz w:val="24"/>
          <w:szCs w:val="24"/>
        </w:rPr>
        <w:t xml:space="preserve"> topics used within a discipline. Also, a domain can be replaced within existing </w:t>
      </w:r>
      <w:proofErr w:type="spellStart"/>
      <w:r w:rsidRPr="00885CA2">
        <w:rPr>
          <w:rFonts w:ascii="Arial" w:eastAsia="Times New Roman" w:hAnsi="Arial" w:cs="Arial"/>
          <w:color w:val="323232"/>
          <w:sz w:val="24"/>
          <w:szCs w:val="24"/>
        </w:rPr>
        <w:t>infotyped</w:t>
      </w:r>
      <w:proofErr w:type="spellEnd"/>
      <w:r w:rsidRPr="00885CA2">
        <w:rPr>
          <w:rFonts w:ascii="Arial" w:eastAsia="Times New Roman" w:hAnsi="Arial" w:cs="Arial"/>
          <w:color w:val="323232"/>
          <w:sz w:val="24"/>
          <w:szCs w:val="24"/>
        </w:rPr>
        <w:t xml:space="preserve"> topics, in effect hiding the jargon of one discipline from writers dealing with the content of another. Yet both sets of topics can be appropriate for the same user roles of performing tasks or getting reference information.</w:t>
      </w:r>
    </w:p>
    <w:p w14:paraId="0727316F" w14:textId="77777777" w:rsidR="00885CA2" w:rsidRPr="00885CA2" w:rsidRDefault="00885CA2" w:rsidP="00885CA2">
      <w:pPr>
        <w:numPr>
          <w:ilvl w:val="0"/>
          <w:numId w:val="1"/>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i/>
          <w:iCs/>
          <w:color w:val="323232"/>
          <w:sz w:val="24"/>
          <w:szCs w:val="24"/>
          <w:bdr w:val="none" w:sz="0" w:space="0" w:color="auto" w:frame="1"/>
        </w:rPr>
        <w:lastRenderedPageBreak/>
        <w:t>Property-based processing.</w:t>
      </w:r>
      <w:r w:rsidRPr="00885CA2">
        <w:rPr>
          <w:rFonts w:ascii="Arial" w:eastAsia="Times New Roman" w:hAnsi="Arial" w:cs="Arial"/>
          <w:color w:val="323232"/>
          <w:sz w:val="24"/>
          <w:szCs w:val="24"/>
        </w:rPr>
        <w:t> The DITA model provides metadata and attributes that can be used to associate or filter the content of DITA topics with applications such as content management systems, search engines, processing filters, and so on.</w:t>
      </w:r>
    </w:p>
    <w:p w14:paraId="05A02859" w14:textId="77777777" w:rsidR="00885CA2" w:rsidRPr="00885CA2" w:rsidRDefault="00885CA2" w:rsidP="00885CA2">
      <w:pPr>
        <w:numPr>
          <w:ilvl w:val="1"/>
          <w:numId w:val="1"/>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i/>
          <w:iCs/>
          <w:color w:val="323232"/>
          <w:sz w:val="24"/>
          <w:szCs w:val="24"/>
          <w:bdr w:val="none" w:sz="0" w:space="0" w:color="auto" w:frame="1"/>
        </w:rPr>
        <w:t>Extensive metadata to make topics easier to find.</w:t>
      </w:r>
      <w:r w:rsidRPr="00885CA2">
        <w:rPr>
          <w:rFonts w:ascii="Arial" w:eastAsia="Times New Roman" w:hAnsi="Arial" w:cs="Arial"/>
          <w:color w:val="323232"/>
          <w:sz w:val="24"/>
          <w:szCs w:val="24"/>
        </w:rPr>
        <w:t> The DITA model for metadata supports the standard categories for the Dublin Core Metadata Initiative. In addition, the DITA metadata enables many different content management approaches to be applied to its content.</w:t>
      </w:r>
    </w:p>
    <w:p w14:paraId="6C389A92" w14:textId="77777777" w:rsidR="00885CA2" w:rsidRPr="00885CA2" w:rsidRDefault="00885CA2" w:rsidP="00885CA2">
      <w:pPr>
        <w:numPr>
          <w:ilvl w:val="1"/>
          <w:numId w:val="1"/>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i/>
          <w:iCs/>
          <w:color w:val="323232"/>
          <w:sz w:val="24"/>
          <w:szCs w:val="24"/>
          <w:bdr w:val="none" w:sz="0" w:space="0" w:color="auto" w:frame="1"/>
        </w:rPr>
        <w:t>Universal properties.</w:t>
      </w:r>
      <w:r w:rsidRPr="00885CA2">
        <w:rPr>
          <w:rFonts w:ascii="Arial" w:eastAsia="Times New Roman" w:hAnsi="Arial" w:cs="Arial"/>
          <w:color w:val="323232"/>
          <w:sz w:val="24"/>
          <w:szCs w:val="24"/>
        </w:rPr>
        <w:t> Most elements in the topic DTD contain a set of universal attributes that enable the elements to be used as selectors, filters, content referencing infrastructure, and multi-language support. In addition, some elements, whose attributes can serve a range of specialized roles, have been analyzed to make sure that their enumerated values provide a rich basis for specialization (which usually constrains values and never adds to them).</w:t>
      </w:r>
    </w:p>
    <w:p w14:paraId="528ED4BD" w14:textId="77777777" w:rsidR="00885CA2" w:rsidRPr="00885CA2" w:rsidRDefault="00885CA2" w:rsidP="00885CA2">
      <w:pPr>
        <w:numPr>
          <w:ilvl w:val="0"/>
          <w:numId w:val="1"/>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i/>
          <w:iCs/>
          <w:color w:val="323232"/>
          <w:sz w:val="24"/>
          <w:szCs w:val="24"/>
          <w:bdr w:val="none" w:sz="0" w:space="0" w:color="auto" w:frame="1"/>
        </w:rPr>
        <w:t>Taking advantage of existing tags and tools.</w:t>
      </w:r>
      <w:r w:rsidRPr="00885CA2">
        <w:rPr>
          <w:rFonts w:ascii="Arial" w:eastAsia="Times New Roman" w:hAnsi="Arial" w:cs="Arial"/>
          <w:color w:val="323232"/>
          <w:sz w:val="24"/>
          <w:szCs w:val="24"/>
        </w:rPr>
        <w:t> Rather than being a radical departure from the familiar, DITA builds on well-accepted sets of tags and can be used with standard XML tools.</w:t>
      </w:r>
    </w:p>
    <w:p w14:paraId="4C8440AF" w14:textId="77777777" w:rsidR="00885CA2" w:rsidRPr="00885CA2" w:rsidRDefault="00885CA2" w:rsidP="00885CA2">
      <w:pPr>
        <w:numPr>
          <w:ilvl w:val="1"/>
          <w:numId w:val="1"/>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i/>
          <w:iCs/>
          <w:color w:val="323232"/>
          <w:sz w:val="24"/>
          <w:szCs w:val="24"/>
          <w:bdr w:val="none" w:sz="0" w:space="0" w:color="auto" w:frame="1"/>
        </w:rPr>
        <w:t>Leveraging popular language subsets.</w:t>
      </w:r>
      <w:r w:rsidRPr="00885CA2">
        <w:rPr>
          <w:rFonts w:ascii="Arial" w:eastAsia="Times New Roman" w:hAnsi="Arial" w:cs="Arial"/>
          <w:color w:val="323232"/>
          <w:sz w:val="24"/>
          <w:szCs w:val="24"/>
        </w:rPr>
        <w:t xml:space="preserve"> The core elements in DITA's topic DTD borrow from HTML and XHTML, using familiar element names like p, </w:t>
      </w:r>
      <w:proofErr w:type="spellStart"/>
      <w:r w:rsidRPr="00885CA2">
        <w:rPr>
          <w:rFonts w:ascii="Arial" w:eastAsia="Times New Roman" w:hAnsi="Arial" w:cs="Arial"/>
          <w:color w:val="323232"/>
          <w:sz w:val="24"/>
          <w:szCs w:val="24"/>
        </w:rPr>
        <w:t>ol</w:t>
      </w:r>
      <w:proofErr w:type="spellEnd"/>
      <w:r w:rsidRPr="00885CA2">
        <w:rPr>
          <w:rFonts w:ascii="Arial" w:eastAsia="Times New Roman" w:hAnsi="Arial" w:cs="Arial"/>
          <w:color w:val="323232"/>
          <w:sz w:val="24"/>
          <w:szCs w:val="24"/>
        </w:rPr>
        <w:t>, ul, and dl within an HTML-like topic structure. In fact, DITA topics can be written, like HTML for rendering directly in a browser. In more ambitious designs, DITA topics can be written, like SGML, to be normalized through processing into a deliverable -- say, XHTML or a well-formed XML format targeted for a particular browser's ability to handle XML. Also, DITA makes use of the popular OASIS (formerly CALS) table model.</w:t>
      </w:r>
    </w:p>
    <w:p w14:paraId="08B2543E" w14:textId="77777777" w:rsidR="00885CA2" w:rsidRPr="00885CA2" w:rsidRDefault="00885CA2" w:rsidP="00885CA2">
      <w:pPr>
        <w:numPr>
          <w:ilvl w:val="1"/>
          <w:numId w:val="1"/>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i/>
          <w:iCs/>
          <w:color w:val="323232"/>
          <w:sz w:val="24"/>
          <w:szCs w:val="24"/>
          <w:bdr w:val="none" w:sz="0" w:space="0" w:color="auto" w:frame="1"/>
        </w:rPr>
        <w:t>Leveraging popular and well-supported tools.</w:t>
      </w:r>
      <w:r w:rsidRPr="00885CA2">
        <w:rPr>
          <w:rFonts w:ascii="Arial" w:eastAsia="Times New Roman" w:hAnsi="Arial" w:cs="Arial"/>
          <w:color w:val="323232"/>
          <w:sz w:val="24"/>
          <w:szCs w:val="24"/>
        </w:rPr>
        <w:t xml:space="preserve"> The XML processing model is widely supported by </w:t>
      </w:r>
      <w:proofErr w:type="gramStart"/>
      <w:r w:rsidRPr="00885CA2">
        <w:rPr>
          <w:rFonts w:ascii="Arial" w:eastAsia="Times New Roman" w:hAnsi="Arial" w:cs="Arial"/>
          <w:color w:val="323232"/>
          <w:sz w:val="24"/>
          <w:szCs w:val="24"/>
        </w:rPr>
        <w:t>a number of</w:t>
      </w:r>
      <w:proofErr w:type="gramEnd"/>
      <w:r w:rsidRPr="00885CA2">
        <w:rPr>
          <w:rFonts w:ascii="Arial" w:eastAsia="Times New Roman" w:hAnsi="Arial" w:cs="Arial"/>
          <w:color w:val="323232"/>
          <w:sz w:val="24"/>
          <w:szCs w:val="24"/>
        </w:rPr>
        <w:t xml:space="preserve"> vendors. The class-based extension mechanism in DITA translates well to the design features of the XSLT and CSS stylesheet languages defined by the World Wide Web Consortium and supported in many transformation tools, editors, and browsers. DITA topics can be processed by a spectrum of tools ranging from shareware to custom tailored products, on almost any operating platform.</w:t>
      </w:r>
    </w:p>
    <w:p w14:paraId="3C5679C2" w14:textId="77777777" w:rsidR="00885CA2" w:rsidRPr="00885CA2" w:rsidRDefault="00885CA2" w:rsidP="00885CA2">
      <w:pPr>
        <w:shd w:val="clear" w:color="auto" w:fill="FFFFFF"/>
        <w:spacing w:after="0" w:line="240" w:lineRule="auto"/>
        <w:textAlignment w:val="baseline"/>
        <w:outlineLvl w:val="1"/>
        <w:rPr>
          <w:rFonts w:ascii="Arial" w:eastAsia="Times New Roman" w:hAnsi="Arial" w:cs="Arial"/>
          <w:color w:val="3F3F3F"/>
          <w:sz w:val="36"/>
          <w:szCs w:val="36"/>
        </w:rPr>
      </w:pPr>
      <w:r w:rsidRPr="00885CA2">
        <w:rPr>
          <w:rFonts w:ascii="Arial" w:eastAsia="Times New Roman" w:hAnsi="Arial" w:cs="Arial"/>
          <w:color w:val="3F3F3F"/>
          <w:sz w:val="36"/>
          <w:szCs w:val="36"/>
        </w:rPr>
        <w:t>The topic as the basic architectural unit</w:t>
      </w:r>
    </w:p>
    <w:p w14:paraId="5C89D9E5"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 xml:space="preserve">The various information architectures for online deliverables all tend to focus on the idea of topics as the main design point for such information. A topic is a unit of information that describes a single task, concept, or reference item. The information category (concept, task, or reference) is its information type (or </w:t>
      </w:r>
      <w:proofErr w:type="spellStart"/>
      <w:r w:rsidRPr="00885CA2">
        <w:rPr>
          <w:rFonts w:ascii="Arial" w:eastAsia="Times New Roman" w:hAnsi="Arial" w:cs="Arial"/>
          <w:color w:val="323232"/>
          <w:sz w:val="24"/>
          <w:szCs w:val="24"/>
        </w:rPr>
        <w:t>infotype</w:t>
      </w:r>
      <w:proofErr w:type="spellEnd"/>
      <w:r w:rsidRPr="00885CA2">
        <w:rPr>
          <w:rFonts w:ascii="Arial" w:eastAsia="Times New Roman" w:hAnsi="Arial" w:cs="Arial"/>
          <w:color w:val="323232"/>
          <w:sz w:val="24"/>
          <w:szCs w:val="24"/>
        </w:rPr>
        <w:t>). A new information type can be introduced by </w:t>
      </w:r>
      <w:r w:rsidRPr="00885CA2">
        <w:rPr>
          <w:rFonts w:ascii="Arial" w:eastAsia="Times New Roman" w:hAnsi="Arial" w:cs="Arial"/>
          <w:b/>
          <w:bCs/>
          <w:color w:val="323232"/>
          <w:sz w:val="24"/>
          <w:szCs w:val="24"/>
          <w:bdr w:val="none" w:sz="0" w:space="0" w:color="auto" w:frame="1"/>
        </w:rPr>
        <w:t>specialization</w:t>
      </w:r>
      <w:r w:rsidRPr="00885CA2">
        <w:rPr>
          <w:rFonts w:ascii="Arial" w:eastAsia="Times New Roman" w:hAnsi="Arial" w:cs="Arial"/>
          <w:color w:val="323232"/>
          <w:sz w:val="24"/>
          <w:szCs w:val="24"/>
        </w:rPr>
        <w:t> from the structures in the base topic DTD. Typed topics are easily managed within content management systems as reusable, stand-alone units of information. For example, selected topics can be gathered, arranged, and processed within a </w:t>
      </w:r>
      <w:r w:rsidRPr="00885CA2">
        <w:rPr>
          <w:rFonts w:ascii="Arial" w:eastAsia="Times New Roman" w:hAnsi="Arial" w:cs="Arial"/>
          <w:i/>
          <w:iCs/>
          <w:color w:val="323232"/>
          <w:sz w:val="24"/>
          <w:szCs w:val="24"/>
          <w:bdr w:val="none" w:sz="0" w:space="0" w:color="auto" w:frame="1"/>
        </w:rPr>
        <w:t>delivery context</w:t>
      </w:r>
      <w:r w:rsidRPr="00885CA2">
        <w:rPr>
          <w:rFonts w:ascii="Arial" w:eastAsia="Times New Roman" w:hAnsi="Arial" w:cs="Arial"/>
          <w:color w:val="323232"/>
          <w:sz w:val="24"/>
          <w:szCs w:val="24"/>
        </w:rPr>
        <w:t xml:space="preserve"> to provide a variety of deliverables. These deliverables might be groups of recently updated topics for review, </w:t>
      </w:r>
      <w:proofErr w:type="spellStart"/>
      <w:r w:rsidRPr="00885CA2">
        <w:rPr>
          <w:rFonts w:ascii="Arial" w:eastAsia="Times New Roman" w:hAnsi="Arial" w:cs="Arial"/>
          <w:color w:val="323232"/>
          <w:sz w:val="24"/>
          <w:szCs w:val="24"/>
        </w:rPr>
        <w:t>helpsets</w:t>
      </w:r>
      <w:proofErr w:type="spellEnd"/>
      <w:r w:rsidRPr="00885CA2">
        <w:rPr>
          <w:rFonts w:ascii="Arial" w:eastAsia="Times New Roman" w:hAnsi="Arial" w:cs="Arial"/>
          <w:color w:val="323232"/>
          <w:sz w:val="24"/>
          <w:szCs w:val="24"/>
        </w:rPr>
        <w:t xml:space="preserve"> for building into a user assistance application, or even chapters or sections in a booklet that are printed from user-selected search results or "shopping lists."</w:t>
      </w:r>
    </w:p>
    <w:p w14:paraId="2F791EE7" w14:textId="77777777" w:rsidR="00885CA2" w:rsidRPr="00885CA2" w:rsidRDefault="00885CA2" w:rsidP="00885CA2">
      <w:pPr>
        <w:shd w:val="clear" w:color="auto" w:fill="FFFFFF"/>
        <w:spacing w:after="0" w:line="240" w:lineRule="auto"/>
        <w:textAlignment w:val="baseline"/>
        <w:outlineLvl w:val="1"/>
        <w:rPr>
          <w:rFonts w:ascii="Arial" w:eastAsia="Times New Roman" w:hAnsi="Arial" w:cs="Arial"/>
          <w:color w:val="3F3F3F"/>
          <w:sz w:val="36"/>
          <w:szCs w:val="36"/>
        </w:rPr>
      </w:pPr>
      <w:r w:rsidRPr="00885CA2">
        <w:rPr>
          <w:rFonts w:ascii="Arial" w:eastAsia="Times New Roman" w:hAnsi="Arial" w:cs="Arial"/>
          <w:color w:val="3F3F3F"/>
          <w:sz w:val="36"/>
          <w:szCs w:val="36"/>
        </w:rPr>
        <w:t>Benefits of the DITA architecture</w:t>
      </w:r>
    </w:p>
    <w:p w14:paraId="54A34F4B"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Through topic granularity and topic type specialization, DITA brings the following benefits of the object-oriented model to information sets:</w:t>
      </w:r>
    </w:p>
    <w:p w14:paraId="1825E61C" w14:textId="77777777" w:rsidR="00885CA2" w:rsidRPr="00885CA2" w:rsidRDefault="00885CA2" w:rsidP="00885CA2">
      <w:pPr>
        <w:numPr>
          <w:ilvl w:val="0"/>
          <w:numId w:val="2"/>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i/>
          <w:iCs/>
          <w:color w:val="323232"/>
          <w:sz w:val="24"/>
          <w:szCs w:val="24"/>
          <w:bdr w:val="none" w:sz="0" w:space="0" w:color="auto" w:frame="1"/>
        </w:rPr>
        <w:t>Encapsulation.</w:t>
      </w:r>
      <w:r w:rsidRPr="00885CA2">
        <w:rPr>
          <w:rFonts w:ascii="Arial" w:eastAsia="Times New Roman" w:hAnsi="Arial" w:cs="Arial"/>
          <w:color w:val="323232"/>
          <w:sz w:val="24"/>
          <w:szCs w:val="24"/>
        </w:rPr>
        <w:t> The designer of the topic type only needs to address a specific, manageable problem domain. The author only needs to learn the elements that are specific to the topic type. The implementer of the processing for the topic type only needs to process elements that are special.</w:t>
      </w:r>
    </w:p>
    <w:p w14:paraId="00F98F4D" w14:textId="77777777" w:rsidR="00885CA2" w:rsidRPr="00885CA2" w:rsidRDefault="00885CA2" w:rsidP="00885CA2">
      <w:pPr>
        <w:numPr>
          <w:ilvl w:val="0"/>
          <w:numId w:val="2"/>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i/>
          <w:iCs/>
          <w:color w:val="323232"/>
          <w:sz w:val="24"/>
          <w:szCs w:val="24"/>
          <w:bdr w:val="none" w:sz="0" w:space="0" w:color="auto" w:frame="1"/>
        </w:rPr>
        <w:t>Polymorphism.</w:t>
      </w:r>
      <w:r w:rsidRPr="00885CA2">
        <w:rPr>
          <w:rFonts w:ascii="Arial" w:eastAsia="Times New Roman" w:hAnsi="Arial" w:cs="Arial"/>
          <w:color w:val="323232"/>
          <w:sz w:val="24"/>
          <w:szCs w:val="24"/>
        </w:rPr>
        <w:t> Special topic types can be treated as more generic topic types for common processing.</w:t>
      </w:r>
    </w:p>
    <w:p w14:paraId="00FB2942" w14:textId="77777777" w:rsidR="00885CA2" w:rsidRPr="00885CA2" w:rsidRDefault="00885CA2" w:rsidP="00885CA2">
      <w:pPr>
        <w:numPr>
          <w:ilvl w:val="0"/>
          <w:numId w:val="2"/>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i/>
          <w:iCs/>
          <w:color w:val="323232"/>
          <w:sz w:val="24"/>
          <w:szCs w:val="24"/>
          <w:bdr w:val="none" w:sz="0" w:space="0" w:color="auto" w:frame="1"/>
        </w:rPr>
        <w:t>Message passing.</w:t>
      </w:r>
      <w:r w:rsidRPr="00885CA2">
        <w:rPr>
          <w:rFonts w:ascii="Arial" w:eastAsia="Times New Roman" w:hAnsi="Arial" w:cs="Arial"/>
          <w:color w:val="323232"/>
          <w:sz w:val="24"/>
          <w:szCs w:val="24"/>
        </w:rPr>
        <w:t xml:space="preserve"> The class attribute </w:t>
      </w:r>
      <w:proofErr w:type="gramStart"/>
      <w:r w:rsidRPr="00885CA2">
        <w:rPr>
          <w:rFonts w:ascii="Arial" w:eastAsia="Times New Roman" w:hAnsi="Arial" w:cs="Arial"/>
          <w:color w:val="323232"/>
          <w:sz w:val="24"/>
          <w:szCs w:val="24"/>
        </w:rPr>
        <w:t>preserves at all times</w:t>
      </w:r>
      <w:proofErr w:type="gramEnd"/>
      <w:r w:rsidRPr="00885CA2">
        <w:rPr>
          <w:rFonts w:ascii="Arial" w:eastAsia="Times New Roman" w:hAnsi="Arial" w:cs="Arial"/>
          <w:color w:val="323232"/>
          <w:sz w:val="24"/>
          <w:szCs w:val="24"/>
        </w:rPr>
        <w:t xml:space="preserve"> the derivation hierarchy of an element. At any time, a topic may be generalized back to any earlier form, and if the class attributes are preserved, these topics may be re-specialized. One use of this capability would </w:t>
      </w:r>
      <w:r w:rsidRPr="00885CA2">
        <w:rPr>
          <w:rFonts w:ascii="Arial" w:eastAsia="Times New Roman" w:hAnsi="Arial" w:cs="Arial"/>
          <w:color w:val="323232"/>
          <w:sz w:val="24"/>
          <w:szCs w:val="24"/>
        </w:rPr>
        <w:lastRenderedPageBreak/>
        <w:t xml:space="preserve">be to allow two separate disciplines to merge data at an earlier common part of the specialization hierarchy, after which they can be transformed into one, the other, or a brand new domain and set of </w:t>
      </w:r>
      <w:proofErr w:type="spellStart"/>
      <w:r w:rsidRPr="00885CA2">
        <w:rPr>
          <w:rFonts w:ascii="Arial" w:eastAsia="Times New Roman" w:hAnsi="Arial" w:cs="Arial"/>
          <w:color w:val="323232"/>
          <w:sz w:val="24"/>
          <w:szCs w:val="24"/>
        </w:rPr>
        <w:t>infotyped</w:t>
      </w:r>
      <w:proofErr w:type="spellEnd"/>
      <w:r w:rsidRPr="00885CA2">
        <w:rPr>
          <w:rFonts w:ascii="Arial" w:eastAsia="Times New Roman" w:hAnsi="Arial" w:cs="Arial"/>
          <w:color w:val="323232"/>
          <w:sz w:val="24"/>
          <w:szCs w:val="24"/>
        </w:rPr>
        <w:t xml:space="preserve"> topics.</w:t>
      </w:r>
    </w:p>
    <w:p w14:paraId="3E6A89DE"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DITA can be considered object-oriented due to:</w:t>
      </w:r>
    </w:p>
    <w:p w14:paraId="1837D42A" w14:textId="77777777" w:rsidR="00885CA2" w:rsidRPr="00885CA2" w:rsidRDefault="00885CA2" w:rsidP="00885CA2">
      <w:pPr>
        <w:numPr>
          <w:ilvl w:val="0"/>
          <w:numId w:val="3"/>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 xml:space="preserve">Data and processors that are separated from their environment and can be chunked to provide behaviors </w:t>
      </w:r>
      <w:proofErr w:type="gramStart"/>
      <w:r w:rsidRPr="00885CA2">
        <w:rPr>
          <w:rFonts w:ascii="Arial" w:eastAsia="Times New Roman" w:hAnsi="Arial" w:cs="Arial"/>
          <w:color w:val="323232"/>
          <w:sz w:val="24"/>
          <w:szCs w:val="24"/>
        </w:rPr>
        <w:t>similar to</w:t>
      </w:r>
      <w:proofErr w:type="gramEnd"/>
      <w:r w:rsidRPr="00885CA2">
        <w:rPr>
          <w:rFonts w:ascii="Arial" w:eastAsia="Times New Roman" w:hAnsi="Arial" w:cs="Arial"/>
          <w:color w:val="323232"/>
          <w:sz w:val="24"/>
          <w:szCs w:val="24"/>
        </w:rPr>
        <w:t xml:space="preserve"> object-orientation (such as override transforms that modify or redefine earlier behaviors).</w:t>
      </w:r>
    </w:p>
    <w:p w14:paraId="30D31791" w14:textId="77777777" w:rsidR="00885CA2" w:rsidRPr="00885CA2" w:rsidRDefault="00885CA2" w:rsidP="00885CA2">
      <w:pPr>
        <w:numPr>
          <w:ilvl w:val="0"/>
          <w:numId w:val="3"/>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Classification of elements through a sequence of derivations that are progressively more specific, possibly more constrained, and always rigidly tied to a consistent processing or rendering model.</w:t>
      </w:r>
    </w:p>
    <w:p w14:paraId="2D3BD405" w14:textId="77777777" w:rsidR="00885CA2" w:rsidRPr="00885CA2" w:rsidRDefault="00885CA2" w:rsidP="00885CA2">
      <w:pPr>
        <w:numPr>
          <w:ilvl w:val="0"/>
          <w:numId w:val="3"/>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 xml:space="preserve">Inheritance of behaviors, to the extent that new elements either fall through to behaviors for ancestors in their derivation </w:t>
      </w:r>
      <w:proofErr w:type="gramStart"/>
      <w:r w:rsidRPr="00885CA2">
        <w:rPr>
          <w:rFonts w:ascii="Arial" w:eastAsia="Times New Roman" w:hAnsi="Arial" w:cs="Arial"/>
          <w:color w:val="323232"/>
          <w:sz w:val="24"/>
          <w:szCs w:val="24"/>
        </w:rPr>
        <w:t>hierarchy, or</w:t>
      </w:r>
      <w:proofErr w:type="gramEnd"/>
      <w:r w:rsidRPr="00885CA2">
        <w:rPr>
          <w:rFonts w:ascii="Arial" w:eastAsia="Times New Roman" w:hAnsi="Arial" w:cs="Arial"/>
          <w:color w:val="323232"/>
          <w:sz w:val="24"/>
          <w:szCs w:val="24"/>
        </w:rPr>
        <w:t xml:space="preserve"> can be mapped to modified processors that extend previous behaviors.</w:t>
      </w:r>
    </w:p>
    <w:p w14:paraId="6B417C16"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 xml:space="preserve">With discipline and ingenuity, some of the benefits of topic information sets can be provided through a book DTD. </w:t>
      </w:r>
      <w:proofErr w:type="gramStart"/>
      <w:r w:rsidRPr="00885CA2">
        <w:rPr>
          <w:rFonts w:ascii="Arial" w:eastAsia="Times New Roman" w:hAnsi="Arial" w:cs="Arial"/>
          <w:color w:val="323232"/>
          <w:sz w:val="24"/>
          <w:szCs w:val="24"/>
        </w:rPr>
        <w:t>In particular, techniques</w:t>
      </w:r>
      <w:proofErr w:type="gramEnd"/>
      <w:r w:rsidRPr="00885CA2">
        <w:rPr>
          <w:rFonts w:ascii="Arial" w:eastAsia="Times New Roman" w:hAnsi="Arial" w:cs="Arial"/>
          <w:color w:val="323232"/>
          <w:sz w:val="24"/>
          <w:szCs w:val="24"/>
        </w:rPr>
        <w:t xml:space="preserve"> for chunking can generate topics out of a book DTD. In DITA, the converse approach is possible: A book can be assembled from a set of DITA topics. In both cases, however, the adaptation is secondary to the primary purpose of the DTD -- that is, if you are primarily authoring books, it makes the most sense to use a DTD that is designed for books. If you are primarily authoring topics, it makes sense to use a DTD that is designed for topics and can scale to large, processable collections of topics.</w:t>
      </w:r>
    </w:p>
    <w:p w14:paraId="4A4241A4" w14:textId="77777777" w:rsidR="00885CA2" w:rsidRPr="00885CA2" w:rsidRDefault="00885CA2" w:rsidP="00885CA2">
      <w:pPr>
        <w:shd w:val="clear" w:color="auto" w:fill="FFFFFF"/>
        <w:spacing w:after="0" w:line="240" w:lineRule="auto"/>
        <w:textAlignment w:val="baseline"/>
        <w:outlineLvl w:val="1"/>
        <w:rPr>
          <w:rFonts w:ascii="Arial" w:eastAsia="Times New Roman" w:hAnsi="Arial" w:cs="Arial"/>
          <w:color w:val="3F3F3F"/>
          <w:sz w:val="36"/>
          <w:szCs w:val="36"/>
        </w:rPr>
      </w:pPr>
      <w:r w:rsidRPr="00885CA2">
        <w:rPr>
          <w:rFonts w:ascii="Arial" w:eastAsia="Times New Roman" w:hAnsi="Arial" w:cs="Arial"/>
          <w:color w:val="3F3F3F"/>
          <w:sz w:val="36"/>
          <w:szCs w:val="36"/>
        </w:rPr>
        <w:t>DITA overview</w:t>
      </w:r>
    </w:p>
    <w:p w14:paraId="6ADD0EE9"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The Darwin Information Typing Architecture defines a set of relationships between the document parts, processors, and communities of users of the information. DITA has the following layers that relate to specific design points expressed in its core DTD, </w:t>
      </w:r>
      <w:r w:rsidRPr="00885CA2">
        <w:rPr>
          <w:rFonts w:ascii="Courier" w:eastAsia="Times New Roman" w:hAnsi="Courier" w:cs="Courier New"/>
          <w:color w:val="323232"/>
          <w:sz w:val="20"/>
          <w:szCs w:val="20"/>
          <w:bdr w:val="none" w:sz="0" w:space="0" w:color="auto" w:frame="1"/>
        </w:rPr>
        <w:t>topic</w:t>
      </w:r>
      <w:r w:rsidRPr="00885CA2">
        <w:rPr>
          <w:rFonts w:ascii="Arial" w:eastAsia="Times New Roman" w:hAnsi="Arial" w:cs="Arial"/>
          <w:color w:val="323232"/>
          <w:sz w:val="24"/>
          <w:szCs w:val="24"/>
        </w:rPr>
        <w:t>.</w:t>
      </w:r>
    </w:p>
    <w:p w14:paraId="3D91F4C9"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b/>
          <w:bCs/>
          <w:color w:val="323232"/>
          <w:sz w:val="24"/>
          <w:szCs w:val="24"/>
          <w:bdr w:val="none" w:sz="0" w:space="0" w:color="auto" w:frame="1"/>
        </w:rPr>
        <w:t>Layers in the Darwin Information Typing Architecture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Three-column, one-row table plus th (header) row that spans all columns."/>
      </w:tblPr>
      <w:tblGrid>
        <w:gridCol w:w="1994"/>
        <w:gridCol w:w="3679"/>
        <w:gridCol w:w="5111"/>
      </w:tblGrid>
      <w:tr w:rsidR="00885CA2" w:rsidRPr="00885CA2" w14:paraId="7CBB9398" w14:textId="77777777" w:rsidTr="00885CA2">
        <w:trPr>
          <w:tblHeader/>
        </w:trPr>
        <w:tc>
          <w:tcPr>
            <w:tcW w:w="0" w:type="auto"/>
            <w:gridSpan w:val="3"/>
            <w:tcBorders>
              <w:top w:val="outset" w:sz="6" w:space="0" w:color="auto"/>
              <w:left w:val="outset" w:sz="6" w:space="0" w:color="auto"/>
              <w:bottom w:val="outset" w:sz="6" w:space="0" w:color="auto"/>
              <w:right w:val="outset" w:sz="6" w:space="0" w:color="auto"/>
            </w:tcBorders>
            <w:shd w:val="clear" w:color="auto" w:fill="F4F4F4"/>
            <w:tcMar>
              <w:top w:w="240" w:type="dxa"/>
              <w:left w:w="300" w:type="dxa"/>
              <w:bottom w:w="240" w:type="dxa"/>
              <w:right w:w="300" w:type="dxa"/>
            </w:tcMar>
            <w:vAlign w:val="bottom"/>
            <w:hideMark/>
          </w:tcPr>
          <w:p w14:paraId="23688B7A" w14:textId="77777777" w:rsidR="00885CA2" w:rsidRPr="00885CA2" w:rsidRDefault="00885CA2" w:rsidP="00885CA2">
            <w:pPr>
              <w:spacing w:after="0" w:line="240" w:lineRule="auto"/>
              <w:rPr>
                <w:rFonts w:ascii="Arial" w:eastAsia="Times New Roman" w:hAnsi="Arial" w:cs="Arial"/>
                <w:b/>
                <w:bCs/>
                <w:color w:val="323232"/>
                <w:sz w:val="24"/>
                <w:szCs w:val="24"/>
              </w:rPr>
            </w:pPr>
            <w:r w:rsidRPr="00885CA2">
              <w:rPr>
                <w:rFonts w:ascii="Arial" w:eastAsia="Times New Roman" w:hAnsi="Arial" w:cs="Arial"/>
                <w:b/>
                <w:bCs/>
                <w:color w:val="323232"/>
                <w:sz w:val="24"/>
                <w:szCs w:val="24"/>
              </w:rPr>
              <w:t>Delivery contexts</w:t>
            </w:r>
          </w:p>
        </w:tc>
      </w:tr>
      <w:tr w:rsidR="00885CA2" w:rsidRPr="00885CA2" w14:paraId="43888446" w14:textId="77777777" w:rsidTr="00885CA2">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431A2AF9" w14:textId="77777777" w:rsidR="00885CA2" w:rsidRPr="00885CA2" w:rsidRDefault="00885CA2" w:rsidP="00885CA2">
            <w:pPr>
              <w:spacing w:after="0" w:line="240" w:lineRule="auto"/>
              <w:jc w:val="center"/>
              <w:rPr>
                <w:rFonts w:ascii="Arial" w:eastAsia="Times New Roman" w:hAnsi="Arial" w:cs="Arial"/>
                <w:color w:val="323232"/>
                <w:sz w:val="24"/>
                <w:szCs w:val="24"/>
              </w:rPr>
            </w:pPr>
            <w:proofErr w:type="spellStart"/>
            <w:r w:rsidRPr="00885CA2">
              <w:rPr>
                <w:rFonts w:ascii="Arial" w:eastAsia="Times New Roman" w:hAnsi="Arial" w:cs="Arial"/>
                <w:color w:val="323232"/>
                <w:sz w:val="24"/>
                <w:szCs w:val="24"/>
              </w:rPr>
              <w:t>helpset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5DEF7CEE"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aggregate printing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47989492"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Web site; information portal</w:t>
            </w:r>
          </w:p>
        </w:tc>
      </w:tr>
    </w:tbl>
    <w:p w14:paraId="67474619" w14:textId="77777777" w:rsidR="00885CA2" w:rsidRPr="00885CA2" w:rsidRDefault="00885CA2" w:rsidP="00885CA2">
      <w:pPr>
        <w:spacing w:after="0" w:line="240" w:lineRule="auto"/>
        <w:rPr>
          <w:rFonts w:ascii="Times New Roman" w:eastAsia="Times New Roman" w:hAnsi="Times New Roman" w:cs="Times New Roman"/>
          <w:vanish/>
          <w:sz w:val="24"/>
          <w:szCs w:val="24"/>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Four-column, one-row table plus th (header) row that spans all columns."/>
      </w:tblPr>
      <w:tblGrid>
        <w:gridCol w:w="2294"/>
        <w:gridCol w:w="2987"/>
        <w:gridCol w:w="2158"/>
        <w:gridCol w:w="3345"/>
      </w:tblGrid>
      <w:tr w:rsidR="00885CA2" w:rsidRPr="00885CA2" w14:paraId="57E10C98" w14:textId="77777777" w:rsidTr="00885CA2">
        <w:trPr>
          <w:tblHeader/>
        </w:trPr>
        <w:tc>
          <w:tcPr>
            <w:tcW w:w="0" w:type="auto"/>
            <w:gridSpan w:val="4"/>
            <w:tcBorders>
              <w:top w:val="outset" w:sz="6" w:space="0" w:color="auto"/>
              <w:left w:val="outset" w:sz="6" w:space="0" w:color="auto"/>
              <w:bottom w:val="outset" w:sz="6" w:space="0" w:color="auto"/>
              <w:right w:val="outset" w:sz="6" w:space="0" w:color="auto"/>
            </w:tcBorders>
            <w:shd w:val="clear" w:color="auto" w:fill="F4F4F4"/>
            <w:tcMar>
              <w:top w:w="240" w:type="dxa"/>
              <w:left w:w="300" w:type="dxa"/>
              <w:bottom w:w="240" w:type="dxa"/>
              <w:right w:w="300" w:type="dxa"/>
            </w:tcMar>
            <w:vAlign w:val="bottom"/>
            <w:hideMark/>
          </w:tcPr>
          <w:p w14:paraId="345910AA" w14:textId="77777777" w:rsidR="00885CA2" w:rsidRPr="00885CA2" w:rsidRDefault="00885CA2" w:rsidP="00885CA2">
            <w:pPr>
              <w:spacing w:after="0" w:line="240" w:lineRule="auto"/>
              <w:rPr>
                <w:rFonts w:ascii="Arial" w:eastAsia="Times New Roman" w:hAnsi="Arial" w:cs="Arial"/>
                <w:b/>
                <w:bCs/>
                <w:color w:val="323232"/>
                <w:sz w:val="24"/>
                <w:szCs w:val="24"/>
              </w:rPr>
            </w:pPr>
            <w:r w:rsidRPr="00885CA2">
              <w:rPr>
                <w:rFonts w:ascii="Arial" w:eastAsia="Times New Roman" w:hAnsi="Arial" w:cs="Arial"/>
                <w:b/>
                <w:bCs/>
                <w:color w:val="323232"/>
                <w:sz w:val="24"/>
                <w:szCs w:val="24"/>
              </w:rPr>
              <w:t>Typed topic structures</w:t>
            </w:r>
          </w:p>
        </w:tc>
      </w:tr>
      <w:tr w:rsidR="00885CA2" w:rsidRPr="00885CA2" w14:paraId="23D6DD4E" w14:textId="77777777" w:rsidTr="00885CA2">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6FACFDF4"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topic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5A977891"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concept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7FF9477C"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task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19386712"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reference</w:t>
            </w:r>
          </w:p>
        </w:tc>
      </w:tr>
    </w:tbl>
    <w:p w14:paraId="04F4C2EB" w14:textId="77777777" w:rsidR="00885CA2" w:rsidRPr="00885CA2" w:rsidRDefault="00885CA2" w:rsidP="00885CA2">
      <w:pPr>
        <w:spacing w:after="0" w:line="240" w:lineRule="auto"/>
        <w:rPr>
          <w:rFonts w:ascii="Times New Roman" w:eastAsia="Times New Roman" w:hAnsi="Times New Roman" w:cs="Times New Roman"/>
          <w:vanish/>
          <w:sz w:val="24"/>
          <w:szCs w:val="24"/>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Four-column,  two-row table plus th (header) row that spans all columns. Cell two in 'Included  domains' row spans three columns."/>
      </w:tblPr>
      <w:tblGrid>
        <w:gridCol w:w="3604"/>
        <w:gridCol w:w="2526"/>
        <w:gridCol w:w="1825"/>
        <w:gridCol w:w="2829"/>
      </w:tblGrid>
      <w:tr w:rsidR="00885CA2" w:rsidRPr="00885CA2" w14:paraId="6FD9D1EE" w14:textId="77777777" w:rsidTr="00885CA2">
        <w:trPr>
          <w:tblHeader/>
        </w:trPr>
        <w:tc>
          <w:tcPr>
            <w:tcW w:w="0" w:type="auto"/>
            <w:gridSpan w:val="4"/>
            <w:tcBorders>
              <w:top w:val="outset" w:sz="6" w:space="0" w:color="auto"/>
              <w:left w:val="outset" w:sz="6" w:space="0" w:color="auto"/>
              <w:bottom w:val="outset" w:sz="6" w:space="0" w:color="auto"/>
              <w:right w:val="outset" w:sz="6" w:space="0" w:color="auto"/>
            </w:tcBorders>
            <w:shd w:val="clear" w:color="auto" w:fill="F4F4F4"/>
            <w:tcMar>
              <w:top w:w="240" w:type="dxa"/>
              <w:left w:w="300" w:type="dxa"/>
              <w:bottom w:w="240" w:type="dxa"/>
              <w:right w:w="300" w:type="dxa"/>
            </w:tcMar>
            <w:vAlign w:val="bottom"/>
            <w:hideMark/>
          </w:tcPr>
          <w:p w14:paraId="3CE67315" w14:textId="77777777" w:rsidR="00885CA2" w:rsidRPr="00885CA2" w:rsidRDefault="00885CA2" w:rsidP="00885CA2">
            <w:pPr>
              <w:spacing w:after="0" w:line="240" w:lineRule="auto"/>
              <w:rPr>
                <w:rFonts w:ascii="Arial" w:eastAsia="Times New Roman" w:hAnsi="Arial" w:cs="Arial"/>
                <w:b/>
                <w:bCs/>
                <w:color w:val="323232"/>
                <w:sz w:val="24"/>
                <w:szCs w:val="24"/>
              </w:rPr>
            </w:pPr>
            <w:r w:rsidRPr="00885CA2">
              <w:rPr>
                <w:rFonts w:ascii="Arial" w:eastAsia="Times New Roman" w:hAnsi="Arial" w:cs="Arial"/>
                <w:b/>
                <w:bCs/>
                <w:color w:val="323232"/>
                <w:sz w:val="24"/>
                <w:szCs w:val="24"/>
              </w:rPr>
              <w:t>Specialized vocabularies (domains) across information types</w:t>
            </w:r>
          </w:p>
        </w:tc>
      </w:tr>
      <w:tr w:rsidR="00885CA2" w:rsidRPr="00885CA2" w14:paraId="7DB31EFC" w14:textId="77777777" w:rsidTr="00885CA2">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1257877B" w14:textId="77777777" w:rsidR="00885CA2" w:rsidRPr="00885CA2" w:rsidRDefault="00885CA2" w:rsidP="00885CA2">
            <w:pPr>
              <w:spacing w:after="0" w:line="240" w:lineRule="auto"/>
              <w:rPr>
                <w:rFonts w:ascii="Arial" w:eastAsia="Times New Roman" w:hAnsi="Arial" w:cs="Arial"/>
                <w:color w:val="323232"/>
                <w:sz w:val="24"/>
                <w:szCs w:val="24"/>
              </w:rPr>
            </w:pPr>
            <w:r w:rsidRPr="00885CA2">
              <w:rPr>
                <w:rFonts w:ascii="Arial" w:eastAsia="Times New Roman" w:hAnsi="Arial" w:cs="Arial"/>
                <w:color w:val="323232"/>
                <w:sz w:val="24"/>
                <w:szCs w:val="24"/>
              </w:rPr>
              <w:t>Typed topic: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42F54270"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concept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5602AAD6"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task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3F60C004"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reference</w:t>
            </w:r>
          </w:p>
        </w:tc>
      </w:tr>
      <w:tr w:rsidR="00885CA2" w:rsidRPr="00885CA2" w14:paraId="17CACCFD" w14:textId="77777777" w:rsidTr="00885CA2">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5BB898F7" w14:textId="77777777" w:rsidR="00885CA2" w:rsidRPr="00885CA2" w:rsidRDefault="00885CA2" w:rsidP="00885CA2">
            <w:pPr>
              <w:spacing w:after="0" w:line="240" w:lineRule="auto"/>
              <w:rPr>
                <w:rFonts w:ascii="Arial" w:eastAsia="Times New Roman" w:hAnsi="Arial" w:cs="Arial"/>
                <w:color w:val="323232"/>
                <w:sz w:val="24"/>
                <w:szCs w:val="24"/>
              </w:rPr>
            </w:pPr>
            <w:r w:rsidRPr="00885CA2">
              <w:rPr>
                <w:rFonts w:ascii="Arial" w:eastAsia="Times New Roman" w:hAnsi="Arial" w:cs="Arial"/>
                <w:color w:val="323232"/>
                <w:sz w:val="24"/>
                <w:szCs w:val="24"/>
              </w:rPr>
              <w:t>Included domains:</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53D11977"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highlighting software programming user interface</w:t>
            </w:r>
          </w:p>
        </w:tc>
      </w:tr>
    </w:tbl>
    <w:p w14:paraId="5A26C8D2" w14:textId="77777777" w:rsidR="00885CA2" w:rsidRPr="00885CA2" w:rsidRDefault="00885CA2" w:rsidP="00885CA2">
      <w:pPr>
        <w:spacing w:after="0" w:line="240" w:lineRule="auto"/>
        <w:rPr>
          <w:rFonts w:ascii="Times New Roman" w:eastAsia="Times New Roman" w:hAnsi="Times New Roman" w:cs="Times New Roman"/>
          <w:vanish/>
          <w:sz w:val="24"/>
          <w:szCs w:val="24"/>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Two-column, one-row table plus th (header) row that spans all columns."/>
      </w:tblPr>
      <w:tblGrid>
        <w:gridCol w:w="3945"/>
        <w:gridCol w:w="6839"/>
      </w:tblGrid>
      <w:tr w:rsidR="00885CA2" w:rsidRPr="00885CA2" w14:paraId="31A06815" w14:textId="77777777" w:rsidTr="00885CA2">
        <w:trPr>
          <w:tblHeader/>
        </w:trPr>
        <w:tc>
          <w:tcPr>
            <w:tcW w:w="0" w:type="auto"/>
            <w:gridSpan w:val="2"/>
            <w:tcBorders>
              <w:top w:val="outset" w:sz="6" w:space="0" w:color="auto"/>
              <w:left w:val="outset" w:sz="6" w:space="0" w:color="auto"/>
              <w:bottom w:val="outset" w:sz="6" w:space="0" w:color="auto"/>
              <w:right w:val="outset" w:sz="6" w:space="0" w:color="auto"/>
            </w:tcBorders>
            <w:shd w:val="clear" w:color="auto" w:fill="F4F4F4"/>
            <w:tcMar>
              <w:top w:w="240" w:type="dxa"/>
              <w:left w:w="300" w:type="dxa"/>
              <w:bottom w:w="240" w:type="dxa"/>
              <w:right w:w="300" w:type="dxa"/>
            </w:tcMar>
            <w:vAlign w:val="bottom"/>
            <w:hideMark/>
          </w:tcPr>
          <w:p w14:paraId="1CF301FF" w14:textId="77777777" w:rsidR="00885CA2" w:rsidRPr="00885CA2" w:rsidRDefault="00885CA2" w:rsidP="00885CA2">
            <w:pPr>
              <w:spacing w:after="0" w:line="240" w:lineRule="auto"/>
              <w:rPr>
                <w:rFonts w:ascii="Arial" w:eastAsia="Times New Roman" w:hAnsi="Arial" w:cs="Arial"/>
                <w:b/>
                <w:bCs/>
                <w:color w:val="323232"/>
                <w:sz w:val="24"/>
                <w:szCs w:val="24"/>
              </w:rPr>
            </w:pPr>
            <w:r w:rsidRPr="00885CA2">
              <w:rPr>
                <w:rFonts w:ascii="Arial" w:eastAsia="Times New Roman" w:hAnsi="Arial" w:cs="Arial"/>
                <w:b/>
                <w:bCs/>
                <w:color w:val="323232"/>
                <w:sz w:val="24"/>
                <w:szCs w:val="24"/>
              </w:rPr>
              <w:t>Common structures</w:t>
            </w:r>
          </w:p>
        </w:tc>
      </w:tr>
      <w:tr w:rsidR="00885CA2" w:rsidRPr="00885CA2" w14:paraId="29EE2076" w14:textId="77777777" w:rsidTr="00885CA2">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71C5BC4D"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metadata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49D5CB89"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OASIS (CALS) table</w:t>
            </w:r>
          </w:p>
        </w:tc>
      </w:tr>
    </w:tbl>
    <w:p w14:paraId="2F60129B"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lastRenderedPageBreak/>
        <w:t xml:space="preserve">A typed topic -- whether concept, task, or reference -- is a stand-alone unit of ready-to-be-published information. Above the typed-topic layer are any processing applications that may be driven by a superset DTD; below it </w:t>
      </w:r>
      <w:proofErr w:type="gramStart"/>
      <w:r w:rsidRPr="00885CA2">
        <w:rPr>
          <w:rFonts w:ascii="Arial" w:eastAsia="Times New Roman" w:hAnsi="Arial" w:cs="Arial"/>
          <w:color w:val="323232"/>
          <w:sz w:val="24"/>
          <w:szCs w:val="24"/>
        </w:rPr>
        <w:t>are</w:t>
      </w:r>
      <w:proofErr w:type="gramEnd"/>
      <w:r w:rsidRPr="00885CA2">
        <w:rPr>
          <w:rFonts w:ascii="Arial" w:eastAsia="Times New Roman" w:hAnsi="Arial" w:cs="Arial"/>
          <w:color w:val="323232"/>
          <w:sz w:val="24"/>
          <w:szCs w:val="24"/>
        </w:rPr>
        <w:t xml:space="preserve"> the two types of content models that form the basis of all specialized DTDs within the architecture. Next, </w:t>
      </w:r>
      <w:proofErr w:type="gramStart"/>
      <w:r w:rsidRPr="00885CA2">
        <w:rPr>
          <w:rFonts w:ascii="Arial" w:eastAsia="Times New Roman" w:hAnsi="Arial" w:cs="Arial"/>
          <w:color w:val="323232"/>
          <w:sz w:val="24"/>
          <w:szCs w:val="24"/>
        </w:rPr>
        <w:t>we'll</w:t>
      </w:r>
      <w:proofErr w:type="gramEnd"/>
      <w:r w:rsidRPr="00885CA2">
        <w:rPr>
          <w:rFonts w:ascii="Arial" w:eastAsia="Times New Roman" w:hAnsi="Arial" w:cs="Arial"/>
          <w:color w:val="323232"/>
          <w:sz w:val="24"/>
          <w:szCs w:val="24"/>
        </w:rPr>
        <w:t xml:space="preserve"> look at each of these layers in more detail.</w:t>
      </w:r>
    </w:p>
    <w:p w14:paraId="13B67F94" w14:textId="77777777" w:rsidR="00885CA2" w:rsidRPr="00885CA2" w:rsidRDefault="00885CA2" w:rsidP="00885CA2">
      <w:pPr>
        <w:shd w:val="clear" w:color="auto" w:fill="FFFFFF"/>
        <w:spacing w:after="0" w:line="240" w:lineRule="auto"/>
        <w:textAlignment w:val="baseline"/>
        <w:outlineLvl w:val="1"/>
        <w:rPr>
          <w:rFonts w:ascii="Arial" w:eastAsia="Times New Roman" w:hAnsi="Arial" w:cs="Arial"/>
          <w:color w:val="3F3F3F"/>
          <w:sz w:val="36"/>
          <w:szCs w:val="36"/>
        </w:rPr>
      </w:pPr>
      <w:r w:rsidRPr="00885CA2">
        <w:rPr>
          <w:rFonts w:ascii="Arial" w:eastAsia="Times New Roman" w:hAnsi="Arial" w:cs="Arial"/>
          <w:color w:val="3F3F3F"/>
          <w:sz w:val="36"/>
          <w:szCs w:val="36"/>
        </w:rPr>
        <w:t>DITA delivery contexts</w:t>
      </w:r>
    </w:p>
    <w:p w14:paraId="5B491E3D"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This domain represents the processing layer for topical information. Topics can be processed singly or within a delivery context that relates multiple topics to a defined deliverable. Delivery contexts also include document management systems, authoring units, packages for translation, and more.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Three-column, one-row table plus th (header) row that spans all columns."/>
      </w:tblPr>
      <w:tblGrid>
        <w:gridCol w:w="1994"/>
        <w:gridCol w:w="3679"/>
        <w:gridCol w:w="5111"/>
      </w:tblGrid>
      <w:tr w:rsidR="00885CA2" w:rsidRPr="00885CA2" w14:paraId="43FE2F9D" w14:textId="77777777" w:rsidTr="00885CA2">
        <w:trPr>
          <w:tblHeader/>
        </w:trPr>
        <w:tc>
          <w:tcPr>
            <w:tcW w:w="0" w:type="auto"/>
            <w:gridSpan w:val="3"/>
            <w:tcBorders>
              <w:top w:val="outset" w:sz="6" w:space="0" w:color="auto"/>
              <w:left w:val="outset" w:sz="6" w:space="0" w:color="auto"/>
              <w:bottom w:val="outset" w:sz="6" w:space="0" w:color="auto"/>
              <w:right w:val="outset" w:sz="6" w:space="0" w:color="auto"/>
            </w:tcBorders>
            <w:shd w:val="clear" w:color="auto" w:fill="F4F4F4"/>
            <w:tcMar>
              <w:top w:w="240" w:type="dxa"/>
              <w:left w:w="300" w:type="dxa"/>
              <w:bottom w:w="240" w:type="dxa"/>
              <w:right w:w="300" w:type="dxa"/>
            </w:tcMar>
            <w:vAlign w:val="bottom"/>
            <w:hideMark/>
          </w:tcPr>
          <w:p w14:paraId="1F1A0352" w14:textId="77777777" w:rsidR="00885CA2" w:rsidRPr="00885CA2" w:rsidRDefault="00885CA2" w:rsidP="00885CA2">
            <w:pPr>
              <w:spacing w:after="0" w:line="240" w:lineRule="auto"/>
              <w:rPr>
                <w:rFonts w:ascii="Arial" w:eastAsia="Times New Roman" w:hAnsi="Arial" w:cs="Arial"/>
                <w:b/>
                <w:bCs/>
                <w:color w:val="323232"/>
                <w:sz w:val="24"/>
                <w:szCs w:val="24"/>
              </w:rPr>
            </w:pPr>
            <w:r w:rsidRPr="00885CA2">
              <w:rPr>
                <w:rFonts w:ascii="Arial" w:eastAsia="Times New Roman" w:hAnsi="Arial" w:cs="Arial"/>
                <w:b/>
                <w:bCs/>
                <w:color w:val="323232"/>
                <w:sz w:val="24"/>
                <w:szCs w:val="24"/>
              </w:rPr>
              <w:t>delivery contexts</w:t>
            </w:r>
          </w:p>
        </w:tc>
      </w:tr>
      <w:tr w:rsidR="00885CA2" w:rsidRPr="00885CA2" w14:paraId="5ABD47F8" w14:textId="77777777" w:rsidTr="00885CA2">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0975772D" w14:textId="77777777" w:rsidR="00885CA2" w:rsidRPr="00885CA2" w:rsidRDefault="00885CA2" w:rsidP="00885CA2">
            <w:pPr>
              <w:spacing w:after="0" w:line="240" w:lineRule="auto"/>
              <w:jc w:val="center"/>
              <w:rPr>
                <w:rFonts w:ascii="Arial" w:eastAsia="Times New Roman" w:hAnsi="Arial" w:cs="Arial"/>
                <w:color w:val="323232"/>
                <w:sz w:val="24"/>
                <w:szCs w:val="24"/>
              </w:rPr>
            </w:pPr>
            <w:proofErr w:type="spellStart"/>
            <w:r w:rsidRPr="00885CA2">
              <w:rPr>
                <w:rFonts w:ascii="Arial" w:eastAsia="Times New Roman" w:hAnsi="Arial" w:cs="Arial"/>
                <w:color w:val="323232"/>
                <w:sz w:val="24"/>
                <w:szCs w:val="24"/>
              </w:rPr>
              <w:t>helpset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7A69A45A"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aggregate printing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41D31AF0"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Web site; information portal</w:t>
            </w:r>
          </w:p>
        </w:tc>
      </w:tr>
    </w:tbl>
    <w:p w14:paraId="2A7EECAE" w14:textId="77777777" w:rsidR="00885CA2" w:rsidRPr="00885CA2" w:rsidRDefault="00885CA2" w:rsidP="00885CA2">
      <w:pPr>
        <w:shd w:val="clear" w:color="auto" w:fill="FFFFFF"/>
        <w:spacing w:after="0" w:line="240" w:lineRule="auto"/>
        <w:textAlignment w:val="baseline"/>
        <w:outlineLvl w:val="1"/>
        <w:rPr>
          <w:rFonts w:ascii="Arial" w:eastAsia="Times New Roman" w:hAnsi="Arial" w:cs="Arial"/>
          <w:color w:val="3F3F3F"/>
          <w:sz w:val="36"/>
          <w:szCs w:val="36"/>
        </w:rPr>
      </w:pPr>
      <w:r w:rsidRPr="00885CA2">
        <w:rPr>
          <w:rFonts w:ascii="Arial" w:eastAsia="Times New Roman" w:hAnsi="Arial" w:cs="Arial"/>
          <w:color w:val="3F3F3F"/>
          <w:sz w:val="36"/>
          <w:szCs w:val="36"/>
        </w:rPr>
        <w:t>DITA typed topic specializations (</w:t>
      </w:r>
      <w:proofErr w:type="spellStart"/>
      <w:r w:rsidRPr="00885CA2">
        <w:rPr>
          <w:rFonts w:ascii="Arial" w:eastAsia="Times New Roman" w:hAnsi="Arial" w:cs="Arial"/>
          <w:color w:val="3F3F3F"/>
          <w:sz w:val="36"/>
          <w:szCs w:val="36"/>
        </w:rPr>
        <w:t>infotyped</w:t>
      </w:r>
      <w:proofErr w:type="spellEnd"/>
      <w:r w:rsidRPr="00885CA2">
        <w:rPr>
          <w:rFonts w:ascii="Arial" w:eastAsia="Times New Roman" w:hAnsi="Arial" w:cs="Arial"/>
          <w:color w:val="3F3F3F"/>
          <w:sz w:val="36"/>
          <w:szCs w:val="36"/>
        </w:rPr>
        <w:t xml:space="preserve"> topics)</w:t>
      </w:r>
    </w:p>
    <w:p w14:paraId="624AA527"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The typed topics represent the fundamental structuring layer for DITA topic-oriented content. The basis of the architecture is the </w:t>
      </w:r>
      <w:r w:rsidRPr="00885CA2">
        <w:rPr>
          <w:rFonts w:ascii="Arial" w:eastAsia="Times New Roman" w:hAnsi="Arial" w:cs="Arial"/>
          <w:i/>
          <w:iCs/>
          <w:color w:val="323232"/>
          <w:sz w:val="24"/>
          <w:szCs w:val="24"/>
          <w:bdr w:val="none" w:sz="0" w:space="0" w:color="auto" w:frame="1"/>
        </w:rPr>
        <w:t>topic</w:t>
      </w:r>
      <w:r w:rsidRPr="00885CA2">
        <w:rPr>
          <w:rFonts w:ascii="Arial" w:eastAsia="Times New Roman" w:hAnsi="Arial" w:cs="Arial"/>
          <w:color w:val="323232"/>
          <w:sz w:val="24"/>
          <w:szCs w:val="24"/>
        </w:rPr>
        <w:t> structure, from which the </w:t>
      </w:r>
      <w:r w:rsidRPr="00885CA2">
        <w:rPr>
          <w:rFonts w:ascii="Arial" w:eastAsia="Times New Roman" w:hAnsi="Arial" w:cs="Arial"/>
          <w:i/>
          <w:iCs/>
          <w:color w:val="323232"/>
          <w:sz w:val="24"/>
          <w:szCs w:val="24"/>
          <w:bdr w:val="none" w:sz="0" w:space="0" w:color="auto" w:frame="1"/>
        </w:rPr>
        <w:t>concept</w:t>
      </w:r>
      <w:r w:rsidRPr="00885CA2">
        <w:rPr>
          <w:rFonts w:ascii="Arial" w:eastAsia="Times New Roman" w:hAnsi="Arial" w:cs="Arial"/>
          <w:color w:val="323232"/>
          <w:sz w:val="24"/>
          <w:szCs w:val="24"/>
        </w:rPr>
        <w:t>, </w:t>
      </w:r>
      <w:r w:rsidRPr="00885CA2">
        <w:rPr>
          <w:rFonts w:ascii="Arial" w:eastAsia="Times New Roman" w:hAnsi="Arial" w:cs="Arial"/>
          <w:i/>
          <w:iCs/>
          <w:color w:val="323232"/>
          <w:sz w:val="24"/>
          <w:szCs w:val="24"/>
          <w:bdr w:val="none" w:sz="0" w:space="0" w:color="auto" w:frame="1"/>
        </w:rPr>
        <w:t>task</w:t>
      </w:r>
      <w:r w:rsidRPr="00885CA2">
        <w:rPr>
          <w:rFonts w:ascii="Arial" w:eastAsia="Times New Roman" w:hAnsi="Arial" w:cs="Arial"/>
          <w:color w:val="323232"/>
          <w:sz w:val="24"/>
          <w:szCs w:val="24"/>
        </w:rPr>
        <w:t>, and </w:t>
      </w:r>
      <w:r w:rsidRPr="00885CA2">
        <w:rPr>
          <w:rFonts w:ascii="Arial" w:eastAsia="Times New Roman" w:hAnsi="Arial" w:cs="Arial"/>
          <w:i/>
          <w:iCs/>
          <w:color w:val="323232"/>
          <w:sz w:val="24"/>
          <w:szCs w:val="24"/>
          <w:bdr w:val="none" w:sz="0" w:space="0" w:color="auto" w:frame="1"/>
        </w:rPr>
        <w:t>reference</w:t>
      </w:r>
      <w:r w:rsidRPr="00885CA2">
        <w:rPr>
          <w:rFonts w:ascii="Arial" w:eastAsia="Times New Roman" w:hAnsi="Arial" w:cs="Arial"/>
          <w:color w:val="323232"/>
          <w:sz w:val="24"/>
          <w:szCs w:val="24"/>
        </w:rPr>
        <w:t> structures are specialized. Extensibility to other typed topics is possible through further specialization.</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Four-column, one-row table plus th (header) row that spans all columns"/>
      </w:tblPr>
      <w:tblGrid>
        <w:gridCol w:w="2294"/>
        <w:gridCol w:w="2987"/>
        <w:gridCol w:w="2158"/>
        <w:gridCol w:w="3345"/>
      </w:tblGrid>
      <w:tr w:rsidR="00885CA2" w:rsidRPr="00885CA2" w14:paraId="1CA75EC5" w14:textId="77777777" w:rsidTr="00885CA2">
        <w:trPr>
          <w:tblHeader/>
        </w:trPr>
        <w:tc>
          <w:tcPr>
            <w:tcW w:w="0" w:type="auto"/>
            <w:gridSpan w:val="4"/>
            <w:tcBorders>
              <w:top w:val="outset" w:sz="6" w:space="0" w:color="auto"/>
              <w:left w:val="outset" w:sz="6" w:space="0" w:color="auto"/>
              <w:bottom w:val="outset" w:sz="6" w:space="0" w:color="auto"/>
              <w:right w:val="outset" w:sz="6" w:space="0" w:color="auto"/>
            </w:tcBorders>
            <w:shd w:val="clear" w:color="auto" w:fill="F4F4F4"/>
            <w:tcMar>
              <w:top w:w="240" w:type="dxa"/>
              <w:left w:w="300" w:type="dxa"/>
              <w:bottom w:w="240" w:type="dxa"/>
              <w:right w:w="300" w:type="dxa"/>
            </w:tcMar>
            <w:vAlign w:val="bottom"/>
            <w:hideMark/>
          </w:tcPr>
          <w:p w14:paraId="64AEB01E" w14:textId="77777777" w:rsidR="00885CA2" w:rsidRPr="00885CA2" w:rsidRDefault="00885CA2" w:rsidP="00885CA2">
            <w:pPr>
              <w:spacing w:after="0" w:line="240" w:lineRule="auto"/>
              <w:rPr>
                <w:rFonts w:ascii="Arial" w:eastAsia="Times New Roman" w:hAnsi="Arial" w:cs="Arial"/>
                <w:b/>
                <w:bCs/>
                <w:color w:val="323232"/>
                <w:sz w:val="24"/>
                <w:szCs w:val="24"/>
              </w:rPr>
            </w:pPr>
            <w:r w:rsidRPr="00885CA2">
              <w:rPr>
                <w:rFonts w:ascii="Arial" w:eastAsia="Times New Roman" w:hAnsi="Arial" w:cs="Arial"/>
                <w:b/>
                <w:bCs/>
                <w:color w:val="323232"/>
                <w:sz w:val="24"/>
                <w:szCs w:val="24"/>
              </w:rPr>
              <w:t>typed topic structures</w:t>
            </w:r>
          </w:p>
        </w:tc>
      </w:tr>
      <w:tr w:rsidR="00885CA2" w:rsidRPr="00885CA2" w14:paraId="5091AE36" w14:textId="77777777" w:rsidTr="00885CA2">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5BEB664F"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topic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70C0CE1F"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concept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2FB06AE8"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task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1E0212A3"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reference</w:t>
            </w:r>
          </w:p>
        </w:tc>
      </w:tr>
    </w:tbl>
    <w:p w14:paraId="7FD533E4"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The four information types (topic, concept, task, and reference) represent the primary content categories used in the technical documentation community. Moreover, specialized information types, based on the original four, can be defined as required.</w:t>
      </w:r>
    </w:p>
    <w:p w14:paraId="3134AFB5"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As a notable feature of this architecture, communities can define or extend additional information types that represent their own data. Examples of such content include product support information, programming message descriptions, and GUI definitions. In addition to the ability to type topics and define specific content models therein, DITA also provides the ability to extend tag vocabularies that pertain to a domain. Domain specialization takes the place of what had been called "shared structures" in DITA's original design.</w:t>
      </w:r>
    </w:p>
    <w:p w14:paraId="4D459296" w14:textId="77777777" w:rsidR="00885CA2" w:rsidRPr="00885CA2" w:rsidRDefault="00885CA2" w:rsidP="00885CA2">
      <w:pPr>
        <w:shd w:val="clear" w:color="auto" w:fill="FFFFFF"/>
        <w:spacing w:after="0" w:line="240" w:lineRule="auto"/>
        <w:textAlignment w:val="baseline"/>
        <w:outlineLvl w:val="1"/>
        <w:rPr>
          <w:rFonts w:ascii="Arial" w:eastAsia="Times New Roman" w:hAnsi="Arial" w:cs="Arial"/>
          <w:color w:val="3F3F3F"/>
          <w:sz w:val="36"/>
          <w:szCs w:val="36"/>
        </w:rPr>
      </w:pPr>
      <w:r w:rsidRPr="00885CA2">
        <w:rPr>
          <w:rFonts w:ascii="Arial" w:eastAsia="Times New Roman" w:hAnsi="Arial" w:cs="Arial"/>
          <w:color w:val="3F3F3F"/>
          <w:sz w:val="36"/>
          <w:szCs w:val="36"/>
        </w:rPr>
        <w:t>DITA vocabulary specialization (domains)</w:t>
      </w:r>
    </w:p>
    <w:p w14:paraId="01156A8C"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 xml:space="preserve">Generally, when a set of </w:t>
      </w:r>
      <w:proofErr w:type="spellStart"/>
      <w:r w:rsidRPr="00885CA2">
        <w:rPr>
          <w:rFonts w:ascii="Arial" w:eastAsia="Times New Roman" w:hAnsi="Arial" w:cs="Arial"/>
          <w:color w:val="323232"/>
          <w:sz w:val="24"/>
          <w:szCs w:val="24"/>
        </w:rPr>
        <w:t>infotyped</w:t>
      </w:r>
      <w:proofErr w:type="spellEnd"/>
      <w:r w:rsidRPr="00885CA2">
        <w:rPr>
          <w:rFonts w:ascii="Arial" w:eastAsia="Times New Roman" w:hAnsi="Arial" w:cs="Arial"/>
          <w:color w:val="323232"/>
          <w:sz w:val="24"/>
          <w:szCs w:val="24"/>
        </w:rPr>
        <w:t xml:space="preserve"> topics are used within a domain of knowledge, such as computer software or hardware, a common vocabulary is shared across the </w:t>
      </w:r>
      <w:proofErr w:type="spellStart"/>
      <w:r w:rsidRPr="00885CA2">
        <w:rPr>
          <w:rFonts w:ascii="Arial" w:eastAsia="Times New Roman" w:hAnsi="Arial" w:cs="Arial"/>
          <w:color w:val="323232"/>
          <w:sz w:val="24"/>
          <w:szCs w:val="24"/>
        </w:rPr>
        <w:t>infotyped</w:t>
      </w:r>
      <w:proofErr w:type="spellEnd"/>
      <w:r w:rsidRPr="00885CA2">
        <w:rPr>
          <w:rFonts w:ascii="Arial" w:eastAsia="Times New Roman" w:hAnsi="Arial" w:cs="Arial"/>
          <w:color w:val="323232"/>
          <w:sz w:val="24"/>
          <w:szCs w:val="24"/>
        </w:rPr>
        <w:t xml:space="preserve"> topics. However, the same </w:t>
      </w:r>
      <w:proofErr w:type="spellStart"/>
      <w:r w:rsidRPr="00885CA2">
        <w:rPr>
          <w:rFonts w:ascii="Arial" w:eastAsia="Times New Roman" w:hAnsi="Arial" w:cs="Arial"/>
          <w:color w:val="323232"/>
          <w:sz w:val="24"/>
          <w:szCs w:val="24"/>
        </w:rPr>
        <w:t>infotyped</w:t>
      </w:r>
      <w:proofErr w:type="spellEnd"/>
      <w:r w:rsidRPr="00885CA2">
        <w:rPr>
          <w:rFonts w:ascii="Arial" w:eastAsia="Times New Roman" w:hAnsi="Arial" w:cs="Arial"/>
          <w:color w:val="323232"/>
          <w:sz w:val="24"/>
          <w:szCs w:val="24"/>
        </w:rPr>
        <w:t xml:space="preserve"> topic can be used across domains that have different vocabularies and semantics. For example, a hardware reference topic might refer to diagnostic codes while a software reference topic might refer to error message numbers, with neither domain necessarily needing to expose the other domain's unique vocabulary to its own writers.</w:t>
      </w:r>
    </w:p>
    <w:p w14:paraId="2DA53F79"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 xml:space="preserve">Using the same technique as specialization for topics, DITA allows the definition of domains of special vocabulary that can be shared among </w:t>
      </w:r>
      <w:proofErr w:type="spellStart"/>
      <w:r w:rsidRPr="00885CA2">
        <w:rPr>
          <w:rFonts w:ascii="Arial" w:eastAsia="Times New Roman" w:hAnsi="Arial" w:cs="Arial"/>
          <w:color w:val="323232"/>
          <w:sz w:val="24"/>
          <w:szCs w:val="24"/>
        </w:rPr>
        <w:t>infotyped</w:t>
      </w:r>
      <w:proofErr w:type="spellEnd"/>
      <w:r w:rsidRPr="00885CA2">
        <w:rPr>
          <w:rFonts w:ascii="Arial" w:eastAsia="Times New Roman" w:hAnsi="Arial" w:cs="Arial"/>
          <w:color w:val="323232"/>
          <w:sz w:val="24"/>
          <w:szCs w:val="24"/>
        </w:rPr>
        <w:t xml:space="preserve"> topics. Domains can even be elided entirely, to produce typed topics that have only the core elements. </w:t>
      </w:r>
      <w:hyperlink r:id="rId5" w:anchor="h13" w:history="1">
        <w:r w:rsidRPr="00885CA2">
          <w:rPr>
            <w:rFonts w:ascii="Arial" w:eastAsia="Times New Roman" w:hAnsi="Arial" w:cs="Arial"/>
            <w:color w:val="3B6CAA"/>
            <w:sz w:val="19"/>
            <w:szCs w:val="19"/>
            <w:u w:val="single"/>
            <w:bdr w:val="none" w:sz="0" w:space="0" w:color="auto" w:frame="1"/>
            <w:vertAlign w:val="superscript"/>
          </w:rPr>
          <w:t>1</w:t>
        </w:r>
      </w:hyperlink>
      <w:r w:rsidRPr="00885CA2">
        <w:rPr>
          <w:rFonts w:ascii="Arial" w:eastAsia="Times New Roman" w:hAnsi="Arial" w:cs="Arial"/>
          <w:color w:val="323232"/>
          <w:sz w:val="24"/>
          <w:szCs w:val="24"/>
        </w:rPr>
        <w:t> The vocabulary of a domain can take the form of phrases, special paragraphs, and lists -- basically anything allowed within a section, the smallest organizing part of a topic.</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Four-column, two-row table plus th (header) row that spans all columns. Cell two in 'Included domains' row spans three columns."/>
      </w:tblPr>
      <w:tblGrid>
        <w:gridCol w:w="3692"/>
        <w:gridCol w:w="2495"/>
        <w:gridCol w:w="1803"/>
        <w:gridCol w:w="2794"/>
      </w:tblGrid>
      <w:tr w:rsidR="00885CA2" w:rsidRPr="00885CA2" w14:paraId="62F097D0" w14:textId="77777777" w:rsidTr="00885CA2">
        <w:trPr>
          <w:tblHeader/>
        </w:trPr>
        <w:tc>
          <w:tcPr>
            <w:tcW w:w="0" w:type="auto"/>
            <w:gridSpan w:val="4"/>
            <w:tcBorders>
              <w:top w:val="outset" w:sz="6" w:space="0" w:color="auto"/>
              <w:left w:val="outset" w:sz="6" w:space="0" w:color="auto"/>
              <w:bottom w:val="outset" w:sz="6" w:space="0" w:color="auto"/>
              <w:right w:val="outset" w:sz="6" w:space="0" w:color="auto"/>
            </w:tcBorders>
            <w:shd w:val="clear" w:color="auto" w:fill="F4F4F4"/>
            <w:tcMar>
              <w:top w:w="240" w:type="dxa"/>
              <w:left w:w="300" w:type="dxa"/>
              <w:bottom w:w="240" w:type="dxa"/>
              <w:right w:w="300" w:type="dxa"/>
            </w:tcMar>
            <w:vAlign w:val="bottom"/>
            <w:hideMark/>
          </w:tcPr>
          <w:p w14:paraId="3780CACB" w14:textId="77777777" w:rsidR="00885CA2" w:rsidRPr="00885CA2" w:rsidRDefault="00885CA2" w:rsidP="00885CA2">
            <w:pPr>
              <w:spacing w:after="0" w:line="240" w:lineRule="auto"/>
              <w:rPr>
                <w:rFonts w:ascii="Arial" w:eastAsia="Times New Roman" w:hAnsi="Arial" w:cs="Arial"/>
                <w:b/>
                <w:bCs/>
                <w:color w:val="323232"/>
                <w:sz w:val="24"/>
                <w:szCs w:val="24"/>
              </w:rPr>
            </w:pPr>
            <w:r w:rsidRPr="00885CA2">
              <w:rPr>
                <w:rFonts w:ascii="Arial" w:eastAsia="Times New Roman" w:hAnsi="Arial" w:cs="Arial"/>
                <w:b/>
                <w:bCs/>
                <w:color w:val="323232"/>
                <w:sz w:val="24"/>
                <w:szCs w:val="24"/>
              </w:rPr>
              <w:t>specialized vocabularies (domains) across information types</w:t>
            </w:r>
          </w:p>
        </w:tc>
      </w:tr>
      <w:tr w:rsidR="00885CA2" w:rsidRPr="00885CA2" w14:paraId="2A67AAC1" w14:textId="77777777" w:rsidTr="00885CA2">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42FCE26D" w14:textId="77777777" w:rsidR="00885CA2" w:rsidRPr="00885CA2" w:rsidRDefault="00885CA2" w:rsidP="00885CA2">
            <w:pPr>
              <w:spacing w:after="0" w:line="240" w:lineRule="auto"/>
              <w:rPr>
                <w:rFonts w:ascii="Arial" w:eastAsia="Times New Roman" w:hAnsi="Arial" w:cs="Arial"/>
                <w:color w:val="323232"/>
                <w:sz w:val="24"/>
                <w:szCs w:val="24"/>
              </w:rPr>
            </w:pPr>
            <w:r w:rsidRPr="00885CA2">
              <w:rPr>
                <w:rFonts w:ascii="Arial" w:eastAsia="Times New Roman" w:hAnsi="Arial" w:cs="Arial"/>
                <w:b/>
                <w:bCs/>
                <w:color w:val="323232"/>
                <w:sz w:val="24"/>
                <w:szCs w:val="24"/>
                <w:bdr w:val="none" w:sz="0" w:space="0" w:color="auto" w:frame="1"/>
              </w:rPr>
              <w:t>Typed topic: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7A873D98"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concept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3152F3CB"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task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565F8B16"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reference</w:t>
            </w:r>
          </w:p>
        </w:tc>
      </w:tr>
      <w:tr w:rsidR="00885CA2" w:rsidRPr="00885CA2" w14:paraId="7F159BC6" w14:textId="77777777" w:rsidTr="00885CA2">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660E66D5" w14:textId="77777777" w:rsidR="00885CA2" w:rsidRPr="00885CA2" w:rsidRDefault="00885CA2" w:rsidP="00885CA2">
            <w:pPr>
              <w:spacing w:after="0" w:line="240" w:lineRule="auto"/>
              <w:rPr>
                <w:rFonts w:ascii="Arial" w:eastAsia="Times New Roman" w:hAnsi="Arial" w:cs="Arial"/>
                <w:color w:val="323232"/>
                <w:sz w:val="24"/>
                <w:szCs w:val="24"/>
              </w:rPr>
            </w:pPr>
            <w:r w:rsidRPr="00885CA2">
              <w:rPr>
                <w:rFonts w:ascii="Arial" w:eastAsia="Times New Roman" w:hAnsi="Arial" w:cs="Arial"/>
                <w:b/>
                <w:bCs/>
                <w:color w:val="323232"/>
                <w:sz w:val="24"/>
                <w:szCs w:val="24"/>
                <w:bdr w:val="none" w:sz="0" w:space="0" w:color="auto" w:frame="1"/>
              </w:rPr>
              <w:lastRenderedPageBreak/>
              <w:t>Included domains:</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518BE679"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highlighting software programming user interface</w:t>
            </w:r>
          </w:p>
        </w:tc>
      </w:tr>
    </w:tbl>
    <w:p w14:paraId="7B0609BD"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The basic domains defined as examples for DITA include:</w:t>
      </w:r>
    </w:p>
    <w:tbl>
      <w:tblPr>
        <w:tblW w:w="11670" w:type="dxa"/>
        <w:tblCellSpacing w:w="15" w:type="dxa"/>
        <w:tblBorders>
          <w:top w:val="outset" w:sz="6" w:space="0" w:color="auto"/>
          <w:left w:val="outset" w:sz="6" w:space="0" w:color="auto"/>
          <w:bottom w:val="single" w:sz="6" w:space="0" w:color="DDDDDD"/>
          <w:right w:val="outset" w:sz="6" w:space="0" w:color="auto"/>
        </w:tblBorders>
        <w:tblCellMar>
          <w:left w:w="0" w:type="dxa"/>
          <w:right w:w="0" w:type="dxa"/>
        </w:tblCellMar>
        <w:tblLook w:val="04A0" w:firstRow="1" w:lastRow="0" w:firstColumn="1" w:lastColumn="0" w:noHBand="0" w:noVBand="1"/>
        <w:tblDescription w:val="Two-column, four-row table plus th (header) row"/>
      </w:tblPr>
      <w:tblGrid>
        <w:gridCol w:w="1982"/>
        <w:gridCol w:w="9688"/>
      </w:tblGrid>
      <w:tr w:rsidR="00885CA2" w:rsidRPr="00885CA2" w14:paraId="5E347E74" w14:textId="77777777" w:rsidTr="00885CA2">
        <w:trPr>
          <w:tblHeader/>
          <w:tblCellSpacing w:w="15" w:type="dxa"/>
        </w:trPr>
        <w:tc>
          <w:tcPr>
            <w:tcW w:w="960" w:type="dxa"/>
            <w:tcBorders>
              <w:top w:val="outset" w:sz="6" w:space="0" w:color="auto"/>
              <w:left w:val="outset" w:sz="6" w:space="0" w:color="auto"/>
              <w:bottom w:val="outset" w:sz="6" w:space="0" w:color="auto"/>
              <w:right w:val="outset" w:sz="6" w:space="0" w:color="auto"/>
            </w:tcBorders>
            <w:shd w:val="clear" w:color="auto" w:fill="F4F4F4"/>
            <w:tcMar>
              <w:top w:w="240" w:type="dxa"/>
              <w:left w:w="300" w:type="dxa"/>
              <w:bottom w:w="240" w:type="dxa"/>
              <w:right w:w="300" w:type="dxa"/>
            </w:tcMar>
            <w:vAlign w:val="bottom"/>
            <w:hideMark/>
          </w:tcPr>
          <w:p w14:paraId="31B09FF5" w14:textId="77777777" w:rsidR="00885CA2" w:rsidRPr="00885CA2" w:rsidRDefault="00885CA2" w:rsidP="00885CA2">
            <w:pPr>
              <w:spacing w:after="0" w:line="240" w:lineRule="auto"/>
              <w:rPr>
                <w:rFonts w:ascii="Times New Roman" w:eastAsia="Times New Roman" w:hAnsi="Times New Roman" w:cs="Times New Roman"/>
                <w:b/>
                <w:bCs/>
                <w:sz w:val="24"/>
                <w:szCs w:val="24"/>
              </w:rPr>
            </w:pPr>
            <w:r w:rsidRPr="00885CA2">
              <w:rPr>
                <w:rFonts w:ascii="Times New Roman" w:eastAsia="Times New Roman" w:hAnsi="Times New Roman" w:cs="Times New Roman"/>
                <w:b/>
                <w:bCs/>
                <w:sz w:val="24"/>
                <w:szCs w:val="24"/>
              </w:rPr>
              <w:t>Domain</w:t>
            </w:r>
          </w:p>
        </w:tc>
        <w:tc>
          <w:tcPr>
            <w:tcW w:w="9450" w:type="dxa"/>
            <w:tcBorders>
              <w:top w:val="outset" w:sz="6" w:space="0" w:color="auto"/>
              <w:left w:val="outset" w:sz="6" w:space="0" w:color="auto"/>
              <w:bottom w:val="outset" w:sz="6" w:space="0" w:color="auto"/>
              <w:right w:val="outset" w:sz="6" w:space="0" w:color="auto"/>
            </w:tcBorders>
            <w:shd w:val="clear" w:color="auto" w:fill="F4F4F4"/>
            <w:tcMar>
              <w:top w:w="240" w:type="dxa"/>
              <w:left w:w="300" w:type="dxa"/>
              <w:bottom w:w="240" w:type="dxa"/>
              <w:right w:w="300" w:type="dxa"/>
            </w:tcMar>
            <w:vAlign w:val="bottom"/>
            <w:hideMark/>
          </w:tcPr>
          <w:p w14:paraId="5FF53D10" w14:textId="77777777" w:rsidR="00885CA2" w:rsidRPr="00885CA2" w:rsidRDefault="00885CA2" w:rsidP="00885CA2">
            <w:pPr>
              <w:spacing w:after="0" w:line="240" w:lineRule="auto"/>
              <w:rPr>
                <w:rFonts w:ascii="Times New Roman" w:eastAsia="Times New Roman" w:hAnsi="Times New Roman" w:cs="Times New Roman"/>
                <w:b/>
                <w:bCs/>
                <w:sz w:val="24"/>
                <w:szCs w:val="24"/>
              </w:rPr>
            </w:pPr>
            <w:r w:rsidRPr="00885CA2">
              <w:rPr>
                <w:rFonts w:ascii="Times New Roman" w:eastAsia="Times New Roman" w:hAnsi="Times New Roman" w:cs="Times New Roman"/>
                <w:b/>
                <w:bCs/>
                <w:sz w:val="24"/>
                <w:szCs w:val="24"/>
              </w:rPr>
              <w:t>Elements</w:t>
            </w:r>
          </w:p>
        </w:tc>
      </w:tr>
      <w:tr w:rsidR="00885CA2" w:rsidRPr="00885CA2" w14:paraId="7459E9DD" w14:textId="77777777" w:rsidTr="00885CA2">
        <w:trPr>
          <w:tblCellSpacing w:w="15" w:type="dxa"/>
        </w:trPr>
        <w:tc>
          <w:tcPr>
            <w:tcW w:w="0" w:type="auto"/>
            <w:tcBorders>
              <w:top w:val="nil"/>
              <w:left w:val="outset" w:sz="6" w:space="0" w:color="auto"/>
              <w:bottom w:val="outset" w:sz="6" w:space="0" w:color="auto"/>
              <w:right w:val="outset" w:sz="6" w:space="0" w:color="auto"/>
            </w:tcBorders>
            <w:tcMar>
              <w:top w:w="240" w:type="dxa"/>
              <w:left w:w="300" w:type="dxa"/>
              <w:bottom w:w="240" w:type="dxa"/>
              <w:right w:w="300" w:type="dxa"/>
            </w:tcMar>
            <w:vAlign w:val="bottom"/>
            <w:hideMark/>
          </w:tcPr>
          <w:p w14:paraId="1EE41AB5" w14:textId="77777777" w:rsidR="00885CA2" w:rsidRPr="00885CA2" w:rsidRDefault="00885CA2" w:rsidP="00885CA2">
            <w:pPr>
              <w:spacing w:after="0" w:line="240" w:lineRule="auto"/>
              <w:rPr>
                <w:rFonts w:ascii="Times New Roman" w:eastAsia="Times New Roman" w:hAnsi="Times New Roman" w:cs="Times New Roman"/>
                <w:sz w:val="24"/>
                <w:szCs w:val="24"/>
              </w:rPr>
            </w:pPr>
            <w:r w:rsidRPr="00885CA2">
              <w:rPr>
                <w:rFonts w:ascii="Times New Roman" w:eastAsia="Times New Roman" w:hAnsi="Times New Roman" w:cs="Times New Roman"/>
                <w:sz w:val="24"/>
                <w:szCs w:val="24"/>
              </w:rPr>
              <w:t>highlighting</w:t>
            </w:r>
          </w:p>
        </w:tc>
        <w:tc>
          <w:tcPr>
            <w:tcW w:w="0" w:type="auto"/>
            <w:tcBorders>
              <w:top w:val="nil"/>
              <w:left w:val="outset" w:sz="6" w:space="0" w:color="auto"/>
              <w:bottom w:val="outset" w:sz="6" w:space="0" w:color="auto"/>
              <w:right w:val="outset" w:sz="6" w:space="0" w:color="auto"/>
            </w:tcBorders>
            <w:tcMar>
              <w:top w:w="240" w:type="dxa"/>
              <w:left w:w="300" w:type="dxa"/>
              <w:bottom w:w="240" w:type="dxa"/>
              <w:right w:w="300" w:type="dxa"/>
            </w:tcMar>
            <w:vAlign w:val="bottom"/>
            <w:hideMark/>
          </w:tcPr>
          <w:p w14:paraId="2FE1612E" w14:textId="77777777" w:rsidR="00885CA2" w:rsidRPr="00885CA2" w:rsidRDefault="00885CA2" w:rsidP="00885CA2">
            <w:pPr>
              <w:spacing w:after="0" w:line="240" w:lineRule="auto"/>
              <w:rPr>
                <w:rFonts w:ascii="Times New Roman" w:eastAsia="Times New Roman" w:hAnsi="Times New Roman" w:cs="Times New Roman"/>
                <w:sz w:val="24"/>
                <w:szCs w:val="24"/>
              </w:rPr>
            </w:pPr>
            <w:r w:rsidRPr="00885CA2">
              <w:rPr>
                <w:rFonts w:ascii="Times New Roman" w:eastAsia="Times New Roman" w:hAnsi="Times New Roman" w:cs="Times New Roman"/>
                <w:sz w:val="24"/>
                <w:szCs w:val="24"/>
              </w:rPr>
              <w:t xml:space="preserve">b, u, </w:t>
            </w:r>
            <w:proofErr w:type="spellStart"/>
            <w:r w:rsidRPr="00885CA2">
              <w:rPr>
                <w:rFonts w:ascii="Times New Roman" w:eastAsia="Times New Roman" w:hAnsi="Times New Roman" w:cs="Times New Roman"/>
                <w:sz w:val="24"/>
                <w:szCs w:val="24"/>
              </w:rPr>
              <w:t>i</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tt</w:t>
            </w:r>
            <w:proofErr w:type="spellEnd"/>
            <w:r w:rsidRPr="00885CA2">
              <w:rPr>
                <w:rFonts w:ascii="Times New Roman" w:eastAsia="Times New Roman" w:hAnsi="Times New Roman" w:cs="Times New Roman"/>
                <w:sz w:val="24"/>
                <w:szCs w:val="24"/>
              </w:rPr>
              <w:t>, sup, sub</w:t>
            </w:r>
          </w:p>
        </w:tc>
      </w:tr>
      <w:tr w:rsidR="00885CA2" w:rsidRPr="00885CA2" w14:paraId="4F581D3E" w14:textId="77777777" w:rsidTr="00885CA2">
        <w:trPr>
          <w:tblCellSpacing w:w="15" w:type="dxa"/>
        </w:trPr>
        <w:tc>
          <w:tcPr>
            <w:tcW w:w="0" w:type="auto"/>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386DC06B" w14:textId="77777777" w:rsidR="00885CA2" w:rsidRPr="00885CA2" w:rsidRDefault="00885CA2" w:rsidP="00885CA2">
            <w:pPr>
              <w:spacing w:after="0" w:line="240" w:lineRule="auto"/>
              <w:rPr>
                <w:rFonts w:ascii="Times New Roman" w:eastAsia="Times New Roman" w:hAnsi="Times New Roman" w:cs="Times New Roman"/>
                <w:sz w:val="24"/>
                <w:szCs w:val="24"/>
              </w:rPr>
            </w:pPr>
            <w:r w:rsidRPr="00885CA2">
              <w:rPr>
                <w:rFonts w:ascii="Times New Roman" w:eastAsia="Times New Roman" w:hAnsi="Times New Roman" w:cs="Times New Roman"/>
                <w:sz w:val="24"/>
                <w:szCs w:val="24"/>
              </w:rPr>
              <w:t>software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657B8988" w14:textId="77777777" w:rsidR="00885CA2" w:rsidRPr="00885CA2" w:rsidRDefault="00885CA2" w:rsidP="00885CA2">
            <w:pPr>
              <w:spacing w:after="0" w:line="240" w:lineRule="auto"/>
              <w:rPr>
                <w:rFonts w:ascii="Times New Roman" w:eastAsia="Times New Roman" w:hAnsi="Times New Roman" w:cs="Times New Roman"/>
                <w:sz w:val="24"/>
                <w:szCs w:val="24"/>
              </w:rPr>
            </w:pPr>
            <w:proofErr w:type="spellStart"/>
            <w:r w:rsidRPr="00885CA2">
              <w:rPr>
                <w:rFonts w:ascii="Times New Roman" w:eastAsia="Times New Roman" w:hAnsi="Times New Roman" w:cs="Times New Roman"/>
                <w:sz w:val="24"/>
                <w:szCs w:val="24"/>
              </w:rPr>
              <w:t>msgph</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msgblock</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msgnum</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cmdname</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varname</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filepath</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userinput</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systemoutput</w:t>
            </w:r>
            <w:proofErr w:type="spellEnd"/>
          </w:p>
        </w:tc>
      </w:tr>
      <w:tr w:rsidR="00885CA2" w:rsidRPr="00885CA2" w14:paraId="4760B34E" w14:textId="77777777" w:rsidTr="00885CA2">
        <w:trPr>
          <w:tblCellSpacing w:w="15" w:type="dxa"/>
        </w:trPr>
        <w:tc>
          <w:tcPr>
            <w:tcW w:w="0" w:type="auto"/>
            <w:tcBorders>
              <w:top w:val="single" w:sz="6" w:space="0" w:color="DDDDDD"/>
              <w:left w:val="outset" w:sz="6" w:space="0" w:color="auto"/>
              <w:bottom w:val="outset" w:sz="6" w:space="0" w:color="auto"/>
              <w:right w:val="outset" w:sz="6" w:space="0" w:color="auto"/>
            </w:tcBorders>
            <w:tcMar>
              <w:top w:w="240" w:type="dxa"/>
              <w:left w:w="300" w:type="dxa"/>
              <w:bottom w:w="240" w:type="dxa"/>
              <w:right w:w="300" w:type="dxa"/>
            </w:tcMar>
            <w:vAlign w:val="bottom"/>
            <w:hideMark/>
          </w:tcPr>
          <w:p w14:paraId="0266B083" w14:textId="77777777" w:rsidR="00885CA2" w:rsidRPr="00885CA2" w:rsidRDefault="00885CA2" w:rsidP="00885CA2">
            <w:pPr>
              <w:spacing w:after="0" w:line="240" w:lineRule="auto"/>
              <w:rPr>
                <w:rFonts w:ascii="Times New Roman" w:eastAsia="Times New Roman" w:hAnsi="Times New Roman" w:cs="Times New Roman"/>
                <w:sz w:val="24"/>
                <w:szCs w:val="24"/>
              </w:rPr>
            </w:pPr>
            <w:r w:rsidRPr="00885CA2">
              <w:rPr>
                <w:rFonts w:ascii="Times New Roman" w:eastAsia="Times New Roman" w:hAnsi="Times New Roman" w:cs="Times New Roman"/>
                <w:sz w:val="24"/>
                <w:szCs w:val="24"/>
              </w:rPr>
              <w:t>programming</w:t>
            </w:r>
          </w:p>
        </w:tc>
        <w:tc>
          <w:tcPr>
            <w:tcW w:w="0" w:type="auto"/>
            <w:tcBorders>
              <w:top w:val="single" w:sz="6" w:space="0" w:color="DDDDDD"/>
              <w:left w:val="outset" w:sz="6" w:space="0" w:color="auto"/>
              <w:bottom w:val="outset" w:sz="6" w:space="0" w:color="auto"/>
              <w:right w:val="outset" w:sz="6" w:space="0" w:color="auto"/>
            </w:tcBorders>
            <w:tcMar>
              <w:top w:w="240" w:type="dxa"/>
              <w:left w:w="300" w:type="dxa"/>
              <w:bottom w:w="240" w:type="dxa"/>
              <w:right w:w="300" w:type="dxa"/>
            </w:tcMar>
            <w:vAlign w:val="bottom"/>
            <w:hideMark/>
          </w:tcPr>
          <w:p w14:paraId="388E5507" w14:textId="77777777" w:rsidR="00885CA2" w:rsidRPr="00885CA2" w:rsidRDefault="00885CA2" w:rsidP="00885CA2">
            <w:pPr>
              <w:spacing w:after="0" w:line="240" w:lineRule="auto"/>
              <w:rPr>
                <w:rFonts w:ascii="Times New Roman" w:eastAsia="Times New Roman" w:hAnsi="Times New Roman" w:cs="Times New Roman"/>
                <w:sz w:val="24"/>
                <w:szCs w:val="24"/>
              </w:rPr>
            </w:pPr>
            <w:proofErr w:type="spellStart"/>
            <w:r w:rsidRPr="00885CA2">
              <w:rPr>
                <w:rFonts w:ascii="Times New Roman" w:eastAsia="Times New Roman" w:hAnsi="Times New Roman" w:cs="Times New Roman"/>
                <w:sz w:val="24"/>
                <w:szCs w:val="24"/>
              </w:rPr>
              <w:t>codeph</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codeblock</w:t>
            </w:r>
            <w:proofErr w:type="spellEnd"/>
            <w:r w:rsidRPr="00885CA2">
              <w:rPr>
                <w:rFonts w:ascii="Times New Roman" w:eastAsia="Times New Roman" w:hAnsi="Times New Roman" w:cs="Times New Roman"/>
                <w:sz w:val="24"/>
                <w:szCs w:val="24"/>
              </w:rPr>
              <w:t xml:space="preserve">, option, var, </w:t>
            </w:r>
            <w:proofErr w:type="spellStart"/>
            <w:r w:rsidRPr="00885CA2">
              <w:rPr>
                <w:rFonts w:ascii="Times New Roman" w:eastAsia="Times New Roman" w:hAnsi="Times New Roman" w:cs="Times New Roman"/>
                <w:sz w:val="24"/>
                <w:szCs w:val="24"/>
              </w:rPr>
              <w:t>parmname</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synph</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oper</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delim</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sep</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apiname</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parml</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plentry</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pt</w:t>
            </w:r>
            <w:proofErr w:type="spellEnd"/>
            <w:r w:rsidRPr="00885CA2">
              <w:rPr>
                <w:rFonts w:ascii="Times New Roman" w:eastAsia="Times New Roman" w:hAnsi="Times New Roman" w:cs="Times New Roman"/>
                <w:sz w:val="24"/>
                <w:szCs w:val="24"/>
              </w:rPr>
              <w:t xml:space="preserve">, pd, </w:t>
            </w:r>
            <w:proofErr w:type="spellStart"/>
            <w:r w:rsidRPr="00885CA2">
              <w:rPr>
                <w:rFonts w:ascii="Times New Roman" w:eastAsia="Times New Roman" w:hAnsi="Times New Roman" w:cs="Times New Roman"/>
                <w:sz w:val="24"/>
                <w:szCs w:val="24"/>
              </w:rPr>
              <w:t>syntaxdiagram</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synblk</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groupseq</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groupchoice</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groupcomp</w:t>
            </w:r>
            <w:proofErr w:type="spellEnd"/>
            <w:r w:rsidRPr="00885CA2">
              <w:rPr>
                <w:rFonts w:ascii="Times New Roman" w:eastAsia="Times New Roman" w:hAnsi="Times New Roman" w:cs="Times New Roman"/>
                <w:sz w:val="24"/>
                <w:szCs w:val="24"/>
              </w:rPr>
              <w:t xml:space="preserve">, fragment, </w:t>
            </w:r>
            <w:proofErr w:type="spellStart"/>
            <w:r w:rsidRPr="00885CA2">
              <w:rPr>
                <w:rFonts w:ascii="Times New Roman" w:eastAsia="Times New Roman" w:hAnsi="Times New Roman" w:cs="Times New Roman"/>
                <w:sz w:val="24"/>
                <w:szCs w:val="24"/>
              </w:rPr>
              <w:t>fragref</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synnote</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synnoteref</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repsep</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kwd</w:t>
            </w:r>
            <w:proofErr w:type="spellEnd"/>
          </w:p>
        </w:tc>
      </w:tr>
      <w:tr w:rsidR="00885CA2" w:rsidRPr="00885CA2" w14:paraId="0F28B69C" w14:textId="77777777" w:rsidTr="00885CA2">
        <w:trPr>
          <w:tblCellSpacing w:w="15" w:type="dxa"/>
        </w:trPr>
        <w:tc>
          <w:tcPr>
            <w:tcW w:w="0" w:type="auto"/>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63CB85EF" w14:textId="77777777" w:rsidR="00885CA2" w:rsidRPr="00885CA2" w:rsidRDefault="00885CA2" w:rsidP="00885CA2">
            <w:pPr>
              <w:spacing w:after="0" w:line="240" w:lineRule="auto"/>
              <w:rPr>
                <w:rFonts w:ascii="Times New Roman" w:eastAsia="Times New Roman" w:hAnsi="Times New Roman" w:cs="Times New Roman"/>
                <w:sz w:val="24"/>
                <w:szCs w:val="24"/>
              </w:rPr>
            </w:pPr>
            <w:r w:rsidRPr="00885CA2">
              <w:rPr>
                <w:rFonts w:ascii="Times New Roman" w:eastAsia="Times New Roman" w:hAnsi="Times New Roman" w:cs="Times New Roman"/>
                <w:sz w:val="24"/>
                <w:szCs w:val="24"/>
              </w:rPr>
              <w:t>user interface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11DE106C" w14:textId="77777777" w:rsidR="00885CA2" w:rsidRPr="00885CA2" w:rsidRDefault="00885CA2" w:rsidP="00885CA2">
            <w:pPr>
              <w:spacing w:after="0" w:line="240" w:lineRule="auto"/>
              <w:rPr>
                <w:rFonts w:ascii="Times New Roman" w:eastAsia="Times New Roman" w:hAnsi="Times New Roman" w:cs="Times New Roman"/>
                <w:sz w:val="24"/>
                <w:szCs w:val="24"/>
              </w:rPr>
            </w:pPr>
            <w:proofErr w:type="spellStart"/>
            <w:r w:rsidRPr="00885CA2">
              <w:rPr>
                <w:rFonts w:ascii="Times New Roman" w:eastAsia="Times New Roman" w:hAnsi="Times New Roman" w:cs="Times New Roman"/>
                <w:sz w:val="24"/>
                <w:szCs w:val="24"/>
              </w:rPr>
              <w:t>uicontrol</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wintitle</w:t>
            </w:r>
            <w:proofErr w:type="spellEnd"/>
            <w:r w:rsidRPr="00885CA2">
              <w:rPr>
                <w:rFonts w:ascii="Times New Roman" w:eastAsia="Times New Roman" w:hAnsi="Times New Roman" w:cs="Times New Roman"/>
                <w:sz w:val="24"/>
                <w:szCs w:val="24"/>
              </w:rPr>
              <w:t xml:space="preserve">, </w:t>
            </w:r>
            <w:proofErr w:type="spellStart"/>
            <w:r w:rsidRPr="00885CA2">
              <w:rPr>
                <w:rFonts w:ascii="Times New Roman" w:eastAsia="Times New Roman" w:hAnsi="Times New Roman" w:cs="Times New Roman"/>
                <w:sz w:val="24"/>
                <w:szCs w:val="24"/>
              </w:rPr>
              <w:t>menucascade</w:t>
            </w:r>
            <w:proofErr w:type="spellEnd"/>
            <w:r w:rsidRPr="00885CA2">
              <w:rPr>
                <w:rFonts w:ascii="Times New Roman" w:eastAsia="Times New Roman" w:hAnsi="Times New Roman" w:cs="Times New Roman"/>
                <w:sz w:val="24"/>
                <w:szCs w:val="24"/>
              </w:rPr>
              <w:t>, shortcut</w:t>
            </w:r>
          </w:p>
        </w:tc>
      </w:tr>
    </w:tbl>
    <w:p w14:paraId="27F23B11"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By following the rules for specializing a new domain of content, you can extend, replace, or remove these domains. Moreover, content specialization enables you to name and extend </w:t>
      </w:r>
      <w:r w:rsidRPr="00885CA2">
        <w:rPr>
          <w:rFonts w:ascii="Arial" w:eastAsia="Times New Roman" w:hAnsi="Arial" w:cs="Arial"/>
          <w:i/>
          <w:iCs/>
          <w:color w:val="323232"/>
          <w:sz w:val="24"/>
          <w:szCs w:val="24"/>
          <w:bdr w:val="none" w:sz="0" w:space="0" w:color="auto" w:frame="1"/>
        </w:rPr>
        <w:t>any</w:t>
      </w:r>
      <w:r w:rsidRPr="00885CA2">
        <w:rPr>
          <w:rFonts w:ascii="Arial" w:eastAsia="Times New Roman" w:hAnsi="Arial" w:cs="Arial"/>
          <w:color w:val="323232"/>
          <w:sz w:val="24"/>
          <w:szCs w:val="24"/>
        </w:rPr>
        <w:t xml:space="preserve"> content element in the scope of DITA </w:t>
      </w:r>
      <w:proofErr w:type="spellStart"/>
      <w:r w:rsidRPr="00885CA2">
        <w:rPr>
          <w:rFonts w:ascii="Arial" w:eastAsia="Times New Roman" w:hAnsi="Arial" w:cs="Arial"/>
          <w:color w:val="323232"/>
          <w:sz w:val="24"/>
          <w:szCs w:val="24"/>
        </w:rPr>
        <w:t>infotyped</w:t>
      </w:r>
      <w:proofErr w:type="spellEnd"/>
      <w:r w:rsidRPr="00885CA2">
        <w:rPr>
          <w:rFonts w:ascii="Arial" w:eastAsia="Times New Roman" w:hAnsi="Arial" w:cs="Arial"/>
          <w:color w:val="323232"/>
          <w:sz w:val="24"/>
          <w:szCs w:val="24"/>
        </w:rPr>
        <w:t xml:space="preserve"> topics for a more semantically significant role in a new domain.</w:t>
      </w:r>
    </w:p>
    <w:p w14:paraId="12D0BE17"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To enable specialized vocabulary, you declare a parameter entity equivalent for every element used in a DTD (such as a topic or one of its specializations), and then use the parameter entities instead of literal element tokens within the content models of that DTD. Later, after entity substitution, because an element's parameter entity is redefined to include both the original element and the domain elements derived from that element, anywhere the original element is allowed, the other derived domain elements are also allowed. In effect, a domain-agnostic topic can be easily extended for different domains by simply changing the scope of entity set inclusions in a front-end DTD "shell" that formalizes the vocabulary extensions within that typed topic or family of typed topics</w:t>
      </w:r>
    </w:p>
    <w:p w14:paraId="6D1933B2" w14:textId="77777777" w:rsidR="00885CA2" w:rsidRPr="00885CA2" w:rsidRDefault="00885CA2" w:rsidP="00885CA2">
      <w:pPr>
        <w:shd w:val="clear" w:color="auto" w:fill="FFFFFF"/>
        <w:spacing w:after="0" w:line="240" w:lineRule="auto"/>
        <w:textAlignment w:val="baseline"/>
        <w:outlineLvl w:val="1"/>
        <w:rPr>
          <w:rFonts w:ascii="Arial" w:eastAsia="Times New Roman" w:hAnsi="Arial" w:cs="Arial"/>
          <w:color w:val="3F3F3F"/>
          <w:sz w:val="36"/>
          <w:szCs w:val="36"/>
        </w:rPr>
      </w:pPr>
      <w:r w:rsidRPr="00885CA2">
        <w:rPr>
          <w:rFonts w:ascii="Arial" w:eastAsia="Times New Roman" w:hAnsi="Arial" w:cs="Arial"/>
          <w:color w:val="3F3F3F"/>
          <w:sz w:val="36"/>
          <w:szCs w:val="36"/>
        </w:rPr>
        <w:t>DITA common structures</w:t>
      </w:r>
    </w:p>
    <w:p w14:paraId="7AE12E78"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One of the design points of DITA has been to exploit the reuse of common substructures within the world of XML. Accordingly, the topic DTD incorporates the OASIS table model (known originally as the CALS table model). It also has a defined set of metadata that might be shared directly with the metadata models of quite different DTDs or schemas.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Two-column, one-row table plus th (header) row that spans all columns."/>
      </w:tblPr>
      <w:tblGrid>
        <w:gridCol w:w="3945"/>
        <w:gridCol w:w="6839"/>
      </w:tblGrid>
      <w:tr w:rsidR="00885CA2" w:rsidRPr="00885CA2" w14:paraId="18C84400" w14:textId="77777777" w:rsidTr="00885CA2">
        <w:trPr>
          <w:tblHeader/>
        </w:trPr>
        <w:tc>
          <w:tcPr>
            <w:tcW w:w="0" w:type="auto"/>
            <w:gridSpan w:val="2"/>
            <w:tcBorders>
              <w:top w:val="outset" w:sz="6" w:space="0" w:color="auto"/>
              <w:left w:val="outset" w:sz="6" w:space="0" w:color="auto"/>
              <w:bottom w:val="outset" w:sz="6" w:space="0" w:color="auto"/>
              <w:right w:val="outset" w:sz="6" w:space="0" w:color="auto"/>
            </w:tcBorders>
            <w:shd w:val="clear" w:color="auto" w:fill="F4F4F4"/>
            <w:tcMar>
              <w:top w:w="240" w:type="dxa"/>
              <w:left w:w="300" w:type="dxa"/>
              <w:bottom w:w="240" w:type="dxa"/>
              <w:right w:w="300" w:type="dxa"/>
            </w:tcMar>
            <w:vAlign w:val="bottom"/>
            <w:hideMark/>
          </w:tcPr>
          <w:p w14:paraId="2BC0A6B5" w14:textId="77777777" w:rsidR="00885CA2" w:rsidRPr="00885CA2" w:rsidRDefault="00885CA2" w:rsidP="00885CA2">
            <w:pPr>
              <w:spacing w:after="0" w:line="240" w:lineRule="auto"/>
              <w:rPr>
                <w:rFonts w:ascii="Arial" w:eastAsia="Times New Roman" w:hAnsi="Arial" w:cs="Arial"/>
                <w:b/>
                <w:bCs/>
                <w:color w:val="323232"/>
                <w:sz w:val="24"/>
                <w:szCs w:val="24"/>
              </w:rPr>
            </w:pPr>
            <w:r w:rsidRPr="00885CA2">
              <w:rPr>
                <w:rFonts w:ascii="Arial" w:eastAsia="Times New Roman" w:hAnsi="Arial" w:cs="Arial"/>
                <w:b/>
                <w:bCs/>
                <w:color w:val="323232"/>
                <w:sz w:val="24"/>
                <w:szCs w:val="24"/>
              </w:rPr>
              <w:t>common structures</w:t>
            </w:r>
          </w:p>
        </w:tc>
      </w:tr>
      <w:tr w:rsidR="00885CA2" w:rsidRPr="00885CA2" w14:paraId="4DFE57D6" w14:textId="77777777" w:rsidTr="00885CA2">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55E56A19"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metadata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5D242077" w14:textId="77777777" w:rsidR="00885CA2" w:rsidRPr="00885CA2" w:rsidRDefault="00885CA2" w:rsidP="00885CA2">
            <w:pPr>
              <w:spacing w:after="0" w:line="240" w:lineRule="auto"/>
              <w:jc w:val="center"/>
              <w:rPr>
                <w:rFonts w:ascii="Arial" w:eastAsia="Times New Roman" w:hAnsi="Arial" w:cs="Arial"/>
                <w:color w:val="323232"/>
                <w:sz w:val="24"/>
                <w:szCs w:val="24"/>
              </w:rPr>
            </w:pPr>
            <w:r w:rsidRPr="00885CA2">
              <w:rPr>
                <w:rFonts w:ascii="Arial" w:eastAsia="Times New Roman" w:hAnsi="Arial" w:cs="Arial"/>
                <w:color w:val="323232"/>
                <w:sz w:val="24"/>
                <w:szCs w:val="24"/>
              </w:rPr>
              <w:t>OASIS (CALS) table</w:t>
            </w:r>
          </w:p>
        </w:tc>
      </w:tr>
    </w:tbl>
    <w:p w14:paraId="317C8815"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 xml:space="preserve">The metadata structure defines document control information for individual topics, higher level processing DTDs, or even for HTML documents that are associated to the metadata as </w:t>
      </w:r>
      <w:proofErr w:type="spellStart"/>
      <w:r w:rsidRPr="00885CA2">
        <w:rPr>
          <w:rFonts w:ascii="Arial" w:eastAsia="Times New Roman" w:hAnsi="Arial" w:cs="Arial"/>
          <w:color w:val="323232"/>
          <w:sz w:val="24"/>
          <w:szCs w:val="24"/>
        </w:rPr>
        <w:t>sidefiles</w:t>
      </w:r>
      <w:proofErr w:type="spellEnd"/>
      <w:r w:rsidRPr="00885CA2">
        <w:rPr>
          <w:rFonts w:ascii="Arial" w:eastAsia="Times New Roman" w:hAnsi="Arial" w:cs="Arial"/>
          <w:color w:val="323232"/>
          <w:sz w:val="24"/>
          <w:szCs w:val="24"/>
        </w:rPr>
        <w:t xml:space="preserve"> or as database records.</w:t>
      </w:r>
    </w:p>
    <w:p w14:paraId="117D5138"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The table structure provides presentational semantics for body-level content. The OASIS/CALS table display model is supported in many popular XML editors.</w:t>
      </w:r>
    </w:p>
    <w:p w14:paraId="0FA17EAE" w14:textId="77777777" w:rsidR="00885CA2" w:rsidRPr="00885CA2" w:rsidRDefault="00885CA2" w:rsidP="00885CA2">
      <w:pPr>
        <w:shd w:val="clear" w:color="auto" w:fill="FFFFFF"/>
        <w:spacing w:after="0" w:line="240" w:lineRule="auto"/>
        <w:textAlignment w:val="baseline"/>
        <w:outlineLvl w:val="1"/>
        <w:rPr>
          <w:rFonts w:ascii="Arial" w:eastAsia="Times New Roman" w:hAnsi="Arial" w:cs="Arial"/>
          <w:color w:val="3F3F3F"/>
          <w:sz w:val="36"/>
          <w:szCs w:val="36"/>
        </w:rPr>
      </w:pPr>
      <w:r w:rsidRPr="00885CA2">
        <w:rPr>
          <w:rFonts w:ascii="Arial" w:eastAsia="Times New Roman" w:hAnsi="Arial" w:cs="Arial"/>
          <w:color w:val="3F3F3F"/>
          <w:sz w:val="36"/>
          <w:szCs w:val="36"/>
        </w:rPr>
        <w:lastRenderedPageBreak/>
        <w:t>Elements designed for specialization</w:t>
      </w:r>
    </w:p>
    <w:p w14:paraId="41858891"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DITA provides a rich base for specialization because of the general design of elements used in its archetype-like topic DTD.</w:t>
      </w:r>
    </w:p>
    <w:p w14:paraId="3AD4F4B9"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 xml:space="preserve">For example, a section in the base topic DTD can contain both text and element data. However, a section can be specialized to eliminate PCDATA, yielding an element-only content model </w:t>
      </w:r>
      <w:proofErr w:type="gramStart"/>
      <w:r w:rsidRPr="00885CA2">
        <w:rPr>
          <w:rFonts w:ascii="Arial" w:eastAsia="Times New Roman" w:hAnsi="Arial" w:cs="Arial"/>
          <w:color w:val="323232"/>
          <w:sz w:val="24"/>
          <w:szCs w:val="24"/>
        </w:rPr>
        <w:t>similar to</w:t>
      </w:r>
      <w:proofErr w:type="gramEnd"/>
      <w:r w:rsidRPr="00885CA2">
        <w:rPr>
          <w:rFonts w:ascii="Arial" w:eastAsia="Times New Roman" w:hAnsi="Arial" w:cs="Arial"/>
          <w:color w:val="323232"/>
          <w:sz w:val="24"/>
          <w:szCs w:val="24"/>
        </w:rPr>
        <w:t xml:space="preserve"> the body level of most DTDs. Specialized another way, a section can eliminate most block-like elements and thus be characterized as a description for definitions, field labels, parts, and so forth.</w:t>
      </w:r>
    </w:p>
    <w:p w14:paraId="16BD3314"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 xml:space="preserve">With DITA, an effort has been made to select element names that are popular or that are common with HTML. Some semantic names have been borrowed from industry DTDs that support large SGML libraries, such as </w:t>
      </w:r>
      <w:proofErr w:type="spellStart"/>
      <w:r w:rsidRPr="00885CA2">
        <w:rPr>
          <w:rFonts w:ascii="Arial" w:eastAsia="Times New Roman" w:hAnsi="Arial" w:cs="Arial"/>
          <w:color w:val="323232"/>
          <w:sz w:val="24"/>
          <w:szCs w:val="24"/>
        </w:rPr>
        <w:t>IBMIDDoc</w:t>
      </w:r>
      <w:proofErr w:type="spellEnd"/>
      <w:r w:rsidRPr="00885CA2">
        <w:rPr>
          <w:rFonts w:ascii="Arial" w:eastAsia="Times New Roman" w:hAnsi="Arial" w:cs="Arial"/>
          <w:color w:val="323232"/>
          <w:sz w:val="24"/>
          <w:szCs w:val="24"/>
        </w:rPr>
        <w:t xml:space="preserve"> and </w:t>
      </w:r>
      <w:proofErr w:type="spellStart"/>
      <w:r w:rsidRPr="00885CA2">
        <w:rPr>
          <w:rFonts w:ascii="Arial" w:eastAsia="Times New Roman" w:hAnsi="Arial" w:cs="Arial"/>
          <w:color w:val="323232"/>
          <w:sz w:val="24"/>
          <w:szCs w:val="24"/>
        </w:rPr>
        <w:t>DocBook</w:t>
      </w:r>
      <w:proofErr w:type="spellEnd"/>
      <w:r w:rsidRPr="00885CA2">
        <w:rPr>
          <w:rFonts w:ascii="Arial" w:eastAsia="Times New Roman" w:hAnsi="Arial" w:cs="Arial"/>
          <w:color w:val="323232"/>
          <w:sz w:val="24"/>
          <w:szCs w:val="24"/>
        </w:rPr>
        <w:t>.</w:t>
      </w:r>
    </w:p>
    <w:p w14:paraId="735D3FE2"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The attribute lists within the topic DTD reflect this design philosophy. For example, one of the "universal attributes" (which appear on most elements) is </w:t>
      </w:r>
      <w:r w:rsidRPr="00885CA2">
        <w:rPr>
          <w:rFonts w:ascii="Courier" w:eastAsia="Times New Roman" w:hAnsi="Courier" w:cs="Courier New"/>
          <w:color w:val="323232"/>
          <w:sz w:val="20"/>
          <w:szCs w:val="20"/>
          <w:bdr w:val="none" w:sz="0" w:space="0" w:color="auto" w:frame="1"/>
        </w:rPr>
        <w:t>importance</w:t>
      </w:r>
      <w:r w:rsidRPr="00885CA2">
        <w:rPr>
          <w:rFonts w:ascii="Arial" w:eastAsia="Times New Roman" w:hAnsi="Arial" w:cs="Arial"/>
          <w:color w:val="323232"/>
          <w:sz w:val="24"/>
          <w:szCs w:val="24"/>
        </w:rPr>
        <w:t>, which defines values for weightings or appraisals that are often used as properties in specialized elements. This attribute shows up in several elements of the task topic specialization with only two allowed values out of the original set: "optional' and "required." In other domains, the elements are more appropriately ranked as "high" or "low" -- again values that are provided at the topic level.</w:t>
      </w:r>
    </w:p>
    <w:p w14:paraId="5B68B517" w14:textId="77777777" w:rsidR="00885CA2" w:rsidRPr="00885CA2" w:rsidRDefault="00885CA2" w:rsidP="00885CA2">
      <w:pPr>
        <w:shd w:val="clear" w:color="auto" w:fill="FFFFFF"/>
        <w:spacing w:after="0" w:line="240" w:lineRule="auto"/>
        <w:textAlignment w:val="baseline"/>
        <w:outlineLvl w:val="1"/>
        <w:rPr>
          <w:rFonts w:ascii="Arial" w:eastAsia="Times New Roman" w:hAnsi="Arial" w:cs="Arial"/>
          <w:color w:val="3F3F3F"/>
          <w:sz w:val="36"/>
          <w:szCs w:val="36"/>
        </w:rPr>
      </w:pPr>
      <w:r w:rsidRPr="00885CA2">
        <w:rPr>
          <w:rFonts w:ascii="Arial" w:eastAsia="Times New Roman" w:hAnsi="Arial" w:cs="Arial"/>
          <w:color w:val="3F3F3F"/>
          <w:sz w:val="36"/>
          <w:szCs w:val="36"/>
        </w:rPr>
        <w:t>The values of specialization</w:t>
      </w:r>
    </w:p>
    <w:p w14:paraId="5AF81416"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A company that has specific information needs can define specialized topic types. For example, a product group might identify three main types of reference topic: messages, utilities, and APIs. By creating a specialized topic type for each type of content, the product architect can ensure that each type of topic has the appropriate content. In addition, the specialized topics make XML-aware search more useful, because users can make fine-grained distinctions. For example, a user could limit a search for </w:t>
      </w:r>
      <w:proofErr w:type="spellStart"/>
      <w:r w:rsidRPr="00885CA2">
        <w:rPr>
          <w:rFonts w:ascii="Arial" w:eastAsia="Times New Roman" w:hAnsi="Arial" w:cs="Arial"/>
          <w:i/>
          <w:iCs/>
          <w:color w:val="323232"/>
          <w:sz w:val="24"/>
          <w:szCs w:val="24"/>
          <w:bdr w:val="none" w:sz="0" w:space="0" w:color="auto" w:frame="1"/>
        </w:rPr>
        <w:t>xyz</w:t>
      </w:r>
      <w:proofErr w:type="spellEnd"/>
      <w:r w:rsidRPr="00885CA2">
        <w:rPr>
          <w:rFonts w:ascii="Arial" w:eastAsia="Times New Roman" w:hAnsi="Arial" w:cs="Arial"/>
          <w:color w:val="323232"/>
          <w:sz w:val="24"/>
          <w:szCs w:val="24"/>
        </w:rPr>
        <w:t> only in messages or only in APIs. A user could also search for </w:t>
      </w:r>
      <w:proofErr w:type="spellStart"/>
      <w:r w:rsidRPr="00885CA2">
        <w:rPr>
          <w:rFonts w:ascii="Arial" w:eastAsia="Times New Roman" w:hAnsi="Arial" w:cs="Arial"/>
          <w:i/>
          <w:iCs/>
          <w:color w:val="323232"/>
          <w:sz w:val="24"/>
          <w:szCs w:val="24"/>
          <w:bdr w:val="none" w:sz="0" w:space="0" w:color="auto" w:frame="1"/>
        </w:rPr>
        <w:t>xyz</w:t>
      </w:r>
      <w:proofErr w:type="spellEnd"/>
      <w:r w:rsidRPr="00885CA2">
        <w:rPr>
          <w:rFonts w:ascii="Arial" w:eastAsia="Times New Roman" w:hAnsi="Arial" w:cs="Arial"/>
          <w:color w:val="323232"/>
          <w:sz w:val="24"/>
          <w:szCs w:val="24"/>
        </w:rPr>
        <w:t> across reference topics in general.</w:t>
      </w:r>
    </w:p>
    <w:p w14:paraId="7A277CEF"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 xml:space="preserve">Rules govern how to specialize safely: Each new information type must map to an existing </w:t>
      </w:r>
      <w:proofErr w:type="gramStart"/>
      <w:r w:rsidRPr="00885CA2">
        <w:rPr>
          <w:rFonts w:ascii="Arial" w:eastAsia="Times New Roman" w:hAnsi="Arial" w:cs="Arial"/>
          <w:color w:val="323232"/>
          <w:sz w:val="24"/>
          <w:szCs w:val="24"/>
        </w:rPr>
        <w:t>one, and</w:t>
      </w:r>
      <w:proofErr w:type="gramEnd"/>
      <w:r w:rsidRPr="00885CA2">
        <w:rPr>
          <w:rFonts w:ascii="Arial" w:eastAsia="Times New Roman" w:hAnsi="Arial" w:cs="Arial"/>
          <w:color w:val="323232"/>
          <w:sz w:val="24"/>
          <w:szCs w:val="24"/>
        </w:rPr>
        <w:t xml:space="preserve"> must be more restrictive in the content that it allows. With such specialization, new information types can use generic processing streams for translation, print, and Web publishing. Although a product group can override or extend these processes, they get the full range of existing processes by default, without any extra work or maintenance.</w:t>
      </w:r>
    </w:p>
    <w:p w14:paraId="57F0E112"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A corporation can have a series of DTDs that represent a consistent set of information descriptions, each of which emphasizes the value of specialization for those new information types.</w:t>
      </w:r>
    </w:p>
    <w:p w14:paraId="4EF7604E" w14:textId="77777777" w:rsidR="00885CA2" w:rsidRPr="00885CA2" w:rsidRDefault="00885CA2" w:rsidP="00885CA2">
      <w:pPr>
        <w:shd w:val="clear" w:color="auto" w:fill="FFFFFF"/>
        <w:spacing w:after="0" w:line="240" w:lineRule="auto"/>
        <w:textAlignment w:val="baseline"/>
        <w:outlineLvl w:val="1"/>
        <w:rPr>
          <w:rFonts w:ascii="Arial" w:eastAsia="Times New Roman" w:hAnsi="Arial" w:cs="Arial"/>
          <w:color w:val="3F3F3F"/>
          <w:sz w:val="36"/>
          <w:szCs w:val="36"/>
        </w:rPr>
      </w:pPr>
      <w:r w:rsidRPr="00885CA2">
        <w:rPr>
          <w:rFonts w:ascii="Arial" w:eastAsia="Times New Roman" w:hAnsi="Arial" w:cs="Arial"/>
          <w:color w:val="3F3F3F"/>
          <w:sz w:val="36"/>
          <w:szCs w:val="36"/>
        </w:rPr>
        <w:t>Role of content communities in DITA</w:t>
      </w:r>
    </w:p>
    <w:p w14:paraId="03367857"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The technical documentation community that designed this architecture defined the basic architecture and shared resources. The content owned by specified communities (within or outside of the defining community) can reuse processors, styles, and other features already defined, but those communities are responsible for defining their unique business processes based on the data that they manage. They can manage data by creating a further specialization from one of the base types.</w:t>
      </w:r>
    </w:p>
    <w:p w14:paraId="5BB35993"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The following figure represents how communities, as content owners at the topic level, can specialize their content based on the core architecture.</w:t>
      </w:r>
    </w:p>
    <w:p w14:paraId="0A80508C" w14:textId="77777777" w:rsidR="00885CA2" w:rsidRPr="00885CA2" w:rsidRDefault="00885CA2" w:rsidP="00885CA2">
      <w:pPr>
        <w:shd w:val="clear" w:color="auto" w:fill="FFFFFF"/>
        <w:spacing w:after="0" w:line="240" w:lineRule="auto"/>
        <w:textAlignment w:val="baseline"/>
        <w:outlineLvl w:val="4"/>
        <w:rPr>
          <w:rFonts w:ascii="Arial" w:eastAsia="Times New Roman" w:hAnsi="Arial" w:cs="Arial"/>
          <w:color w:val="323232"/>
          <w:sz w:val="20"/>
          <w:szCs w:val="20"/>
        </w:rPr>
      </w:pPr>
      <w:r w:rsidRPr="00885CA2">
        <w:rPr>
          <w:rFonts w:ascii="Arial" w:eastAsia="Times New Roman" w:hAnsi="Arial" w:cs="Arial"/>
          <w:color w:val="323232"/>
          <w:sz w:val="20"/>
          <w:szCs w:val="20"/>
        </w:rPr>
        <w:t>Figure 1. Relationship of specialized communities to the base architecture</w:t>
      </w:r>
    </w:p>
    <w:p w14:paraId="779EC3CD" w14:textId="523C801E" w:rsidR="00885CA2" w:rsidRPr="00885CA2" w:rsidRDefault="00885CA2" w:rsidP="00885CA2">
      <w:pPr>
        <w:spacing w:after="0" w:line="240" w:lineRule="auto"/>
        <w:rPr>
          <w:rFonts w:ascii="Times New Roman" w:eastAsia="Times New Roman" w:hAnsi="Times New Roman" w:cs="Times New Roman"/>
          <w:sz w:val="24"/>
          <w:szCs w:val="24"/>
        </w:rPr>
      </w:pPr>
      <w:r w:rsidRPr="00885CA2">
        <w:rPr>
          <w:rFonts w:ascii="Times New Roman" w:eastAsia="Times New Roman" w:hAnsi="Times New Roman" w:cs="Times New Roman"/>
          <w:noProof/>
          <w:sz w:val="24"/>
          <w:szCs w:val="24"/>
        </w:rPr>
        <w:lastRenderedPageBreak/>
        <w:drawing>
          <wp:inline distT="0" distB="0" distL="0" distR="0" wp14:anchorId="5D9A21D7" wp14:editId="115703E1">
            <wp:extent cx="4076700" cy="3381375"/>
            <wp:effectExtent l="0" t="0" r="0" b="9525"/>
            <wp:docPr id="1" name="Picture 1" descr="Relationship of specialized communities to the 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ship of specialized communities to the bas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3381375"/>
                    </a:xfrm>
                    <a:prstGeom prst="rect">
                      <a:avLst/>
                    </a:prstGeom>
                    <a:noFill/>
                    <a:ln>
                      <a:noFill/>
                    </a:ln>
                  </pic:spPr>
                </pic:pic>
              </a:graphicData>
            </a:graphic>
          </wp:inline>
        </w:drawing>
      </w:r>
    </w:p>
    <w:p w14:paraId="20CA917A"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 xml:space="preserve">In this figure, the overlap represents the common architecture and tools shared between content-owning communities that use this information architecture. New communities that define typed documents according to the architecture can then use the same tools at the </w:t>
      </w:r>
      <w:proofErr w:type="gramStart"/>
      <w:r w:rsidRPr="00885CA2">
        <w:rPr>
          <w:rFonts w:ascii="Arial" w:eastAsia="Times New Roman" w:hAnsi="Arial" w:cs="Arial"/>
          <w:color w:val="323232"/>
          <w:sz w:val="24"/>
          <w:szCs w:val="24"/>
        </w:rPr>
        <w:t>outset, and</w:t>
      </w:r>
      <w:proofErr w:type="gramEnd"/>
      <w:r w:rsidRPr="00885CA2">
        <w:rPr>
          <w:rFonts w:ascii="Arial" w:eastAsia="Times New Roman" w:hAnsi="Arial" w:cs="Arial"/>
          <w:color w:val="323232"/>
          <w:sz w:val="24"/>
          <w:szCs w:val="24"/>
        </w:rPr>
        <w:t xml:space="preserve"> refine their content-specific tools as needed.</w:t>
      </w:r>
    </w:p>
    <w:p w14:paraId="163BAE7E" w14:textId="77777777" w:rsidR="00885CA2" w:rsidRPr="00885CA2" w:rsidRDefault="00885CA2" w:rsidP="00885CA2">
      <w:pPr>
        <w:shd w:val="clear" w:color="auto" w:fill="FFFFFF"/>
        <w:spacing w:after="0" w:line="240" w:lineRule="auto"/>
        <w:textAlignment w:val="baseline"/>
        <w:outlineLvl w:val="1"/>
        <w:rPr>
          <w:rFonts w:ascii="Arial" w:eastAsia="Times New Roman" w:hAnsi="Arial" w:cs="Arial"/>
          <w:color w:val="3F3F3F"/>
          <w:sz w:val="36"/>
          <w:szCs w:val="36"/>
        </w:rPr>
      </w:pPr>
      <w:r w:rsidRPr="00885CA2">
        <w:rPr>
          <w:rFonts w:ascii="Arial" w:eastAsia="Times New Roman" w:hAnsi="Arial" w:cs="Arial"/>
          <w:color w:val="3F3F3F"/>
          <w:sz w:val="36"/>
          <w:szCs w:val="36"/>
        </w:rPr>
        <w:t>End notes</w:t>
      </w:r>
    </w:p>
    <w:p w14:paraId="0AA1E1F5"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19"/>
          <w:szCs w:val="19"/>
          <w:bdr w:val="none" w:sz="0" w:space="0" w:color="auto" w:frame="1"/>
          <w:vertAlign w:val="superscript"/>
        </w:rPr>
        <w:t>1</w:t>
      </w:r>
      <w:r w:rsidRPr="00885CA2">
        <w:rPr>
          <w:rFonts w:ascii="Arial" w:eastAsia="Times New Roman" w:hAnsi="Arial" w:cs="Arial"/>
          <w:color w:val="323232"/>
          <w:sz w:val="24"/>
          <w:szCs w:val="24"/>
        </w:rPr>
        <w:t xml:space="preserve">In the original design of DITA, </w:t>
      </w:r>
      <w:proofErr w:type="gramStart"/>
      <w:r w:rsidRPr="00885CA2">
        <w:rPr>
          <w:rFonts w:ascii="Arial" w:eastAsia="Times New Roman" w:hAnsi="Arial" w:cs="Arial"/>
          <w:color w:val="323232"/>
          <w:sz w:val="24"/>
          <w:szCs w:val="24"/>
        </w:rPr>
        <w:t>all of</w:t>
      </w:r>
      <w:proofErr w:type="gramEnd"/>
      <w:r w:rsidRPr="00885CA2">
        <w:rPr>
          <w:rFonts w:ascii="Arial" w:eastAsia="Times New Roman" w:hAnsi="Arial" w:cs="Arial"/>
          <w:color w:val="323232"/>
          <w:sz w:val="24"/>
          <w:szCs w:val="24"/>
        </w:rPr>
        <w:t xml:space="preserve"> the shared vocabulary had been made global to all information types by being defined in the topic DTD, which had two </w:t>
      </w:r>
      <w:proofErr w:type="spellStart"/>
      <w:r w:rsidRPr="00885CA2">
        <w:rPr>
          <w:rFonts w:ascii="Arial" w:eastAsia="Times New Roman" w:hAnsi="Arial" w:cs="Arial"/>
          <w:color w:val="323232"/>
          <w:sz w:val="24"/>
          <w:szCs w:val="24"/>
        </w:rPr>
        <w:t>undesireable</w:t>
      </w:r>
      <w:proofErr w:type="spellEnd"/>
      <w:r w:rsidRPr="00885CA2">
        <w:rPr>
          <w:rFonts w:ascii="Arial" w:eastAsia="Times New Roman" w:hAnsi="Arial" w:cs="Arial"/>
          <w:color w:val="323232"/>
          <w:sz w:val="24"/>
          <w:szCs w:val="24"/>
        </w:rPr>
        <w:t xml:space="preserve"> effects:</w:t>
      </w:r>
    </w:p>
    <w:p w14:paraId="7F6620BC" w14:textId="77777777" w:rsidR="00885CA2" w:rsidRPr="00885CA2" w:rsidRDefault="00885CA2" w:rsidP="00885CA2">
      <w:pPr>
        <w:numPr>
          <w:ilvl w:val="0"/>
          <w:numId w:val="4"/>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New vocabulary could not be added without increasing the size of the core DTD.</w:t>
      </w:r>
    </w:p>
    <w:p w14:paraId="0C02B700" w14:textId="77777777" w:rsidR="00885CA2" w:rsidRPr="00885CA2" w:rsidRDefault="00885CA2" w:rsidP="00885CA2">
      <w:pPr>
        <w:numPr>
          <w:ilvl w:val="0"/>
          <w:numId w:val="4"/>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Certain domain-specific vocabulary could not be prohibited for DTDs specialized for a different domain.</w:t>
      </w:r>
    </w:p>
    <w:p w14:paraId="5F332149" w14:textId="77777777" w:rsidR="00885CA2" w:rsidRPr="00885CA2" w:rsidRDefault="00885CA2" w:rsidP="00885CA2">
      <w:pPr>
        <w:shd w:val="clear" w:color="auto" w:fill="FFFFFF"/>
        <w:spacing w:after="0" w:line="240" w:lineRule="auto"/>
        <w:textAlignment w:val="baseline"/>
        <w:outlineLvl w:val="1"/>
        <w:rPr>
          <w:rFonts w:ascii="Arial" w:eastAsia="Times New Roman" w:hAnsi="Arial" w:cs="Arial"/>
          <w:color w:val="3F3F3F"/>
          <w:sz w:val="36"/>
          <w:szCs w:val="36"/>
        </w:rPr>
      </w:pPr>
      <w:r w:rsidRPr="00885CA2">
        <w:rPr>
          <w:rFonts w:ascii="Arial" w:eastAsia="Times New Roman" w:hAnsi="Arial" w:cs="Arial"/>
          <w:color w:val="3F3F3F"/>
          <w:sz w:val="36"/>
          <w:szCs w:val="36"/>
        </w:rPr>
        <w:t>Notices</w:t>
      </w:r>
    </w:p>
    <w:p w14:paraId="4790E6C1"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The information provided in this document has not been submitted to any formal IBM test and is distributed "AS IS," without warranty of any kind, either express or implied. The use of this information or the implementation of any of these techniques described in this document is the reader's responsibility and depends on the reader's ability to evaluate and integrate them into their operating environment. Readers attempting to adapt these techniques to their own environments do so at their own risk.</w:t>
      </w:r>
    </w:p>
    <w:p w14:paraId="1CF14FE9" w14:textId="77777777" w:rsidR="00885CA2" w:rsidRPr="00885CA2" w:rsidRDefault="00885CA2" w:rsidP="00885CA2">
      <w:p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Â© Copyright International Business Machines Corp., 2002. All rights reserved.</w:t>
      </w:r>
    </w:p>
    <w:p w14:paraId="7093504B" w14:textId="77777777" w:rsidR="00885CA2" w:rsidRPr="00885CA2" w:rsidRDefault="00885CA2" w:rsidP="00885CA2">
      <w:pPr>
        <w:shd w:val="clear" w:color="auto" w:fill="FFFFFF"/>
        <w:spacing w:after="0" w:line="240" w:lineRule="auto"/>
        <w:textAlignment w:val="baseline"/>
        <w:outlineLvl w:val="3"/>
        <w:rPr>
          <w:rFonts w:ascii="Arial" w:eastAsia="Times New Roman" w:hAnsi="Arial" w:cs="Arial"/>
          <w:color w:val="3F3F3F"/>
          <w:sz w:val="24"/>
          <w:szCs w:val="24"/>
        </w:rPr>
      </w:pPr>
      <w:r w:rsidRPr="00885CA2">
        <w:rPr>
          <w:rFonts w:ascii="Arial" w:eastAsia="Times New Roman" w:hAnsi="Arial" w:cs="Arial"/>
          <w:color w:val="3F3F3F"/>
          <w:sz w:val="24"/>
          <w:szCs w:val="24"/>
        </w:rPr>
        <w:t>Downloadable resources</w:t>
      </w:r>
    </w:p>
    <w:p w14:paraId="5E7C455B" w14:textId="77777777" w:rsidR="00885CA2" w:rsidRPr="00885CA2" w:rsidRDefault="00885CA2" w:rsidP="00885CA2">
      <w:pPr>
        <w:numPr>
          <w:ilvl w:val="0"/>
          <w:numId w:val="5"/>
        </w:numPr>
        <w:shd w:val="clear" w:color="auto" w:fill="FFFFFF"/>
        <w:spacing w:after="0" w:line="240" w:lineRule="auto"/>
        <w:textAlignment w:val="baseline"/>
        <w:rPr>
          <w:rFonts w:ascii="Arial" w:eastAsia="Times New Roman" w:hAnsi="Arial" w:cs="Arial"/>
          <w:color w:val="323232"/>
          <w:sz w:val="24"/>
          <w:szCs w:val="24"/>
        </w:rPr>
      </w:pPr>
      <w:hyperlink r:id="rId7" w:history="1">
        <w:r w:rsidRPr="00885CA2">
          <w:rPr>
            <w:rFonts w:ascii="Arial" w:eastAsia="Times New Roman" w:hAnsi="Arial" w:cs="Arial"/>
            <w:color w:val="3B6CAA"/>
            <w:sz w:val="24"/>
            <w:szCs w:val="24"/>
            <w:u w:val="single"/>
            <w:bdr w:val="none" w:sz="0" w:space="0" w:color="auto" w:frame="1"/>
          </w:rPr>
          <w:t>PDF of this content</w:t>
        </w:r>
      </w:hyperlink>
    </w:p>
    <w:p w14:paraId="607D947D" w14:textId="77777777" w:rsidR="00885CA2" w:rsidRPr="00885CA2" w:rsidRDefault="00885CA2" w:rsidP="00885CA2">
      <w:pPr>
        <w:shd w:val="clear" w:color="auto" w:fill="FFFFFF"/>
        <w:spacing w:after="0" w:line="240" w:lineRule="auto"/>
        <w:textAlignment w:val="baseline"/>
        <w:outlineLvl w:val="3"/>
        <w:rPr>
          <w:rFonts w:ascii="Arial" w:eastAsia="Times New Roman" w:hAnsi="Arial" w:cs="Arial"/>
          <w:color w:val="3F3F3F"/>
          <w:sz w:val="24"/>
          <w:szCs w:val="24"/>
        </w:rPr>
      </w:pPr>
      <w:r w:rsidRPr="00885CA2">
        <w:rPr>
          <w:rFonts w:ascii="Arial" w:eastAsia="Times New Roman" w:hAnsi="Arial" w:cs="Arial"/>
          <w:color w:val="3F3F3F"/>
          <w:sz w:val="24"/>
          <w:szCs w:val="24"/>
        </w:rPr>
        <w:t>Related topics</w:t>
      </w:r>
    </w:p>
    <w:p w14:paraId="4CB676D8" w14:textId="77777777" w:rsidR="00885CA2" w:rsidRPr="00885CA2" w:rsidRDefault="00885CA2" w:rsidP="00885CA2">
      <w:pPr>
        <w:numPr>
          <w:ilvl w:val="0"/>
          <w:numId w:val="6"/>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IBM donated DITA to the OASIS standards organization in March of 2004, where it is now managed by the OASIS DITA Technical Committee (</w:t>
      </w:r>
      <w:hyperlink r:id="rId8" w:history="1">
        <w:r w:rsidRPr="00885CA2">
          <w:rPr>
            <w:rFonts w:ascii="Arial" w:eastAsia="Times New Roman" w:hAnsi="Arial" w:cs="Arial"/>
            <w:color w:val="3B6CAA"/>
            <w:sz w:val="24"/>
            <w:szCs w:val="24"/>
            <w:u w:val="single"/>
            <w:bdr w:val="none" w:sz="0" w:space="0" w:color="auto" w:frame="1"/>
          </w:rPr>
          <w:t>http://www.oasis-open.org/committees/dita/</w:t>
        </w:r>
      </w:hyperlink>
      <w:r w:rsidRPr="00885CA2">
        <w:rPr>
          <w:rFonts w:ascii="Arial" w:eastAsia="Times New Roman" w:hAnsi="Arial" w:cs="Arial"/>
          <w:color w:val="323232"/>
          <w:sz w:val="24"/>
          <w:szCs w:val="24"/>
        </w:rPr>
        <w:t>). In April of 2005, OASIS approved Version 1.0 of the DITA specification, which consists of the following documents:</w:t>
      </w:r>
    </w:p>
    <w:p w14:paraId="0EFA2AD7" w14:textId="77777777" w:rsidR="00885CA2" w:rsidRPr="00885CA2" w:rsidRDefault="00885CA2" w:rsidP="00885CA2">
      <w:pPr>
        <w:numPr>
          <w:ilvl w:val="1"/>
          <w:numId w:val="6"/>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OASIS Darwin Information Typing Architecture (DITA) Language Specification: </w:t>
      </w:r>
      <w:hyperlink r:id="rId9" w:history="1">
        <w:r w:rsidRPr="00885CA2">
          <w:rPr>
            <w:rFonts w:ascii="Arial" w:eastAsia="Times New Roman" w:hAnsi="Arial" w:cs="Arial"/>
            <w:color w:val="3B6CAA"/>
            <w:sz w:val="24"/>
            <w:szCs w:val="24"/>
            <w:u w:val="single"/>
            <w:bdr w:val="none" w:sz="0" w:space="0" w:color="auto" w:frame="1"/>
          </w:rPr>
          <w:t>http://xml.coverpages.org/DITAv10-OS-LangSpec20050509.pdf</w:t>
        </w:r>
      </w:hyperlink>
    </w:p>
    <w:p w14:paraId="2E4A42F0" w14:textId="77777777" w:rsidR="00885CA2" w:rsidRPr="00885CA2" w:rsidRDefault="00885CA2" w:rsidP="00885CA2">
      <w:pPr>
        <w:numPr>
          <w:ilvl w:val="1"/>
          <w:numId w:val="6"/>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OASIS Darwin Information Typing Architecture (DITA) Architectural Specification: </w:t>
      </w:r>
      <w:hyperlink r:id="rId10" w:history="1">
        <w:r w:rsidRPr="00885CA2">
          <w:rPr>
            <w:rFonts w:ascii="Arial" w:eastAsia="Times New Roman" w:hAnsi="Arial" w:cs="Arial"/>
            <w:color w:val="3B6CAA"/>
            <w:sz w:val="24"/>
            <w:szCs w:val="24"/>
            <w:u w:val="single"/>
            <w:bdr w:val="none" w:sz="0" w:space="0" w:color="auto" w:frame="1"/>
          </w:rPr>
          <w:t>http://xml.coverpages.org/DITAv10-OS-ArchSpec20050509.pdf</w:t>
        </w:r>
      </w:hyperlink>
    </w:p>
    <w:p w14:paraId="71F6B9F1" w14:textId="77777777" w:rsidR="00885CA2" w:rsidRPr="00885CA2" w:rsidRDefault="00885CA2" w:rsidP="00885CA2">
      <w:pPr>
        <w:numPr>
          <w:ilvl w:val="1"/>
          <w:numId w:val="6"/>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lastRenderedPageBreak/>
        <w:t>A consolidated .zip file with all specifications, DTDs, and Schemas is publicly available in the documents section of the OASIS DITA Technical Committee site: </w:t>
      </w:r>
      <w:hyperlink r:id="rId11" w:history="1">
        <w:r w:rsidRPr="00885CA2">
          <w:rPr>
            <w:rFonts w:ascii="Arial" w:eastAsia="Times New Roman" w:hAnsi="Arial" w:cs="Arial"/>
            <w:color w:val="3B6CAA"/>
            <w:sz w:val="24"/>
            <w:szCs w:val="24"/>
            <w:u w:val="single"/>
            <w:bdr w:val="none" w:sz="0" w:space="0" w:color="auto" w:frame="1"/>
          </w:rPr>
          <w:t>http://www.oasis-open.org/committees/download.php/12091/cd2.zip</w:t>
        </w:r>
      </w:hyperlink>
    </w:p>
    <w:p w14:paraId="21483AB4" w14:textId="77777777" w:rsidR="00885CA2" w:rsidRPr="00885CA2" w:rsidRDefault="00885CA2" w:rsidP="00885CA2">
      <w:pPr>
        <w:shd w:val="clear" w:color="auto" w:fill="FFFFFF"/>
        <w:spacing w:after="0" w:line="240" w:lineRule="auto"/>
        <w:ind w:left="720"/>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 xml:space="preserve">A reference implementation toolkit for both the </w:t>
      </w:r>
      <w:proofErr w:type="spellStart"/>
      <w:r w:rsidRPr="00885CA2">
        <w:rPr>
          <w:rFonts w:ascii="Arial" w:eastAsia="Times New Roman" w:hAnsi="Arial" w:cs="Arial"/>
          <w:color w:val="323232"/>
          <w:sz w:val="24"/>
          <w:szCs w:val="24"/>
        </w:rPr>
        <w:t>developerWorks</w:t>
      </w:r>
      <w:proofErr w:type="spellEnd"/>
      <w:r w:rsidRPr="00885CA2">
        <w:rPr>
          <w:rFonts w:ascii="Arial" w:eastAsia="Times New Roman" w:hAnsi="Arial" w:cs="Arial"/>
          <w:color w:val="323232"/>
          <w:sz w:val="24"/>
          <w:szCs w:val="24"/>
        </w:rPr>
        <w:t xml:space="preserve"> and OASIS 1.0 versions of the DITA DTDs/Schemas is available at the DITA Open Toolkit project site on </w:t>
      </w:r>
      <w:proofErr w:type="spellStart"/>
      <w:r w:rsidRPr="00885CA2">
        <w:rPr>
          <w:rFonts w:ascii="Arial" w:eastAsia="Times New Roman" w:hAnsi="Arial" w:cs="Arial"/>
          <w:color w:val="323232"/>
          <w:sz w:val="24"/>
          <w:szCs w:val="24"/>
        </w:rPr>
        <w:t>SourceForge</w:t>
      </w:r>
      <w:proofErr w:type="spellEnd"/>
      <w:r w:rsidRPr="00885CA2">
        <w:rPr>
          <w:rFonts w:ascii="Arial" w:eastAsia="Times New Roman" w:hAnsi="Arial" w:cs="Arial"/>
          <w:color w:val="323232"/>
          <w:sz w:val="24"/>
          <w:szCs w:val="24"/>
        </w:rPr>
        <w:t>: </w:t>
      </w:r>
      <w:hyperlink r:id="rId12" w:history="1">
        <w:r w:rsidRPr="00885CA2">
          <w:rPr>
            <w:rFonts w:ascii="Arial" w:eastAsia="Times New Roman" w:hAnsi="Arial" w:cs="Arial"/>
            <w:color w:val="3B6CAA"/>
            <w:sz w:val="24"/>
            <w:szCs w:val="24"/>
            <w:u w:val="single"/>
            <w:bdr w:val="none" w:sz="0" w:space="0" w:color="auto" w:frame="1"/>
          </w:rPr>
          <w:t>http://dita-ot.sourceforge.net</w:t>
        </w:r>
      </w:hyperlink>
      <w:r w:rsidRPr="00885CA2">
        <w:rPr>
          <w:rFonts w:ascii="Arial" w:eastAsia="Times New Roman" w:hAnsi="Arial" w:cs="Arial"/>
          <w:color w:val="323232"/>
          <w:sz w:val="24"/>
          <w:szCs w:val="24"/>
        </w:rPr>
        <w:t xml:space="preserve">. The DITA Open Toolkit </w:t>
      </w:r>
      <w:proofErr w:type="spellStart"/>
      <w:r w:rsidRPr="00885CA2">
        <w:rPr>
          <w:rFonts w:ascii="Arial" w:eastAsia="Times New Roman" w:hAnsi="Arial" w:cs="Arial"/>
          <w:color w:val="323232"/>
          <w:sz w:val="24"/>
          <w:szCs w:val="24"/>
        </w:rPr>
        <w:t>supercedes</w:t>
      </w:r>
      <w:proofErr w:type="spellEnd"/>
      <w:r w:rsidRPr="00885CA2">
        <w:rPr>
          <w:rFonts w:ascii="Arial" w:eastAsia="Times New Roman" w:hAnsi="Arial" w:cs="Arial"/>
          <w:color w:val="323232"/>
          <w:sz w:val="24"/>
          <w:szCs w:val="24"/>
        </w:rPr>
        <w:t xml:space="preserve"> all previous versions published on </w:t>
      </w:r>
      <w:proofErr w:type="spellStart"/>
      <w:r w:rsidRPr="00885CA2">
        <w:rPr>
          <w:rFonts w:ascii="Arial" w:eastAsia="Times New Roman" w:hAnsi="Arial" w:cs="Arial"/>
          <w:color w:val="323232"/>
          <w:sz w:val="24"/>
          <w:szCs w:val="24"/>
        </w:rPr>
        <w:t>developerWorks</w:t>
      </w:r>
      <w:proofErr w:type="spellEnd"/>
      <w:r w:rsidRPr="00885CA2">
        <w:rPr>
          <w:rFonts w:ascii="Arial" w:eastAsia="Times New Roman" w:hAnsi="Arial" w:cs="Arial"/>
          <w:color w:val="323232"/>
          <w:sz w:val="24"/>
          <w:szCs w:val="24"/>
        </w:rPr>
        <w:t>, the last version of which was commonly called "dita132".</w:t>
      </w:r>
    </w:p>
    <w:p w14:paraId="6B00D172" w14:textId="77777777" w:rsidR="00885CA2" w:rsidRPr="00885CA2" w:rsidRDefault="00885CA2" w:rsidP="00885CA2">
      <w:pPr>
        <w:numPr>
          <w:ilvl w:val="0"/>
          <w:numId w:val="6"/>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Find out more about DITA in a companion article, </w:t>
      </w:r>
      <w:hyperlink r:id="rId13" w:history="1">
        <w:r w:rsidRPr="00885CA2">
          <w:rPr>
            <w:rFonts w:ascii="Arial" w:eastAsia="Times New Roman" w:hAnsi="Arial" w:cs="Arial"/>
            <w:color w:val="3B6CAA"/>
            <w:sz w:val="24"/>
            <w:szCs w:val="24"/>
            <w:u w:val="single"/>
            <w:bdr w:val="none" w:sz="0" w:space="0" w:color="auto" w:frame="1"/>
          </w:rPr>
          <w:t>Specializing topic types in DITA</w:t>
        </w:r>
      </w:hyperlink>
      <w:r w:rsidRPr="00885CA2">
        <w:rPr>
          <w:rFonts w:ascii="Arial" w:eastAsia="Times New Roman" w:hAnsi="Arial" w:cs="Arial"/>
          <w:color w:val="323232"/>
          <w:sz w:val="24"/>
          <w:szCs w:val="24"/>
        </w:rPr>
        <w:t>, which outlines how to implement DITA specialization (</w:t>
      </w:r>
      <w:proofErr w:type="spellStart"/>
      <w:r w:rsidRPr="00885CA2">
        <w:rPr>
          <w:rFonts w:ascii="Arial" w:eastAsia="Times New Roman" w:hAnsi="Arial" w:cs="Arial"/>
          <w:color w:val="323232"/>
          <w:sz w:val="24"/>
          <w:szCs w:val="24"/>
        </w:rPr>
        <w:t>developerWorks</w:t>
      </w:r>
      <w:proofErr w:type="spellEnd"/>
      <w:r w:rsidRPr="00885CA2">
        <w:rPr>
          <w:rFonts w:ascii="Arial" w:eastAsia="Times New Roman" w:hAnsi="Arial" w:cs="Arial"/>
          <w:color w:val="323232"/>
          <w:sz w:val="24"/>
          <w:szCs w:val="24"/>
        </w:rPr>
        <w:t>, updated September 2005).</w:t>
      </w:r>
    </w:p>
    <w:p w14:paraId="196FFC40" w14:textId="77777777" w:rsidR="00885CA2" w:rsidRPr="00885CA2" w:rsidRDefault="00885CA2" w:rsidP="00885CA2">
      <w:pPr>
        <w:numPr>
          <w:ilvl w:val="0"/>
          <w:numId w:val="6"/>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 xml:space="preserve">Read Erik </w:t>
      </w:r>
      <w:proofErr w:type="spellStart"/>
      <w:r w:rsidRPr="00885CA2">
        <w:rPr>
          <w:rFonts w:ascii="Arial" w:eastAsia="Times New Roman" w:hAnsi="Arial" w:cs="Arial"/>
          <w:color w:val="323232"/>
          <w:sz w:val="24"/>
          <w:szCs w:val="24"/>
        </w:rPr>
        <w:t>Hennum's</w:t>
      </w:r>
      <w:proofErr w:type="spellEnd"/>
      <w:r w:rsidRPr="00885CA2">
        <w:rPr>
          <w:rFonts w:ascii="Arial" w:eastAsia="Times New Roman" w:hAnsi="Arial" w:cs="Arial"/>
          <w:color w:val="323232"/>
          <w:sz w:val="24"/>
          <w:szCs w:val="24"/>
        </w:rPr>
        <w:t xml:space="preserve"> article </w:t>
      </w:r>
      <w:hyperlink r:id="rId14" w:history="1">
        <w:r w:rsidRPr="00885CA2">
          <w:rPr>
            <w:rFonts w:ascii="Arial" w:eastAsia="Times New Roman" w:hAnsi="Arial" w:cs="Arial"/>
            <w:color w:val="3B6CAA"/>
            <w:sz w:val="24"/>
            <w:szCs w:val="24"/>
            <w:u w:val="single"/>
            <w:bdr w:val="none" w:sz="0" w:space="0" w:color="auto" w:frame="1"/>
          </w:rPr>
          <w:t>Specializing domains in DITA</w:t>
        </w:r>
      </w:hyperlink>
      <w:r w:rsidRPr="00885CA2">
        <w:rPr>
          <w:rFonts w:ascii="Arial" w:eastAsia="Times New Roman" w:hAnsi="Arial" w:cs="Arial"/>
          <w:color w:val="323232"/>
          <w:sz w:val="24"/>
          <w:szCs w:val="24"/>
        </w:rPr>
        <w:t>, which shows you how to leverage the extensible DITA DTD to describe new domains of information (</w:t>
      </w:r>
      <w:proofErr w:type="spellStart"/>
      <w:r w:rsidRPr="00885CA2">
        <w:rPr>
          <w:rFonts w:ascii="Arial" w:eastAsia="Times New Roman" w:hAnsi="Arial" w:cs="Arial"/>
          <w:color w:val="323232"/>
          <w:sz w:val="24"/>
          <w:szCs w:val="24"/>
        </w:rPr>
        <w:t>developerWorks</w:t>
      </w:r>
      <w:proofErr w:type="spellEnd"/>
      <w:r w:rsidRPr="00885CA2">
        <w:rPr>
          <w:rFonts w:ascii="Arial" w:eastAsia="Times New Roman" w:hAnsi="Arial" w:cs="Arial"/>
          <w:color w:val="323232"/>
          <w:sz w:val="24"/>
          <w:szCs w:val="24"/>
        </w:rPr>
        <w:t>, updated September 2005).</w:t>
      </w:r>
    </w:p>
    <w:p w14:paraId="782CE436" w14:textId="77777777" w:rsidR="00885CA2" w:rsidRPr="00885CA2" w:rsidRDefault="00885CA2" w:rsidP="00885CA2">
      <w:pPr>
        <w:numPr>
          <w:ilvl w:val="0"/>
          <w:numId w:val="6"/>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Find out how to join the discussion in the </w:t>
      </w:r>
      <w:hyperlink r:id="rId15" w:history="1">
        <w:r w:rsidRPr="00885CA2">
          <w:rPr>
            <w:rFonts w:ascii="Arial" w:eastAsia="Times New Roman" w:hAnsi="Arial" w:cs="Arial"/>
            <w:color w:val="3B6CAA"/>
            <w:sz w:val="24"/>
            <w:szCs w:val="24"/>
            <w:u w:val="single"/>
            <w:bdr w:val="none" w:sz="0" w:space="0" w:color="auto" w:frame="1"/>
          </w:rPr>
          <w:t>DITA forum</w:t>
        </w:r>
      </w:hyperlink>
      <w:r w:rsidRPr="00885CA2">
        <w:rPr>
          <w:rFonts w:ascii="Arial" w:eastAsia="Times New Roman" w:hAnsi="Arial" w:cs="Arial"/>
          <w:color w:val="323232"/>
          <w:sz w:val="24"/>
          <w:szCs w:val="24"/>
        </w:rPr>
        <w:t>, moderated by Don Day and Michael Priestley.</w:t>
      </w:r>
    </w:p>
    <w:p w14:paraId="6D3BD7F6" w14:textId="77777777" w:rsidR="00885CA2" w:rsidRPr="00885CA2" w:rsidRDefault="00885CA2" w:rsidP="00885CA2">
      <w:pPr>
        <w:numPr>
          <w:ilvl w:val="0"/>
          <w:numId w:val="6"/>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Go directly to the </w:t>
      </w:r>
      <w:hyperlink r:id="rId16" w:history="1">
        <w:r w:rsidRPr="00885CA2">
          <w:rPr>
            <w:rFonts w:ascii="Arial" w:eastAsia="Times New Roman" w:hAnsi="Arial" w:cs="Arial"/>
            <w:color w:val="3B6CAA"/>
            <w:sz w:val="24"/>
            <w:szCs w:val="24"/>
            <w:u w:val="single"/>
            <w:bdr w:val="none" w:sz="0" w:space="0" w:color="auto" w:frame="1"/>
          </w:rPr>
          <w:t>DITA forum</w:t>
        </w:r>
      </w:hyperlink>
      <w:r w:rsidRPr="00885CA2">
        <w:rPr>
          <w:rFonts w:ascii="Arial" w:eastAsia="Times New Roman" w:hAnsi="Arial" w:cs="Arial"/>
          <w:color w:val="323232"/>
          <w:sz w:val="24"/>
          <w:szCs w:val="24"/>
        </w:rPr>
        <w:t>.</w:t>
      </w:r>
    </w:p>
    <w:p w14:paraId="2BD8EB62" w14:textId="77777777" w:rsidR="00885CA2" w:rsidRPr="00885CA2" w:rsidRDefault="00885CA2" w:rsidP="00885CA2">
      <w:pPr>
        <w:numPr>
          <w:ilvl w:val="0"/>
          <w:numId w:val="6"/>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Refer to the </w:t>
      </w:r>
      <w:hyperlink r:id="rId17" w:history="1">
        <w:r w:rsidRPr="00885CA2">
          <w:rPr>
            <w:rFonts w:ascii="Arial" w:eastAsia="Times New Roman" w:hAnsi="Arial" w:cs="Arial"/>
            <w:color w:val="3B6CAA"/>
            <w:sz w:val="24"/>
            <w:szCs w:val="24"/>
            <w:u w:val="single"/>
            <w:bdr w:val="none" w:sz="0" w:space="0" w:color="auto" w:frame="1"/>
          </w:rPr>
          <w:t>DITA FAQ set</w:t>
        </w:r>
      </w:hyperlink>
      <w:r w:rsidRPr="00885CA2">
        <w:rPr>
          <w:rFonts w:ascii="Arial" w:eastAsia="Times New Roman" w:hAnsi="Arial" w:cs="Arial"/>
          <w:color w:val="323232"/>
          <w:sz w:val="24"/>
          <w:szCs w:val="24"/>
        </w:rPr>
        <w:t> (</w:t>
      </w:r>
      <w:proofErr w:type="spellStart"/>
      <w:r w:rsidRPr="00885CA2">
        <w:rPr>
          <w:rFonts w:ascii="Arial" w:eastAsia="Times New Roman" w:hAnsi="Arial" w:cs="Arial"/>
          <w:color w:val="323232"/>
          <w:sz w:val="24"/>
          <w:szCs w:val="24"/>
        </w:rPr>
        <w:t>developerWorks</w:t>
      </w:r>
      <w:proofErr w:type="spellEnd"/>
      <w:r w:rsidRPr="00885CA2">
        <w:rPr>
          <w:rFonts w:ascii="Arial" w:eastAsia="Times New Roman" w:hAnsi="Arial" w:cs="Arial"/>
          <w:color w:val="323232"/>
          <w:sz w:val="24"/>
          <w:szCs w:val="24"/>
        </w:rPr>
        <w:t>, updated September 2005).</w:t>
      </w:r>
    </w:p>
    <w:p w14:paraId="3BCAE18C" w14:textId="77777777" w:rsidR="00885CA2" w:rsidRPr="00885CA2" w:rsidRDefault="00885CA2" w:rsidP="00885CA2">
      <w:pPr>
        <w:numPr>
          <w:ilvl w:val="0"/>
          <w:numId w:val="6"/>
        </w:numPr>
        <w:shd w:val="clear" w:color="auto" w:fill="FFFFFF"/>
        <w:spacing w:after="0" w:line="240" w:lineRule="auto"/>
        <w:textAlignment w:val="baseline"/>
        <w:rPr>
          <w:rFonts w:ascii="Arial" w:eastAsia="Times New Roman" w:hAnsi="Arial" w:cs="Arial"/>
          <w:color w:val="323232"/>
          <w:sz w:val="24"/>
          <w:szCs w:val="24"/>
        </w:rPr>
      </w:pPr>
      <w:r w:rsidRPr="00885CA2">
        <w:rPr>
          <w:rFonts w:ascii="Arial" w:eastAsia="Times New Roman" w:hAnsi="Arial" w:cs="Arial"/>
          <w:color w:val="323232"/>
          <w:sz w:val="24"/>
          <w:szCs w:val="24"/>
        </w:rPr>
        <w:t>Get some background on the topic of information architecture at the </w:t>
      </w:r>
      <w:hyperlink r:id="rId18" w:history="1">
        <w:r w:rsidRPr="00885CA2">
          <w:rPr>
            <w:rFonts w:ascii="Arial" w:eastAsia="Times New Roman" w:hAnsi="Arial" w:cs="Arial"/>
            <w:color w:val="3B6CAA"/>
            <w:sz w:val="24"/>
            <w:szCs w:val="24"/>
            <w:u w:val="single"/>
            <w:bdr w:val="none" w:sz="0" w:space="0" w:color="auto" w:frame="1"/>
          </w:rPr>
          <w:t>Argus Center for Information Architecture</w:t>
        </w:r>
      </w:hyperlink>
      <w:r w:rsidRPr="00885CA2">
        <w:rPr>
          <w:rFonts w:ascii="Arial" w:eastAsia="Times New Roman" w:hAnsi="Arial" w:cs="Arial"/>
          <w:color w:val="323232"/>
          <w:sz w:val="24"/>
          <w:szCs w:val="24"/>
        </w:rPr>
        <w:t> .</w:t>
      </w:r>
    </w:p>
    <w:p w14:paraId="6777350B" w14:textId="77777777" w:rsidR="003D298A" w:rsidRDefault="00885CA2"/>
    <w:sectPr w:rsidR="003D298A" w:rsidSect="00885C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402DA"/>
    <w:multiLevelType w:val="multilevel"/>
    <w:tmpl w:val="2F62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F40E3"/>
    <w:multiLevelType w:val="multilevel"/>
    <w:tmpl w:val="045A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1665C"/>
    <w:multiLevelType w:val="multilevel"/>
    <w:tmpl w:val="3A12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74EA0"/>
    <w:multiLevelType w:val="multilevel"/>
    <w:tmpl w:val="4072A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4187E"/>
    <w:multiLevelType w:val="multilevel"/>
    <w:tmpl w:val="B1049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44949"/>
    <w:multiLevelType w:val="multilevel"/>
    <w:tmpl w:val="5260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A2"/>
    <w:rsid w:val="00885CA2"/>
    <w:rsid w:val="00E872F8"/>
    <w:rsid w:val="00F5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665F"/>
  <w15:chartTrackingRefBased/>
  <w15:docId w15:val="{75708F57-4B19-4869-918F-774C15CB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5C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5C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85C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85C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C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5CA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85CA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85CA2"/>
    <w:rPr>
      <w:rFonts w:ascii="Times New Roman" w:eastAsia="Times New Roman" w:hAnsi="Times New Roman" w:cs="Times New Roman"/>
      <w:b/>
      <w:bCs/>
      <w:sz w:val="20"/>
      <w:szCs w:val="20"/>
    </w:rPr>
  </w:style>
  <w:style w:type="paragraph" w:customStyle="1" w:styleId="dw-article-subhead">
    <w:name w:val="dw-article-subhead"/>
    <w:basedOn w:val="Normal"/>
    <w:rsid w:val="00885C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w-article-pubdate">
    <w:name w:val="dw-article-pubdate"/>
    <w:basedOn w:val="DefaultParagraphFont"/>
    <w:rsid w:val="00885CA2"/>
  </w:style>
  <w:style w:type="character" w:customStyle="1" w:styleId="dw-article-divider">
    <w:name w:val="dw-article-divider"/>
    <w:basedOn w:val="DefaultParagraphFont"/>
    <w:rsid w:val="00885CA2"/>
  </w:style>
  <w:style w:type="character" w:customStyle="1" w:styleId="dw-article-updated">
    <w:name w:val="dw-article-updated"/>
    <w:basedOn w:val="DefaultParagraphFont"/>
    <w:rsid w:val="00885CA2"/>
  </w:style>
  <w:style w:type="paragraph" w:styleId="NormalWeb">
    <w:name w:val="Normal (Web)"/>
    <w:basedOn w:val="Normal"/>
    <w:uiPriority w:val="99"/>
    <w:semiHidden/>
    <w:unhideWhenUsed/>
    <w:rsid w:val="00885C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5CA2"/>
    <w:rPr>
      <w:i/>
      <w:iCs/>
    </w:rPr>
  </w:style>
  <w:style w:type="character" w:styleId="Strong">
    <w:name w:val="Strong"/>
    <w:basedOn w:val="DefaultParagraphFont"/>
    <w:uiPriority w:val="22"/>
    <w:qFormat/>
    <w:rsid w:val="00885CA2"/>
    <w:rPr>
      <w:b/>
      <w:bCs/>
    </w:rPr>
  </w:style>
  <w:style w:type="character" w:styleId="HTMLCode">
    <w:name w:val="HTML Code"/>
    <w:basedOn w:val="DefaultParagraphFont"/>
    <w:uiPriority w:val="99"/>
    <w:semiHidden/>
    <w:unhideWhenUsed/>
    <w:rsid w:val="00885CA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85C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482876">
      <w:bodyDiv w:val="1"/>
      <w:marLeft w:val="0"/>
      <w:marRight w:val="0"/>
      <w:marTop w:val="0"/>
      <w:marBottom w:val="0"/>
      <w:divBdr>
        <w:top w:val="none" w:sz="0" w:space="0" w:color="auto"/>
        <w:left w:val="none" w:sz="0" w:space="0" w:color="auto"/>
        <w:bottom w:val="none" w:sz="0" w:space="0" w:color="auto"/>
        <w:right w:val="none" w:sz="0" w:space="0" w:color="auto"/>
      </w:divBdr>
      <w:divsChild>
        <w:div w:id="432285131">
          <w:marLeft w:val="-150"/>
          <w:marRight w:val="-150"/>
          <w:marTop w:val="0"/>
          <w:marBottom w:val="0"/>
          <w:divBdr>
            <w:top w:val="none" w:sz="0" w:space="0" w:color="auto"/>
            <w:left w:val="none" w:sz="0" w:space="0" w:color="auto"/>
            <w:bottom w:val="none" w:sz="0" w:space="0" w:color="auto"/>
            <w:right w:val="none" w:sz="0" w:space="0" w:color="auto"/>
          </w:divBdr>
          <w:divsChild>
            <w:div w:id="351495786">
              <w:marLeft w:val="0"/>
              <w:marRight w:val="0"/>
              <w:marTop w:val="0"/>
              <w:marBottom w:val="0"/>
              <w:divBdr>
                <w:top w:val="none" w:sz="0" w:space="0" w:color="auto"/>
                <w:left w:val="none" w:sz="0" w:space="0" w:color="auto"/>
                <w:bottom w:val="none" w:sz="0" w:space="0" w:color="auto"/>
                <w:right w:val="none" w:sz="0" w:space="0" w:color="auto"/>
              </w:divBdr>
              <w:divsChild>
                <w:div w:id="1956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1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sis-open.org/committees/dita/" TargetMode="External"/><Relationship Id="rId13" Type="http://schemas.openxmlformats.org/officeDocument/2006/relationships/hyperlink" Target="http://www.ibm.com/developerworks/xml/library/x-dita2/index.html" TargetMode="External"/><Relationship Id="rId18" Type="http://schemas.openxmlformats.org/officeDocument/2006/relationships/hyperlink" Target="http://argus-acia.com/site_index/index.html" TargetMode="External"/><Relationship Id="rId3" Type="http://schemas.openxmlformats.org/officeDocument/2006/relationships/settings" Target="settings.xml"/><Relationship Id="rId7" Type="http://schemas.openxmlformats.org/officeDocument/2006/relationships/hyperlink" Target="https://www.ibm.com/developerworks/library/x-dita1/x-dita1-pdf.pdf" TargetMode="External"/><Relationship Id="rId12" Type="http://schemas.openxmlformats.org/officeDocument/2006/relationships/hyperlink" Target="http://dita-ot.sourceforge.net/" TargetMode="External"/><Relationship Id="rId17" Type="http://schemas.openxmlformats.org/officeDocument/2006/relationships/hyperlink" Target="http://www.ibm.com/developerworks/xml/library/x-dita3/index.html" TargetMode="External"/><Relationship Id="rId2" Type="http://schemas.openxmlformats.org/officeDocument/2006/relationships/styles" Target="styles.xml"/><Relationship Id="rId16" Type="http://schemas.openxmlformats.org/officeDocument/2006/relationships/hyperlink" Target="http://groups.yahoo.com/group/dita-use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oasis-open.org/committees/download.php/12091/cd2.zip" TargetMode="External"/><Relationship Id="rId5" Type="http://schemas.openxmlformats.org/officeDocument/2006/relationships/hyperlink" Target="https://www.ibm.com/developerworks/library/x-dita1/" TargetMode="External"/><Relationship Id="rId15" Type="http://schemas.openxmlformats.org/officeDocument/2006/relationships/hyperlink" Target="http://www.ibm.com/developerworks/xml/library/x-dita4/index.html" TargetMode="External"/><Relationship Id="rId10" Type="http://schemas.openxmlformats.org/officeDocument/2006/relationships/hyperlink" Target="http://xml.coverpages.org/DITAv10-OS-ArchSpec20050509.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xml.coverpages.org/DITAv10-OS-LangSpec20050509.pdf" TargetMode="External"/><Relationship Id="rId14" Type="http://schemas.openxmlformats.org/officeDocument/2006/relationships/hyperlink" Target="http://www.ibm.com/developerworks/xml/library/x-dita5/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4038</Words>
  <Characters>23018</Characters>
  <Application>Microsoft Office Word</Application>
  <DocSecurity>0</DocSecurity>
  <Lines>191</Lines>
  <Paragraphs>54</Paragraphs>
  <ScaleCrop>false</ScaleCrop>
  <Company/>
  <LinksUpToDate>false</LinksUpToDate>
  <CharactersWithSpaces>27002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Doherty</dc:creator>
  <cp:keywords/>
  <dc:description/>
  <cp:lastModifiedBy>Stanley Doherty</cp:lastModifiedBy>
  <cp:revision>1</cp:revision>
  <dcterms:created xsi:type="dcterms:W3CDTF">2020-10-28T23:47:00Z</dcterms:created>
  <dcterms:modified xsi:type="dcterms:W3CDTF">2020-10-28T23:49:00Z</dcterms:modified>
</cp:coreProperties>
</file>