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BF660" w14:textId="77777777" w:rsidR="007F6216" w:rsidRDefault="007F6216">
      <w:pPr>
        <w:jc w:val="center"/>
        <w:rPr>
          <w:rFonts w:ascii="Garamond" w:hAnsi="Garamond"/>
          <w:b/>
          <w:bCs/>
          <w:color w:val="000000" w:themeColor="text1"/>
          <w:sz w:val="32"/>
          <w:szCs w:val="32"/>
        </w:rPr>
      </w:pPr>
    </w:p>
    <w:p w14:paraId="05077E8B" w14:textId="77777777" w:rsidR="008C0B6C" w:rsidRDefault="008C0B6C">
      <w:pPr>
        <w:jc w:val="center"/>
        <w:rPr>
          <w:rFonts w:ascii="Garamond" w:hAnsi="Garamond"/>
          <w:b/>
          <w:bCs/>
          <w:color w:val="000000" w:themeColor="text1"/>
          <w:sz w:val="32"/>
          <w:szCs w:val="32"/>
        </w:rPr>
      </w:pPr>
    </w:p>
    <w:p w14:paraId="0B8E60C8" w14:textId="77777777" w:rsidR="007F6216" w:rsidRDefault="007F6216">
      <w:pPr>
        <w:jc w:val="center"/>
        <w:rPr>
          <w:rFonts w:ascii="Garamond" w:hAnsi="Garamond"/>
          <w:b/>
          <w:bCs/>
          <w:color w:val="000000" w:themeColor="text1"/>
          <w:sz w:val="32"/>
          <w:szCs w:val="32"/>
        </w:rPr>
      </w:pPr>
    </w:p>
    <w:p w14:paraId="70239AAA" w14:textId="77777777" w:rsidR="007F6216" w:rsidRDefault="008C0B6C" w:rsidP="00242895">
      <w:pPr>
        <w:jc w:val="center"/>
        <w:outlineLvl w:val="0"/>
        <w:rPr>
          <w:rFonts w:ascii="Garamond" w:hAnsi="Garamond"/>
          <w:b/>
          <w:bCs/>
          <w:color w:val="000000" w:themeColor="text1"/>
          <w:sz w:val="32"/>
          <w:szCs w:val="32"/>
        </w:rPr>
      </w:pPr>
      <w:r>
        <w:rPr>
          <w:rFonts w:ascii="Garamond" w:hAnsi="Garamond"/>
          <w:b/>
          <w:bCs/>
          <w:color w:val="000000" w:themeColor="text1"/>
          <w:sz w:val="32"/>
          <w:szCs w:val="32"/>
        </w:rPr>
        <w:t>The Supply and Demand of Fact v.</w:t>
      </w:r>
      <w:r w:rsidR="00A35EFA">
        <w:rPr>
          <w:rFonts w:ascii="Garamond" w:hAnsi="Garamond"/>
          <w:b/>
          <w:bCs/>
          <w:color w:val="000000" w:themeColor="text1"/>
          <w:sz w:val="32"/>
          <w:szCs w:val="32"/>
        </w:rPr>
        <w:t xml:space="preserve"> Opinion </w:t>
      </w:r>
    </w:p>
    <w:p w14:paraId="20F16CF0" w14:textId="77777777" w:rsidR="007F6216" w:rsidRDefault="00A35EFA" w:rsidP="00242895">
      <w:pPr>
        <w:jc w:val="center"/>
        <w:outlineLvl w:val="0"/>
        <w:rPr>
          <w:rFonts w:ascii="Garamond" w:hAnsi="Garamond"/>
          <w:b/>
          <w:bCs/>
          <w:color w:val="000000" w:themeColor="text1"/>
          <w:sz w:val="32"/>
          <w:szCs w:val="32"/>
        </w:rPr>
      </w:pPr>
      <w:r>
        <w:rPr>
          <w:rFonts w:ascii="Garamond" w:hAnsi="Garamond"/>
          <w:b/>
          <w:bCs/>
          <w:color w:val="000000" w:themeColor="text1"/>
          <w:sz w:val="32"/>
          <w:szCs w:val="32"/>
        </w:rPr>
        <w:t>in Presidential Tweets</w:t>
      </w:r>
    </w:p>
    <w:p w14:paraId="68ECEC5B" w14:textId="77777777" w:rsidR="007F6216" w:rsidRDefault="007F6216">
      <w:pPr>
        <w:jc w:val="center"/>
        <w:rPr>
          <w:rFonts w:ascii="Garamond" w:hAnsi="Garamond"/>
          <w:color w:val="000000" w:themeColor="text1"/>
          <w:sz w:val="32"/>
          <w:szCs w:val="32"/>
        </w:rPr>
      </w:pPr>
    </w:p>
    <w:p w14:paraId="64344F99" w14:textId="77777777" w:rsidR="007F6216" w:rsidRDefault="00A35EFA">
      <w:pPr>
        <w:rPr>
          <w:rFonts w:ascii="Garamond" w:hAnsi="Garamond"/>
          <w:color w:val="000000" w:themeColor="text1"/>
          <w:sz w:val="32"/>
          <w:szCs w:val="32"/>
        </w:rPr>
      </w:pPr>
      <w:r>
        <w:rPr>
          <w:rFonts w:ascii="Garamond" w:hAnsi="Garamond"/>
          <w:color w:val="000000" w:themeColor="text1"/>
          <w:sz w:val="32"/>
          <w:szCs w:val="32"/>
        </w:rPr>
        <w:t>     </w:t>
      </w:r>
    </w:p>
    <w:p w14:paraId="45DE9A0A" w14:textId="77777777" w:rsidR="007F6216" w:rsidRDefault="007F6216">
      <w:pPr>
        <w:rPr>
          <w:rFonts w:ascii="Garamond" w:hAnsi="Garamond"/>
          <w:color w:val="000000" w:themeColor="text1"/>
          <w:sz w:val="32"/>
          <w:szCs w:val="32"/>
        </w:rPr>
      </w:pPr>
    </w:p>
    <w:p w14:paraId="07C85C56" w14:textId="77777777" w:rsidR="007F6216" w:rsidRDefault="00A35EFA" w:rsidP="00242895">
      <w:pPr>
        <w:jc w:val="center"/>
        <w:outlineLvl w:val="0"/>
        <w:rPr>
          <w:rFonts w:ascii="Garamond" w:eastAsia="Garamond" w:hAnsi="Garamond" w:cs="Garamond"/>
        </w:rPr>
      </w:pPr>
      <w:r>
        <w:rPr>
          <w:rFonts w:ascii="Garamond" w:eastAsia="Garamond" w:hAnsi="Garamond" w:cs="Garamond"/>
        </w:rPr>
        <w:t>Thad Kousser, UC San Diego</w:t>
      </w:r>
    </w:p>
    <w:p w14:paraId="2C8AF588" w14:textId="77777777" w:rsidR="007F6216" w:rsidRDefault="00A35EFA">
      <w:pPr>
        <w:jc w:val="center"/>
        <w:rPr>
          <w:rFonts w:ascii="Garamond" w:eastAsia="Garamond" w:hAnsi="Garamond" w:cs="Garamond"/>
        </w:rPr>
      </w:pPr>
      <w:r>
        <w:rPr>
          <w:rFonts w:ascii="Garamond" w:eastAsia="Garamond" w:hAnsi="Garamond" w:cs="Garamond"/>
        </w:rPr>
        <w:t>and</w:t>
      </w:r>
    </w:p>
    <w:p w14:paraId="69FA3546" w14:textId="77777777" w:rsidR="007F6216" w:rsidRDefault="00A35EFA">
      <w:pPr>
        <w:jc w:val="center"/>
        <w:rPr>
          <w:rFonts w:ascii="Garamond" w:eastAsia="Garamond" w:hAnsi="Garamond" w:cs="Garamond"/>
        </w:rPr>
      </w:pPr>
      <w:r>
        <w:rPr>
          <w:rFonts w:ascii="Garamond" w:eastAsia="Garamond" w:hAnsi="Garamond" w:cs="Garamond"/>
        </w:rPr>
        <w:t xml:space="preserve">Stan </w:t>
      </w:r>
      <w:proofErr w:type="spellStart"/>
      <w:r>
        <w:rPr>
          <w:rFonts w:ascii="Garamond" w:eastAsia="Garamond" w:hAnsi="Garamond" w:cs="Garamond"/>
        </w:rPr>
        <w:t>Oklobdzija</w:t>
      </w:r>
      <w:proofErr w:type="spellEnd"/>
      <w:r>
        <w:rPr>
          <w:rFonts w:ascii="Garamond" w:eastAsia="Garamond" w:hAnsi="Garamond" w:cs="Garamond"/>
        </w:rPr>
        <w:t>, UC San Diego</w:t>
      </w:r>
    </w:p>
    <w:p w14:paraId="3EDABA96" w14:textId="77777777" w:rsidR="007F6216" w:rsidRDefault="007F6216">
      <w:pPr>
        <w:jc w:val="center"/>
        <w:rPr>
          <w:rFonts w:ascii="Garamond" w:eastAsia="Garamond" w:hAnsi="Garamond" w:cs="Garamond"/>
        </w:rPr>
      </w:pPr>
    </w:p>
    <w:p w14:paraId="6834E581" w14:textId="77777777" w:rsidR="007F6216" w:rsidRDefault="007F6216">
      <w:pPr>
        <w:rPr>
          <w:rFonts w:ascii="Garamond" w:hAnsi="Garamond"/>
          <w:color w:val="000000" w:themeColor="text1"/>
          <w:sz w:val="32"/>
          <w:szCs w:val="32"/>
        </w:rPr>
      </w:pPr>
    </w:p>
    <w:p w14:paraId="50557DF9" w14:textId="77777777" w:rsidR="007F6216" w:rsidRDefault="007F6216">
      <w:pPr>
        <w:rPr>
          <w:rFonts w:ascii="Garamond" w:hAnsi="Garamond"/>
          <w:color w:val="000000" w:themeColor="text1"/>
          <w:sz w:val="32"/>
          <w:szCs w:val="32"/>
        </w:rPr>
      </w:pPr>
    </w:p>
    <w:p w14:paraId="7ACE99D0" w14:textId="77777777" w:rsidR="007F6216" w:rsidRDefault="007F6216">
      <w:pPr>
        <w:rPr>
          <w:rFonts w:ascii="Garamond" w:hAnsi="Garamond"/>
          <w:color w:val="000000" w:themeColor="text1"/>
          <w:sz w:val="32"/>
          <w:szCs w:val="32"/>
        </w:rPr>
      </w:pPr>
    </w:p>
    <w:p w14:paraId="62EFB107" w14:textId="77777777" w:rsidR="007F6216" w:rsidRDefault="00A35EFA">
      <w:pPr>
        <w:ind w:left="720" w:right="720"/>
        <w:rPr>
          <w:rFonts w:ascii="Garamond" w:hAnsi="Garamond"/>
          <w:color w:val="000000" w:themeColor="text1"/>
        </w:rPr>
      </w:pPr>
      <w:r>
        <w:rPr>
          <w:rFonts w:ascii="Garamond" w:hAnsi="Garamond"/>
          <w:b/>
          <w:bCs/>
          <w:color w:val="000000" w:themeColor="text1"/>
        </w:rPr>
        <w:t>Abstract</w:t>
      </w:r>
      <w:r>
        <w:rPr>
          <w:rFonts w:ascii="Garamond" w:hAnsi="Garamond"/>
          <w:color w:val="000000" w:themeColor="text1"/>
        </w:rPr>
        <w:t>. Do presidential candidates, and now President Trump, use social media to lay out the factual basis for their positions, or do they primarily communicate their values and opinions?  We investigate this question by using hu</w:t>
      </w:r>
      <w:r w:rsidR="00EA3CE7">
        <w:rPr>
          <w:rFonts w:ascii="Garamond" w:hAnsi="Garamond"/>
          <w:color w:val="000000" w:themeColor="text1"/>
        </w:rPr>
        <w:t>man categorizations of over 8</w:t>
      </w:r>
      <w:r>
        <w:rPr>
          <w:rFonts w:ascii="Garamond" w:hAnsi="Garamond"/>
          <w:color w:val="000000" w:themeColor="text1"/>
        </w:rPr>
        <w:t xml:space="preserve">,000 tweets to train machine learning algorithms to code all of the tweets sent by </w:t>
      </w:r>
      <w:r w:rsidR="008C0B6C">
        <w:rPr>
          <w:rFonts w:ascii="Garamond" w:hAnsi="Garamond"/>
          <w:color w:val="000000" w:themeColor="text1"/>
        </w:rPr>
        <w:t>all 2</w:t>
      </w:r>
      <w:r>
        <w:rPr>
          <w:rFonts w:ascii="Garamond" w:hAnsi="Garamond"/>
          <w:color w:val="000000" w:themeColor="text1"/>
        </w:rPr>
        <w:t xml:space="preserve">3 candidates during and since the 2016 presidential election campaign.  We </w:t>
      </w:r>
      <w:r w:rsidR="00EA3CE7">
        <w:rPr>
          <w:rFonts w:ascii="Garamond" w:hAnsi="Garamond"/>
          <w:color w:val="000000" w:themeColor="text1"/>
        </w:rPr>
        <w:t>argue</w:t>
      </w:r>
      <w:r>
        <w:rPr>
          <w:rFonts w:ascii="Garamond" w:hAnsi="Garamond"/>
          <w:color w:val="000000" w:themeColor="text1"/>
        </w:rPr>
        <w:t xml:space="preserve"> that politicians </w:t>
      </w:r>
      <w:r w:rsidR="00EA3CE7">
        <w:rPr>
          <w:rFonts w:ascii="Garamond" w:hAnsi="Garamond"/>
          <w:color w:val="000000" w:themeColor="text1"/>
        </w:rPr>
        <w:t xml:space="preserve">should </w:t>
      </w:r>
      <w:r>
        <w:rPr>
          <w:rFonts w:ascii="Garamond" w:hAnsi="Garamond"/>
          <w:color w:val="000000" w:themeColor="text1"/>
        </w:rPr>
        <w:t xml:space="preserve">supply more opinions than facts, </w:t>
      </w:r>
      <w:r w:rsidR="00EA3CE7">
        <w:rPr>
          <w:rFonts w:ascii="Garamond" w:hAnsi="Garamond"/>
          <w:color w:val="000000" w:themeColor="text1"/>
        </w:rPr>
        <w:t xml:space="preserve">in order to </w:t>
      </w:r>
      <w:r>
        <w:rPr>
          <w:rFonts w:ascii="Garamond" w:hAnsi="Garamond"/>
          <w:color w:val="000000" w:themeColor="text1"/>
        </w:rPr>
        <w:t>matc</w:t>
      </w:r>
      <w:r w:rsidR="00EA3CE7">
        <w:rPr>
          <w:rFonts w:ascii="Garamond" w:hAnsi="Garamond"/>
          <w:color w:val="000000" w:themeColor="text1"/>
        </w:rPr>
        <w:t>h</w:t>
      </w:r>
      <w:r>
        <w:rPr>
          <w:rFonts w:ascii="Garamond" w:hAnsi="Garamond"/>
          <w:color w:val="000000" w:themeColor="text1"/>
        </w:rPr>
        <w:t xml:space="preserve"> voter demand for opinion over fact</w:t>
      </w:r>
      <w:r w:rsidR="00EA3CE7">
        <w:rPr>
          <w:rFonts w:ascii="Garamond" w:hAnsi="Garamond"/>
          <w:color w:val="000000" w:themeColor="text1"/>
        </w:rPr>
        <w:t xml:space="preserve"> and increase audience engagement with their tweets</w:t>
      </w:r>
      <w:r>
        <w:rPr>
          <w:rFonts w:ascii="Garamond" w:hAnsi="Garamond"/>
          <w:color w:val="000000" w:themeColor="text1"/>
        </w:rPr>
        <w:t xml:space="preserve">. </w:t>
      </w:r>
    </w:p>
    <w:p w14:paraId="20674C1C" w14:textId="594292B5" w:rsidR="007F6216" w:rsidRDefault="00A35EFA" w:rsidP="00EA3CE7">
      <w:pPr>
        <w:ind w:left="720" w:right="720" w:firstLine="720"/>
        <w:rPr>
          <w:rFonts w:ascii="Garamond" w:hAnsi="Garamond"/>
          <w:color w:val="000000" w:themeColor="text1"/>
        </w:rPr>
      </w:pPr>
      <w:r>
        <w:rPr>
          <w:rFonts w:ascii="Garamond" w:hAnsi="Garamond"/>
          <w:color w:val="000000" w:themeColor="text1"/>
        </w:rPr>
        <w:t xml:space="preserve">In a descriptive analysis, we chart the flow of factual claims – many of which happen to be false, according to prominent fact-checking websites – versus opinion over the course of the campaign and across candidates.  Donald Trump </w:t>
      </w:r>
      <w:r w:rsidR="00EA3CE7">
        <w:rPr>
          <w:rFonts w:ascii="Garamond" w:hAnsi="Garamond"/>
          <w:color w:val="000000" w:themeColor="text1"/>
        </w:rPr>
        <w:t xml:space="preserve">leaned </w:t>
      </w:r>
      <w:r>
        <w:rPr>
          <w:rFonts w:ascii="Garamond" w:hAnsi="Garamond"/>
          <w:color w:val="000000" w:themeColor="text1"/>
        </w:rPr>
        <w:t xml:space="preserve">heavily toward opinion during the campaign, but </w:t>
      </w:r>
      <w:r w:rsidR="00EA3CE7">
        <w:rPr>
          <w:rFonts w:ascii="Garamond" w:hAnsi="Garamond"/>
          <w:color w:val="000000" w:themeColor="text1"/>
        </w:rPr>
        <w:t xml:space="preserve">so did </w:t>
      </w:r>
      <w:r>
        <w:rPr>
          <w:rFonts w:ascii="Garamond" w:hAnsi="Garamond"/>
          <w:color w:val="000000" w:themeColor="text1"/>
        </w:rPr>
        <w:t xml:space="preserve">Hillary Clinton and </w:t>
      </w:r>
      <w:r w:rsidR="00EA3CE7">
        <w:rPr>
          <w:rFonts w:ascii="Garamond" w:hAnsi="Garamond"/>
          <w:color w:val="000000" w:themeColor="text1"/>
        </w:rPr>
        <w:t>many of the</w:t>
      </w:r>
      <w:r>
        <w:rPr>
          <w:rFonts w:ascii="Garamond" w:hAnsi="Garamond"/>
          <w:color w:val="000000" w:themeColor="text1"/>
        </w:rPr>
        <w:t xml:space="preserve"> most successful candidates. Turning to the demand for tweets, we analyze the rate at which a candidate’s tweet is</w:t>
      </w:r>
      <w:r w:rsidR="00EA3CE7">
        <w:rPr>
          <w:rFonts w:ascii="Garamond" w:hAnsi="Garamond"/>
          <w:color w:val="000000" w:themeColor="text1"/>
        </w:rPr>
        <w:t xml:space="preserve"> liked or retweeted</w:t>
      </w:r>
      <w:r>
        <w:rPr>
          <w:rFonts w:ascii="Garamond" w:hAnsi="Garamond"/>
          <w:color w:val="000000" w:themeColor="text1"/>
        </w:rPr>
        <w:t>, relative to her number of followers.  We find that, for nearly every candidate, tweets that espo</w:t>
      </w:r>
      <w:r w:rsidR="00EA3CE7">
        <w:rPr>
          <w:rFonts w:ascii="Garamond" w:hAnsi="Garamond"/>
          <w:color w:val="000000" w:themeColor="text1"/>
        </w:rPr>
        <w:t xml:space="preserve">use an opinion generate </w:t>
      </w:r>
      <w:r w:rsidR="008C0B6C">
        <w:rPr>
          <w:rFonts w:ascii="Garamond" w:hAnsi="Garamond"/>
          <w:color w:val="000000" w:themeColor="text1"/>
        </w:rPr>
        <w:t>significantly more</w:t>
      </w:r>
      <w:r w:rsidR="00EA3CE7">
        <w:rPr>
          <w:rFonts w:ascii="Garamond" w:hAnsi="Garamond"/>
          <w:color w:val="000000" w:themeColor="text1"/>
        </w:rPr>
        <w:t xml:space="preserve"> engagement</w:t>
      </w:r>
      <w:r w:rsidR="008C0B6C">
        <w:rPr>
          <w:rFonts w:ascii="Garamond" w:hAnsi="Garamond"/>
          <w:color w:val="000000" w:themeColor="text1"/>
        </w:rPr>
        <w:t xml:space="preserve"> than</w:t>
      </w:r>
      <w:r>
        <w:rPr>
          <w:rFonts w:ascii="Garamond" w:hAnsi="Garamond"/>
          <w:color w:val="000000" w:themeColor="text1"/>
        </w:rPr>
        <w:t xml:space="preserve"> factual claims.</w:t>
      </w:r>
      <w:r w:rsidR="00EA3CE7">
        <w:rPr>
          <w:rFonts w:ascii="Garamond" w:hAnsi="Garamond"/>
          <w:color w:val="000000" w:themeColor="text1"/>
        </w:rPr>
        <w:t xml:space="preserve">  Negative opinions are especially engaging.  The</w:t>
      </w:r>
      <w:r>
        <w:rPr>
          <w:rFonts w:ascii="Garamond" w:hAnsi="Garamond"/>
          <w:color w:val="000000" w:themeColor="text1"/>
        </w:rPr>
        <w:t>s</w:t>
      </w:r>
      <w:r w:rsidR="00EA3CE7">
        <w:rPr>
          <w:rFonts w:ascii="Garamond" w:hAnsi="Garamond"/>
          <w:color w:val="000000" w:themeColor="text1"/>
        </w:rPr>
        <w:t>e</w:t>
      </w:r>
      <w:r>
        <w:rPr>
          <w:rFonts w:ascii="Garamond" w:hAnsi="Garamond"/>
          <w:color w:val="000000" w:themeColor="text1"/>
        </w:rPr>
        <w:t xml:space="preserve"> finding</w:t>
      </w:r>
      <w:r w:rsidR="00EA3CE7">
        <w:rPr>
          <w:rFonts w:ascii="Garamond" w:hAnsi="Garamond"/>
          <w:color w:val="000000" w:themeColor="text1"/>
        </w:rPr>
        <w:t>s</w:t>
      </w:r>
      <w:r w:rsidR="008C0B6C">
        <w:rPr>
          <w:rFonts w:ascii="Garamond" w:hAnsi="Garamond"/>
          <w:color w:val="000000" w:themeColor="text1"/>
        </w:rPr>
        <w:t xml:space="preserve"> persist</w:t>
      </w:r>
      <w:r>
        <w:rPr>
          <w:rFonts w:ascii="Garamond" w:hAnsi="Garamond"/>
          <w:color w:val="000000" w:themeColor="text1"/>
        </w:rPr>
        <w:t xml:space="preserve"> in multivariate models that hold constant the tone, subject matter, and ideology of the tweet, providing strong evidence that voters are mo</w:t>
      </w:r>
      <w:r w:rsidR="008C0B6C">
        <w:rPr>
          <w:rFonts w:ascii="Garamond" w:hAnsi="Garamond"/>
          <w:color w:val="000000" w:themeColor="text1"/>
        </w:rPr>
        <w:t>re responsive to opinion than</w:t>
      </w:r>
      <w:r>
        <w:rPr>
          <w:rFonts w:ascii="Garamond" w:hAnsi="Garamond"/>
          <w:color w:val="000000" w:themeColor="text1"/>
        </w:rPr>
        <w:t xml:space="preserve"> fact on social media.  </w:t>
      </w:r>
    </w:p>
    <w:p w14:paraId="35DF9D99" w14:textId="77777777" w:rsidR="007F6216" w:rsidRDefault="007F6216">
      <w:pPr>
        <w:ind w:left="720" w:right="720"/>
        <w:rPr>
          <w:rFonts w:ascii="Garamond" w:hAnsi="Garamond"/>
          <w:color w:val="000000" w:themeColor="text1"/>
        </w:rPr>
      </w:pPr>
    </w:p>
    <w:p w14:paraId="5EADBEBD" w14:textId="77777777" w:rsidR="007F6216" w:rsidRDefault="007F6216">
      <w:pPr>
        <w:rPr>
          <w:rFonts w:ascii="Garamond" w:hAnsi="Garamond"/>
          <w:color w:val="000000" w:themeColor="text1"/>
        </w:rPr>
      </w:pPr>
    </w:p>
    <w:p w14:paraId="4A7B2F6D" w14:textId="77777777" w:rsidR="007F6216" w:rsidRDefault="007F6216">
      <w:pPr>
        <w:spacing w:line="480" w:lineRule="auto"/>
        <w:rPr>
          <w:rFonts w:ascii="Garamond" w:hAnsi="Garamond"/>
          <w:color w:val="000000" w:themeColor="text1"/>
        </w:rPr>
      </w:pPr>
    </w:p>
    <w:p w14:paraId="72D74F79" w14:textId="77777777" w:rsidR="00EA3CE7" w:rsidRDefault="00EA3CE7">
      <w:pPr>
        <w:spacing w:line="480" w:lineRule="auto"/>
        <w:rPr>
          <w:rFonts w:ascii="Garamond" w:hAnsi="Garamond"/>
          <w:color w:val="000000" w:themeColor="text1"/>
        </w:rPr>
      </w:pPr>
    </w:p>
    <w:p w14:paraId="4910BDDB" w14:textId="77777777" w:rsidR="00EA3CE7" w:rsidRDefault="00EA3CE7">
      <w:pPr>
        <w:spacing w:line="480" w:lineRule="auto"/>
        <w:rPr>
          <w:rFonts w:ascii="Garamond" w:hAnsi="Garamond"/>
          <w:color w:val="000000" w:themeColor="text1"/>
        </w:rPr>
      </w:pPr>
    </w:p>
    <w:p w14:paraId="22505FCA" w14:textId="77777777" w:rsidR="007F6216" w:rsidRDefault="007F6216">
      <w:pPr>
        <w:spacing w:line="480" w:lineRule="auto"/>
        <w:rPr>
          <w:rFonts w:ascii="Garamond" w:hAnsi="Garamond"/>
          <w:i/>
          <w:iCs/>
          <w:color w:val="000000" w:themeColor="text1"/>
        </w:rPr>
      </w:pPr>
    </w:p>
    <w:p w14:paraId="00778B13" w14:textId="77777777" w:rsidR="007F6216" w:rsidRDefault="00A35EFA">
      <w:pPr>
        <w:spacing w:line="480" w:lineRule="auto"/>
        <w:rPr>
          <w:rFonts w:ascii="Garamond" w:hAnsi="Garamond"/>
          <w:color w:val="000000" w:themeColor="text1"/>
        </w:rPr>
      </w:pPr>
      <w:r>
        <w:rPr>
          <w:rFonts w:ascii="Garamond" w:hAnsi="Garamond"/>
          <w:color w:val="000000" w:themeColor="text1"/>
        </w:rPr>
        <w:lastRenderedPageBreak/>
        <w:t>           Among the many unprecedented features of the 2016 presidential election, two stand out: the ascendance of Twitter as a medium of direct communication between candidates and the public,</w:t>
      </w:r>
      <w:r w:rsidR="00382098">
        <w:rPr>
          <w:rStyle w:val="FootnoteReference"/>
          <w:rFonts w:ascii="Garamond" w:hAnsi="Garamond"/>
          <w:color w:val="000000" w:themeColor="text1"/>
        </w:rPr>
        <w:footnoteReference w:id="1"/>
      </w:r>
      <w:r>
        <w:rPr>
          <w:rFonts w:ascii="Garamond" w:hAnsi="Garamond"/>
          <w:color w:val="000000" w:themeColor="text1"/>
        </w:rPr>
        <w:t xml:space="preserve"> and a declining adherence to facts in elite political rhetoric.  How did these trends interact in the discourse of presidential candidates, and how did their audiences react? When presidential aspirants tweeted, did they seek to inform their followers by making factual statements or to persuade them by laying out their opinions?  Did those who read their tweets chose to spread facts across the Twittersphere by retweeting such statements</w:t>
      </w:r>
      <w:r w:rsidR="005A105C">
        <w:rPr>
          <w:rFonts w:ascii="Garamond" w:hAnsi="Garamond"/>
          <w:color w:val="000000" w:themeColor="text1"/>
        </w:rPr>
        <w:t>,</w:t>
      </w:r>
      <w:r>
        <w:rPr>
          <w:rFonts w:ascii="Garamond" w:hAnsi="Garamond"/>
          <w:color w:val="000000" w:themeColor="text1"/>
        </w:rPr>
        <w:t xml:space="preserve"> or was </w:t>
      </w:r>
      <w:proofErr w:type="gramStart"/>
      <w:r>
        <w:rPr>
          <w:rFonts w:ascii="Garamond" w:hAnsi="Garamond"/>
          <w:color w:val="000000" w:themeColor="text1"/>
        </w:rPr>
        <w:t>it</w:t>
      </w:r>
      <w:proofErr w:type="gramEnd"/>
      <w:r>
        <w:rPr>
          <w:rFonts w:ascii="Garamond" w:hAnsi="Garamond"/>
          <w:color w:val="000000" w:themeColor="text1"/>
        </w:rPr>
        <w:t xml:space="preserve"> opinion that was most likely to generate engagement on social media?  </w:t>
      </w:r>
    </w:p>
    <w:p w14:paraId="051EFE58" w14:textId="31EF00D1" w:rsidR="00C66287" w:rsidRDefault="00A35EFA" w:rsidP="00C66287">
      <w:pPr>
        <w:spacing w:line="480" w:lineRule="auto"/>
        <w:ind w:firstLine="720"/>
        <w:rPr>
          <w:rFonts w:ascii="Garamond" w:hAnsi="Garamond"/>
          <w:color w:val="000000" w:themeColor="text1"/>
        </w:rPr>
      </w:pPr>
      <w:r>
        <w:rPr>
          <w:rFonts w:ascii="Garamond" w:hAnsi="Garamond"/>
          <w:color w:val="000000" w:themeColor="text1"/>
        </w:rPr>
        <w:t>We answer both questions by analyzing the balance of fact versus opinion st</w:t>
      </w:r>
      <w:r w:rsidR="005A105C">
        <w:rPr>
          <w:rFonts w:ascii="Garamond" w:hAnsi="Garamond"/>
          <w:color w:val="000000" w:themeColor="text1"/>
        </w:rPr>
        <w:t>atements in the tweets of all major party</w:t>
      </w:r>
      <w:r>
        <w:rPr>
          <w:rFonts w:ascii="Garamond" w:hAnsi="Garamond"/>
          <w:color w:val="000000" w:themeColor="text1"/>
        </w:rPr>
        <w:t xml:space="preserve"> presidential candidates throughout the course of the 2016 election</w:t>
      </w:r>
      <w:r w:rsidR="00BC53A9">
        <w:rPr>
          <w:rFonts w:ascii="Garamond" w:hAnsi="Garamond"/>
          <w:color w:val="000000" w:themeColor="text1"/>
        </w:rPr>
        <w:t xml:space="preserve">.  </w:t>
      </w:r>
      <w:proofErr w:type="gramStart"/>
      <w:r w:rsidR="00BC53A9">
        <w:rPr>
          <w:rFonts w:ascii="Garamond" w:hAnsi="Garamond"/>
          <w:color w:val="000000" w:themeColor="text1"/>
        </w:rPr>
        <w:t xml:space="preserve">We </w:t>
      </w:r>
      <w:r w:rsidR="00B61F6A">
        <w:rPr>
          <w:rFonts w:ascii="Garamond" w:hAnsi="Garamond"/>
          <w:color w:val="000000" w:themeColor="text1"/>
        </w:rPr>
        <w:t xml:space="preserve"> </w:t>
      </w:r>
      <w:r w:rsidR="00BC53A9">
        <w:rPr>
          <w:rFonts w:ascii="Garamond" w:hAnsi="Garamond"/>
          <w:color w:val="000000" w:themeColor="text1"/>
        </w:rPr>
        <w:t>separately</w:t>
      </w:r>
      <w:proofErr w:type="gramEnd"/>
      <w:r w:rsidR="00BC53A9">
        <w:rPr>
          <w:rFonts w:ascii="Garamond" w:hAnsi="Garamond"/>
          <w:color w:val="000000" w:themeColor="text1"/>
        </w:rPr>
        <w:t xml:space="preserve"> analyze</w:t>
      </w:r>
      <w:r w:rsidR="00B61F6A">
        <w:rPr>
          <w:rFonts w:ascii="Garamond" w:hAnsi="Garamond"/>
          <w:color w:val="000000" w:themeColor="text1"/>
        </w:rPr>
        <w:t xml:space="preserve"> President Trump since then</w:t>
      </w:r>
      <w:r w:rsidR="00BC53A9">
        <w:rPr>
          <w:rFonts w:ascii="Garamond" w:hAnsi="Garamond"/>
          <w:color w:val="000000" w:themeColor="text1"/>
        </w:rPr>
        <w:t>, because he is, in some sense, campaigning for reelection</w:t>
      </w:r>
      <w:r>
        <w:rPr>
          <w:rFonts w:ascii="Garamond" w:hAnsi="Garamond"/>
          <w:color w:val="000000" w:themeColor="text1"/>
        </w:rPr>
        <w:t>.</w:t>
      </w:r>
      <w:r w:rsidR="00B03C9A">
        <w:rPr>
          <w:rFonts w:ascii="Garamond" w:hAnsi="Garamond"/>
          <w:color w:val="000000" w:themeColor="text1"/>
        </w:rPr>
        <w:t xml:space="preserve">  We also look at audience engagement with each type of tweet in order to test how supply and demand interact.</w:t>
      </w:r>
      <w:r w:rsidR="002447B9">
        <w:rPr>
          <w:rFonts w:ascii="Garamond" w:hAnsi="Garamond"/>
          <w:color w:val="000000" w:themeColor="text1"/>
        </w:rPr>
        <w:t xml:space="preserve">  Our theoretical argument takes as its starting point two empirical findings in the prior literature; one showing how politicians use social media differently from other campaign media, clearly seeking to engage their audience and drawing benefits if they do</w:t>
      </w:r>
      <w:r w:rsidR="00C66287">
        <w:rPr>
          <w:rFonts w:ascii="Garamond" w:hAnsi="Garamond"/>
          <w:color w:val="000000" w:themeColor="text1"/>
        </w:rPr>
        <w:t xml:space="preserve"> (</w:t>
      </w:r>
      <w:r w:rsidR="00204047">
        <w:rPr>
          <w:rFonts w:ascii="Garamond" w:hAnsi="Garamond" w:cs="Arial"/>
          <w:color w:val="000000" w:themeColor="text1"/>
        </w:rPr>
        <w:t xml:space="preserve">Grant et al. 2010, Lee and Shin 2012, </w:t>
      </w:r>
      <w:r w:rsidR="00204047">
        <w:rPr>
          <w:rFonts w:ascii="Garamond" w:hAnsi="Garamond"/>
          <w:color w:val="000000" w:themeColor="text1"/>
        </w:rPr>
        <w:t xml:space="preserve">Graham et al. 2013, 2016, </w:t>
      </w:r>
      <w:proofErr w:type="spellStart"/>
      <w:r w:rsidR="00943E07">
        <w:rPr>
          <w:rFonts w:ascii="Garamond" w:hAnsi="Garamond"/>
          <w:color w:val="000000" w:themeColor="text1"/>
        </w:rPr>
        <w:t>Kreiss</w:t>
      </w:r>
      <w:proofErr w:type="spellEnd"/>
      <w:r w:rsidR="00943E07">
        <w:rPr>
          <w:rFonts w:ascii="Garamond" w:hAnsi="Garamond"/>
          <w:color w:val="000000" w:themeColor="text1"/>
        </w:rPr>
        <w:t xml:space="preserve"> 2016</w:t>
      </w:r>
      <w:r w:rsidR="00C95F56">
        <w:rPr>
          <w:rFonts w:ascii="Garamond" w:hAnsi="Garamond"/>
          <w:color w:val="000000" w:themeColor="text1"/>
        </w:rPr>
        <w:t>a, 2016b</w:t>
      </w:r>
      <w:r w:rsidR="00943E07">
        <w:rPr>
          <w:rFonts w:ascii="Garamond" w:hAnsi="Garamond"/>
          <w:color w:val="000000" w:themeColor="text1"/>
        </w:rPr>
        <w:t xml:space="preserve">, </w:t>
      </w:r>
      <w:r w:rsidR="00204047">
        <w:rPr>
          <w:rFonts w:ascii="Garamond" w:hAnsi="Garamond" w:cs="Arial"/>
          <w:color w:val="000000" w:themeColor="text1"/>
        </w:rPr>
        <w:t xml:space="preserve">Lyons and </w:t>
      </w:r>
      <w:proofErr w:type="spellStart"/>
      <w:r w:rsidR="00204047">
        <w:rPr>
          <w:rFonts w:ascii="Garamond" w:hAnsi="Garamond" w:cs="Arial"/>
          <w:color w:val="000000" w:themeColor="text1"/>
        </w:rPr>
        <w:t>Veenstra</w:t>
      </w:r>
      <w:proofErr w:type="spellEnd"/>
      <w:r w:rsidR="00204047">
        <w:rPr>
          <w:rFonts w:ascii="Garamond" w:hAnsi="Garamond" w:cs="Arial"/>
          <w:color w:val="000000" w:themeColor="text1"/>
        </w:rPr>
        <w:t xml:space="preserve"> 2016</w:t>
      </w:r>
      <w:r w:rsidR="00C66287">
        <w:rPr>
          <w:rFonts w:ascii="Garamond" w:hAnsi="Garamond"/>
          <w:color w:val="000000" w:themeColor="text1"/>
        </w:rPr>
        <w:t>)</w:t>
      </w:r>
      <w:r w:rsidR="002447B9">
        <w:rPr>
          <w:rFonts w:ascii="Garamond" w:hAnsi="Garamond"/>
          <w:color w:val="000000" w:themeColor="text1"/>
        </w:rPr>
        <w:t xml:space="preserve">, and the other </w:t>
      </w:r>
      <w:r w:rsidR="002447B9" w:rsidRPr="00C66287">
        <w:rPr>
          <w:rFonts w:ascii="Garamond" w:hAnsi="Garamond"/>
          <w:color w:val="000000" w:themeColor="text1"/>
        </w:rPr>
        <w:t>demonstrating that their audiences are far from a random sample of the general public</w:t>
      </w:r>
      <w:r w:rsidR="00C66287">
        <w:rPr>
          <w:rFonts w:ascii="Garamond" w:hAnsi="Garamond"/>
          <w:color w:val="000000" w:themeColor="text1"/>
        </w:rPr>
        <w:t xml:space="preserve"> (</w:t>
      </w:r>
      <w:r w:rsidR="00204047">
        <w:rPr>
          <w:rFonts w:ascii="Garamond" w:hAnsi="Garamond"/>
          <w:color w:val="000000" w:themeColor="text1"/>
        </w:rPr>
        <w:t xml:space="preserve">Conover et al. 2011, </w:t>
      </w:r>
      <w:r w:rsidR="00E25E56">
        <w:rPr>
          <w:rFonts w:ascii="Garamond" w:hAnsi="Garamond" w:cs="Arial"/>
          <w:color w:val="000000" w:themeColor="text1"/>
        </w:rPr>
        <w:t xml:space="preserve">Barthel and </w:t>
      </w:r>
      <w:proofErr w:type="spellStart"/>
      <w:r w:rsidR="00E25E56">
        <w:rPr>
          <w:rFonts w:ascii="Garamond" w:hAnsi="Garamond" w:cs="Arial"/>
          <w:color w:val="000000" w:themeColor="text1"/>
        </w:rPr>
        <w:t>Shearern</w:t>
      </w:r>
      <w:proofErr w:type="spellEnd"/>
      <w:r w:rsidR="00836EC4">
        <w:rPr>
          <w:rFonts w:ascii="Garamond" w:hAnsi="Garamond" w:cs="Arial"/>
          <w:color w:val="000000" w:themeColor="text1"/>
        </w:rPr>
        <w:t xml:space="preserve"> </w:t>
      </w:r>
      <w:r w:rsidR="00204047">
        <w:rPr>
          <w:rFonts w:ascii="Garamond" w:hAnsi="Garamond" w:cs="Arial"/>
          <w:color w:val="000000" w:themeColor="text1"/>
        </w:rPr>
        <w:t xml:space="preserve">2015, </w:t>
      </w:r>
      <w:r w:rsidR="00C66287">
        <w:rPr>
          <w:rFonts w:ascii="Garamond" w:hAnsi="Garamond"/>
          <w:color w:val="000000" w:themeColor="text1"/>
        </w:rPr>
        <w:t>Pew Research Center 2017)</w:t>
      </w:r>
      <w:r w:rsidR="002447B9" w:rsidRPr="00C66287">
        <w:rPr>
          <w:rFonts w:ascii="Garamond" w:hAnsi="Garamond"/>
          <w:color w:val="000000" w:themeColor="text1"/>
        </w:rPr>
        <w:t xml:space="preserve">.  </w:t>
      </w:r>
    </w:p>
    <w:p w14:paraId="1110306B" w14:textId="77777777" w:rsidR="007F6216" w:rsidRPr="00C66287" w:rsidRDefault="00B03C9A" w:rsidP="00C66287">
      <w:pPr>
        <w:spacing w:line="480" w:lineRule="auto"/>
        <w:ind w:firstLine="720"/>
        <w:rPr>
          <w:rFonts w:ascii="Garamond" w:hAnsi="Garamond"/>
          <w:color w:val="000000" w:themeColor="text1"/>
        </w:rPr>
      </w:pPr>
      <w:r w:rsidRPr="00C66287">
        <w:rPr>
          <w:rFonts w:ascii="Garamond" w:hAnsi="Garamond"/>
          <w:iCs/>
          <w:color w:val="000000" w:themeColor="text1"/>
        </w:rPr>
        <w:t xml:space="preserve">Our </w:t>
      </w:r>
      <w:r w:rsidRPr="00C66287">
        <w:rPr>
          <w:rFonts w:ascii="Garamond" w:hAnsi="Garamond"/>
          <w:color w:val="000000" w:themeColor="text1"/>
        </w:rPr>
        <w:t>c</w:t>
      </w:r>
      <w:r w:rsidR="00A35EFA" w:rsidRPr="00C66287">
        <w:rPr>
          <w:rFonts w:ascii="Garamond" w:hAnsi="Garamond"/>
          <w:color w:val="000000" w:themeColor="text1"/>
        </w:rPr>
        <w:t xml:space="preserve">entral </w:t>
      </w:r>
      <w:r w:rsidRPr="00C66287">
        <w:rPr>
          <w:rFonts w:ascii="Garamond" w:hAnsi="Garamond"/>
          <w:color w:val="000000" w:themeColor="text1"/>
        </w:rPr>
        <w:t>contention</w:t>
      </w:r>
      <w:r w:rsidR="00A35EFA" w:rsidRPr="00C66287">
        <w:rPr>
          <w:rFonts w:ascii="Garamond" w:hAnsi="Garamond"/>
          <w:color w:val="000000" w:themeColor="text1"/>
        </w:rPr>
        <w:t xml:space="preserve"> is that </w:t>
      </w:r>
      <w:r w:rsidR="00C66287" w:rsidRPr="00C66287">
        <w:rPr>
          <w:rFonts w:ascii="Garamond" w:hAnsi="Garamond"/>
          <w:color w:val="000000" w:themeColor="text1"/>
        </w:rPr>
        <w:t>candidates</w:t>
      </w:r>
      <w:r w:rsidR="00A35EFA" w:rsidRPr="00C66287">
        <w:rPr>
          <w:rFonts w:ascii="Garamond" w:hAnsi="Garamond"/>
          <w:color w:val="000000" w:themeColor="text1"/>
        </w:rPr>
        <w:t xml:space="preserve"> supply what </w:t>
      </w:r>
      <w:r w:rsidR="00C66287" w:rsidRPr="00C66287">
        <w:rPr>
          <w:rFonts w:ascii="Garamond" w:hAnsi="Garamond"/>
          <w:color w:val="000000" w:themeColor="text1"/>
        </w:rPr>
        <w:t>members of their social media audience</w:t>
      </w:r>
      <w:r w:rsidR="00A35EFA" w:rsidRPr="00C66287">
        <w:rPr>
          <w:rFonts w:ascii="Garamond" w:hAnsi="Garamond"/>
          <w:color w:val="000000" w:themeColor="text1"/>
        </w:rPr>
        <w:t xml:space="preserve"> </w:t>
      </w:r>
      <w:r w:rsidR="00C66287" w:rsidRPr="00C66287">
        <w:rPr>
          <w:rFonts w:ascii="Garamond" w:hAnsi="Garamond"/>
          <w:color w:val="000000" w:themeColor="text1"/>
        </w:rPr>
        <w:t>implicitly demand</w:t>
      </w:r>
      <w:r w:rsidR="00A35EFA" w:rsidRPr="00C66287">
        <w:rPr>
          <w:rFonts w:ascii="Garamond" w:hAnsi="Garamond"/>
          <w:color w:val="000000" w:themeColor="text1"/>
        </w:rPr>
        <w:t xml:space="preserve"> when the</w:t>
      </w:r>
      <w:r w:rsidR="00C66287" w:rsidRPr="00C66287">
        <w:rPr>
          <w:rFonts w:ascii="Garamond" w:hAnsi="Garamond"/>
          <w:color w:val="000000" w:themeColor="text1"/>
        </w:rPr>
        <w:t>y decide</w:t>
      </w:r>
      <w:r w:rsidR="00A35EFA" w:rsidRPr="00C66287">
        <w:rPr>
          <w:rFonts w:ascii="Garamond" w:hAnsi="Garamond"/>
          <w:color w:val="000000" w:themeColor="text1"/>
        </w:rPr>
        <w:t xml:space="preserve"> to follow a candidate on Twitter: </w:t>
      </w:r>
      <w:r w:rsidR="00C66287" w:rsidRPr="00C66287">
        <w:rPr>
          <w:rFonts w:ascii="Garamond" w:hAnsi="Garamond"/>
          <w:color w:val="000000" w:themeColor="text1"/>
        </w:rPr>
        <w:t>the politician’s</w:t>
      </w:r>
      <w:r w:rsidR="00A35EFA" w:rsidRPr="00C66287">
        <w:rPr>
          <w:rFonts w:ascii="Garamond" w:hAnsi="Garamond"/>
          <w:color w:val="000000" w:themeColor="text1"/>
        </w:rPr>
        <w:t xml:space="preserve"> subjective take on the world</w:t>
      </w:r>
      <w:r w:rsidRPr="00C66287">
        <w:rPr>
          <w:rFonts w:ascii="Garamond" w:hAnsi="Garamond"/>
          <w:color w:val="000000" w:themeColor="text1"/>
        </w:rPr>
        <w:t xml:space="preserve">.  </w:t>
      </w:r>
      <w:r w:rsidR="00C66287" w:rsidRPr="00C66287">
        <w:rPr>
          <w:rFonts w:ascii="Garamond" w:hAnsi="Garamond"/>
          <w:color w:val="000000" w:themeColor="text1"/>
        </w:rPr>
        <w:t>T</w:t>
      </w:r>
      <w:r w:rsidR="00A35EFA" w:rsidRPr="00C66287">
        <w:rPr>
          <w:rFonts w:ascii="Garamond" w:hAnsi="Garamond"/>
          <w:color w:val="000000" w:themeColor="text1"/>
        </w:rPr>
        <w:t xml:space="preserve">he very act of choosing to follow a candidate </w:t>
      </w:r>
      <w:r w:rsidR="00C66287" w:rsidRPr="00C66287">
        <w:rPr>
          <w:rFonts w:ascii="Garamond" w:hAnsi="Garamond"/>
          <w:color w:val="000000" w:themeColor="text1"/>
        </w:rPr>
        <w:t>signals</w:t>
      </w:r>
      <w:r w:rsidR="00A35EFA" w:rsidRPr="00C66287">
        <w:rPr>
          <w:rFonts w:ascii="Garamond" w:hAnsi="Garamond"/>
          <w:color w:val="000000" w:themeColor="text1"/>
        </w:rPr>
        <w:t xml:space="preserve"> that a </w:t>
      </w:r>
      <w:r w:rsidR="00C66287" w:rsidRPr="00C66287">
        <w:rPr>
          <w:rFonts w:ascii="Garamond" w:hAnsi="Garamond"/>
          <w:color w:val="000000" w:themeColor="text1"/>
        </w:rPr>
        <w:t xml:space="preserve">follower </w:t>
      </w:r>
      <w:r w:rsidR="00C66287" w:rsidRPr="00C66287">
        <w:rPr>
          <w:rFonts w:ascii="Garamond" w:hAnsi="Garamond"/>
          <w:color w:val="000000" w:themeColor="text1"/>
        </w:rPr>
        <w:lastRenderedPageBreak/>
        <w:t>wants to</w:t>
      </w:r>
      <w:r w:rsidR="00A35EFA" w:rsidRPr="00C66287">
        <w:rPr>
          <w:rFonts w:ascii="Garamond" w:hAnsi="Garamond"/>
          <w:color w:val="000000" w:themeColor="text1"/>
        </w:rPr>
        <w:t xml:space="preserve"> hear from that candidate directly</w:t>
      </w:r>
      <w:r w:rsidR="00C66287" w:rsidRPr="00C66287">
        <w:rPr>
          <w:rFonts w:ascii="Garamond" w:hAnsi="Garamond"/>
          <w:color w:val="000000" w:themeColor="text1"/>
        </w:rPr>
        <w:t xml:space="preserve"> about her values, positions, preferences, and antagonisms</w:t>
      </w:r>
      <w:r w:rsidR="00A35EFA" w:rsidRPr="00C66287">
        <w:rPr>
          <w:rFonts w:ascii="Garamond" w:hAnsi="Garamond"/>
          <w:color w:val="000000" w:themeColor="text1"/>
        </w:rPr>
        <w:t xml:space="preserve">, signing up to read </w:t>
      </w:r>
      <w:r w:rsidR="00C66287" w:rsidRPr="00C66287">
        <w:rPr>
          <w:rFonts w:ascii="Garamond" w:hAnsi="Garamond"/>
          <w:color w:val="000000" w:themeColor="text1"/>
        </w:rPr>
        <w:t>her</w:t>
      </w:r>
      <w:r w:rsidR="00A35EFA" w:rsidRPr="00C66287">
        <w:rPr>
          <w:rFonts w:ascii="Garamond" w:hAnsi="Garamond"/>
          <w:color w:val="000000" w:themeColor="text1"/>
        </w:rPr>
        <w:t xml:space="preserve"> subjective views rather than using the nearly infinite informational resources of the internet to learn objective facts about </w:t>
      </w:r>
      <w:r w:rsidR="00C66287" w:rsidRPr="00C66287">
        <w:rPr>
          <w:rFonts w:ascii="Garamond" w:hAnsi="Garamond"/>
          <w:color w:val="000000" w:themeColor="text1"/>
        </w:rPr>
        <w:t>her</w:t>
      </w:r>
      <w:r w:rsidR="00A35EFA" w:rsidRPr="00C66287">
        <w:rPr>
          <w:rFonts w:ascii="Garamond" w:hAnsi="Garamond"/>
          <w:color w:val="000000" w:themeColor="text1"/>
        </w:rPr>
        <w:t>.</w:t>
      </w:r>
      <w:r w:rsidR="00C66287" w:rsidRPr="00C66287">
        <w:rPr>
          <w:rFonts w:ascii="Garamond" w:hAnsi="Garamond"/>
          <w:color w:val="000000" w:themeColor="text1"/>
        </w:rPr>
        <w:t xml:space="preserve">  The social media audience, then, should prefer opinions to factual claims.  Candidates should shape the supply of their messages to match the demands of their audience, providing more opinion than fact in order to get their online followers to engage with their Twitter feeds. </w:t>
      </w:r>
      <w:r w:rsidR="005A105C">
        <w:rPr>
          <w:rFonts w:ascii="Garamond" w:hAnsi="Garamond"/>
          <w:color w:val="000000" w:themeColor="text1"/>
        </w:rPr>
        <w:t xml:space="preserve"> </w:t>
      </w:r>
      <w:r w:rsidR="00C66287" w:rsidRPr="00C66287">
        <w:rPr>
          <w:rFonts w:ascii="Garamond" w:hAnsi="Garamond"/>
          <w:color w:val="000000" w:themeColor="text1"/>
        </w:rPr>
        <w:t>Finally, the immediate feedback mechanisms that Twitter provides – candidates can see how many “likes” and retweets any fact or opinion receives – should point them toward sending more of the types of messages that their followers find engaging.</w:t>
      </w:r>
      <w:r w:rsidR="00204047">
        <w:rPr>
          <w:rFonts w:ascii="Garamond" w:hAnsi="Garamond"/>
          <w:color w:val="000000" w:themeColor="text1"/>
        </w:rPr>
        <w:t xml:space="preserve">  We expect to see the rate of opinion versus factual tweets grow over the course of the campaign, especially as</w:t>
      </w:r>
      <w:r w:rsidR="00A35EFA" w:rsidRPr="00C66287">
        <w:rPr>
          <w:rFonts w:ascii="Garamond" w:hAnsi="Garamond"/>
          <w:color w:val="000000" w:themeColor="text1"/>
        </w:rPr>
        <w:t xml:space="preserve"> candidates who </w:t>
      </w:r>
      <w:r w:rsidR="00204047">
        <w:rPr>
          <w:rFonts w:ascii="Garamond" w:hAnsi="Garamond"/>
          <w:color w:val="000000" w:themeColor="text1"/>
        </w:rPr>
        <w:t xml:space="preserve">undersupply opinion, relative to other competitors, </w:t>
      </w:r>
      <w:r w:rsidR="00A35EFA" w:rsidRPr="00C66287">
        <w:rPr>
          <w:rFonts w:ascii="Garamond" w:hAnsi="Garamond"/>
          <w:color w:val="000000" w:themeColor="text1"/>
        </w:rPr>
        <w:t xml:space="preserve">adjust their strategies. </w:t>
      </w:r>
    </w:p>
    <w:p w14:paraId="351E2B8E" w14:textId="078A6F17" w:rsidR="00204047" w:rsidRPr="001030BD" w:rsidRDefault="00836EC4" w:rsidP="001030BD">
      <w:pPr>
        <w:spacing w:line="480" w:lineRule="auto"/>
        <w:ind w:firstLine="720"/>
        <w:rPr>
          <w:rFonts w:ascii="Garamond" w:eastAsia="Garamond" w:hAnsi="Garamond" w:cs="Garamond"/>
        </w:rPr>
      </w:pPr>
      <w:r>
        <w:rPr>
          <w:rFonts w:ascii="Garamond" w:hAnsi="Garamond"/>
          <w:color w:val="000000" w:themeColor="text1"/>
        </w:rPr>
        <w:t>In order to test the hypothese</w:t>
      </w:r>
      <w:r w:rsidR="00204047">
        <w:rPr>
          <w:rFonts w:ascii="Garamond" w:hAnsi="Garamond"/>
          <w:color w:val="000000" w:themeColor="text1"/>
        </w:rPr>
        <w:t xml:space="preserve">s suggested by this argument, we construct an original </w:t>
      </w:r>
      <w:r w:rsidR="006C6F48">
        <w:rPr>
          <w:rFonts w:ascii="Garamond" w:hAnsi="Garamond"/>
          <w:color w:val="000000" w:themeColor="text1"/>
        </w:rPr>
        <w:t>dataset of 76,776</w:t>
      </w:r>
      <w:r w:rsidR="00204047">
        <w:rPr>
          <w:rFonts w:ascii="Garamond" w:hAnsi="Garamond"/>
          <w:color w:val="000000" w:themeColor="text1"/>
        </w:rPr>
        <w:t xml:space="preserve"> tweets sent by </w:t>
      </w:r>
      <w:r w:rsidR="005A105C">
        <w:rPr>
          <w:rFonts w:ascii="Garamond" w:hAnsi="Garamond"/>
          <w:color w:val="000000" w:themeColor="text1"/>
        </w:rPr>
        <w:t>23 major party</w:t>
      </w:r>
      <w:r w:rsidR="00204047">
        <w:rPr>
          <w:rFonts w:ascii="Garamond" w:hAnsi="Garamond"/>
          <w:color w:val="000000" w:themeColor="text1"/>
        </w:rPr>
        <w:t xml:space="preserve"> candidates during the 2016 US presidential campaign and since then by President Trump. </w:t>
      </w:r>
      <w:r w:rsidR="005A105C">
        <w:rPr>
          <w:rFonts w:ascii="Garamond" w:hAnsi="Garamond"/>
          <w:color w:val="000000" w:themeColor="text1"/>
        </w:rPr>
        <w:t xml:space="preserve"> </w:t>
      </w:r>
      <w:r w:rsidR="005362B4">
        <w:rPr>
          <w:rFonts w:ascii="Garamond" w:hAnsi="Garamond"/>
          <w:color w:val="000000" w:themeColor="text1"/>
        </w:rPr>
        <w:t xml:space="preserve">Taking a supervised learning approach to this large-scale text analysis (see Grimmer and Stewart 2013, Peterson and </w:t>
      </w:r>
      <w:proofErr w:type="spellStart"/>
      <w:r w:rsidR="005362B4">
        <w:rPr>
          <w:rFonts w:ascii="Garamond" w:hAnsi="Garamond"/>
          <w:color w:val="000000" w:themeColor="text1"/>
        </w:rPr>
        <w:t>Spirling</w:t>
      </w:r>
      <w:proofErr w:type="spellEnd"/>
      <w:r w:rsidR="005362B4">
        <w:rPr>
          <w:rFonts w:ascii="Garamond" w:hAnsi="Garamond"/>
          <w:color w:val="000000" w:themeColor="text1"/>
        </w:rPr>
        <w:t xml:space="preserve"> 2018</w:t>
      </w:r>
      <w:r w:rsidR="001F100D">
        <w:rPr>
          <w:rFonts w:ascii="Garamond" w:hAnsi="Garamond"/>
          <w:color w:val="000000" w:themeColor="text1"/>
        </w:rPr>
        <w:t>)</w:t>
      </w:r>
      <w:r w:rsidR="005362B4">
        <w:rPr>
          <w:rFonts w:ascii="Garamond" w:hAnsi="Garamond"/>
          <w:color w:val="000000" w:themeColor="text1"/>
        </w:rPr>
        <w:t>, we present a novel measure categorizing tweets as either factual claims or opinions.</w:t>
      </w:r>
      <w:r w:rsidR="001F100D">
        <w:rPr>
          <w:rFonts w:ascii="Garamond" w:hAnsi="Garamond"/>
          <w:color w:val="000000" w:themeColor="text1"/>
        </w:rPr>
        <w:t xml:space="preserve">  Examples of fact-claiming tweet</w:t>
      </w:r>
      <w:r w:rsidR="001030BD">
        <w:rPr>
          <w:rFonts w:ascii="Garamond" w:hAnsi="Garamond"/>
          <w:color w:val="000000" w:themeColor="text1"/>
        </w:rPr>
        <w:t>s</w:t>
      </w:r>
      <w:r w:rsidR="001F100D">
        <w:rPr>
          <w:rFonts w:ascii="Garamond" w:hAnsi="Garamond"/>
          <w:color w:val="000000" w:themeColor="text1"/>
        </w:rPr>
        <w:t>, which need not be in fact true, include John Kasich’s “</w:t>
      </w:r>
      <w:r w:rsidR="001F100D">
        <w:rPr>
          <w:rFonts w:ascii="Garamond" w:eastAsia="Garamond" w:hAnsi="Garamond" w:cs="Garamond"/>
        </w:rPr>
        <w:t>A top ten state for job creation. Wages growing faster than the nation. Record number of businesses” or Carly Fiorina’s “In fact, single mothers earn $19,000 dollars less per year than married mothers. #</w:t>
      </w:r>
      <w:proofErr w:type="spellStart"/>
      <w:r w:rsidR="001F100D">
        <w:rPr>
          <w:rFonts w:ascii="Garamond" w:eastAsia="Garamond" w:hAnsi="Garamond" w:cs="Garamond"/>
        </w:rPr>
        <w:t>empoweredwomen</w:t>
      </w:r>
      <w:proofErr w:type="spellEnd"/>
      <w:r w:rsidR="001F100D">
        <w:rPr>
          <w:rFonts w:ascii="Garamond" w:eastAsia="Garamond" w:hAnsi="Garamond" w:cs="Garamond"/>
        </w:rPr>
        <w:t xml:space="preserve"> #</w:t>
      </w:r>
      <w:proofErr w:type="spellStart"/>
      <w:r w:rsidR="001F100D">
        <w:rPr>
          <w:rFonts w:ascii="Garamond" w:eastAsia="Garamond" w:hAnsi="Garamond" w:cs="Garamond"/>
        </w:rPr>
        <w:t>ceidinner</w:t>
      </w:r>
      <w:proofErr w:type="spellEnd"/>
      <w:r w:rsidR="001F100D">
        <w:rPr>
          <w:rFonts w:ascii="Garamond" w:eastAsia="Garamond" w:hAnsi="Garamond" w:cs="Garamond"/>
        </w:rPr>
        <w:t>.”  Opinions include Hillary Clinton’s “</w:t>
      </w:r>
      <w:r w:rsidR="001F100D" w:rsidRPr="00C22DA3">
        <w:rPr>
          <w:rFonts w:ascii="Garamond" w:eastAsia="Garamond" w:hAnsi="Garamond" w:cs="Garamond"/>
        </w:rPr>
        <w:t xml:space="preserve">In America, we lift each other up. We build bridges, not walls. We stand together </w:t>
      </w:r>
      <w:r w:rsidR="001F100D">
        <w:rPr>
          <w:rFonts w:ascii="Garamond" w:eastAsia="Garamond" w:hAnsi="Garamond" w:cs="Garamond"/>
        </w:rPr>
        <w:t>because we're stronger together” and Donald Trump’s “</w:t>
      </w:r>
      <w:r w:rsidR="001F100D" w:rsidRPr="007770B9">
        <w:rPr>
          <w:rFonts w:ascii="Garamond" w:eastAsia="Garamond" w:hAnsi="Garamond" w:cs="Garamond"/>
        </w:rPr>
        <w:t>Hillary Clinton doesn't have the strength or the stamina to MAKE AMERICA GREAT AGAIN! #</w:t>
      </w:r>
      <w:proofErr w:type="spellStart"/>
      <w:r w:rsidR="001F100D" w:rsidRPr="007770B9">
        <w:rPr>
          <w:rFonts w:ascii="Garamond" w:eastAsia="Garamond" w:hAnsi="Garamond" w:cs="Garamond"/>
        </w:rPr>
        <w:t>AmericaFirst</w:t>
      </w:r>
      <w:proofErr w:type="spellEnd"/>
      <w:r w:rsidR="001030BD">
        <w:rPr>
          <w:rFonts w:ascii="Garamond" w:eastAsia="Garamond" w:hAnsi="Garamond" w:cs="Garamond"/>
        </w:rPr>
        <w:t>.</w:t>
      </w:r>
      <w:r w:rsidR="001F100D">
        <w:rPr>
          <w:rFonts w:ascii="Garamond" w:eastAsia="Garamond" w:hAnsi="Garamond" w:cs="Garamond"/>
        </w:rPr>
        <w:t>”</w:t>
      </w:r>
      <w:r w:rsidR="001030BD">
        <w:rPr>
          <w:rFonts w:ascii="Garamond" w:eastAsia="Garamond" w:hAnsi="Garamond" w:cs="Garamond"/>
        </w:rPr>
        <w:t xml:space="preserve"> </w:t>
      </w:r>
      <w:r w:rsidR="001F100D" w:rsidRPr="00C22DA3">
        <w:rPr>
          <w:rFonts w:ascii="Garamond" w:eastAsia="Garamond" w:hAnsi="Garamond" w:cs="Garamond"/>
        </w:rPr>
        <w:t xml:space="preserve"> </w:t>
      </w:r>
      <w:r w:rsidR="00A35EFA">
        <w:rPr>
          <w:rFonts w:ascii="Garamond" w:hAnsi="Garamond"/>
          <w:color w:val="000000" w:themeColor="text1"/>
        </w:rPr>
        <w:t>Working with a team of ten research assistants</w:t>
      </w:r>
      <w:r w:rsidR="001030BD">
        <w:rPr>
          <w:rFonts w:ascii="Garamond" w:hAnsi="Garamond"/>
          <w:color w:val="000000" w:themeColor="text1"/>
        </w:rPr>
        <w:t xml:space="preserve"> who coded 8,363 tweets by hand, we </w:t>
      </w:r>
      <w:r w:rsidR="00A35EFA">
        <w:rPr>
          <w:rFonts w:ascii="Garamond" w:hAnsi="Garamond"/>
          <w:color w:val="000000" w:themeColor="text1"/>
        </w:rPr>
        <w:t>demonstrate strong levels of intercoder reliability for this new measure.</w:t>
      </w:r>
      <w:r>
        <w:rPr>
          <w:rFonts w:ascii="Garamond" w:hAnsi="Garamond"/>
          <w:color w:val="000000" w:themeColor="text1"/>
        </w:rPr>
        <w:t xml:space="preserve">  We then train</w:t>
      </w:r>
      <w:r w:rsidR="001030BD">
        <w:rPr>
          <w:rFonts w:ascii="Garamond" w:hAnsi="Garamond"/>
          <w:color w:val="000000" w:themeColor="text1"/>
        </w:rPr>
        <w:t xml:space="preserve"> machine learning algorithms to replicate these human coding decisions, accurately reproducing both our coding of fact versus opinion and </w:t>
      </w:r>
      <w:r w:rsidR="001030BD">
        <w:rPr>
          <w:rFonts w:ascii="Garamond" w:hAnsi="Garamond"/>
          <w:color w:val="000000" w:themeColor="text1"/>
        </w:rPr>
        <w:lastRenderedPageBreak/>
        <w:t xml:space="preserve">measures of the sentiment, ideology, and subject matter of each tweet.  After validating this </w:t>
      </w:r>
      <w:r>
        <w:rPr>
          <w:rFonts w:ascii="Garamond" w:hAnsi="Garamond"/>
          <w:color w:val="000000" w:themeColor="text1"/>
        </w:rPr>
        <w:t>approach, we classify</w:t>
      </w:r>
      <w:r w:rsidR="001030BD">
        <w:rPr>
          <w:rFonts w:ascii="Garamond" w:hAnsi="Garamond"/>
          <w:color w:val="000000" w:themeColor="text1"/>
        </w:rPr>
        <w:t xml:space="preserve"> all of these characteristics for the full cor</w:t>
      </w:r>
      <w:r>
        <w:rPr>
          <w:rFonts w:ascii="Garamond" w:hAnsi="Garamond"/>
          <w:color w:val="000000" w:themeColor="text1"/>
        </w:rPr>
        <w:t>pus of tweets.  We also gather</w:t>
      </w:r>
      <w:r w:rsidR="001030BD">
        <w:rPr>
          <w:rFonts w:ascii="Garamond" w:hAnsi="Garamond"/>
          <w:color w:val="000000" w:themeColor="text1"/>
        </w:rPr>
        <w:t xml:space="preserve"> data on the level of engagement with each tweet,</w:t>
      </w:r>
      <w:r>
        <w:rPr>
          <w:rFonts w:ascii="Garamond" w:hAnsi="Garamond"/>
          <w:color w:val="000000" w:themeColor="text1"/>
        </w:rPr>
        <w:t xml:space="preserve"> either through audience likes</w:t>
      </w:r>
      <w:r w:rsidR="001030BD">
        <w:rPr>
          <w:rFonts w:ascii="Garamond" w:hAnsi="Garamond"/>
          <w:color w:val="000000" w:themeColor="text1"/>
        </w:rPr>
        <w:t xml:space="preserve"> or retweets, along with the size of each candidate’s Twitter following at the time the tweet was sent. </w:t>
      </w:r>
    </w:p>
    <w:p w14:paraId="6179C75F" w14:textId="77777777" w:rsidR="007F6216" w:rsidRDefault="00A35EFA" w:rsidP="00597383">
      <w:pPr>
        <w:spacing w:line="480" w:lineRule="auto"/>
        <w:ind w:firstLine="720"/>
        <w:rPr>
          <w:rFonts w:ascii="Garamond" w:hAnsi="Garamond"/>
          <w:color w:val="000000" w:themeColor="text1"/>
        </w:rPr>
      </w:pPr>
      <w:r>
        <w:rPr>
          <w:rFonts w:ascii="Garamond" w:hAnsi="Garamond"/>
          <w:color w:val="000000" w:themeColor="text1"/>
        </w:rPr>
        <w:t>This</w:t>
      </w:r>
      <w:r w:rsidR="008C0B6C">
        <w:rPr>
          <w:rFonts w:ascii="Garamond" w:hAnsi="Garamond"/>
          <w:color w:val="000000" w:themeColor="text1"/>
        </w:rPr>
        <w:t xml:space="preserve"> approach</w:t>
      </w:r>
      <w:r>
        <w:rPr>
          <w:rFonts w:ascii="Garamond" w:hAnsi="Garamond"/>
          <w:color w:val="000000" w:themeColor="text1"/>
        </w:rPr>
        <w:t xml:space="preserve"> allows us to chart the prevalence of fact versus opinion tweets throughout the 2016 election.  </w:t>
      </w:r>
      <w:r w:rsidR="001030BD" w:rsidRPr="001030BD">
        <w:rPr>
          <w:rFonts w:ascii="Garamond" w:hAnsi="Garamond"/>
          <w:color w:val="000000" w:themeColor="text1"/>
        </w:rPr>
        <w:t>We find, consistent with our predictions, that it is opinion that a politician’s online audience finds most engaging, and that the 2016 presidential candidates supplied more of it, especi</w:t>
      </w:r>
      <w:r w:rsidR="00597383">
        <w:rPr>
          <w:rFonts w:ascii="Garamond" w:hAnsi="Garamond"/>
          <w:color w:val="000000" w:themeColor="text1"/>
        </w:rPr>
        <w:t xml:space="preserve">ally as the campaign wore on. </w:t>
      </w:r>
      <w:r>
        <w:rPr>
          <w:rFonts w:ascii="Garamond" w:hAnsi="Garamond"/>
          <w:color w:val="000000" w:themeColor="text1"/>
        </w:rPr>
        <w:t xml:space="preserve"> We calculate the rate of fact versus opinion tweeting for each candidate and chart it over time, showing that </w:t>
      </w:r>
      <w:r w:rsidR="00597383">
        <w:rPr>
          <w:rFonts w:ascii="Garamond" w:hAnsi="Garamond"/>
          <w:color w:val="000000" w:themeColor="text1"/>
        </w:rPr>
        <w:t xml:space="preserve">Donald </w:t>
      </w:r>
      <w:r>
        <w:rPr>
          <w:rFonts w:ascii="Garamond" w:hAnsi="Garamond"/>
          <w:color w:val="000000" w:themeColor="text1"/>
        </w:rPr>
        <w:t xml:space="preserve">Trump </w:t>
      </w:r>
      <w:r w:rsidR="00597383">
        <w:rPr>
          <w:rFonts w:ascii="Garamond" w:hAnsi="Garamond"/>
          <w:color w:val="000000" w:themeColor="text1"/>
        </w:rPr>
        <w:t xml:space="preserve">spearheaded but </w:t>
      </w:r>
      <w:r>
        <w:rPr>
          <w:rFonts w:ascii="Garamond" w:hAnsi="Garamond"/>
          <w:color w:val="000000" w:themeColor="text1"/>
        </w:rPr>
        <w:t xml:space="preserve">was not alone in using social media to set forth his views rather than to inform – </w:t>
      </w:r>
      <w:r w:rsidR="00597383">
        <w:rPr>
          <w:rFonts w:ascii="Garamond" w:hAnsi="Garamond"/>
          <w:color w:val="000000" w:themeColor="text1"/>
        </w:rPr>
        <w:t>every candidate i</w:t>
      </w:r>
      <w:r>
        <w:rPr>
          <w:rFonts w:ascii="Garamond" w:hAnsi="Garamond"/>
          <w:color w:val="000000" w:themeColor="text1"/>
        </w:rPr>
        <w:t xml:space="preserve">n the race tweeted their opinions </w:t>
      </w:r>
      <w:r w:rsidR="00597383">
        <w:rPr>
          <w:rFonts w:ascii="Garamond" w:hAnsi="Garamond"/>
          <w:color w:val="000000" w:themeColor="text1"/>
        </w:rPr>
        <w:t xml:space="preserve">more often than facts.  </w:t>
      </w:r>
      <w:r>
        <w:rPr>
          <w:rFonts w:ascii="Garamond" w:hAnsi="Garamond"/>
          <w:color w:val="000000" w:themeColor="text1"/>
        </w:rPr>
        <w:t xml:space="preserve">Leveraging a feature of Twitter that allows us to measure the instantaneous reaction of a political audience to elite messages, we examine the impact of fact versus opinion strategies on </w:t>
      </w:r>
      <w:r w:rsidR="00F93E99">
        <w:rPr>
          <w:rFonts w:ascii="Garamond" w:hAnsi="Garamond"/>
          <w:color w:val="000000" w:themeColor="text1"/>
        </w:rPr>
        <w:t xml:space="preserve">liking and </w:t>
      </w:r>
      <w:r>
        <w:rPr>
          <w:rFonts w:ascii="Garamond" w:hAnsi="Garamond"/>
          <w:color w:val="000000" w:themeColor="text1"/>
        </w:rPr>
        <w:t xml:space="preserve">retweeting rates. </w:t>
      </w:r>
      <w:r w:rsidR="00F93E99">
        <w:rPr>
          <w:rFonts w:ascii="Garamond" w:hAnsi="Garamond"/>
          <w:color w:val="000000" w:themeColor="text1"/>
        </w:rPr>
        <w:t xml:space="preserve"> </w:t>
      </w:r>
      <w:r>
        <w:rPr>
          <w:rFonts w:ascii="Garamond" w:hAnsi="Garamond"/>
          <w:color w:val="000000" w:themeColor="text1"/>
        </w:rPr>
        <w:t xml:space="preserve">Opinions </w:t>
      </w:r>
      <w:r w:rsidR="00F93E99">
        <w:rPr>
          <w:rFonts w:ascii="Garamond" w:hAnsi="Garamond"/>
          <w:color w:val="000000" w:themeColor="text1"/>
        </w:rPr>
        <w:t xml:space="preserve">earn likes or </w:t>
      </w:r>
      <w:r>
        <w:rPr>
          <w:rFonts w:ascii="Garamond" w:hAnsi="Garamond"/>
          <w:color w:val="000000" w:themeColor="text1"/>
        </w:rPr>
        <w:t xml:space="preserve">go viral at </w:t>
      </w:r>
      <w:r w:rsidR="00F93E99">
        <w:rPr>
          <w:rFonts w:ascii="Garamond" w:hAnsi="Garamond"/>
          <w:color w:val="000000" w:themeColor="text1"/>
        </w:rPr>
        <w:t>far higher</w:t>
      </w:r>
      <w:r>
        <w:rPr>
          <w:rFonts w:ascii="Garamond" w:hAnsi="Garamond"/>
          <w:color w:val="000000" w:themeColor="text1"/>
        </w:rPr>
        <w:t xml:space="preserve"> rate</w:t>
      </w:r>
      <w:r w:rsidR="00F93E99">
        <w:rPr>
          <w:rFonts w:ascii="Garamond" w:hAnsi="Garamond"/>
          <w:color w:val="000000" w:themeColor="text1"/>
        </w:rPr>
        <w:t>s than</w:t>
      </w:r>
      <w:r>
        <w:rPr>
          <w:rFonts w:ascii="Garamond" w:hAnsi="Garamond"/>
          <w:color w:val="000000" w:themeColor="text1"/>
        </w:rPr>
        <w:t xml:space="preserve"> facts</w:t>
      </w:r>
      <w:r w:rsidR="00F93E99">
        <w:rPr>
          <w:rFonts w:ascii="Garamond" w:hAnsi="Garamond"/>
          <w:color w:val="000000" w:themeColor="text1"/>
        </w:rPr>
        <w:t xml:space="preserve"> for nearly every major candidate</w:t>
      </w:r>
      <w:r>
        <w:rPr>
          <w:rFonts w:ascii="Garamond" w:hAnsi="Garamond"/>
          <w:color w:val="000000" w:themeColor="text1"/>
        </w:rPr>
        <w:t>.</w:t>
      </w:r>
      <w:r w:rsidR="00F93E99">
        <w:rPr>
          <w:rFonts w:ascii="Garamond" w:hAnsi="Garamond"/>
          <w:color w:val="000000" w:themeColor="text1"/>
        </w:rPr>
        <w:t xml:space="preserve"> </w:t>
      </w:r>
      <w:r>
        <w:rPr>
          <w:rFonts w:ascii="Garamond" w:hAnsi="Garamond"/>
          <w:color w:val="000000" w:themeColor="text1"/>
        </w:rPr>
        <w:t xml:space="preserve"> In </w:t>
      </w:r>
      <w:r w:rsidR="00F31017">
        <w:rPr>
          <w:rFonts w:ascii="Garamond" w:hAnsi="Garamond"/>
          <w:color w:val="000000" w:themeColor="text1"/>
        </w:rPr>
        <w:t xml:space="preserve">within-candidate </w:t>
      </w:r>
      <w:r>
        <w:rPr>
          <w:rFonts w:ascii="Garamond" w:hAnsi="Garamond"/>
          <w:color w:val="000000" w:themeColor="text1"/>
        </w:rPr>
        <w:t>models that control for the ideology, sentiment</w:t>
      </w:r>
      <w:r w:rsidR="00F31017">
        <w:rPr>
          <w:rFonts w:ascii="Garamond" w:hAnsi="Garamond"/>
          <w:color w:val="000000" w:themeColor="text1"/>
        </w:rPr>
        <w:t xml:space="preserve">, and subject matter of a tweet, we show that followers engage with opinions </w:t>
      </w:r>
      <w:r>
        <w:rPr>
          <w:rFonts w:ascii="Garamond" w:hAnsi="Garamond"/>
          <w:color w:val="000000" w:themeColor="text1"/>
        </w:rPr>
        <w:t xml:space="preserve">much more often than </w:t>
      </w:r>
      <w:r w:rsidR="00F31017">
        <w:rPr>
          <w:rFonts w:ascii="Garamond" w:hAnsi="Garamond"/>
          <w:color w:val="000000" w:themeColor="text1"/>
        </w:rPr>
        <w:t>they do with facts</w:t>
      </w:r>
      <w:r>
        <w:rPr>
          <w:rFonts w:ascii="Garamond" w:hAnsi="Garamond"/>
          <w:color w:val="000000" w:themeColor="text1"/>
        </w:rPr>
        <w:t xml:space="preserve">, a trend that held as </w:t>
      </w:r>
      <w:r w:rsidR="00F31017">
        <w:rPr>
          <w:rFonts w:ascii="Garamond" w:hAnsi="Garamond"/>
          <w:color w:val="000000" w:themeColor="text1"/>
        </w:rPr>
        <w:t>strongly among Hillary Clinton, Bernie Sanders, and Ted Cruz’s</w:t>
      </w:r>
      <w:r>
        <w:rPr>
          <w:rFonts w:ascii="Garamond" w:hAnsi="Garamond"/>
          <w:color w:val="000000" w:themeColor="text1"/>
        </w:rPr>
        <w:t xml:space="preserve"> followers as it did among Donald Trump’s audience.</w:t>
      </w:r>
      <w:r w:rsidR="00F31017">
        <w:rPr>
          <w:rFonts w:ascii="Garamond" w:hAnsi="Garamond"/>
          <w:color w:val="000000" w:themeColor="text1"/>
        </w:rPr>
        <w:t xml:space="preserve">  Opinions with a negative sentiment win more engagement than neutral or positive opinions, across all candidates. We also show that the demand for opinion over facts has remained steady over the course of the Trump presidency.  </w:t>
      </w:r>
    </w:p>
    <w:p w14:paraId="17E2834C" w14:textId="2EB6A827" w:rsidR="007F6216" w:rsidRDefault="00A35EFA" w:rsidP="007C3DA9">
      <w:pPr>
        <w:spacing w:line="480" w:lineRule="auto"/>
        <w:ind w:firstLine="720"/>
        <w:rPr>
          <w:rFonts w:ascii="Garamond" w:hAnsi="Garamond"/>
          <w:color w:val="000000" w:themeColor="text1"/>
        </w:rPr>
      </w:pPr>
      <w:r>
        <w:rPr>
          <w:rFonts w:ascii="Garamond" w:hAnsi="Garamond"/>
          <w:color w:val="000000" w:themeColor="text1"/>
        </w:rPr>
        <w:t xml:space="preserve">Twitter use by </w:t>
      </w:r>
      <w:r w:rsidR="009A5E2C">
        <w:rPr>
          <w:rFonts w:ascii="Garamond" w:hAnsi="Garamond"/>
          <w:color w:val="000000" w:themeColor="text1"/>
        </w:rPr>
        <w:t>political leaders</w:t>
      </w:r>
      <w:r>
        <w:rPr>
          <w:rFonts w:ascii="Garamond" w:hAnsi="Garamond"/>
          <w:color w:val="000000" w:themeColor="text1"/>
        </w:rPr>
        <w:t xml:space="preserve"> around the world has become an increasingly promising and vital arena to study (</w:t>
      </w:r>
      <w:proofErr w:type="spellStart"/>
      <w:r>
        <w:rPr>
          <w:rFonts w:ascii="Garamond" w:hAnsi="Garamond"/>
          <w:color w:val="000000" w:themeColor="text1"/>
        </w:rPr>
        <w:t>Golbeck</w:t>
      </w:r>
      <w:proofErr w:type="spellEnd"/>
      <w:r>
        <w:rPr>
          <w:rFonts w:ascii="Garamond" w:hAnsi="Garamond"/>
          <w:color w:val="000000" w:themeColor="text1"/>
        </w:rPr>
        <w:t xml:space="preserve"> et al 2010, Grant et al. 2010, </w:t>
      </w:r>
      <w:r>
        <w:rPr>
          <w:rFonts w:ascii="Garamond" w:hAnsi="Garamond"/>
        </w:rPr>
        <w:t xml:space="preserve">Bruns and </w:t>
      </w:r>
      <w:proofErr w:type="spellStart"/>
      <w:r>
        <w:rPr>
          <w:rFonts w:ascii="Garamond" w:hAnsi="Garamond"/>
        </w:rPr>
        <w:t>Highfield</w:t>
      </w:r>
      <w:proofErr w:type="spellEnd"/>
      <w:r>
        <w:rPr>
          <w:rFonts w:ascii="Garamond" w:hAnsi="Garamond"/>
        </w:rPr>
        <w:t xml:space="preserve"> 2013, </w:t>
      </w:r>
      <w:r>
        <w:rPr>
          <w:rFonts w:ascii="Garamond" w:hAnsi="Garamond"/>
          <w:color w:val="000000" w:themeColor="text1"/>
        </w:rPr>
        <w:t>Graham et al. 2013</w:t>
      </w:r>
      <w:r w:rsidR="00F07281">
        <w:rPr>
          <w:rFonts w:ascii="Garamond" w:hAnsi="Garamond"/>
          <w:color w:val="000000" w:themeColor="text1"/>
        </w:rPr>
        <w:t>, 2016</w:t>
      </w:r>
      <w:r>
        <w:rPr>
          <w:rFonts w:ascii="Garamond" w:hAnsi="Garamond"/>
          <w:color w:val="000000" w:themeColor="text1"/>
        </w:rPr>
        <w:t xml:space="preserve">, </w:t>
      </w:r>
      <w:proofErr w:type="spellStart"/>
      <w:r>
        <w:rPr>
          <w:rFonts w:ascii="Garamond" w:hAnsi="Garamond"/>
          <w:color w:val="000000" w:themeColor="text1"/>
        </w:rPr>
        <w:t>Himelboim</w:t>
      </w:r>
      <w:proofErr w:type="spellEnd"/>
      <w:r>
        <w:rPr>
          <w:rFonts w:ascii="Garamond" w:hAnsi="Garamond"/>
          <w:color w:val="000000" w:themeColor="text1"/>
        </w:rPr>
        <w:t xml:space="preserve"> et al. 2013, </w:t>
      </w:r>
      <w:proofErr w:type="spellStart"/>
      <w:r>
        <w:rPr>
          <w:rFonts w:ascii="Garamond" w:hAnsi="Garamond"/>
          <w:color w:val="000000" w:themeColor="text1"/>
        </w:rPr>
        <w:t>Mejova</w:t>
      </w:r>
      <w:proofErr w:type="spellEnd"/>
      <w:r>
        <w:rPr>
          <w:rFonts w:ascii="Garamond" w:hAnsi="Garamond"/>
          <w:color w:val="000000" w:themeColor="text1"/>
        </w:rPr>
        <w:t xml:space="preserve"> et al. 2013, Strauss et al. 2013, Evans, Cordova, and </w:t>
      </w:r>
      <w:proofErr w:type="spellStart"/>
      <w:r>
        <w:rPr>
          <w:rFonts w:ascii="Garamond" w:hAnsi="Garamond"/>
          <w:color w:val="000000" w:themeColor="text1"/>
        </w:rPr>
        <w:t>Sipole</w:t>
      </w:r>
      <w:proofErr w:type="spellEnd"/>
      <w:r>
        <w:rPr>
          <w:rFonts w:ascii="Garamond" w:hAnsi="Garamond"/>
          <w:color w:val="000000" w:themeColor="text1"/>
        </w:rPr>
        <w:t xml:space="preserve"> 2014, </w:t>
      </w:r>
      <w:proofErr w:type="spellStart"/>
      <w:r>
        <w:rPr>
          <w:rFonts w:ascii="Garamond" w:hAnsi="Garamond"/>
          <w:color w:val="212121"/>
          <w:shd w:val="clear" w:color="auto" w:fill="FFFFFF"/>
        </w:rPr>
        <w:t>Kruikemeier</w:t>
      </w:r>
      <w:proofErr w:type="spellEnd"/>
      <w:r>
        <w:rPr>
          <w:rFonts w:ascii="Garamond" w:hAnsi="Garamond"/>
          <w:color w:val="212121"/>
          <w:shd w:val="clear" w:color="auto" w:fill="FFFFFF"/>
        </w:rPr>
        <w:t xml:space="preserve"> 2014, </w:t>
      </w:r>
      <w:proofErr w:type="spellStart"/>
      <w:r w:rsidR="001F2E9F">
        <w:rPr>
          <w:rFonts w:ascii="Garamond" w:hAnsi="Garamond"/>
          <w:color w:val="212121"/>
          <w:shd w:val="clear" w:color="auto" w:fill="FFFFFF"/>
        </w:rPr>
        <w:t>Barbera</w:t>
      </w:r>
      <w:proofErr w:type="spellEnd"/>
      <w:r w:rsidR="001F2E9F">
        <w:rPr>
          <w:rFonts w:ascii="Garamond" w:hAnsi="Garamond"/>
          <w:color w:val="212121"/>
          <w:shd w:val="clear" w:color="auto" w:fill="FFFFFF"/>
        </w:rPr>
        <w:t xml:space="preserve"> 2015, </w:t>
      </w:r>
      <w:r>
        <w:rPr>
          <w:rFonts w:ascii="Garamond" w:hAnsi="Garamond"/>
          <w:color w:val="000000" w:themeColor="text1"/>
        </w:rPr>
        <w:t xml:space="preserve">Bhattacharya et al. 2015, Evans and Clark 2016, </w:t>
      </w:r>
      <w:proofErr w:type="spellStart"/>
      <w:r w:rsidR="00C95F56">
        <w:rPr>
          <w:rFonts w:ascii="Garamond" w:hAnsi="Garamond"/>
          <w:color w:val="000000" w:themeColor="text1"/>
        </w:rPr>
        <w:lastRenderedPageBreak/>
        <w:t>Kreiss</w:t>
      </w:r>
      <w:proofErr w:type="spellEnd"/>
      <w:r w:rsidR="00C95F56">
        <w:rPr>
          <w:rFonts w:ascii="Garamond" w:hAnsi="Garamond"/>
          <w:color w:val="000000" w:themeColor="text1"/>
        </w:rPr>
        <w:t xml:space="preserve"> 2016a, 2016b, </w:t>
      </w:r>
      <w:r>
        <w:rPr>
          <w:rFonts w:ascii="Garamond" w:hAnsi="Garamond"/>
          <w:color w:val="000000" w:themeColor="text1"/>
        </w:rPr>
        <w:t>McGregor et al. 2016</w:t>
      </w:r>
      <w:r w:rsidR="00F97242">
        <w:rPr>
          <w:rFonts w:ascii="Garamond" w:hAnsi="Garamond"/>
          <w:color w:val="000000" w:themeColor="text1"/>
        </w:rPr>
        <w:t>, 2017</w:t>
      </w:r>
      <w:r>
        <w:rPr>
          <w:rFonts w:ascii="Garamond" w:hAnsi="Garamond"/>
          <w:color w:val="000000" w:themeColor="text1"/>
        </w:rPr>
        <w:t>, Meeks 2016</w:t>
      </w:r>
      <w:r w:rsidR="00F31017">
        <w:rPr>
          <w:rFonts w:ascii="Garamond" w:hAnsi="Garamond"/>
          <w:color w:val="000000" w:themeColor="text1"/>
        </w:rPr>
        <w:t xml:space="preserve">, </w:t>
      </w:r>
      <w:r w:rsidR="00F07281">
        <w:rPr>
          <w:rFonts w:ascii="Garamond" w:hAnsi="Garamond"/>
          <w:color w:val="000000" w:themeColor="text1"/>
        </w:rPr>
        <w:t xml:space="preserve">Metzger et al. 2016, </w:t>
      </w:r>
      <w:r w:rsidR="00F31017">
        <w:rPr>
          <w:rFonts w:ascii="Garamond" w:hAnsi="Garamond"/>
          <w:color w:val="000000" w:themeColor="text1"/>
        </w:rPr>
        <w:t>Steinert-</w:t>
      </w:r>
      <w:proofErr w:type="spellStart"/>
      <w:r w:rsidR="00F31017">
        <w:rPr>
          <w:rFonts w:ascii="Garamond" w:hAnsi="Garamond"/>
          <w:color w:val="000000" w:themeColor="text1"/>
        </w:rPr>
        <w:t>Threlkeld</w:t>
      </w:r>
      <w:proofErr w:type="spellEnd"/>
      <w:r w:rsidR="00F31017">
        <w:rPr>
          <w:rFonts w:ascii="Garamond" w:hAnsi="Garamond"/>
          <w:color w:val="000000" w:themeColor="text1"/>
        </w:rPr>
        <w:t xml:space="preserve"> 2017).  </w:t>
      </w:r>
      <w:r w:rsidR="00F31017">
        <w:rPr>
          <w:rFonts w:ascii="Garamond" w:hAnsi="Garamond"/>
          <w:color w:val="212121"/>
          <w:shd w:val="clear" w:color="auto" w:fill="FFFFFF"/>
        </w:rPr>
        <w:t xml:space="preserve">To this burgeoning literature, we contribute a new </w:t>
      </w:r>
      <w:r w:rsidR="009A5E2C">
        <w:rPr>
          <w:rFonts w:ascii="Garamond" w:hAnsi="Garamond"/>
          <w:color w:val="212121"/>
          <w:shd w:val="clear" w:color="auto" w:fill="FFFFFF"/>
        </w:rPr>
        <w:t>argument</w:t>
      </w:r>
      <w:r w:rsidR="00F31017">
        <w:rPr>
          <w:rFonts w:ascii="Garamond" w:hAnsi="Garamond"/>
          <w:color w:val="212121"/>
          <w:shd w:val="clear" w:color="auto" w:fill="FFFFFF"/>
        </w:rPr>
        <w:t xml:space="preserve">, a novel measure of the content of tweets, and a set of findings showing how supply and demand interact to bring more opinions than facts into </w:t>
      </w:r>
      <w:r w:rsidR="009A5E2C">
        <w:rPr>
          <w:rFonts w:ascii="Garamond" w:hAnsi="Garamond"/>
          <w:color w:val="212121"/>
          <w:shd w:val="clear" w:color="auto" w:fill="FFFFFF"/>
        </w:rPr>
        <w:t>America’s</w:t>
      </w:r>
      <w:r w:rsidR="00F31017">
        <w:rPr>
          <w:rFonts w:ascii="Garamond" w:hAnsi="Garamond"/>
          <w:color w:val="212121"/>
          <w:shd w:val="clear" w:color="auto" w:fill="FFFFFF"/>
        </w:rPr>
        <w:t xml:space="preserve"> new digital civic discourse.</w:t>
      </w:r>
    </w:p>
    <w:p w14:paraId="67D3B0C8" w14:textId="77777777" w:rsidR="007C3DA9" w:rsidRPr="007C3DA9" w:rsidRDefault="007C3DA9" w:rsidP="007C3DA9">
      <w:pPr>
        <w:spacing w:line="480" w:lineRule="auto"/>
        <w:ind w:firstLine="720"/>
        <w:rPr>
          <w:rFonts w:ascii="Garamond" w:hAnsi="Garamond"/>
          <w:color w:val="000000" w:themeColor="text1"/>
        </w:rPr>
      </w:pPr>
    </w:p>
    <w:p w14:paraId="3F31CF02" w14:textId="77777777" w:rsidR="007F6216" w:rsidRDefault="00A35EFA">
      <w:pPr>
        <w:spacing w:line="480" w:lineRule="auto"/>
        <w:rPr>
          <w:rFonts w:ascii="Garamond" w:hAnsi="Garamond"/>
          <w:color w:val="000000" w:themeColor="text1"/>
          <w:sz w:val="28"/>
          <w:szCs w:val="28"/>
        </w:rPr>
      </w:pPr>
      <w:r>
        <w:rPr>
          <w:rFonts w:ascii="Garamond" w:hAnsi="Garamond"/>
          <w:i/>
          <w:iCs/>
          <w:color w:val="000000" w:themeColor="text1"/>
          <w:sz w:val="28"/>
          <w:szCs w:val="28"/>
        </w:rPr>
        <w:t>I. Theory</w:t>
      </w:r>
    </w:p>
    <w:p w14:paraId="74DF5E35" w14:textId="77777777" w:rsidR="007F6216" w:rsidRDefault="00A35EFA" w:rsidP="00242895">
      <w:pPr>
        <w:spacing w:line="480" w:lineRule="auto"/>
        <w:outlineLvl w:val="0"/>
        <w:rPr>
          <w:rFonts w:ascii="Garamond" w:hAnsi="Garamond"/>
          <w:color w:val="000000" w:themeColor="text1"/>
        </w:rPr>
      </w:pPr>
      <w:r>
        <w:rPr>
          <w:rFonts w:ascii="Garamond" w:hAnsi="Garamond"/>
          <w:b/>
          <w:bCs/>
          <w:color w:val="000000" w:themeColor="text1"/>
        </w:rPr>
        <w:t>I. A. Supply: How Do Candidates Use Fact and Opinion?</w:t>
      </w:r>
    </w:p>
    <w:p w14:paraId="382E1955" w14:textId="7741557B" w:rsidR="007F6216" w:rsidRDefault="00A35EFA">
      <w:pPr>
        <w:spacing w:line="480" w:lineRule="auto"/>
        <w:ind w:firstLine="720"/>
        <w:rPr>
          <w:rFonts w:ascii="Garamond" w:hAnsi="Garamond"/>
          <w:color w:val="000000" w:themeColor="text1"/>
        </w:rPr>
      </w:pPr>
      <w:r>
        <w:rPr>
          <w:rFonts w:ascii="Garamond" w:hAnsi="Garamond"/>
          <w:color w:val="000000" w:themeColor="text1"/>
        </w:rPr>
        <w:t>Presidential candidates began using Twitter as a key part of their communications strategies in 2012 (Conway et al. 2013, Murthy 2015</w:t>
      </w:r>
      <w:r w:rsidR="002965F4">
        <w:rPr>
          <w:rFonts w:ascii="Garamond" w:hAnsi="Garamond"/>
          <w:color w:val="000000" w:themeColor="text1"/>
        </w:rPr>
        <w:t xml:space="preserve">, </w:t>
      </w:r>
      <w:proofErr w:type="spellStart"/>
      <w:r w:rsidR="002965F4">
        <w:rPr>
          <w:rFonts w:ascii="Garamond" w:hAnsi="Garamond"/>
          <w:color w:val="000000" w:themeColor="text1"/>
        </w:rPr>
        <w:t>Kreiss</w:t>
      </w:r>
      <w:proofErr w:type="spellEnd"/>
      <w:r w:rsidR="002965F4">
        <w:rPr>
          <w:rFonts w:ascii="Garamond" w:hAnsi="Garamond"/>
          <w:color w:val="000000" w:themeColor="text1"/>
        </w:rPr>
        <w:t xml:space="preserve"> 2016a, 2016b</w:t>
      </w:r>
      <w:r>
        <w:rPr>
          <w:rFonts w:ascii="Garamond" w:hAnsi="Garamond"/>
          <w:color w:val="000000" w:themeColor="text1"/>
        </w:rPr>
        <w:t>).  It took on heightened prominence in the 2016 campaign, especially through the unique candidacy of Donald Trump, who used his @</w:t>
      </w:r>
      <w:proofErr w:type="spellStart"/>
      <w:r>
        <w:rPr>
          <w:rFonts w:ascii="Garamond" w:hAnsi="Garamond"/>
          <w:color w:val="000000" w:themeColor="text1"/>
        </w:rPr>
        <w:t>realDonaldTrump</w:t>
      </w:r>
      <w:proofErr w:type="spellEnd"/>
      <w:r>
        <w:rPr>
          <w:rFonts w:ascii="Garamond" w:hAnsi="Garamond"/>
          <w:color w:val="000000" w:themeColor="text1"/>
        </w:rPr>
        <w:t xml:space="preserve"> handle to send 7,792 tweets from July 1, 2015 through Election Day in November 2016, and another 3,079 between the election and March 2, 2018.  Yet Trump and his communications team were not alone in making Twitter a central part of their campaign.  Hillary Clinton was the most prolific campaign tweeter, sending 8,937 tweets, Bernie Sanders sent 7,794, Ted Cruz sent 8,500, and John Kasich sent 4,384.</w:t>
      </w:r>
      <w:r w:rsidR="002965F4">
        <w:rPr>
          <w:rFonts w:ascii="Garamond" w:hAnsi="Garamond"/>
          <w:color w:val="000000" w:themeColor="text1"/>
        </w:rPr>
        <w:t xml:space="preserve">  With Twitter audiences that ranged from 14.4 million followers for Donald Trump to 10.3 million for Hillary Clinton and 3.9 million for Bernie Sanders by Election Day, this media provided an avenue for candidates </w:t>
      </w:r>
      <w:r w:rsidR="00453A8B">
        <w:rPr>
          <w:rFonts w:ascii="Garamond" w:hAnsi="Garamond"/>
          <w:color w:val="000000" w:themeColor="text1"/>
        </w:rPr>
        <w:t>(</w:t>
      </w:r>
      <w:r w:rsidR="002965F4">
        <w:rPr>
          <w:rFonts w:ascii="Garamond" w:hAnsi="Garamond"/>
          <w:color w:val="000000" w:themeColor="text1"/>
        </w:rPr>
        <w:t>and their communications staffs</w:t>
      </w:r>
      <w:r w:rsidR="00453A8B">
        <w:rPr>
          <w:rFonts w:ascii="Garamond" w:hAnsi="Garamond"/>
          <w:color w:val="000000" w:themeColor="text1"/>
        </w:rPr>
        <w:t>, who often tweet on their behalf)</w:t>
      </w:r>
      <w:r w:rsidR="002965F4">
        <w:rPr>
          <w:rFonts w:ascii="Garamond" w:hAnsi="Garamond"/>
          <w:color w:val="000000" w:themeColor="text1"/>
        </w:rPr>
        <w:t xml:space="preserve"> to speak both to media and to a massive number of voters directly.  W</w:t>
      </w:r>
      <w:r>
        <w:rPr>
          <w:rFonts w:ascii="Garamond" w:hAnsi="Garamond"/>
          <w:color w:val="000000" w:themeColor="text1"/>
        </w:rPr>
        <w:t>hile tweet volume certainly does not predict electoral success</w:t>
      </w:r>
      <w:r w:rsidR="00F97242">
        <w:rPr>
          <w:rFonts w:ascii="Garamond" w:hAnsi="Garamond"/>
          <w:color w:val="000000" w:themeColor="text1"/>
        </w:rPr>
        <w:t xml:space="preserve"> (Conway et al. 2013, McGregor et al. 2017),</w:t>
      </w:r>
      <w:r>
        <w:rPr>
          <w:rFonts w:ascii="Garamond" w:hAnsi="Garamond"/>
          <w:color w:val="000000" w:themeColor="text1"/>
        </w:rPr>
        <w:t xml:space="preserve"> Trump’s rapid rise suggests that using this medium effectively can be part of a successful campaign strategy.  Twitter has taken its place alongside the stump speech and the television commercial as a staple of presidential campaigning.  </w:t>
      </w:r>
      <w:r w:rsidR="00315B3D">
        <w:rPr>
          <w:rFonts w:ascii="Garamond" w:hAnsi="Garamond"/>
          <w:color w:val="000000" w:themeColor="text1"/>
        </w:rPr>
        <w:t xml:space="preserve">Maintaining a vigorous social media presence is now a central aim of any campaign, with candidates devising intentional online strategies.  </w:t>
      </w:r>
      <w:r>
        <w:rPr>
          <w:rFonts w:ascii="Garamond" w:hAnsi="Garamond"/>
          <w:color w:val="000000" w:themeColor="text1"/>
        </w:rPr>
        <w:t xml:space="preserve">What, then, do candidates set out to accomplish when they send a tweet? </w:t>
      </w:r>
    </w:p>
    <w:p w14:paraId="5B8E91F1" w14:textId="3E93A9A7" w:rsidR="007F6216" w:rsidRDefault="00A35EFA">
      <w:pPr>
        <w:spacing w:line="480" w:lineRule="auto"/>
        <w:ind w:firstLine="720"/>
        <w:rPr>
          <w:rFonts w:ascii="Garamond" w:hAnsi="Garamond"/>
          <w:i/>
          <w:color w:val="000000" w:themeColor="text1"/>
        </w:rPr>
      </w:pPr>
      <w:r>
        <w:rPr>
          <w:rFonts w:ascii="Garamond" w:hAnsi="Garamond"/>
          <w:color w:val="000000" w:themeColor="text1"/>
        </w:rPr>
        <w:lastRenderedPageBreak/>
        <w:t xml:space="preserve">One way to think about Twitter is that it simply provides an additional medium for candidates to get out their campaign message. </w:t>
      </w:r>
      <w:r w:rsidR="002965F4">
        <w:rPr>
          <w:rFonts w:ascii="Garamond" w:hAnsi="Garamond"/>
          <w:color w:val="000000" w:themeColor="text1"/>
        </w:rPr>
        <w:t xml:space="preserve"> </w:t>
      </w:r>
      <w:r>
        <w:rPr>
          <w:rFonts w:ascii="Garamond" w:hAnsi="Garamond"/>
          <w:color w:val="000000" w:themeColor="text1"/>
        </w:rPr>
        <w:t xml:space="preserve"> If politicians’ tweets are </w:t>
      </w:r>
      <w:r w:rsidR="00944424">
        <w:rPr>
          <w:rFonts w:ascii="Garamond" w:hAnsi="Garamond"/>
          <w:color w:val="000000" w:themeColor="text1"/>
        </w:rPr>
        <w:t>nothing more than</w:t>
      </w:r>
      <w:r>
        <w:rPr>
          <w:rFonts w:ascii="Garamond" w:hAnsi="Garamond"/>
          <w:color w:val="000000" w:themeColor="text1"/>
        </w:rPr>
        <w:t xml:space="preserve"> campaign broadcasts sent through another medium, they should invest in the same sort of rhetorical portfolio that they do on the stump and in their advertisements.  Presidential candidates will introduce their biographies, drive home the key message that motivates their candidacy, lay out their stances on </w:t>
      </w:r>
      <w:r w:rsidR="00906DA0">
        <w:rPr>
          <w:rFonts w:ascii="Garamond" w:hAnsi="Garamond"/>
          <w:color w:val="000000" w:themeColor="text1"/>
        </w:rPr>
        <w:t xml:space="preserve">major </w:t>
      </w:r>
      <w:r>
        <w:rPr>
          <w:rFonts w:ascii="Garamond" w:hAnsi="Garamond"/>
          <w:color w:val="000000" w:themeColor="text1"/>
        </w:rPr>
        <w:t xml:space="preserve">issues, and contrast </w:t>
      </w:r>
      <w:r w:rsidR="00906DA0">
        <w:rPr>
          <w:rFonts w:ascii="Garamond" w:hAnsi="Garamond"/>
          <w:color w:val="000000" w:themeColor="text1"/>
        </w:rPr>
        <w:t xml:space="preserve">themselves </w:t>
      </w:r>
      <w:r>
        <w:rPr>
          <w:rFonts w:ascii="Garamond" w:hAnsi="Garamond"/>
          <w:color w:val="000000" w:themeColor="text1"/>
        </w:rPr>
        <w:t>with their opponents</w:t>
      </w:r>
      <w:r w:rsidR="00A72A15">
        <w:rPr>
          <w:rFonts w:ascii="Garamond" w:hAnsi="Garamond"/>
          <w:color w:val="000000" w:themeColor="text1"/>
        </w:rPr>
        <w:t>.  And,</w:t>
      </w:r>
      <w:r>
        <w:rPr>
          <w:rFonts w:ascii="Garamond" w:hAnsi="Garamond"/>
          <w:color w:val="000000" w:themeColor="text1"/>
        </w:rPr>
        <w:t xml:space="preserve"> in the words of Mayhew (1974), they will claim credit and take positions. All of these can be accomplished either through factual claims or by statements of opinion.  </w:t>
      </w:r>
    </w:p>
    <w:p w14:paraId="0781B002" w14:textId="77777777" w:rsidR="00A72A15" w:rsidRPr="00A72A15" w:rsidRDefault="00A72A15" w:rsidP="00A72A15">
      <w:pPr>
        <w:spacing w:line="480" w:lineRule="auto"/>
        <w:ind w:firstLine="720"/>
        <w:rPr>
          <w:rFonts w:ascii="-webkit-standard" w:hAnsi="-webkit-standard"/>
          <w:color w:val="000000"/>
        </w:rPr>
      </w:pPr>
      <w:r w:rsidRPr="00A72A15">
        <w:rPr>
          <w:rFonts w:ascii="Garamond" w:hAnsi="Garamond"/>
          <w:color w:val="000000"/>
        </w:rPr>
        <w:t xml:space="preserve">For instance, Republican candidate Gov. Chris Christie of New Jersey tweeted “I fight for what I believe in and make sure that government works for the people...” in January 2016 in the weeks leading up to the Iowa Caucuses. </w:t>
      </w:r>
      <w:r>
        <w:rPr>
          <w:rFonts w:ascii="Garamond" w:hAnsi="Garamond"/>
          <w:color w:val="000000"/>
        </w:rPr>
        <w:t xml:space="preserve"> </w:t>
      </w:r>
      <w:r w:rsidRPr="00A72A15">
        <w:rPr>
          <w:rFonts w:ascii="Garamond" w:hAnsi="Garamond"/>
          <w:color w:val="000000"/>
        </w:rPr>
        <w:t>Contrast that with the more concrete</w:t>
      </w:r>
      <w:r w:rsidR="00944424">
        <w:rPr>
          <w:rFonts w:ascii="Garamond" w:hAnsi="Garamond"/>
          <w:color w:val="000000"/>
        </w:rPr>
        <w:t>ly fac</w:t>
      </w:r>
      <w:r>
        <w:rPr>
          <w:rFonts w:ascii="Garamond" w:hAnsi="Garamond"/>
          <w:color w:val="000000"/>
        </w:rPr>
        <w:t>t</w:t>
      </w:r>
      <w:r w:rsidR="00944424">
        <w:rPr>
          <w:rFonts w:ascii="Garamond" w:hAnsi="Garamond"/>
          <w:color w:val="000000"/>
        </w:rPr>
        <w:t>u</w:t>
      </w:r>
      <w:r>
        <w:rPr>
          <w:rFonts w:ascii="Garamond" w:hAnsi="Garamond"/>
          <w:color w:val="000000"/>
        </w:rPr>
        <w:t>al</w:t>
      </w:r>
      <w:r w:rsidRPr="00A72A15">
        <w:rPr>
          <w:rFonts w:ascii="Garamond" w:hAnsi="Garamond"/>
          <w:color w:val="000000"/>
        </w:rPr>
        <w:t xml:space="preserve"> credit claim by fellow GOP candidate and former Governor of Arkansas Mike Huckabee who tweeted in November 2015</w:t>
      </w:r>
      <w:r w:rsidR="00944424">
        <w:rPr>
          <w:rFonts w:ascii="Garamond" w:hAnsi="Garamond"/>
          <w:color w:val="000000"/>
        </w:rPr>
        <w:t>,</w:t>
      </w:r>
      <w:r w:rsidRPr="00A72A15">
        <w:rPr>
          <w:rFonts w:ascii="Garamond" w:hAnsi="Garamond"/>
          <w:color w:val="000000"/>
        </w:rPr>
        <w:t xml:space="preserve"> “As Governor, I passed first broad-based tax cut in the history of the state #</w:t>
      </w:r>
      <w:proofErr w:type="spellStart"/>
      <w:r w:rsidRPr="00A72A15">
        <w:rPr>
          <w:rFonts w:ascii="Garamond" w:hAnsi="Garamond"/>
          <w:color w:val="000000"/>
        </w:rPr>
        <w:t>GOPDebate</w:t>
      </w:r>
      <w:proofErr w:type="spellEnd"/>
      <w:r w:rsidRPr="00A72A15">
        <w:rPr>
          <w:rFonts w:ascii="Garamond" w:hAnsi="Garamond"/>
          <w:color w:val="000000"/>
        </w:rPr>
        <w:t xml:space="preserve"> #</w:t>
      </w:r>
      <w:proofErr w:type="spellStart"/>
      <w:r w:rsidRPr="00A72A15">
        <w:rPr>
          <w:rFonts w:ascii="Garamond" w:hAnsi="Garamond"/>
          <w:color w:val="000000"/>
        </w:rPr>
        <w:t>ImWithHuck</w:t>
      </w:r>
      <w:proofErr w:type="spellEnd"/>
      <w:r w:rsidRPr="00A72A15">
        <w:rPr>
          <w:rFonts w:ascii="Garamond" w:hAnsi="Garamond"/>
          <w:color w:val="000000"/>
        </w:rPr>
        <w:t>.” Similarly, politicians can also take positions with an opinion, such as Hillary Clinton’s statement that “Your loved ones deserve the best care</w:t>
      </w:r>
      <w:r>
        <w:rPr>
          <w:rFonts w:ascii="Garamond" w:hAnsi="Garamond"/>
          <w:color w:val="000000"/>
        </w:rPr>
        <w:t xml:space="preserve"> </w:t>
      </w:r>
      <w:r w:rsidRPr="00A72A15">
        <w:rPr>
          <w:rFonts w:ascii="Garamond" w:hAnsi="Garamond"/>
          <w:color w:val="000000"/>
        </w:rPr>
        <w:t xml:space="preserve">without you having to </w:t>
      </w:r>
      <w:r>
        <w:rPr>
          <w:rFonts w:ascii="Garamond" w:hAnsi="Garamond"/>
          <w:color w:val="000000"/>
        </w:rPr>
        <w:t xml:space="preserve">worry about your paycheck.” In an example of factual position taking, </w:t>
      </w:r>
      <w:r w:rsidRPr="00A72A15">
        <w:rPr>
          <w:rFonts w:ascii="Garamond" w:hAnsi="Garamond"/>
          <w:color w:val="000000"/>
        </w:rPr>
        <w:t>Clinton tweeted that she “...has only received one F in</w:t>
      </w:r>
      <w:r>
        <w:rPr>
          <w:rFonts w:ascii="Garamond" w:hAnsi="Garamond"/>
          <w:color w:val="000000"/>
        </w:rPr>
        <w:t xml:space="preserve"> her life and she's proud of it: from the NRA.</w:t>
      </w:r>
      <w:r w:rsidRPr="00A72A15">
        <w:rPr>
          <w:rFonts w:ascii="Garamond" w:hAnsi="Garamond"/>
          <w:color w:val="000000"/>
        </w:rPr>
        <w:t xml:space="preserve"> #</w:t>
      </w:r>
      <w:proofErr w:type="spellStart"/>
      <w:r w:rsidRPr="00A72A15">
        <w:rPr>
          <w:rFonts w:ascii="Garamond" w:hAnsi="Garamond"/>
          <w:color w:val="000000"/>
        </w:rPr>
        <w:t>DemDebate</w:t>
      </w:r>
      <w:proofErr w:type="spellEnd"/>
      <w:r w:rsidRPr="00A72A15">
        <w:rPr>
          <w:rFonts w:ascii="Garamond" w:hAnsi="Garamond"/>
          <w:color w:val="000000"/>
        </w:rPr>
        <w:t xml:space="preserve">.” </w:t>
      </w:r>
    </w:p>
    <w:p w14:paraId="1549EDF5" w14:textId="2ADECB39" w:rsidR="00204047" w:rsidRDefault="00A35EFA" w:rsidP="00204047">
      <w:pPr>
        <w:spacing w:line="480" w:lineRule="auto"/>
        <w:ind w:firstLine="720"/>
        <w:rPr>
          <w:rFonts w:ascii="Garamond" w:hAnsi="Garamond"/>
          <w:color w:val="000000" w:themeColor="text1"/>
        </w:rPr>
      </w:pPr>
      <w:r>
        <w:rPr>
          <w:rFonts w:ascii="Garamond" w:hAnsi="Garamond"/>
          <w:color w:val="000000" w:themeColor="text1"/>
        </w:rPr>
        <w:t>Yet a more sophisticated view of how to use Twitter in politics highlights its comparative advantages relative to other media: Twitter allows candidates to send direct and personal messages that invite their audiences to engage</w:t>
      </w:r>
      <w:r w:rsidR="00E204AB">
        <w:rPr>
          <w:rFonts w:ascii="Garamond" w:hAnsi="Garamond"/>
          <w:color w:val="000000" w:themeColor="text1"/>
        </w:rPr>
        <w:t>, either through “liking” or retweeting a tweet</w:t>
      </w:r>
      <w:r>
        <w:rPr>
          <w:rFonts w:ascii="Garamond" w:hAnsi="Garamond"/>
          <w:color w:val="000000" w:themeColor="text1"/>
        </w:rPr>
        <w:t>.</w:t>
      </w:r>
      <w:r w:rsidR="008B068E">
        <w:rPr>
          <w:rStyle w:val="FootnoteReference"/>
          <w:rFonts w:ascii="Garamond" w:hAnsi="Garamond"/>
          <w:color w:val="000000" w:themeColor="text1"/>
        </w:rPr>
        <w:footnoteReference w:id="2"/>
      </w:r>
      <w:r>
        <w:rPr>
          <w:rFonts w:ascii="Garamond" w:hAnsi="Garamond"/>
          <w:color w:val="000000" w:themeColor="text1"/>
        </w:rPr>
        <w:t xml:space="preserve">  Candidates can t</w:t>
      </w:r>
      <w:r w:rsidR="00E25E56">
        <w:rPr>
          <w:rFonts w:ascii="Garamond" w:hAnsi="Garamond"/>
          <w:color w:val="000000" w:themeColor="text1"/>
        </w:rPr>
        <w:t>weet straight from their phones</w:t>
      </w:r>
      <w:r>
        <w:rPr>
          <w:rFonts w:ascii="Garamond" w:hAnsi="Garamond"/>
          <w:color w:val="000000" w:themeColor="text1"/>
        </w:rPr>
        <w:t xml:space="preserve"> to the devices of their follo</w:t>
      </w:r>
      <w:r w:rsidR="006C3F5B">
        <w:rPr>
          <w:rFonts w:ascii="Garamond" w:hAnsi="Garamond"/>
          <w:color w:val="000000" w:themeColor="text1"/>
        </w:rPr>
        <w:t>wers, who then can immediately like</w:t>
      </w:r>
      <w:r>
        <w:rPr>
          <w:rFonts w:ascii="Garamond" w:hAnsi="Garamond"/>
          <w:color w:val="000000" w:themeColor="text1"/>
        </w:rPr>
        <w:t xml:space="preserve"> or </w:t>
      </w:r>
      <w:r>
        <w:rPr>
          <w:rFonts w:ascii="Garamond" w:hAnsi="Garamond"/>
          <w:color w:val="000000" w:themeColor="text1"/>
        </w:rPr>
        <w:lastRenderedPageBreak/>
        <w:t>retweet what they read.  This prospect for engagement is critical.  Studies of politic</w:t>
      </w:r>
      <w:r w:rsidR="006C3F5B">
        <w:rPr>
          <w:rFonts w:ascii="Garamond" w:hAnsi="Garamond"/>
          <w:color w:val="000000" w:themeColor="text1"/>
        </w:rPr>
        <w:t>ians’</w:t>
      </w:r>
      <w:r>
        <w:rPr>
          <w:rFonts w:ascii="Garamond" w:hAnsi="Garamond"/>
          <w:color w:val="000000" w:themeColor="text1"/>
        </w:rPr>
        <w:t xml:space="preserve"> tweets in the UK and in the Netherlands (Graham et al. 2013, 2016) show that many </w:t>
      </w:r>
      <w:r w:rsidR="00EC4082">
        <w:rPr>
          <w:rFonts w:ascii="Garamond" w:hAnsi="Garamond"/>
          <w:color w:val="000000" w:themeColor="text1"/>
        </w:rPr>
        <w:t>leaders</w:t>
      </w:r>
      <w:r>
        <w:rPr>
          <w:rFonts w:ascii="Garamond" w:hAnsi="Garamond"/>
          <w:color w:val="000000" w:themeColor="text1"/>
        </w:rPr>
        <w:t xml:space="preserve"> use this new medium to interact with individual Twitter followers or to invite broad engagement.  Our argument is that when candidates use Twitter, they should, more than in their other forms of campaign communication, speak in the style most likely to elicit engagement.</w:t>
      </w:r>
      <w:r w:rsidR="002F520D">
        <w:rPr>
          <w:rStyle w:val="FootnoteReference"/>
          <w:rFonts w:ascii="Garamond" w:hAnsi="Garamond"/>
          <w:color w:val="000000" w:themeColor="text1"/>
        </w:rPr>
        <w:footnoteReference w:id="3"/>
      </w:r>
      <w:r>
        <w:rPr>
          <w:rFonts w:ascii="Garamond" w:hAnsi="Garamond"/>
          <w:color w:val="000000" w:themeColor="text1"/>
        </w:rPr>
        <w:t xml:space="preserve">  </w:t>
      </w:r>
      <w:r>
        <w:rPr>
          <w:rFonts w:ascii="Garamond" w:hAnsi="Garamond" w:cs="Arial"/>
          <w:color w:val="000000" w:themeColor="text1"/>
        </w:rPr>
        <w:t xml:space="preserve">The payoffs to engagement are clear: both experimental (Lee and Shin 2012, Lyons and </w:t>
      </w:r>
      <w:proofErr w:type="spellStart"/>
      <w:r>
        <w:rPr>
          <w:rFonts w:ascii="Garamond" w:hAnsi="Garamond" w:cs="Arial"/>
          <w:color w:val="000000" w:themeColor="text1"/>
        </w:rPr>
        <w:t>Veenstra</w:t>
      </w:r>
      <w:proofErr w:type="spellEnd"/>
      <w:r>
        <w:rPr>
          <w:rFonts w:ascii="Garamond" w:hAnsi="Garamond" w:cs="Arial"/>
          <w:color w:val="000000" w:themeColor="text1"/>
        </w:rPr>
        <w:t xml:space="preserve"> 2016) and observational (Grant et al. 2010) evidence shows that politicians are evaluated more favorably by voters when they post interactive tweets.</w:t>
      </w:r>
      <w:r>
        <w:rPr>
          <w:rStyle w:val="FootnoteAnchor"/>
          <w:rFonts w:ascii="Garamond" w:hAnsi="Garamond" w:cs="Arial"/>
          <w:color w:val="000000" w:themeColor="text1"/>
        </w:rPr>
        <w:footnoteReference w:id="4"/>
      </w:r>
      <w:r>
        <w:rPr>
          <w:rFonts w:ascii="Garamond" w:hAnsi="Garamond"/>
          <w:color w:val="000000" w:themeColor="text1"/>
        </w:rPr>
        <w:t xml:space="preserve">  And because candidates get real-time feedback on how engaging their messages are, the savviest candidates will supply the types of messages that their audience demands.</w:t>
      </w:r>
      <w:r w:rsidR="00204047">
        <w:rPr>
          <w:rFonts w:ascii="Garamond" w:hAnsi="Garamond"/>
          <w:color w:val="000000" w:themeColor="text1"/>
        </w:rPr>
        <w:t xml:space="preserve">  </w:t>
      </w:r>
    </w:p>
    <w:p w14:paraId="503A9071" w14:textId="64D48B09" w:rsidR="007F6216" w:rsidRDefault="00A35EFA" w:rsidP="00204047">
      <w:pPr>
        <w:spacing w:line="480" w:lineRule="auto"/>
        <w:ind w:firstLine="720"/>
        <w:rPr>
          <w:rFonts w:ascii="Garamond" w:hAnsi="Garamond"/>
          <w:color w:val="000000" w:themeColor="text1"/>
        </w:rPr>
      </w:pPr>
      <w:r>
        <w:rPr>
          <w:rFonts w:ascii="Garamond" w:hAnsi="Garamond"/>
          <w:color w:val="000000" w:themeColor="text1"/>
        </w:rPr>
        <w:t xml:space="preserve">Our contention is that politicians will supply the types of messages – either factual claims or opinions – that their Twitter followers demand.  In the next theoretical section, we make a substantive argument that the social media audience should exhibit a stronger demand for subjective opinions than for opinions than for objective facts.  Our data on audience engagement </w:t>
      </w:r>
      <w:r w:rsidR="00315B3D">
        <w:rPr>
          <w:rFonts w:ascii="Garamond" w:hAnsi="Garamond"/>
          <w:color w:val="000000" w:themeColor="text1"/>
        </w:rPr>
        <w:t xml:space="preserve">– measured via likes and retweets – is </w:t>
      </w:r>
      <w:r>
        <w:rPr>
          <w:rFonts w:ascii="Garamond" w:hAnsi="Garamond"/>
          <w:color w:val="000000" w:themeColor="text1"/>
        </w:rPr>
        <w:t xml:space="preserve">strongly consistent with this prediction.  Consequently, because we expect strategic politicians to anticipate the demands of their audience, presidential candidates should tweet more opinions than factual claims.  </w:t>
      </w:r>
    </w:p>
    <w:p w14:paraId="71C420FB" w14:textId="77777777" w:rsidR="007F6216" w:rsidRDefault="00A35EFA">
      <w:pPr>
        <w:ind w:firstLine="720"/>
        <w:rPr>
          <w:rFonts w:ascii="Garamond" w:hAnsi="Garamond"/>
          <w:i/>
          <w:color w:val="000000" w:themeColor="text1"/>
        </w:rPr>
      </w:pPr>
      <w:r>
        <w:rPr>
          <w:rFonts w:ascii="Garamond" w:hAnsi="Garamond"/>
          <w:i/>
          <w:color w:val="000000" w:themeColor="text1"/>
        </w:rPr>
        <w:t xml:space="preserve">Hypothesis 1: Presidential candidates, seeking to tweet out what is most engaging to their audience, will </w:t>
      </w:r>
    </w:p>
    <w:p w14:paraId="44078CF6" w14:textId="4F8E334B" w:rsidR="00721753" w:rsidRDefault="00A35EFA" w:rsidP="00721753">
      <w:pPr>
        <w:rPr>
          <w:rFonts w:ascii="Garamond" w:hAnsi="Garamond"/>
          <w:i/>
          <w:color w:val="000000" w:themeColor="text1"/>
        </w:rPr>
      </w:pPr>
      <w:r>
        <w:rPr>
          <w:rFonts w:ascii="Garamond" w:hAnsi="Garamond"/>
          <w:i/>
          <w:color w:val="000000" w:themeColor="text1"/>
        </w:rPr>
        <w:t xml:space="preserve">supply more opinion than fact on Twitter. </w:t>
      </w:r>
    </w:p>
    <w:p w14:paraId="1D52A56E" w14:textId="77777777" w:rsidR="00721753" w:rsidRPr="00721753" w:rsidRDefault="00721753" w:rsidP="00721753">
      <w:pPr>
        <w:rPr>
          <w:rFonts w:ascii="Garamond" w:hAnsi="Garamond"/>
          <w:i/>
          <w:color w:val="000000" w:themeColor="text1"/>
        </w:rPr>
      </w:pPr>
    </w:p>
    <w:p w14:paraId="5A976DB1" w14:textId="225578C9" w:rsidR="007F6216" w:rsidRDefault="00A35EFA" w:rsidP="00242895">
      <w:pPr>
        <w:spacing w:line="480" w:lineRule="auto"/>
        <w:outlineLvl w:val="0"/>
        <w:rPr>
          <w:rFonts w:ascii="Garamond" w:hAnsi="Garamond"/>
          <w:b/>
          <w:color w:val="000000" w:themeColor="text1"/>
        </w:rPr>
      </w:pPr>
      <w:r>
        <w:rPr>
          <w:rFonts w:ascii="Garamond" w:hAnsi="Garamond"/>
          <w:b/>
          <w:iCs/>
          <w:color w:val="000000" w:themeColor="text1"/>
        </w:rPr>
        <w:t xml:space="preserve">I. B. Demand: Twitter Followers </w:t>
      </w:r>
      <w:r w:rsidR="00781A10">
        <w:rPr>
          <w:rFonts w:ascii="Garamond" w:hAnsi="Garamond"/>
          <w:b/>
          <w:iCs/>
          <w:color w:val="000000" w:themeColor="text1"/>
        </w:rPr>
        <w:t>Seek</w:t>
      </w:r>
      <w:r>
        <w:rPr>
          <w:rFonts w:ascii="Garamond" w:hAnsi="Garamond"/>
          <w:b/>
          <w:iCs/>
          <w:color w:val="000000" w:themeColor="text1"/>
        </w:rPr>
        <w:t xml:space="preserve"> Opinions</w:t>
      </w:r>
    </w:p>
    <w:p w14:paraId="7E580C9E" w14:textId="77777777" w:rsidR="005F06CA" w:rsidRDefault="00F20BAB" w:rsidP="00BB3606">
      <w:pPr>
        <w:spacing w:line="480" w:lineRule="auto"/>
        <w:ind w:firstLine="720"/>
        <w:rPr>
          <w:rFonts w:ascii="Garamond" w:hAnsi="Garamond"/>
          <w:color w:val="000000" w:themeColor="text1"/>
        </w:rPr>
      </w:pPr>
      <w:r>
        <w:rPr>
          <w:rFonts w:ascii="Garamond" w:hAnsi="Garamond"/>
          <w:color w:val="000000" w:themeColor="text1"/>
        </w:rPr>
        <w:lastRenderedPageBreak/>
        <w:t xml:space="preserve">What are people looking for when they choose to follow a politician on Twitter? </w:t>
      </w:r>
      <w:r w:rsidR="00781A10">
        <w:rPr>
          <w:rFonts w:ascii="Garamond" w:hAnsi="Garamond"/>
          <w:color w:val="000000" w:themeColor="text1"/>
        </w:rPr>
        <w:t xml:space="preserve"> We contend that this decision is driven by their </w:t>
      </w:r>
      <w:r w:rsidR="00BB3606">
        <w:rPr>
          <w:rFonts w:ascii="Garamond" w:hAnsi="Garamond"/>
          <w:color w:val="000000" w:themeColor="text1"/>
        </w:rPr>
        <w:t>desire</w:t>
      </w:r>
      <w:r w:rsidR="00781A10">
        <w:rPr>
          <w:rFonts w:ascii="Garamond" w:hAnsi="Garamond"/>
          <w:color w:val="000000" w:themeColor="text1"/>
        </w:rPr>
        <w:t xml:space="preserve"> to hear directly from a candidate</w:t>
      </w:r>
      <w:r w:rsidR="00BB3606">
        <w:rPr>
          <w:rFonts w:ascii="Garamond" w:hAnsi="Garamond"/>
          <w:color w:val="000000" w:themeColor="text1"/>
        </w:rPr>
        <w:t xml:space="preserve">.  When they follow a politician, they may or may not support her, but they are interested in hearing what she has </w:t>
      </w:r>
      <w:r w:rsidR="00BB3606" w:rsidRPr="00CC2B74">
        <w:rPr>
          <w:rFonts w:ascii="Garamond" w:hAnsi="Garamond"/>
          <w:color w:val="000000" w:themeColor="text1"/>
        </w:rPr>
        <w:t xml:space="preserve">to say, rather than simply reading objective information about her from outside sources.  What </w:t>
      </w:r>
      <w:r w:rsidR="00503A11" w:rsidRPr="00CC2B74">
        <w:rPr>
          <w:rFonts w:ascii="Garamond" w:hAnsi="Garamond"/>
          <w:color w:val="000000" w:themeColor="text1"/>
        </w:rPr>
        <w:t>these followers demand</w:t>
      </w:r>
      <w:r w:rsidR="00BB3606" w:rsidRPr="00CC2B74">
        <w:rPr>
          <w:rFonts w:ascii="Garamond" w:hAnsi="Garamond"/>
          <w:color w:val="000000" w:themeColor="text1"/>
        </w:rPr>
        <w:t xml:space="preserve">, then, is her </w:t>
      </w:r>
      <w:r w:rsidR="005F06CA" w:rsidRPr="00CC2B74">
        <w:rPr>
          <w:rFonts w:ascii="Garamond" w:hAnsi="Garamond"/>
          <w:color w:val="000000" w:themeColor="text1"/>
        </w:rPr>
        <w:t xml:space="preserve">personal </w:t>
      </w:r>
      <w:r w:rsidR="00BB3606" w:rsidRPr="00CC2B74">
        <w:rPr>
          <w:rFonts w:ascii="Garamond" w:hAnsi="Garamond"/>
          <w:color w:val="000000" w:themeColor="text1"/>
        </w:rPr>
        <w:t xml:space="preserve">perspective; </w:t>
      </w:r>
      <w:r w:rsidR="005F06CA" w:rsidRPr="00CC2B74">
        <w:rPr>
          <w:rFonts w:ascii="Garamond" w:hAnsi="Garamond"/>
          <w:color w:val="000000" w:themeColor="text1"/>
        </w:rPr>
        <w:t xml:space="preserve">the very act of choosing to follow a candidate </w:t>
      </w:r>
      <w:r w:rsidR="00503A11" w:rsidRPr="00CC2B74">
        <w:rPr>
          <w:rFonts w:ascii="Garamond" w:hAnsi="Garamond"/>
          <w:color w:val="000000" w:themeColor="text1"/>
        </w:rPr>
        <w:t xml:space="preserve">is akin to </w:t>
      </w:r>
      <w:r w:rsidR="005F06CA" w:rsidRPr="00CC2B74">
        <w:rPr>
          <w:rFonts w:ascii="Garamond" w:hAnsi="Garamond"/>
          <w:color w:val="000000" w:themeColor="text1"/>
        </w:rPr>
        <w:t xml:space="preserve">signing up to read </w:t>
      </w:r>
      <w:r w:rsidR="00503A11" w:rsidRPr="00CC2B74">
        <w:rPr>
          <w:rFonts w:ascii="Garamond" w:hAnsi="Garamond"/>
          <w:color w:val="000000" w:themeColor="text1"/>
        </w:rPr>
        <w:t>her</w:t>
      </w:r>
      <w:r w:rsidR="005F06CA" w:rsidRPr="00CC2B74">
        <w:rPr>
          <w:rFonts w:ascii="Garamond" w:hAnsi="Garamond"/>
          <w:color w:val="000000" w:themeColor="text1"/>
        </w:rPr>
        <w:t xml:space="preserve"> subjective views rather than using the nearly infinite informational resources of the internet to learn objective facts about </w:t>
      </w:r>
      <w:r w:rsidR="00503A11" w:rsidRPr="00CC2B74">
        <w:rPr>
          <w:rFonts w:ascii="Garamond" w:hAnsi="Garamond"/>
          <w:color w:val="000000" w:themeColor="text1"/>
        </w:rPr>
        <w:t>her</w:t>
      </w:r>
      <w:r w:rsidR="005F06CA" w:rsidRPr="00CC2B74">
        <w:rPr>
          <w:rFonts w:ascii="Garamond" w:hAnsi="Garamond"/>
          <w:color w:val="000000" w:themeColor="text1"/>
        </w:rPr>
        <w:t xml:space="preserve">.  </w:t>
      </w:r>
      <w:r w:rsidR="00503A11" w:rsidRPr="00CC2B74">
        <w:rPr>
          <w:rFonts w:ascii="Garamond" w:hAnsi="Garamond"/>
          <w:color w:val="000000" w:themeColor="text1"/>
        </w:rPr>
        <w:t>Selecting into a candid</w:t>
      </w:r>
      <w:r w:rsidR="00F023E4">
        <w:rPr>
          <w:rFonts w:ascii="Garamond" w:hAnsi="Garamond"/>
          <w:color w:val="000000" w:themeColor="text1"/>
        </w:rPr>
        <w:t xml:space="preserve">ate’s Twitter following signals, we argue, </w:t>
      </w:r>
      <w:r w:rsidR="00503A11" w:rsidRPr="00CC2B74">
        <w:rPr>
          <w:rFonts w:ascii="Garamond" w:hAnsi="Garamond"/>
          <w:color w:val="000000" w:themeColor="text1"/>
        </w:rPr>
        <w:t>that audience members want to find out whether they are a subject</w:t>
      </w:r>
      <w:r w:rsidR="00F023E4">
        <w:rPr>
          <w:rFonts w:ascii="Garamond" w:hAnsi="Garamond"/>
          <w:color w:val="000000" w:themeColor="text1"/>
        </w:rPr>
        <w:t>ive fit with the candidate.  B</w:t>
      </w:r>
      <w:r w:rsidR="00503A11" w:rsidRPr="00CC2B74">
        <w:rPr>
          <w:rFonts w:ascii="Garamond" w:hAnsi="Garamond"/>
          <w:color w:val="000000" w:themeColor="text1"/>
        </w:rPr>
        <w:t xml:space="preserve">ecause of this, they should demand more statements of opinions than factual claims, because it gives them the information that they want and </w:t>
      </w:r>
      <w:r w:rsidR="00CC2B74" w:rsidRPr="00CC2B74">
        <w:rPr>
          <w:rFonts w:ascii="Garamond" w:hAnsi="Garamond"/>
          <w:color w:val="000000" w:themeColor="text1"/>
        </w:rPr>
        <w:t>that</w:t>
      </w:r>
      <w:r w:rsidR="00503A11" w:rsidRPr="00CC2B74">
        <w:rPr>
          <w:rFonts w:ascii="Garamond" w:hAnsi="Garamond"/>
          <w:color w:val="000000" w:themeColor="text1"/>
        </w:rPr>
        <w:t xml:space="preserve"> they can</w:t>
      </w:r>
      <w:r w:rsidR="00CC2B74" w:rsidRPr="00CC2B74">
        <w:rPr>
          <w:rFonts w:ascii="Garamond" w:hAnsi="Garamond"/>
          <w:color w:val="000000" w:themeColor="text1"/>
        </w:rPr>
        <w:t xml:space="preserve"> get most directly from the candidate’s own feed.  </w:t>
      </w:r>
    </w:p>
    <w:p w14:paraId="12E90A21" w14:textId="73BBE6D1" w:rsidR="00300F44" w:rsidRPr="00996A2F" w:rsidRDefault="00C315C0" w:rsidP="00996A2F">
      <w:pPr>
        <w:spacing w:line="480" w:lineRule="auto"/>
        <w:ind w:firstLine="720"/>
        <w:rPr>
          <w:rFonts w:ascii="Garamond" w:hAnsi="Garamond" w:cs="Arial"/>
          <w:color w:val="000000" w:themeColor="text1"/>
        </w:rPr>
      </w:pPr>
      <w:r>
        <w:rPr>
          <w:rFonts w:ascii="Garamond" w:hAnsi="Garamond"/>
          <w:color w:val="000000" w:themeColor="text1"/>
        </w:rPr>
        <w:t>This argument i</w:t>
      </w:r>
      <w:r w:rsidR="00F023E4">
        <w:rPr>
          <w:rFonts w:ascii="Garamond" w:hAnsi="Garamond"/>
          <w:color w:val="000000" w:themeColor="text1"/>
        </w:rPr>
        <w:t>s based on our recognition that a</w:t>
      </w:r>
      <w:r w:rsidR="00781A10">
        <w:rPr>
          <w:rFonts w:ascii="Garamond" w:hAnsi="Garamond"/>
          <w:color w:val="000000" w:themeColor="text1"/>
        </w:rPr>
        <w:t xml:space="preserve"> politician’s social media audience is by no means a random or representative sample of the general public.  </w:t>
      </w:r>
      <w:r w:rsidR="00FA3F2E">
        <w:rPr>
          <w:rFonts w:ascii="Garamond" w:hAnsi="Garamond"/>
          <w:color w:val="000000" w:themeColor="text1"/>
        </w:rPr>
        <w:t xml:space="preserve">While the </w:t>
      </w:r>
      <w:r w:rsidR="00834380">
        <w:rPr>
          <w:rFonts w:ascii="Garamond" w:hAnsi="Garamond"/>
          <w:color w:val="000000" w:themeColor="text1"/>
        </w:rPr>
        <w:t xml:space="preserve">overall </w:t>
      </w:r>
      <w:r w:rsidR="00FA3F2E">
        <w:rPr>
          <w:rFonts w:ascii="Garamond" w:hAnsi="Garamond"/>
          <w:color w:val="000000" w:themeColor="text1"/>
        </w:rPr>
        <w:t xml:space="preserve">Twitter audience is quite broad, with </w:t>
      </w:r>
      <w:r w:rsidR="00FA3F2E">
        <w:rPr>
          <w:rFonts w:ascii="Garamond" w:hAnsi="Garamond" w:cs="Arial"/>
          <w:color w:val="000000" w:themeColor="text1"/>
        </w:rPr>
        <w:t>2</w:t>
      </w:r>
      <w:r w:rsidR="000229FF">
        <w:rPr>
          <w:rFonts w:ascii="Garamond" w:hAnsi="Garamond" w:cs="Arial"/>
          <w:color w:val="000000" w:themeColor="text1"/>
        </w:rPr>
        <w:t>2</w:t>
      </w:r>
      <w:r w:rsidR="00FA3F2E">
        <w:rPr>
          <w:rFonts w:ascii="Garamond" w:hAnsi="Garamond" w:cs="Arial"/>
          <w:color w:val="000000" w:themeColor="text1"/>
        </w:rPr>
        <w:t xml:space="preserve"> percent of U.S. adults using Twitter (</w:t>
      </w:r>
      <w:r w:rsidR="00602C68">
        <w:rPr>
          <w:rFonts w:ascii="Garamond" w:hAnsi="Garamond" w:cs="Arial"/>
          <w:color w:val="000000" w:themeColor="text1"/>
        </w:rPr>
        <w:t>Pew Research Center 201</w:t>
      </w:r>
      <w:r w:rsidR="000229FF">
        <w:rPr>
          <w:rFonts w:ascii="Garamond" w:hAnsi="Garamond" w:cs="Arial"/>
          <w:color w:val="000000" w:themeColor="text1"/>
        </w:rPr>
        <w:t>9</w:t>
      </w:r>
      <w:r w:rsidR="00FA3F2E">
        <w:rPr>
          <w:rFonts w:ascii="Garamond" w:hAnsi="Garamond" w:cs="Arial"/>
          <w:color w:val="000000" w:themeColor="text1"/>
        </w:rPr>
        <w:t>), it is not perfectly reflective of the electorate, and the audience grows narrower and less representative when one focuses on those who follow politics and then those who cho</w:t>
      </w:r>
      <w:r w:rsidR="00EC4082">
        <w:rPr>
          <w:rFonts w:ascii="Garamond" w:hAnsi="Garamond" w:cs="Arial"/>
          <w:color w:val="000000" w:themeColor="text1"/>
        </w:rPr>
        <w:t>o</w:t>
      </w:r>
      <w:r w:rsidR="00FA3F2E">
        <w:rPr>
          <w:rFonts w:ascii="Garamond" w:hAnsi="Garamond" w:cs="Arial"/>
          <w:color w:val="000000" w:themeColor="text1"/>
        </w:rPr>
        <w:t xml:space="preserve">se to follow particular politicians. </w:t>
      </w:r>
      <w:r w:rsidR="00FA3F2E">
        <w:rPr>
          <w:rFonts w:ascii="Garamond" w:hAnsi="Garamond"/>
          <w:color w:val="000000" w:themeColor="text1"/>
        </w:rPr>
        <w:t xml:space="preserve"> </w:t>
      </w:r>
      <w:r w:rsidR="00A35EFA">
        <w:rPr>
          <w:rFonts w:ascii="Garamond" w:hAnsi="Garamond" w:cs="Arial"/>
          <w:color w:val="000000" w:themeColor="text1"/>
        </w:rPr>
        <w:t xml:space="preserve">According to </w:t>
      </w:r>
      <w:r w:rsidR="000229FF">
        <w:rPr>
          <w:rFonts w:ascii="Garamond" w:hAnsi="Garamond" w:cs="Arial"/>
          <w:color w:val="000000" w:themeColor="text1"/>
        </w:rPr>
        <w:t>the</w:t>
      </w:r>
      <w:r w:rsidR="00A35EFA">
        <w:rPr>
          <w:rFonts w:ascii="Garamond" w:hAnsi="Garamond" w:cs="Arial"/>
          <w:color w:val="000000" w:themeColor="text1"/>
        </w:rPr>
        <w:t xml:space="preserve"> 201</w:t>
      </w:r>
      <w:r w:rsidR="000229FF">
        <w:rPr>
          <w:rFonts w:ascii="Garamond" w:hAnsi="Garamond" w:cs="Arial"/>
          <w:color w:val="000000" w:themeColor="text1"/>
        </w:rPr>
        <w:t>9</w:t>
      </w:r>
      <w:r w:rsidR="00A35EFA">
        <w:rPr>
          <w:rFonts w:ascii="Garamond" w:hAnsi="Garamond" w:cs="Arial"/>
          <w:color w:val="000000" w:themeColor="text1"/>
        </w:rPr>
        <w:t xml:space="preserve"> Pew Research Center study, Twitter users are younger</w:t>
      </w:r>
      <w:r w:rsidR="000229FF">
        <w:rPr>
          <w:rFonts w:ascii="Garamond" w:hAnsi="Garamond" w:cs="Arial"/>
          <w:color w:val="000000" w:themeColor="text1"/>
        </w:rPr>
        <w:t xml:space="preserve"> and </w:t>
      </w:r>
      <w:r w:rsidR="00A35EFA">
        <w:rPr>
          <w:rFonts w:ascii="Garamond" w:hAnsi="Garamond" w:cs="Arial"/>
          <w:color w:val="000000" w:themeColor="text1"/>
        </w:rPr>
        <w:t>more likely to be college graduates</w:t>
      </w:r>
      <w:r w:rsidR="007D34F2">
        <w:rPr>
          <w:rFonts w:ascii="Garamond" w:hAnsi="Garamond" w:cs="Arial"/>
          <w:color w:val="000000" w:themeColor="text1"/>
        </w:rPr>
        <w:t xml:space="preserve"> than the general population.  </w:t>
      </w:r>
      <w:r w:rsidR="000229FF">
        <w:rPr>
          <w:rFonts w:ascii="Garamond" w:hAnsi="Garamond" w:cs="Arial"/>
          <w:color w:val="000000" w:themeColor="text1"/>
        </w:rPr>
        <w:t xml:space="preserve">An earlier study found that </w:t>
      </w:r>
      <w:proofErr w:type="spellStart"/>
      <w:r w:rsidR="000229FF">
        <w:rPr>
          <w:rFonts w:ascii="Garamond" w:hAnsi="Garamond" w:cs="Arial"/>
          <w:color w:val="000000" w:themeColor="text1"/>
        </w:rPr>
        <w:t>t</w:t>
      </w:r>
      <w:r w:rsidR="007D34F2">
        <w:rPr>
          <w:rFonts w:ascii="Garamond" w:hAnsi="Garamond" w:cs="Arial"/>
          <w:color w:val="000000" w:themeColor="text1"/>
        </w:rPr>
        <w:t>here</w:t>
      </w:r>
      <w:proofErr w:type="spellEnd"/>
      <w:r w:rsidR="007D34F2">
        <w:rPr>
          <w:rFonts w:ascii="Garamond" w:hAnsi="Garamond" w:cs="Arial"/>
          <w:color w:val="000000" w:themeColor="text1"/>
        </w:rPr>
        <w:t xml:space="preserve"> are also racial and ethnic differences, with African-Americans</w:t>
      </w:r>
      <w:r w:rsidR="00A35EFA">
        <w:rPr>
          <w:rFonts w:ascii="Garamond" w:hAnsi="Garamond" w:cs="Arial"/>
          <w:color w:val="000000" w:themeColor="text1"/>
        </w:rPr>
        <w:t xml:space="preserve"> more likely to be on Twitter than white Americans</w:t>
      </w:r>
      <w:r w:rsidR="00FA3F2E">
        <w:rPr>
          <w:rFonts w:ascii="Garamond" w:hAnsi="Garamond" w:cs="Arial"/>
          <w:color w:val="000000" w:themeColor="text1"/>
        </w:rPr>
        <w:t xml:space="preserve"> (</w:t>
      </w:r>
      <w:r w:rsidR="00602C68">
        <w:rPr>
          <w:rFonts w:ascii="Garamond" w:hAnsi="Garamond" w:cs="Arial"/>
          <w:color w:val="000000" w:themeColor="text1"/>
        </w:rPr>
        <w:t>Pew Research Center 2017</w:t>
      </w:r>
      <w:r w:rsidR="00FA3F2E">
        <w:rPr>
          <w:rFonts w:ascii="Garamond" w:hAnsi="Garamond" w:cs="Arial"/>
          <w:color w:val="000000" w:themeColor="text1"/>
        </w:rPr>
        <w:t>)</w:t>
      </w:r>
      <w:r w:rsidR="00A35EFA">
        <w:rPr>
          <w:rFonts w:ascii="Garamond" w:hAnsi="Garamond" w:cs="Arial"/>
          <w:color w:val="000000" w:themeColor="text1"/>
        </w:rPr>
        <w:t>.</w:t>
      </w:r>
      <w:r w:rsidR="00FA3F2E">
        <w:rPr>
          <w:rFonts w:ascii="Garamond" w:hAnsi="Garamond" w:cs="Arial"/>
          <w:color w:val="000000" w:themeColor="text1"/>
        </w:rPr>
        <w:t xml:space="preserve">  Even among Twitter users, those who follow politicians are a subsample: in Barthel and Shearer’s (2015) study, 12 percent of Twitter </w:t>
      </w:r>
      <w:r w:rsidR="00315B3D">
        <w:rPr>
          <w:rFonts w:ascii="Garamond" w:hAnsi="Garamond" w:cs="Arial"/>
          <w:color w:val="000000" w:themeColor="text1"/>
        </w:rPr>
        <w:t xml:space="preserve">users </w:t>
      </w:r>
      <w:r w:rsidR="00834380">
        <w:rPr>
          <w:rFonts w:ascii="Garamond" w:hAnsi="Garamond" w:cs="Arial"/>
          <w:color w:val="000000" w:themeColor="text1"/>
        </w:rPr>
        <w:t xml:space="preserve">followed </w:t>
      </w:r>
      <w:r w:rsidR="00FA3F2E">
        <w:rPr>
          <w:rFonts w:ascii="Garamond" w:hAnsi="Garamond" w:cs="Arial"/>
          <w:color w:val="000000" w:themeColor="text1"/>
        </w:rPr>
        <w:t>civic or political leader</w:t>
      </w:r>
      <w:r w:rsidR="00315B3D">
        <w:rPr>
          <w:rFonts w:ascii="Garamond" w:hAnsi="Garamond" w:cs="Arial"/>
          <w:color w:val="000000" w:themeColor="text1"/>
        </w:rPr>
        <w:t xml:space="preserve">s (compared to the 35 percent who followed </w:t>
      </w:r>
      <w:r w:rsidR="00FA3F2E">
        <w:rPr>
          <w:rFonts w:ascii="Garamond" w:hAnsi="Garamond" w:cs="Arial"/>
          <w:color w:val="000000" w:themeColor="text1"/>
        </w:rPr>
        <w:t>entertainment or sports figures</w:t>
      </w:r>
      <w:r w:rsidR="00315B3D">
        <w:rPr>
          <w:rFonts w:ascii="Garamond" w:hAnsi="Garamond" w:cs="Arial"/>
          <w:color w:val="000000" w:themeColor="text1"/>
        </w:rPr>
        <w:t>).</w:t>
      </w:r>
      <w:r w:rsidR="00FA3F2E">
        <w:rPr>
          <w:rFonts w:ascii="Garamond" w:hAnsi="Garamond" w:cs="Arial"/>
          <w:color w:val="000000" w:themeColor="text1"/>
        </w:rPr>
        <w:t xml:space="preserve">  </w:t>
      </w:r>
      <w:r w:rsidR="00300F44">
        <w:rPr>
          <w:rFonts w:ascii="Garamond" w:hAnsi="Garamond"/>
          <w:color w:val="000000" w:themeColor="text1"/>
        </w:rPr>
        <w:t>The subsets of Twitter users who follow candidates with particular ideological stripes are smaller and likely to be even more distinct in their characteristics.</w:t>
      </w:r>
      <w:r w:rsidR="00F023E4" w:rsidRPr="00300F44">
        <w:rPr>
          <w:rFonts w:ascii="Garamond" w:hAnsi="Garamond"/>
          <w:color w:val="000000" w:themeColor="text1"/>
        </w:rPr>
        <w:t xml:space="preserve">  </w:t>
      </w:r>
      <w:r w:rsidR="00300F44">
        <w:rPr>
          <w:rFonts w:ascii="Garamond" w:hAnsi="Garamond"/>
          <w:color w:val="000000" w:themeColor="text1"/>
        </w:rPr>
        <w:t xml:space="preserve">While we have not seen direct studies of the ideology of these </w:t>
      </w:r>
      <w:r w:rsidR="00300F44">
        <w:rPr>
          <w:rFonts w:ascii="Garamond" w:hAnsi="Garamond"/>
          <w:color w:val="000000" w:themeColor="text1"/>
        </w:rPr>
        <w:lastRenderedPageBreak/>
        <w:t xml:space="preserve">followers, </w:t>
      </w:r>
      <w:proofErr w:type="spellStart"/>
      <w:r w:rsidR="00300F44">
        <w:rPr>
          <w:rFonts w:ascii="Garamond" w:hAnsi="Garamond"/>
          <w:color w:val="000000" w:themeColor="text1"/>
        </w:rPr>
        <w:t>Ba</w:t>
      </w:r>
      <w:r w:rsidR="00996A2F">
        <w:rPr>
          <w:rFonts w:ascii="Garamond" w:hAnsi="Garamond"/>
          <w:color w:val="000000" w:themeColor="text1"/>
        </w:rPr>
        <w:t>r</w:t>
      </w:r>
      <w:r w:rsidR="00300F44">
        <w:rPr>
          <w:rFonts w:ascii="Garamond" w:hAnsi="Garamond"/>
          <w:color w:val="000000" w:themeColor="text1"/>
        </w:rPr>
        <w:t>bera</w:t>
      </w:r>
      <w:proofErr w:type="spellEnd"/>
      <w:r w:rsidR="00300F44">
        <w:rPr>
          <w:rFonts w:ascii="Garamond" w:hAnsi="Garamond"/>
          <w:color w:val="000000" w:themeColor="text1"/>
        </w:rPr>
        <w:t xml:space="preserve"> (2015) argues convincingly that they share an ideological affinity wit</w:t>
      </w:r>
      <w:r w:rsidR="00996A2F">
        <w:rPr>
          <w:rFonts w:ascii="Garamond" w:hAnsi="Garamond"/>
          <w:color w:val="000000" w:themeColor="text1"/>
        </w:rPr>
        <w:t xml:space="preserve">h the leaders whom they </w:t>
      </w:r>
      <w:proofErr w:type="gramStart"/>
      <w:r w:rsidR="00996A2F">
        <w:rPr>
          <w:rFonts w:ascii="Garamond" w:hAnsi="Garamond"/>
          <w:color w:val="000000" w:themeColor="text1"/>
        </w:rPr>
        <w:t>follow,</w:t>
      </w:r>
      <w:r w:rsidR="00EC4082">
        <w:rPr>
          <w:rFonts w:ascii="Garamond" w:hAnsi="Garamond"/>
          <w:color w:val="000000" w:themeColor="text1"/>
        </w:rPr>
        <w:t xml:space="preserve"> </w:t>
      </w:r>
      <w:r w:rsidR="00300F44">
        <w:rPr>
          <w:rFonts w:ascii="Garamond" w:hAnsi="Garamond"/>
          <w:color w:val="000000" w:themeColor="text1"/>
        </w:rPr>
        <w:t>and</w:t>
      </w:r>
      <w:proofErr w:type="gramEnd"/>
      <w:r w:rsidR="00300F44">
        <w:rPr>
          <w:rFonts w:ascii="Garamond" w:hAnsi="Garamond"/>
          <w:color w:val="000000" w:themeColor="text1"/>
        </w:rPr>
        <w:t xml:space="preserve"> works by </w:t>
      </w:r>
      <w:r w:rsidR="00300F44" w:rsidRPr="00300F44">
        <w:rPr>
          <w:rFonts w:ascii="Garamond" w:hAnsi="Garamond"/>
          <w:color w:val="000000" w:themeColor="text1"/>
        </w:rPr>
        <w:t xml:space="preserve">Conover et al. (2011) </w:t>
      </w:r>
      <w:r w:rsidR="00300F44">
        <w:rPr>
          <w:rFonts w:ascii="Garamond" w:hAnsi="Garamond"/>
          <w:color w:val="000000" w:themeColor="text1"/>
        </w:rPr>
        <w:t xml:space="preserve">and </w:t>
      </w:r>
      <w:proofErr w:type="spellStart"/>
      <w:r w:rsidR="00300F44">
        <w:rPr>
          <w:rFonts w:ascii="Garamond" w:hAnsi="Garamond"/>
          <w:color w:val="000000" w:themeColor="text1"/>
        </w:rPr>
        <w:t>Bakshy</w:t>
      </w:r>
      <w:proofErr w:type="spellEnd"/>
      <w:r w:rsidR="00300F44">
        <w:rPr>
          <w:rFonts w:ascii="Garamond" w:hAnsi="Garamond"/>
          <w:color w:val="000000" w:themeColor="text1"/>
        </w:rPr>
        <w:t xml:space="preserve"> et al. (2015) show that social media audiences are politically polarized.</w:t>
      </w:r>
      <w:r w:rsidR="00300F44">
        <w:rPr>
          <w:rStyle w:val="FootnoteReference"/>
          <w:rFonts w:ascii="Garamond" w:hAnsi="Garamond"/>
          <w:color w:val="000000" w:themeColor="text1"/>
        </w:rPr>
        <w:footnoteReference w:id="5"/>
      </w:r>
      <w:r w:rsidR="00300F44">
        <w:rPr>
          <w:rFonts w:ascii="Garamond" w:hAnsi="Garamond"/>
          <w:color w:val="000000" w:themeColor="text1"/>
        </w:rPr>
        <w:t xml:space="preserve">  </w:t>
      </w:r>
    </w:p>
    <w:p w14:paraId="113649DD" w14:textId="7509FD9E" w:rsidR="007F6216" w:rsidRDefault="00996A2F" w:rsidP="00251437">
      <w:pPr>
        <w:spacing w:line="480" w:lineRule="auto"/>
        <w:ind w:firstLine="720"/>
        <w:rPr>
          <w:rFonts w:ascii="Garamond" w:hAnsi="Garamond"/>
          <w:color w:val="000000" w:themeColor="text1"/>
        </w:rPr>
      </w:pPr>
      <w:r>
        <w:rPr>
          <w:rFonts w:ascii="Garamond" w:hAnsi="Garamond"/>
          <w:color w:val="000000" w:themeColor="text1"/>
        </w:rPr>
        <w:t>There is a strong selection process</w:t>
      </w:r>
      <w:r w:rsidR="00315B3D">
        <w:rPr>
          <w:rFonts w:ascii="Garamond" w:hAnsi="Garamond"/>
          <w:color w:val="000000" w:themeColor="text1"/>
        </w:rPr>
        <w:t xml:space="preserve">, then, </w:t>
      </w:r>
      <w:r>
        <w:rPr>
          <w:rFonts w:ascii="Garamond" w:hAnsi="Garamond"/>
          <w:color w:val="000000" w:themeColor="text1"/>
        </w:rPr>
        <w:t>that constructs a politician’s Twitter audience.  These are people who have chosen to join Twitter, to use it to learn about politics, and then to follow a specific politician.  These decisions, we argue, tells us something about them that is the key to predicting how they will react to different messages.</w:t>
      </w:r>
      <w:r w:rsidR="00E86311">
        <w:rPr>
          <w:rFonts w:ascii="Garamond" w:hAnsi="Garamond"/>
          <w:color w:val="000000" w:themeColor="text1"/>
        </w:rPr>
        <w:t xml:space="preserve">  If </w:t>
      </w:r>
      <w:r w:rsidR="00EC4082">
        <w:rPr>
          <w:rFonts w:ascii="Garamond" w:hAnsi="Garamond"/>
          <w:color w:val="000000" w:themeColor="text1"/>
        </w:rPr>
        <w:t>they</w:t>
      </w:r>
      <w:r w:rsidR="00251437">
        <w:rPr>
          <w:rFonts w:ascii="Garamond" w:hAnsi="Garamond"/>
          <w:color w:val="000000" w:themeColor="text1"/>
        </w:rPr>
        <w:t xml:space="preserve"> </w:t>
      </w:r>
      <w:r w:rsidR="00A35EFA">
        <w:rPr>
          <w:rFonts w:ascii="Garamond" w:hAnsi="Garamond"/>
          <w:color w:val="000000" w:themeColor="text1"/>
        </w:rPr>
        <w:t>wanted to get just the facts about a can</w:t>
      </w:r>
      <w:r w:rsidR="00EC4082">
        <w:rPr>
          <w:rFonts w:ascii="Garamond" w:hAnsi="Garamond"/>
          <w:color w:val="000000" w:themeColor="text1"/>
        </w:rPr>
        <w:t>didate, they</w:t>
      </w:r>
      <w:r w:rsidR="00251437">
        <w:rPr>
          <w:rFonts w:ascii="Garamond" w:hAnsi="Garamond"/>
          <w:color w:val="000000" w:themeColor="text1"/>
        </w:rPr>
        <w:t xml:space="preserve"> could Google her or</w:t>
      </w:r>
      <w:r w:rsidR="00A35EFA">
        <w:rPr>
          <w:rFonts w:ascii="Garamond" w:hAnsi="Garamond"/>
          <w:color w:val="000000" w:themeColor="text1"/>
        </w:rPr>
        <w:t xml:space="preserve"> use the plethora of internet resources </w:t>
      </w:r>
      <w:r w:rsidR="00251437">
        <w:rPr>
          <w:rFonts w:ascii="Garamond" w:hAnsi="Garamond"/>
          <w:color w:val="000000" w:themeColor="text1"/>
        </w:rPr>
        <w:t xml:space="preserve">such as votesmart.org </w:t>
      </w:r>
      <w:r w:rsidR="00A35EFA">
        <w:rPr>
          <w:rFonts w:ascii="Garamond" w:hAnsi="Garamond"/>
          <w:color w:val="000000" w:themeColor="text1"/>
        </w:rPr>
        <w:t xml:space="preserve">to read about </w:t>
      </w:r>
      <w:r w:rsidR="00251437">
        <w:rPr>
          <w:rFonts w:ascii="Garamond" w:hAnsi="Garamond"/>
          <w:color w:val="000000" w:themeColor="text1"/>
        </w:rPr>
        <w:t>her</w:t>
      </w:r>
      <w:r w:rsidR="00A35EFA">
        <w:rPr>
          <w:rFonts w:ascii="Garamond" w:hAnsi="Garamond"/>
          <w:color w:val="000000" w:themeColor="text1"/>
        </w:rPr>
        <w:t xml:space="preserve"> biography, positions, and interest group ratings. </w:t>
      </w:r>
      <w:r w:rsidR="00251437">
        <w:rPr>
          <w:rFonts w:ascii="Garamond" w:hAnsi="Garamond"/>
          <w:color w:val="000000" w:themeColor="text1"/>
        </w:rPr>
        <w:t xml:space="preserve"> For encyc</w:t>
      </w:r>
      <w:r w:rsidR="00EC4082">
        <w:rPr>
          <w:rFonts w:ascii="Garamond" w:hAnsi="Garamond"/>
          <w:color w:val="000000" w:themeColor="text1"/>
        </w:rPr>
        <w:t>lopedic information like this, they</w:t>
      </w:r>
      <w:r w:rsidR="00251437">
        <w:rPr>
          <w:rFonts w:ascii="Garamond" w:hAnsi="Garamond"/>
          <w:color w:val="000000" w:themeColor="text1"/>
        </w:rPr>
        <w:t xml:space="preserve"> can turn to reliable third-party sources,</w:t>
      </w:r>
      <w:r w:rsidR="00A35EFA">
        <w:rPr>
          <w:rFonts w:ascii="Garamond" w:hAnsi="Garamond"/>
          <w:color w:val="000000" w:themeColor="text1"/>
        </w:rPr>
        <w:t xml:space="preserve"> or at least the media </w:t>
      </w:r>
      <w:r w:rsidR="0057567B">
        <w:rPr>
          <w:rFonts w:ascii="Garamond" w:hAnsi="Garamond"/>
          <w:color w:val="000000" w:themeColor="text1"/>
        </w:rPr>
        <w:t xml:space="preserve">that </w:t>
      </w:r>
      <w:r w:rsidR="00EC4082">
        <w:rPr>
          <w:rFonts w:ascii="Garamond" w:hAnsi="Garamond"/>
          <w:color w:val="000000" w:themeColor="text1"/>
        </w:rPr>
        <w:t>they</w:t>
      </w:r>
      <w:r w:rsidR="00A35EFA">
        <w:rPr>
          <w:rFonts w:ascii="Garamond" w:hAnsi="Garamond"/>
          <w:color w:val="000000" w:themeColor="text1"/>
        </w:rPr>
        <w:t xml:space="preserve"> trust. </w:t>
      </w:r>
      <w:r w:rsidR="00251437">
        <w:rPr>
          <w:rFonts w:ascii="Garamond" w:hAnsi="Garamond"/>
          <w:color w:val="000000" w:themeColor="text1"/>
        </w:rPr>
        <w:t xml:space="preserve"> </w:t>
      </w:r>
      <w:r w:rsidR="00EC4082">
        <w:rPr>
          <w:rFonts w:ascii="Garamond" w:hAnsi="Garamond"/>
          <w:color w:val="000000" w:themeColor="text1"/>
        </w:rPr>
        <w:t>They</w:t>
      </w:r>
      <w:r w:rsidR="00A35EFA">
        <w:rPr>
          <w:rFonts w:ascii="Garamond" w:hAnsi="Garamond"/>
          <w:color w:val="000000" w:themeColor="text1"/>
        </w:rPr>
        <w:t xml:space="preserve"> can even </w:t>
      </w:r>
      <w:r w:rsidR="0057567B">
        <w:rPr>
          <w:rFonts w:ascii="Garamond" w:hAnsi="Garamond"/>
          <w:color w:val="000000" w:themeColor="text1"/>
        </w:rPr>
        <w:t xml:space="preserve">get factual information </w:t>
      </w:r>
      <w:r w:rsidR="00A35EFA">
        <w:rPr>
          <w:rFonts w:ascii="Garamond" w:hAnsi="Garamond"/>
          <w:color w:val="000000" w:themeColor="text1"/>
        </w:rPr>
        <w:t xml:space="preserve">on Twitter. </w:t>
      </w:r>
      <w:r w:rsidR="00D83BF7">
        <w:rPr>
          <w:rFonts w:ascii="Garamond" w:hAnsi="Garamond"/>
          <w:color w:val="000000" w:themeColor="text1"/>
        </w:rPr>
        <w:t xml:space="preserve"> </w:t>
      </w:r>
      <w:r w:rsidR="00A35EFA">
        <w:rPr>
          <w:rFonts w:ascii="Garamond" w:hAnsi="Garamond" w:cs="Arial"/>
          <w:color w:val="000000" w:themeColor="text1"/>
        </w:rPr>
        <w:t>Rosenstiel et al. (2015) show that 86% of Twitter users use it to read news, with 73% following individual journalists online.</w:t>
      </w:r>
      <w:r w:rsidR="00E46AE1">
        <w:rPr>
          <w:rFonts w:ascii="Garamond" w:hAnsi="Garamond" w:cs="Arial"/>
          <w:color w:val="000000" w:themeColor="text1"/>
        </w:rPr>
        <w:t xml:space="preserve">  There are many online avenues through which to gather factual information about candidates.</w:t>
      </w:r>
      <w:r w:rsidR="00251437">
        <w:rPr>
          <w:rFonts w:ascii="Garamond" w:hAnsi="Garamond" w:cs="Arial"/>
          <w:color w:val="000000" w:themeColor="text1"/>
        </w:rPr>
        <w:t xml:space="preserve"> </w:t>
      </w:r>
      <w:r w:rsidR="00A35EFA">
        <w:rPr>
          <w:rFonts w:ascii="Garamond" w:hAnsi="Garamond" w:cs="Arial"/>
          <w:color w:val="000000" w:themeColor="text1"/>
        </w:rPr>
        <w:t xml:space="preserve"> </w:t>
      </w:r>
    </w:p>
    <w:p w14:paraId="6ABC6DC3" w14:textId="667F51CE" w:rsidR="007F6216" w:rsidRDefault="00A35EFA" w:rsidP="00EA6171">
      <w:pPr>
        <w:spacing w:line="480" w:lineRule="auto"/>
        <w:ind w:firstLine="720"/>
        <w:rPr>
          <w:rFonts w:ascii="Garamond" w:hAnsi="Garamond"/>
          <w:color w:val="000000" w:themeColor="text1"/>
        </w:rPr>
      </w:pPr>
      <w:r>
        <w:rPr>
          <w:rFonts w:ascii="Garamond" w:hAnsi="Garamond"/>
          <w:color w:val="000000" w:themeColor="text1"/>
        </w:rPr>
        <w:t>Why</w:t>
      </w:r>
      <w:r w:rsidR="00315B3D">
        <w:rPr>
          <w:rFonts w:ascii="Garamond" w:hAnsi="Garamond"/>
          <w:color w:val="000000" w:themeColor="text1"/>
        </w:rPr>
        <w:t xml:space="preserve"> </w:t>
      </w:r>
      <w:r w:rsidR="00EC4082">
        <w:rPr>
          <w:rFonts w:ascii="Garamond" w:hAnsi="Garamond"/>
          <w:color w:val="000000" w:themeColor="text1"/>
        </w:rPr>
        <w:t>might they</w:t>
      </w:r>
      <w:r w:rsidR="00E46AE1">
        <w:rPr>
          <w:rFonts w:ascii="Garamond" w:hAnsi="Garamond"/>
          <w:color w:val="000000" w:themeColor="text1"/>
        </w:rPr>
        <w:t xml:space="preserve"> turn </w:t>
      </w:r>
      <w:r>
        <w:rPr>
          <w:rFonts w:ascii="Garamond" w:hAnsi="Garamond"/>
          <w:color w:val="000000" w:themeColor="text1"/>
        </w:rPr>
        <w:t xml:space="preserve">directly to </w:t>
      </w:r>
      <w:r w:rsidR="00E46AE1">
        <w:rPr>
          <w:rFonts w:ascii="Garamond" w:hAnsi="Garamond"/>
          <w:color w:val="000000" w:themeColor="text1"/>
        </w:rPr>
        <w:t>a</w:t>
      </w:r>
      <w:r>
        <w:rPr>
          <w:rFonts w:ascii="Garamond" w:hAnsi="Garamond"/>
          <w:color w:val="000000" w:themeColor="text1"/>
        </w:rPr>
        <w:t xml:space="preserve"> candidate</w:t>
      </w:r>
      <w:r w:rsidR="00E46AE1">
        <w:rPr>
          <w:rFonts w:ascii="Garamond" w:hAnsi="Garamond"/>
          <w:color w:val="000000" w:themeColor="text1"/>
        </w:rPr>
        <w:t xml:space="preserve"> by following her on Twitter</w:t>
      </w:r>
      <w:r w:rsidR="00EC4082">
        <w:rPr>
          <w:rFonts w:ascii="Garamond" w:hAnsi="Garamond"/>
          <w:color w:val="000000" w:themeColor="text1"/>
        </w:rPr>
        <w:t>?  They</w:t>
      </w:r>
      <w:r w:rsidR="00E46AE1">
        <w:rPr>
          <w:rFonts w:ascii="Garamond" w:hAnsi="Garamond"/>
          <w:color w:val="000000" w:themeColor="text1"/>
        </w:rPr>
        <w:t xml:space="preserve"> </w:t>
      </w:r>
      <w:r w:rsidR="00EC4082">
        <w:rPr>
          <w:rFonts w:ascii="Garamond" w:hAnsi="Garamond"/>
          <w:color w:val="000000" w:themeColor="text1"/>
        </w:rPr>
        <w:t xml:space="preserve">would do so, </w:t>
      </w:r>
      <w:r w:rsidR="00315B3D">
        <w:rPr>
          <w:rFonts w:ascii="Garamond" w:hAnsi="Garamond"/>
          <w:color w:val="000000" w:themeColor="text1"/>
        </w:rPr>
        <w:t xml:space="preserve">we argue, </w:t>
      </w:r>
      <w:r w:rsidR="00EC4082">
        <w:rPr>
          <w:rFonts w:ascii="Garamond" w:hAnsi="Garamond"/>
          <w:color w:val="000000" w:themeColor="text1"/>
        </w:rPr>
        <w:t>because they</w:t>
      </w:r>
      <w:r>
        <w:rPr>
          <w:rFonts w:ascii="Garamond" w:hAnsi="Garamond"/>
          <w:color w:val="000000" w:themeColor="text1"/>
        </w:rPr>
        <w:t xml:space="preserve"> want to get </w:t>
      </w:r>
      <w:r w:rsidR="00E46AE1">
        <w:rPr>
          <w:rFonts w:ascii="Garamond" w:hAnsi="Garamond"/>
          <w:color w:val="000000" w:themeColor="text1"/>
        </w:rPr>
        <w:t>her</w:t>
      </w:r>
      <w:r>
        <w:rPr>
          <w:rFonts w:ascii="Garamond" w:hAnsi="Garamond"/>
          <w:color w:val="000000" w:themeColor="text1"/>
        </w:rPr>
        <w:t xml:space="preserve"> take on the world, </w:t>
      </w:r>
      <w:r w:rsidR="00E46AE1">
        <w:rPr>
          <w:rFonts w:ascii="Garamond" w:hAnsi="Garamond"/>
          <w:color w:val="000000" w:themeColor="text1"/>
        </w:rPr>
        <w:t xml:space="preserve">to </w:t>
      </w:r>
      <w:r>
        <w:rPr>
          <w:rFonts w:ascii="Garamond" w:hAnsi="Garamond"/>
          <w:color w:val="000000" w:themeColor="text1"/>
        </w:rPr>
        <w:t xml:space="preserve">hear about how </w:t>
      </w:r>
      <w:r w:rsidR="00E46AE1">
        <w:rPr>
          <w:rFonts w:ascii="Garamond" w:hAnsi="Garamond"/>
          <w:color w:val="000000" w:themeColor="text1"/>
        </w:rPr>
        <w:t xml:space="preserve">she views events in the news or in politics.  The act of choosing to follow </w:t>
      </w:r>
      <w:r w:rsidR="00EA6171">
        <w:rPr>
          <w:rFonts w:ascii="Garamond" w:hAnsi="Garamond"/>
          <w:color w:val="000000" w:themeColor="text1"/>
        </w:rPr>
        <w:t>a politician</w:t>
      </w:r>
      <w:r w:rsidR="00EC4082">
        <w:rPr>
          <w:rFonts w:ascii="Garamond" w:hAnsi="Garamond"/>
          <w:color w:val="000000" w:themeColor="text1"/>
        </w:rPr>
        <w:t xml:space="preserve"> reveals that they are </w:t>
      </w:r>
      <w:r>
        <w:rPr>
          <w:rFonts w:ascii="Garamond" w:hAnsi="Garamond"/>
          <w:color w:val="000000" w:themeColor="text1"/>
        </w:rPr>
        <w:t xml:space="preserve">interested in </w:t>
      </w:r>
      <w:r w:rsidR="00EA6171">
        <w:rPr>
          <w:rFonts w:ascii="Garamond" w:hAnsi="Garamond"/>
          <w:color w:val="000000" w:themeColor="text1"/>
        </w:rPr>
        <w:t>her</w:t>
      </w:r>
      <w:r>
        <w:rPr>
          <w:rFonts w:ascii="Garamond" w:hAnsi="Garamond"/>
          <w:color w:val="000000" w:themeColor="text1"/>
        </w:rPr>
        <w:t xml:space="preserve"> subjective view of the world, rather than simply objective facts about </w:t>
      </w:r>
      <w:r w:rsidR="00EA6171">
        <w:rPr>
          <w:rFonts w:ascii="Garamond" w:hAnsi="Garamond"/>
          <w:color w:val="000000" w:themeColor="text1"/>
        </w:rPr>
        <w:t>her</w:t>
      </w:r>
      <w:r w:rsidR="00EC4082">
        <w:rPr>
          <w:rFonts w:ascii="Garamond" w:hAnsi="Garamond"/>
          <w:color w:val="000000" w:themeColor="text1"/>
        </w:rPr>
        <w:t>.  They</w:t>
      </w:r>
      <w:r>
        <w:rPr>
          <w:rFonts w:ascii="Garamond" w:hAnsi="Garamond"/>
          <w:color w:val="000000" w:themeColor="text1"/>
        </w:rPr>
        <w:t xml:space="preserve"> want to hear what </w:t>
      </w:r>
      <w:r w:rsidR="00EA6171">
        <w:rPr>
          <w:rFonts w:ascii="Garamond" w:hAnsi="Garamond"/>
          <w:color w:val="000000" w:themeColor="text1"/>
        </w:rPr>
        <w:t>she</w:t>
      </w:r>
      <w:r>
        <w:rPr>
          <w:rFonts w:ascii="Garamond" w:hAnsi="Garamond"/>
          <w:color w:val="000000" w:themeColor="text1"/>
        </w:rPr>
        <w:t xml:space="preserve"> stand</w:t>
      </w:r>
      <w:r w:rsidR="00EA6171">
        <w:rPr>
          <w:rFonts w:ascii="Garamond" w:hAnsi="Garamond"/>
          <w:color w:val="000000" w:themeColor="text1"/>
        </w:rPr>
        <w:t>s</w:t>
      </w:r>
      <w:r>
        <w:rPr>
          <w:rFonts w:ascii="Garamond" w:hAnsi="Garamond"/>
          <w:color w:val="000000" w:themeColor="text1"/>
        </w:rPr>
        <w:t xml:space="preserve"> </w:t>
      </w:r>
      <w:proofErr w:type="gramStart"/>
      <w:r>
        <w:rPr>
          <w:rFonts w:ascii="Garamond" w:hAnsi="Garamond"/>
          <w:color w:val="000000" w:themeColor="text1"/>
        </w:rPr>
        <w:t xml:space="preserve">for, </w:t>
      </w:r>
      <w:r w:rsidR="0057567B">
        <w:rPr>
          <w:rFonts w:ascii="Garamond" w:hAnsi="Garamond"/>
          <w:color w:val="000000" w:themeColor="text1"/>
        </w:rPr>
        <w:t>and</w:t>
      </w:r>
      <w:proofErr w:type="gramEnd"/>
      <w:r w:rsidR="0057567B">
        <w:rPr>
          <w:rFonts w:ascii="Garamond" w:hAnsi="Garamond"/>
          <w:color w:val="000000" w:themeColor="text1"/>
        </w:rPr>
        <w:t xml:space="preserve"> learn </w:t>
      </w:r>
      <w:r w:rsidR="00E46AE1">
        <w:rPr>
          <w:rFonts w:ascii="Garamond" w:hAnsi="Garamond"/>
          <w:color w:val="000000" w:themeColor="text1"/>
        </w:rPr>
        <w:t>whether</w:t>
      </w:r>
      <w:r>
        <w:rPr>
          <w:rFonts w:ascii="Garamond" w:hAnsi="Garamond"/>
          <w:color w:val="000000" w:themeColor="text1"/>
        </w:rPr>
        <w:t xml:space="preserve"> </w:t>
      </w:r>
      <w:r w:rsidR="00EA6171">
        <w:rPr>
          <w:rFonts w:ascii="Garamond" w:hAnsi="Garamond"/>
          <w:color w:val="000000" w:themeColor="text1"/>
        </w:rPr>
        <w:t>her</w:t>
      </w:r>
      <w:r>
        <w:rPr>
          <w:rFonts w:ascii="Garamond" w:hAnsi="Garamond"/>
          <w:color w:val="000000" w:themeColor="text1"/>
        </w:rPr>
        <w:t xml:space="preserve"> view of the world meshes with </w:t>
      </w:r>
      <w:r w:rsidR="00EC4082">
        <w:rPr>
          <w:rFonts w:ascii="Garamond" w:hAnsi="Garamond"/>
          <w:color w:val="000000" w:themeColor="text1"/>
        </w:rPr>
        <w:t>their own</w:t>
      </w:r>
      <w:r>
        <w:rPr>
          <w:rFonts w:ascii="Garamond" w:hAnsi="Garamond"/>
          <w:color w:val="000000" w:themeColor="text1"/>
        </w:rPr>
        <w:t xml:space="preserve">. </w:t>
      </w:r>
      <w:r w:rsidR="00E46AE1">
        <w:rPr>
          <w:rFonts w:ascii="Garamond" w:hAnsi="Garamond"/>
          <w:color w:val="000000" w:themeColor="text1"/>
        </w:rPr>
        <w:t xml:space="preserve"> </w:t>
      </w:r>
      <w:r w:rsidR="00EA6171">
        <w:rPr>
          <w:rFonts w:ascii="Garamond" w:hAnsi="Garamond"/>
          <w:color w:val="000000" w:themeColor="text1"/>
        </w:rPr>
        <w:t>B</w:t>
      </w:r>
      <w:r w:rsidR="00EC4082">
        <w:rPr>
          <w:rFonts w:ascii="Garamond" w:hAnsi="Garamond"/>
          <w:color w:val="000000" w:themeColor="text1"/>
        </w:rPr>
        <w:t>ecause of what they are</w:t>
      </w:r>
      <w:r>
        <w:rPr>
          <w:rFonts w:ascii="Garamond" w:hAnsi="Garamond"/>
          <w:color w:val="000000" w:themeColor="text1"/>
        </w:rPr>
        <w:t xml:space="preserve"> searching for, </w:t>
      </w:r>
      <w:r w:rsidR="00EC4082">
        <w:rPr>
          <w:rFonts w:ascii="Garamond" w:hAnsi="Garamond"/>
          <w:color w:val="000000" w:themeColor="text1"/>
        </w:rPr>
        <w:t>they</w:t>
      </w:r>
      <w:r w:rsidR="00EA6171">
        <w:rPr>
          <w:rFonts w:ascii="Garamond" w:hAnsi="Garamond"/>
          <w:color w:val="000000" w:themeColor="text1"/>
        </w:rPr>
        <w:t xml:space="preserve"> should be more likely to engage with a politician when she provides </w:t>
      </w:r>
      <w:r w:rsidR="00EC4082">
        <w:rPr>
          <w:rFonts w:ascii="Garamond" w:hAnsi="Garamond"/>
          <w:color w:val="000000" w:themeColor="text1"/>
        </w:rPr>
        <w:t>them with what they</w:t>
      </w:r>
      <w:r w:rsidR="00EA6171">
        <w:rPr>
          <w:rFonts w:ascii="Garamond" w:hAnsi="Garamond"/>
          <w:color w:val="000000" w:themeColor="text1"/>
        </w:rPr>
        <w:t xml:space="preserve"> want: her </w:t>
      </w:r>
      <w:r>
        <w:rPr>
          <w:rFonts w:ascii="Garamond" w:hAnsi="Garamond"/>
          <w:color w:val="000000" w:themeColor="text1"/>
        </w:rPr>
        <w:t>opinions about the world.</w:t>
      </w:r>
      <w:r w:rsidR="00EA6171">
        <w:rPr>
          <w:rFonts w:ascii="Garamond" w:hAnsi="Garamond"/>
          <w:color w:val="000000" w:themeColor="text1"/>
        </w:rPr>
        <w:t xml:space="preserve">  </w:t>
      </w:r>
      <w:r w:rsidR="003B07FA">
        <w:rPr>
          <w:rFonts w:ascii="Garamond" w:hAnsi="Garamond"/>
          <w:color w:val="000000" w:themeColor="text1"/>
        </w:rPr>
        <w:t>This logic that the Twitter audience self-selects forms</w:t>
      </w:r>
      <w:r w:rsidR="00EA6171">
        <w:rPr>
          <w:rFonts w:ascii="Garamond" w:hAnsi="Garamond"/>
          <w:color w:val="000000" w:themeColor="text1"/>
        </w:rPr>
        <w:t xml:space="preserve"> the primary basis for our prediction here.  The comparative advantage that a follower gets from subscribing to a candidate’s personal Twitter feed is that the candidate can provide her </w:t>
      </w:r>
      <w:r w:rsidR="00EA6171">
        <w:rPr>
          <w:rFonts w:ascii="Garamond" w:hAnsi="Garamond"/>
          <w:color w:val="000000" w:themeColor="text1"/>
        </w:rPr>
        <w:lastRenderedPageBreak/>
        <w:t>direct, unvarnished, and immediate opinion</w:t>
      </w:r>
      <w:r w:rsidR="0057567B">
        <w:rPr>
          <w:rFonts w:ascii="Garamond" w:hAnsi="Garamond"/>
          <w:color w:val="000000" w:themeColor="text1"/>
        </w:rPr>
        <w:t>s</w:t>
      </w:r>
      <w:r w:rsidR="00EA6171">
        <w:rPr>
          <w:rFonts w:ascii="Garamond" w:hAnsi="Garamond"/>
          <w:color w:val="000000" w:themeColor="text1"/>
        </w:rPr>
        <w:t xml:space="preserve">.  Those who decide to follow a candidate, then, should be more receptive to opinions than to facts. </w:t>
      </w:r>
    </w:p>
    <w:p w14:paraId="78B09F69" w14:textId="71C7736E" w:rsidR="007F6216" w:rsidRDefault="00A35EFA" w:rsidP="00721753">
      <w:pPr>
        <w:ind w:left="720" w:right="720"/>
        <w:rPr>
          <w:rFonts w:ascii="Garamond" w:hAnsi="Garamond"/>
          <w:i/>
          <w:color w:val="000000" w:themeColor="text1"/>
        </w:rPr>
      </w:pPr>
      <w:r>
        <w:rPr>
          <w:rFonts w:ascii="Garamond" w:hAnsi="Garamond"/>
          <w:i/>
          <w:color w:val="000000" w:themeColor="text1"/>
        </w:rPr>
        <w:t>Hypothesis 2: Twitter users who choose to follow politicians should be more likely to engage with an opinion tweet than a factual tweet.  This should be true for both retweets and likes.</w:t>
      </w:r>
    </w:p>
    <w:p w14:paraId="0BA435E8" w14:textId="77777777" w:rsidR="00721753" w:rsidRPr="00721753" w:rsidRDefault="00721753" w:rsidP="00721753">
      <w:pPr>
        <w:ind w:left="720" w:right="720"/>
        <w:rPr>
          <w:rFonts w:ascii="Garamond" w:hAnsi="Garamond"/>
          <w:i/>
          <w:color w:val="000000" w:themeColor="text1"/>
        </w:rPr>
      </w:pPr>
    </w:p>
    <w:p w14:paraId="2AE073A9" w14:textId="77777777" w:rsidR="007F6216" w:rsidRPr="0093383A" w:rsidRDefault="00A35EFA" w:rsidP="00242895">
      <w:pPr>
        <w:spacing w:line="480" w:lineRule="auto"/>
        <w:outlineLvl w:val="0"/>
        <w:rPr>
          <w:rFonts w:ascii="Garamond" w:hAnsi="Garamond"/>
          <w:b/>
          <w:color w:val="000000" w:themeColor="text1"/>
        </w:rPr>
      </w:pPr>
      <w:r>
        <w:rPr>
          <w:rFonts w:ascii="Garamond" w:hAnsi="Garamond"/>
          <w:b/>
          <w:color w:val="000000" w:themeColor="text1"/>
        </w:rPr>
        <w:t>I. C. What types of opinions should lead to the most engagement?  </w:t>
      </w:r>
    </w:p>
    <w:p w14:paraId="7FC1DF40" w14:textId="22AF937F" w:rsidR="00381329" w:rsidRDefault="00B42F13" w:rsidP="00381329">
      <w:pPr>
        <w:spacing w:line="480" w:lineRule="auto"/>
        <w:ind w:firstLine="720"/>
        <w:rPr>
          <w:rFonts w:ascii="Garamond" w:hAnsi="Garamond"/>
          <w:color w:val="000000"/>
        </w:rPr>
      </w:pPr>
      <w:r>
        <w:rPr>
          <w:rFonts w:ascii="Garamond" w:hAnsi="Garamond"/>
          <w:color w:val="000000" w:themeColor="text1"/>
        </w:rPr>
        <w:t xml:space="preserve">Opinions can be expressed in qualitatively different ways, and it is quite possible that some forms of opinion are more engaging to Twitter followers than others.  </w:t>
      </w:r>
      <w:r w:rsidR="0057567B">
        <w:rPr>
          <w:rFonts w:ascii="Garamond" w:hAnsi="Garamond"/>
          <w:color w:val="000000" w:themeColor="text1"/>
        </w:rPr>
        <w:t xml:space="preserve">A </w:t>
      </w:r>
      <w:r>
        <w:rPr>
          <w:rFonts w:ascii="Garamond" w:hAnsi="Garamond"/>
          <w:color w:val="000000" w:themeColor="text1"/>
        </w:rPr>
        <w:t xml:space="preserve">rhetorical characteristic that could be especially important in political discourse is the sentiment of an opinion.  </w:t>
      </w:r>
      <w:r w:rsidR="00B84ACE">
        <w:rPr>
          <w:rFonts w:ascii="Garamond" w:hAnsi="Garamond"/>
          <w:color w:val="000000" w:themeColor="text1"/>
        </w:rPr>
        <w:t xml:space="preserve">Using the same strategy of having human judgments on thousands of tweets guide machine learning algorithms to categorize tens of thousands, we identify whether the sentiment of a tweet is positive, negative, or neutral </w:t>
      </w:r>
      <w:r w:rsidR="0057567B">
        <w:rPr>
          <w:rFonts w:ascii="Garamond" w:hAnsi="Garamond"/>
          <w:color w:val="000000" w:themeColor="text1"/>
        </w:rPr>
        <w:t xml:space="preserve">as </w:t>
      </w:r>
      <w:r w:rsidR="00B84ACE">
        <w:rPr>
          <w:rFonts w:ascii="Garamond" w:hAnsi="Garamond"/>
          <w:color w:val="000000" w:themeColor="text1"/>
        </w:rPr>
        <w:t xml:space="preserve">we judge </w:t>
      </w:r>
      <w:r w:rsidR="00E638D3">
        <w:rPr>
          <w:rFonts w:ascii="Garamond" w:hAnsi="Garamond"/>
          <w:color w:val="000000" w:themeColor="text1"/>
        </w:rPr>
        <w:t xml:space="preserve">whether it is fact or opinion. </w:t>
      </w:r>
      <w:r w:rsidR="00381329">
        <w:rPr>
          <w:rFonts w:ascii="Garamond" w:hAnsi="Garamond"/>
          <w:color w:val="000000" w:themeColor="text1"/>
        </w:rPr>
        <w:t xml:space="preserve"> </w:t>
      </w:r>
      <w:r w:rsidR="006E6B82" w:rsidRPr="00381329">
        <w:rPr>
          <w:rFonts w:ascii="Garamond" w:hAnsi="Garamond"/>
          <w:color w:val="000000" w:themeColor="text1"/>
        </w:rPr>
        <w:t>For instanc</w:t>
      </w:r>
      <w:r w:rsidR="00BC55C6" w:rsidRPr="00381329">
        <w:rPr>
          <w:rFonts w:ascii="Garamond" w:hAnsi="Garamond"/>
          <w:color w:val="000000" w:themeColor="text1"/>
        </w:rPr>
        <w:t>e, tweets that express positive opinions include</w:t>
      </w:r>
      <w:r w:rsidR="00BB166C" w:rsidRPr="00381329">
        <w:rPr>
          <w:rFonts w:ascii="Garamond" w:hAnsi="Garamond"/>
          <w:color w:val="000000" w:themeColor="text1"/>
        </w:rPr>
        <w:t xml:space="preserve"> </w:t>
      </w:r>
      <w:r w:rsidR="00BA6198" w:rsidRPr="00381329">
        <w:rPr>
          <w:rFonts w:ascii="Garamond" w:hAnsi="Garamond"/>
          <w:color w:val="000000" w:themeColor="text1"/>
        </w:rPr>
        <w:t>Donald Trump’s “</w:t>
      </w:r>
      <w:r w:rsidR="00BA6198" w:rsidRPr="00381329">
        <w:rPr>
          <w:rFonts w:ascii="Garamond" w:hAnsi="Garamond"/>
          <w:color w:val="000000"/>
        </w:rPr>
        <w:t>Our biggest problems are solved by growth. We need a President who is a job creator. Let</w:t>
      </w:r>
      <w:r w:rsidR="00531F37" w:rsidRPr="00381329">
        <w:rPr>
          <w:rFonts w:ascii="Garamond" w:hAnsi="Garamond"/>
          <w:color w:val="000000"/>
        </w:rPr>
        <w:t>’</w:t>
      </w:r>
      <w:r w:rsidR="00BA6198" w:rsidRPr="00381329">
        <w:rPr>
          <w:rFonts w:ascii="Garamond" w:hAnsi="Garamond"/>
          <w:color w:val="000000"/>
        </w:rPr>
        <w:t>s Make America Great Again!”</w:t>
      </w:r>
      <w:r w:rsidR="00BA6198" w:rsidRPr="00381329">
        <w:rPr>
          <w:rFonts w:ascii="Garamond" w:hAnsi="Garamond"/>
          <w:color w:val="000000" w:themeColor="text1"/>
        </w:rPr>
        <w:t xml:space="preserve"> and Hillary Clinton’s “</w:t>
      </w:r>
      <w:r w:rsidR="00BA6198" w:rsidRPr="00381329">
        <w:rPr>
          <w:rFonts w:ascii="Garamond" w:hAnsi="Garamond"/>
          <w:color w:val="000000"/>
        </w:rPr>
        <w:t xml:space="preserve">Hillary has spent decades fighting for veterans, members of the military, and their families.” </w:t>
      </w:r>
      <w:r w:rsidR="00BA6198" w:rsidRPr="00381329">
        <w:rPr>
          <w:rFonts w:ascii="Garamond" w:hAnsi="Garamond"/>
        </w:rPr>
        <w:t xml:space="preserve"> </w:t>
      </w:r>
      <w:r w:rsidR="00BA6198" w:rsidRPr="00381329">
        <w:rPr>
          <w:rFonts w:ascii="Garamond" w:hAnsi="Garamond"/>
          <w:color w:val="000000" w:themeColor="text1"/>
        </w:rPr>
        <w:t xml:space="preserve">Negative opinion tweets include Bernie Sanders’ “What </w:t>
      </w:r>
      <w:r w:rsidR="00BA6198" w:rsidRPr="00381329">
        <w:rPr>
          <w:rFonts w:ascii="Garamond" w:hAnsi="Garamond"/>
          <w:color w:val="000000"/>
        </w:rPr>
        <w:t>would a Donald Trump presidency mean for the people of this country? I think it would be an absolute disaster, beyond a disaster,” and John Kasich’s “How can @</w:t>
      </w:r>
      <w:proofErr w:type="spellStart"/>
      <w:r w:rsidR="00BA6198" w:rsidRPr="00381329">
        <w:rPr>
          <w:rFonts w:ascii="Garamond" w:hAnsi="Garamond"/>
          <w:color w:val="000000"/>
        </w:rPr>
        <w:t>realDonaldTrump</w:t>
      </w:r>
      <w:r w:rsidR="00381329" w:rsidRPr="00381329">
        <w:rPr>
          <w:rFonts w:ascii="Garamond" w:hAnsi="Garamond"/>
          <w:color w:val="000000"/>
        </w:rPr>
        <w:t>’</w:t>
      </w:r>
      <w:r w:rsidR="00BA6198" w:rsidRPr="00381329">
        <w:rPr>
          <w:rFonts w:ascii="Garamond" w:hAnsi="Garamond"/>
          <w:color w:val="000000"/>
        </w:rPr>
        <w:t>s</w:t>
      </w:r>
      <w:proofErr w:type="spellEnd"/>
      <w:r w:rsidR="00BA6198" w:rsidRPr="00381329">
        <w:rPr>
          <w:rFonts w:ascii="Garamond" w:hAnsi="Garamond"/>
          <w:color w:val="000000"/>
        </w:rPr>
        <w:t xml:space="preserve"> insults &amp; anger make him worthy of the same job as Washington, Lincoln and Reagan?</w:t>
      </w:r>
      <w:r w:rsidR="00BA6198" w:rsidRPr="00381329">
        <w:rPr>
          <w:rFonts w:ascii="Garamond" w:hAnsi="Garamond"/>
        </w:rPr>
        <w:t>”</w:t>
      </w:r>
      <w:r w:rsidR="00381329" w:rsidRPr="00381329">
        <w:rPr>
          <w:rFonts w:ascii="Garamond" w:hAnsi="Garamond"/>
        </w:rPr>
        <w:t xml:space="preserve">  A tweet with a neutral opinion is Hillary Clinton’s </w:t>
      </w:r>
      <w:r w:rsidR="00381329" w:rsidRPr="00381329">
        <w:rPr>
          <w:rFonts w:ascii="Garamond" w:hAnsi="Garamond"/>
          <w:color w:val="000000"/>
        </w:rPr>
        <w:t xml:space="preserve">“As </w:t>
      </w:r>
      <w:proofErr w:type="spellStart"/>
      <w:r w:rsidR="00381329" w:rsidRPr="00381329">
        <w:rPr>
          <w:rFonts w:ascii="Garamond" w:hAnsi="Garamond"/>
          <w:color w:val="000000"/>
        </w:rPr>
        <w:t>flotus</w:t>
      </w:r>
      <w:proofErr w:type="spellEnd"/>
      <w:r w:rsidR="00381329" w:rsidRPr="00381329">
        <w:rPr>
          <w:rFonts w:ascii="Garamond" w:hAnsi="Garamond"/>
          <w:color w:val="000000"/>
        </w:rPr>
        <w:t xml:space="preserve"> said the choice in this election is about who will have the power to shape our children for the next four years of their lives.” </w:t>
      </w:r>
    </w:p>
    <w:p w14:paraId="4B9E97AE" w14:textId="159F5758" w:rsidR="007F6216" w:rsidRPr="00381329" w:rsidRDefault="00381329" w:rsidP="00381329">
      <w:pPr>
        <w:spacing w:line="480" w:lineRule="auto"/>
        <w:ind w:firstLine="720"/>
        <w:rPr>
          <w:rFonts w:ascii="Garamond" w:hAnsi="Garamond"/>
          <w:color w:val="000000" w:themeColor="text1"/>
        </w:rPr>
      </w:pPr>
      <w:r>
        <w:rPr>
          <w:rFonts w:ascii="Garamond" w:hAnsi="Garamond"/>
          <w:color w:val="000000" w:themeColor="text1"/>
        </w:rPr>
        <w:t xml:space="preserve">Which type of opinion should be most engaging?  Since our theory of supply and demand provides no clear guidance here, we are agnostic, but lay out three possibilities suggested by different strands of the existing literature.  </w:t>
      </w:r>
      <w:r w:rsidR="00BB166C">
        <w:rPr>
          <w:rFonts w:ascii="Garamond" w:hAnsi="Garamond"/>
          <w:color w:val="000000" w:themeColor="text1"/>
        </w:rPr>
        <w:t xml:space="preserve">One possibility is that </w:t>
      </w:r>
      <w:r>
        <w:rPr>
          <w:rFonts w:ascii="Garamond" w:hAnsi="Garamond"/>
          <w:color w:val="000000" w:themeColor="text1"/>
        </w:rPr>
        <w:t xml:space="preserve">an </w:t>
      </w:r>
      <w:r w:rsidR="00BB166C">
        <w:rPr>
          <w:rFonts w:ascii="Garamond" w:hAnsi="Garamond"/>
          <w:color w:val="000000" w:themeColor="text1"/>
        </w:rPr>
        <w:t>o</w:t>
      </w:r>
      <w:r w:rsidR="00A35EFA">
        <w:rPr>
          <w:rFonts w:ascii="Garamond" w:hAnsi="Garamond"/>
          <w:color w:val="000000" w:themeColor="text1"/>
        </w:rPr>
        <w:t xml:space="preserve">pinion should be most </w:t>
      </w:r>
      <w:r>
        <w:rPr>
          <w:rFonts w:ascii="Garamond" w:hAnsi="Garamond"/>
          <w:color w:val="000000" w:themeColor="text1"/>
        </w:rPr>
        <w:t>engagin</w:t>
      </w:r>
      <w:r w:rsidR="00FE5291">
        <w:rPr>
          <w:rFonts w:ascii="Garamond" w:hAnsi="Garamond"/>
          <w:color w:val="000000" w:themeColor="text1"/>
        </w:rPr>
        <w:t>g</w:t>
      </w:r>
      <w:r w:rsidR="00A35EFA">
        <w:rPr>
          <w:rFonts w:ascii="Garamond" w:hAnsi="Garamond"/>
          <w:color w:val="000000" w:themeColor="text1"/>
        </w:rPr>
        <w:t xml:space="preserve"> when there is a</w:t>
      </w:r>
      <w:r>
        <w:rPr>
          <w:rFonts w:ascii="Garamond" w:hAnsi="Garamond"/>
          <w:color w:val="000000" w:themeColor="text1"/>
        </w:rPr>
        <w:t>ny</w:t>
      </w:r>
      <w:r w:rsidR="00A35EFA">
        <w:rPr>
          <w:rFonts w:ascii="Garamond" w:hAnsi="Garamond"/>
          <w:color w:val="000000" w:themeColor="text1"/>
        </w:rPr>
        <w:t xml:space="preserve"> clear</w:t>
      </w:r>
      <w:r w:rsidR="0057567B">
        <w:rPr>
          <w:rFonts w:ascii="Garamond" w:hAnsi="Garamond"/>
          <w:color w:val="000000" w:themeColor="text1"/>
        </w:rPr>
        <w:t xml:space="preserve"> unneutral</w:t>
      </w:r>
      <w:r w:rsidR="00A35EFA">
        <w:rPr>
          <w:rFonts w:ascii="Garamond" w:hAnsi="Garamond"/>
          <w:color w:val="000000" w:themeColor="text1"/>
        </w:rPr>
        <w:t xml:space="preserve"> sentiment </w:t>
      </w:r>
      <w:r>
        <w:rPr>
          <w:rFonts w:ascii="Garamond" w:hAnsi="Garamond"/>
          <w:color w:val="000000" w:themeColor="text1"/>
        </w:rPr>
        <w:t>contained in it</w:t>
      </w:r>
      <w:r w:rsidR="00A35EFA">
        <w:rPr>
          <w:rFonts w:ascii="Garamond" w:hAnsi="Garamond"/>
          <w:color w:val="000000" w:themeColor="text1"/>
        </w:rPr>
        <w:t xml:space="preserve">.  Neutral opinions </w:t>
      </w:r>
      <w:r>
        <w:rPr>
          <w:rFonts w:ascii="Garamond" w:hAnsi="Garamond"/>
          <w:color w:val="000000" w:themeColor="text1"/>
        </w:rPr>
        <w:t>do not tell us what a</w:t>
      </w:r>
      <w:r w:rsidR="00A35EFA">
        <w:rPr>
          <w:rFonts w:ascii="Garamond" w:hAnsi="Garamond"/>
          <w:color w:val="000000" w:themeColor="text1"/>
        </w:rPr>
        <w:t xml:space="preserve"> candidate stands for </w:t>
      </w:r>
      <w:r w:rsidR="00FE5291">
        <w:rPr>
          <w:rFonts w:ascii="Garamond" w:hAnsi="Garamond"/>
          <w:color w:val="000000" w:themeColor="text1"/>
        </w:rPr>
        <w:t>or</w:t>
      </w:r>
      <w:r w:rsidR="00A35EFA">
        <w:rPr>
          <w:rFonts w:ascii="Garamond" w:hAnsi="Garamond"/>
          <w:color w:val="000000" w:themeColor="text1"/>
        </w:rPr>
        <w:t xml:space="preserve"> stands against</w:t>
      </w:r>
      <w:r>
        <w:rPr>
          <w:rFonts w:ascii="Garamond" w:hAnsi="Garamond"/>
          <w:color w:val="000000" w:themeColor="text1"/>
        </w:rPr>
        <w:t xml:space="preserve">, and thus should not resonate. </w:t>
      </w:r>
      <w:r w:rsidR="00A35EFA">
        <w:rPr>
          <w:rFonts w:ascii="Garamond" w:hAnsi="Garamond"/>
          <w:color w:val="000000" w:themeColor="text1"/>
        </w:rPr>
        <w:t xml:space="preserve"> Stefan and Dang-Xuan (2012) </w:t>
      </w:r>
      <w:r w:rsidR="00A35EFA">
        <w:rPr>
          <w:rFonts w:ascii="Garamond" w:hAnsi="Garamond"/>
          <w:color w:val="000000" w:themeColor="text1"/>
        </w:rPr>
        <w:lastRenderedPageBreak/>
        <w:t>find that, for politically relevant tweets, a tweet is more likely to be retweeted when it contains more words with an affective dimension, whether that sentiment is positive or ne</w:t>
      </w:r>
      <w:r>
        <w:rPr>
          <w:rFonts w:ascii="Garamond" w:hAnsi="Garamond"/>
          <w:color w:val="000000" w:themeColor="text1"/>
        </w:rPr>
        <w:t xml:space="preserve">gative.  </w:t>
      </w:r>
    </w:p>
    <w:p w14:paraId="1E2DCAC0" w14:textId="77777777" w:rsidR="007F6216" w:rsidRDefault="00BB166C">
      <w:pPr>
        <w:ind w:left="720" w:right="720"/>
        <w:rPr>
          <w:rFonts w:ascii="Garamond" w:hAnsi="Garamond"/>
          <w:i/>
          <w:color w:val="000000" w:themeColor="text1"/>
        </w:rPr>
      </w:pPr>
      <w:r>
        <w:rPr>
          <w:rFonts w:ascii="Garamond" w:hAnsi="Garamond"/>
          <w:i/>
          <w:color w:val="000000" w:themeColor="text1"/>
        </w:rPr>
        <w:t>Hypothesis 3</w:t>
      </w:r>
      <w:r w:rsidR="00A35EFA">
        <w:rPr>
          <w:rFonts w:ascii="Garamond" w:hAnsi="Garamond"/>
          <w:i/>
          <w:color w:val="000000" w:themeColor="text1"/>
        </w:rPr>
        <w:t>a. An opinion tweet will be more engaging when it expresses any type of sentiment, relative to a neutral sentiment.</w:t>
      </w:r>
    </w:p>
    <w:p w14:paraId="5DC7E7BD" w14:textId="77777777" w:rsidR="007F6216" w:rsidRDefault="007F6216">
      <w:pPr>
        <w:ind w:left="720" w:right="720"/>
        <w:rPr>
          <w:rFonts w:ascii="Garamond" w:hAnsi="Garamond"/>
          <w:i/>
          <w:color w:val="000000" w:themeColor="text1"/>
        </w:rPr>
      </w:pPr>
    </w:p>
    <w:p w14:paraId="59121C25" w14:textId="2C33A881" w:rsidR="007F6216" w:rsidRDefault="00381329" w:rsidP="00BB166C">
      <w:pPr>
        <w:spacing w:line="480" w:lineRule="auto"/>
        <w:ind w:firstLine="720"/>
        <w:rPr>
          <w:rFonts w:ascii="Garamond" w:hAnsi="Garamond"/>
          <w:color w:val="000000" w:themeColor="text1"/>
        </w:rPr>
      </w:pPr>
      <w:r>
        <w:rPr>
          <w:rFonts w:ascii="Garamond" w:hAnsi="Garamond"/>
          <w:color w:val="000000" w:themeColor="text1"/>
        </w:rPr>
        <w:t xml:space="preserve">Another possibility is positive opinions may be particularly appealing and </w:t>
      </w:r>
      <w:r w:rsidR="00A35EFA">
        <w:rPr>
          <w:rFonts w:ascii="Garamond" w:hAnsi="Garamond"/>
          <w:color w:val="000000" w:themeColor="text1"/>
        </w:rPr>
        <w:t>engaging</w:t>
      </w:r>
      <w:r>
        <w:rPr>
          <w:rFonts w:ascii="Garamond" w:hAnsi="Garamond"/>
          <w:color w:val="000000" w:themeColor="text1"/>
        </w:rPr>
        <w:t xml:space="preserve"> </w:t>
      </w:r>
      <w:r w:rsidR="00A35EFA">
        <w:rPr>
          <w:rFonts w:ascii="Garamond" w:hAnsi="Garamond"/>
          <w:color w:val="000000" w:themeColor="text1"/>
        </w:rPr>
        <w:t xml:space="preserve">because followers </w:t>
      </w:r>
      <w:r>
        <w:rPr>
          <w:rFonts w:ascii="Garamond" w:hAnsi="Garamond"/>
          <w:color w:val="000000" w:themeColor="text1"/>
        </w:rPr>
        <w:t>could be</w:t>
      </w:r>
      <w:r w:rsidR="00A35EFA">
        <w:rPr>
          <w:rFonts w:ascii="Garamond" w:hAnsi="Garamond"/>
          <w:color w:val="000000" w:themeColor="text1"/>
        </w:rPr>
        <w:t xml:space="preserve"> drawn to politicians </w:t>
      </w:r>
      <w:r>
        <w:rPr>
          <w:rFonts w:ascii="Garamond" w:hAnsi="Garamond"/>
          <w:color w:val="000000" w:themeColor="text1"/>
        </w:rPr>
        <w:t xml:space="preserve">more </w:t>
      </w:r>
      <w:r w:rsidR="00A35EFA">
        <w:rPr>
          <w:rFonts w:ascii="Garamond" w:hAnsi="Garamond"/>
          <w:color w:val="000000" w:themeColor="text1"/>
        </w:rPr>
        <w:t>because of what they stand for rather than stand against.  </w:t>
      </w:r>
      <w:r>
        <w:rPr>
          <w:rFonts w:ascii="Garamond" w:hAnsi="Garamond"/>
          <w:color w:val="000000" w:themeColor="text1"/>
        </w:rPr>
        <w:t>One</w:t>
      </w:r>
      <w:r w:rsidR="00A35EFA">
        <w:rPr>
          <w:rFonts w:ascii="Garamond" w:hAnsi="Garamond"/>
          <w:color w:val="000000" w:themeColor="text1"/>
        </w:rPr>
        <w:t xml:space="preserve"> can </w:t>
      </w:r>
      <w:r>
        <w:rPr>
          <w:rFonts w:ascii="Garamond" w:hAnsi="Garamond"/>
          <w:color w:val="000000" w:themeColor="text1"/>
        </w:rPr>
        <w:t>support</w:t>
      </w:r>
      <w:r w:rsidR="00A35EFA">
        <w:rPr>
          <w:rFonts w:ascii="Garamond" w:hAnsi="Garamond"/>
          <w:color w:val="000000" w:themeColor="text1"/>
        </w:rPr>
        <w:t xml:space="preserve"> Donald Trump because of his views on immigration and taxes, </w:t>
      </w:r>
      <w:r>
        <w:rPr>
          <w:rFonts w:ascii="Garamond" w:hAnsi="Garamond"/>
          <w:color w:val="000000" w:themeColor="text1"/>
        </w:rPr>
        <w:t>even if one does not</w:t>
      </w:r>
      <w:r w:rsidR="00A35EFA">
        <w:rPr>
          <w:rFonts w:ascii="Garamond" w:hAnsi="Garamond"/>
          <w:color w:val="000000" w:themeColor="text1"/>
        </w:rPr>
        <w:t xml:space="preserve"> hate the NY Times. </w:t>
      </w:r>
      <w:r>
        <w:rPr>
          <w:rFonts w:ascii="Garamond" w:hAnsi="Garamond"/>
          <w:color w:val="000000" w:themeColor="text1"/>
        </w:rPr>
        <w:t xml:space="preserve"> </w:t>
      </w:r>
      <w:r w:rsidR="004F3CBA">
        <w:rPr>
          <w:rFonts w:ascii="Garamond" w:hAnsi="Garamond"/>
          <w:color w:val="000000" w:themeColor="text1"/>
        </w:rPr>
        <w:t xml:space="preserve"> We</w:t>
      </w:r>
      <w:r>
        <w:rPr>
          <w:rFonts w:ascii="Garamond" w:hAnsi="Garamond"/>
          <w:color w:val="000000" w:themeColor="text1"/>
        </w:rPr>
        <w:t xml:space="preserve"> lay out another possible expectation</w:t>
      </w:r>
      <w:r w:rsidR="004F3CBA">
        <w:rPr>
          <w:rFonts w:ascii="Garamond" w:hAnsi="Garamond"/>
          <w:color w:val="000000" w:themeColor="text1"/>
        </w:rPr>
        <w:t xml:space="preserve"> based on the logic that what members of a political constituency have in common is what they agree on rather than we they oppose</w:t>
      </w:r>
      <w:r>
        <w:rPr>
          <w:rFonts w:ascii="Garamond" w:hAnsi="Garamond"/>
          <w:color w:val="000000" w:themeColor="text1"/>
        </w:rPr>
        <w:t>.</w:t>
      </w:r>
    </w:p>
    <w:p w14:paraId="26CE9328" w14:textId="77777777" w:rsidR="007F6216" w:rsidRDefault="00BB166C">
      <w:pPr>
        <w:ind w:left="720" w:right="720"/>
        <w:rPr>
          <w:rFonts w:ascii="Garamond" w:hAnsi="Garamond"/>
          <w:i/>
          <w:color w:val="000000" w:themeColor="text1"/>
        </w:rPr>
      </w:pPr>
      <w:r>
        <w:rPr>
          <w:rFonts w:ascii="Garamond" w:hAnsi="Garamond"/>
          <w:i/>
          <w:color w:val="000000" w:themeColor="text1"/>
        </w:rPr>
        <w:t>Hypothesis 3</w:t>
      </w:r>
      <w:r w:rsidR="00A35EFA">
        <w:rPr>
          <w:rFonts w:ascii="Garamond" w:hAnsi="Garamond"/>
          <w:i/>
          <w:color w:val="000000" w:themeColor="text1"/>
        </w:rPr>
        <w:t>b. An opinion tweet will be more engaging when it expresses a positive sentiment, relative to a neutral or negative sentiment.</w:t>
      </w:r>
    </w:p>
    <w:p w14:paraId="5DF02598" w14:textId="77777777" w:rsidR="007F6216" w:rsidRDefault="007F6216">
      <w:pPr>
        <w:ind w:left="720" w:right="720"/>
        <w:rPr>
          <w:rFonts w:ascii="Garamond" w:hAnsi="Garamond"/>
          <w:i/>
          <w:color w:val="000000" w:themeColor="text1"/>
        </w:rPr>
      </w:pPr>
    </w:p>
    <w:p w14:paraId="60DF1DAC" w14:textId="3CCF6D9F" w:rsidR="007F6216" w:rsidRDefault="00A35EFA">
      <w:pPr>
        <w:spacing w:line="480" w:lineRule="auto"/>
        <w:ind w:firstLine="720"/>
        <w:rPr>
          <w:rFonts w:ascii="Garamond" w:hAnsi="Garamond"/>
          <w:color w:val="000000" w:themeColor="text1"/>
        </w:rPr>
      </w:pPr>
      <w:r>
        <w:rPr>
          <w:rFonts w:ascii="Garamond" w:hAnsi="Garamond"/>
          <w:color w:val="000000" w:themeColor="text1"/>
        </w:rPr>
        <w:t xml:space="preserve">A contrasting theory </w:t>
      </w:r>
      <w:r w:rsidR="00381329">
        <w:rPr>
          <w:rFonts w:ascii="Garamond" w:hAnsi="Garamond"/>
          <w:color w:val="000000" w:themeColor="text1"/>
        </w:rPr>
        <w:t>borrows from the logic of</w:t>
      </w:r>
      <w:r>
        <w:rPr>
          <w:rFonts w:ascii="Garamond" w:hAnsi="Garamond"/>
          <w:color w:val="000000" w:themeColor="text1"/>
        </w:rPr>
        <w:t xml:space="preserve"> </w:t>
      </w:r>
      <w:r w:rsidR="00381329">
        <w:rPr>
          <w:rFonts w:ascii="Garamond" w:hAnsi="Garamond"/>
          <w:color w:val="000000" w:themeColor="text1"/>
        </w:rPr>
        <w:t>work by Abramow</w:t>
      </w:r>
      <w:r>
        <w:rPr>
          <w:rFonts w:ascii="Garamond" w:hAnsi="Garamond"/>
          <w:color w:val="000000" w:themeColor="text1"/>
        </w:rPr>
        <w:t>itz and Webster</w:t>
      </w:r>
      <w:r w:rsidR="00381329">
        <w:rPr>
          <w:rFonts w:ascii="Garamond" w:hAnsi="Garamond"/>
          <w:color w:val="000000" w:themeColor="text1"/>
        </w:rPr>
        <w:t xml:space="preserve"> (2016) on “negative partisanship,” which shows that partisans in American politics have increasing negative views of their political opponents.  In this line of thinking, people</w:t>
      </w:r>
      <w:r>
        <w:rPr>
          <w:rFonts w:ascii="Garamond" w:hAnsi="Garamond"/>
          <w:color w:val="000000" w:themeColor="text1"/>
        </w:rPr>
        <w:t xml:space="preserve"> form </w:t>
      </w:r>
      <w:r w:rsidR="00381329">
        <w:rPr>
          <w:rFonts w:ascii="Garamond" w:hAnsi="Garamond"/>
          <w:color w:val="000000" w:themeColor="text1"/>
        </w:rPr>
        <w:t>political views based on what they</w:t>
      </w:r>
      <w:r>
        <w:rPr>
          <w:rFonts w:ascii="Garamond" w:hAnsi="Garamond"/>
          <w:color w:val="000000" w:themeColor="text1"/>
        </w:rPr>
        <w:t xml:space="preserve"> oppose, </w:t>
      </w:r>
      <w:r w:rsidR="00AE1D55">
        <w:rPr>
          <w:rFonts w:ascii="Garamond" w:hAnsi="Garamond"/>
          <w:color w:val="000000" w:themeColor="text1"/>
        </w:rPr>
        <w:t>and look to find</w:t>
      </w:r>
      <w:r>
        <w:rPr>
          <w:rFonts w:ascii="Garamond" w:hAnsi="Garamond"/>
          <w:color w:val="000000" w:themeColor="text1"/>
        </w:rPr>
        <w:t xml:space="preserve"> </w:t>
      </w:r>
      <w:r w:rsidR="004F3CBA">
        <w:rPr>
          <w:rFonts w:ascii="Garamond" w:hAnsi="Garamond"/>
          <w:color w:val="000000" w:themeColor="text1"/>
        </w:rPr>
        <w:t xml:space="preserve">commonality in </w:t>
      </w:r>
      <w:r w:rsidR="00AE1D55">
        <w:rPr>
          <w:rFonts w:ascii="Garamond" w:hAnsi="Garamond"/>
          <w:color w:val="000000" w:themeColor="text1"/>
        </w:rPr>
        <w:t>what politicians or position they detest</w:t>
      </w:r>
      <w:r>
        <w:rPr>
          <w:rFonts w:ascii="Garamond" w:hAnsi="Garamond"/>
          <w:color w:val="000000" w:themeColor="text1"/>
        </w:rPr>
        <w:t xml:space="preserve">. </w:t>
      </w:r>
      <w:r w:rsidR="00AE1D55">
        <w:rPr>
          <w:rFonts w:ascii="Garamond" w:hAnsi="Garamond"/>
          <w:color w:val="000000" w:themeColor="text1"/>
        </w:rPr>
        <w:t xml:space="preserve"> </w:t>
      </w:r>
      <w:r>
        <w:rPr>
          <w:rFonts w:ascii="Garamond" w:hAnsi="Garamond"/>
          <w:color w:val="000000" w:themeColor="text1"/>
        </w:rPr>
        <w:t xml:space="preserve">This evokes the way politicians use Twitter in other countries: </w:t>
      </w:r>
      <w:r>
        <w:rPr>
          <w:rFonts w:ascii="Garamond" w:hAnsi="Garamond" w:cs="Arial"/>
          <w:color w:val="000000" w:themeColor="text1"/>
        </w:rPr>
        <w:t xml:space="preserve">Van Kessel and </w:t>
      </w:r>
      <w:proofErr w:type="spellStart"/>
      <w:r>
        <w:rPr>
          <w:rFonts w:ascii="Garamond" w:hAnsi="Garamond" w:cs="Arial"/>
          <w:color w:val="000000" w:themeColor="text1"/>
        </w:rPr>
        <w:t>Castelein’s</w:t>
      </w:r>
      <w:proofErr w:type="spellEnd"/>
      <w:r>
        <w:rPr>
          <w:rFonts w:ascii="Garamond" w:hAnsi="Garamond" w:cs="Arial"/>
          <w:color w:val="000000" w:themeColor="text1"/>
        </w:rPr>
        <w:t xml:space="preserve"> (2016, 594) study of </w:t>
      </w:r>
      <w:r w:rsidR="00247D2A">
        <w:rPr>
          <w:rFonts w:ascii="Garamond" w:hAnsi="Garamond" w:cs="Arial"/>
          <w:color w:val="000000" w:themeColor="text1"/>
        </w:rPr>
        <w:t>t</w:t>
      </w:r>
      <w:r w:rsidR="004F3CBA">
        <w:rPr>
          <w:rFonts w:ascii="Garamond" w:hAnsi="Garamond" w:cs="Arial"/>
          <w:color w:val="000000" w:themeColor="text1"/>
        </w:rPr>
        <w:t>weets</w:t>
      </w:r>
      <w:r>
        <w:rPr>
          <w:rFonts w:ascii="Garamond" w:hAnsi="Garamond" w:cs="Arial"/>
          <w:color w:val="000000" w:themeColor="text1"/>
        </w:rPr>
        <w:t xml:space="preserve"> by political groups in the Netherlands shows that both right and left-wing populist parties use tweets primarily as an oppositional tool “to give form to their adversarial rhetoric” against mainstream parties.</w:t>
      </w:r>
      <w:r w:rsidR="00AE1D55">
        <w:rPr>
          <w:rFonts w:ascii="Garamond" w:hAnsi="Garamond" w:cs="Arial"/>
          <w:color w:val="000000" w:themeColor="text1"/>
        </w:rPr>
        <w:t xml:space="preserve">  </w:t>
      </w:r>
    </w:p>
    <w:p w14:paraId="6A822713" w14:textId="77777777" w:rsidR="007F6216" w:rsidRDefault="00BB166C">
      <w:pPr>
        <w:ind w:left="720" w:right="720"/>
        <w:rPr>
          <w:rFonts w:ascii="Garamond" w:hAnsi="Garamond"/>
          <w:i/>
          <w:color w:val="000000" w:themeColor="text1"/>
        </w:rPr>
      </w:pPr>
      <w:r>
        <w:rPr>
          <w:rFonts w:ascii="Garamond" w:hAnsi="Garamond"/>
          <w:i/>
          <w:color w:val="000000" w:themeColor="text1"/>
        </w:rPr>
        <w:t>Hypothesis 3</w:t>
      </w:r>
      <w:r w:rsidR="00A35EFA">
        <w:rPr>
          <w:rFonts w:ascii="Garamond" w:hAnsi="Garamond"/>
          <w:i/>
          <w:color w:val="000000" w:themeColor="text1"/>
        </w:rPr>
        <w:t>c. An opinion tweet will be more engaging when it expresses a negative sentiment, relative to a neutral or positive sentiment.</w:t>
      </w:r>
    </w:p>
    <w:p w14:paraId="1E21EAB5" w14:textId="77777777" w:rsidR="00BB166C" w:rsidRDefault="00BB166C">
      <w:pPr>
        <w:spacing w:line="480" w:lineRule="auto"/>
        <w:rPr>
          <w:rFonts w:ascii="Garamond" w:hAnsi="Garamond"/>
          <w:color w:val="000000" w:themeColor="text1"/>
        </w:rPr>
      </w:pPr>
      <w:r>
        <w:rPr>
          <w:rFonts w:ascii="Garamond" w:hAnsi="Garamond"/>
          <w:color w:val="000000" w:themeColor="text1"/>
        </w:rPr>
        <w:t>           </w:t>
      </w:r>
    </w:p>
    <w:p w14:paraId="1635DD53" w14:textId="26BFACD0" w:rsidR="007F6216" w:rsidRDefault="00A35EFA" w:rsidP="00242895">
      <w:pPr>
        <w:spacing w:line="480" w:lineRule="auto"/>
        <w:outlineLvl w:val="0"/>
        <w:rPr>
          <w:rFonts w:ascii="Garamond" w:hAnsi="Garamond"/>
          <w:b/>
          <w:color w:val="000000" w:themeColor="text1"/>
        </w:rPr>
      </w:pPr>
      <w:r>
        <w:rPr>
          <w:rFonts w:ascii="Garamond" w:hAnsi="Garamond"/>
          <w:b/>
          <w:iCs/>
          <w:color w:val="000000" w:themeColor="text1"/>
        </w:rPr>
        <w:t>I. D. Does Demand Reshape Supply?  </w:t>
      </w:r>
    </w:p>
    <w:p w14:paraId="2B787C24" w14:textId="12C3CBA1" w:rsidR="00EB5A0A" w:rsidRDefault="00513FA0" w:rsidP="00EB5A0A">
      <w:pPr>
        <w:spacing w:line="480" w:lineRule="auto"/>
        <w:ind w:firstLine="720"/>
        <w:rPr>
          <w:rFonts w:ascii="Garamond" w:hAnsi="Garamond"/>
          <w:color w:val="000000" w:themeColor="text1"/>
        </w:rPr>
      </w:pPr>
      <w:r>
        <w:rPr>
          <w:rFonts w:ascii="Garamond" w:hAnsi="Garamond"/>
          <w:color w:val="000000" w:themeColor="text1"/>
        </w:rPr>
        <w:t xml:space="preserve">Finally, we lay out one clear implication of </w:t>
      </w:r>
      <w:r w:rsidR="004F3CBA">
        <w:rPr>
          <w:rFonts w:ascii="Garamond" w:hAnsi="Garamond"/>
          <w:color w:val="000000" w:themeColor="text1"/>
        </w:rPr>
        <w:t>the logic in our argument,</w:t>
      </w:r>
      <w:r>
        <w:rPr>
          <w:rFonts w:ascii="Garamond" w:hAnsi="Garamond"/>
          <w:color w:val="000000" w:themeColor="text1"/>
        </w:rPr>
        <w:t xml:space="preserve"> that politicians supply more opinion on Twitter because it is the type of rhetoric that their audience demands.  If this </w:t>
      </w:r>
      <w:r>
        <w:rPr>
          <w:rFonts w:ascii="Garamond" w:hAnsi="Garamond"/>
          <w:color w:val="000000" w:themeColor="text1"/>
        </w:rPr>
        <w:lastRenderedPageBreak/>
        <w:t>mechanism is at work, we should see some evidence of a feedback loop through which candidates learn</w:t>
      </w:r>
      <w:r w:rsidR="00EB5A0A">
        <w:rPr>
          <w:rFonts w:ascii="Garamond" w:hAnsi="Garamond"/>
          <w:color w:val="000000" w:themeColor="text1"/>
        </w:rPr>
        <w:t xml:space="preserve"> from and respond to their audience’s preferences over the course of a campaign.  Of course, the s</w:t>
      </w:r>
      <w:r w:rsidR="00A35EFA">
        <w:rPr>
          <w:rFonts w:ascii="Garamond" w:hAnsi="Garamond"/>
          <w:color w:val="000000" w:themeColor="text1"/>
        </w:rPr>
        <w:t xml:space="preserve">avviest politicians </w:t>
      </w:r>
      <w:r w:rsidR="00EB5A0A">
        <w:rPr>
          <w:rFonts w:ascii="Garamond" w:hAnsi="Garamond"/>
          <w:color w:val="000000" w:themeColor="text1"/>
        </w:rPr>
        <w:t xml:space="preserve">might </w:t>
      </w:r>
      <w:r w:rsidR="00A35EFA">
        <w:rPr>
          <w:rFonts w:ascii="Garamond" w:hAnsi="Garamond"/>
          <w:color w:val="000000" w:themeColor="text1"/>
        </w:rPr>
        <w:t xml:space="preserve">anticipate audience demand, </w:t>
      </w:r>
      <w:r w:rsidR="00EB5A0A">
        <w:rPr>
          <w:rFonts w:ascii="Garamond" w:hAnsi="Garamond"/>
          <w:color w:val="000000" w:themeColor="text1"/>
        </w:rPr>
        <w:t>providing more opinion than fact from the s</w:t>
      </w:r>
      <w:r w:rsidR="000F3EE8">
        <w:rPr>
          <w:rFonts w:ascii="Garamond" w:hAnsi="Garamond"/>
          <w:color w:val="000000" w:themeColor="text1"/>
        </w:rPr>
        <w:t>tart.  If they perform well, their competitors may learn from them and emulate their patterns of tweeting</w:t>
      </w:r>
      <w:r w:rsidR="00C95F56">
        <w:rPr>
          <w:rFonts w:ascii="Garamond" w:hAnsi="Garamond"/>
          <w:color w:val="000000" w:themeColor="text1"/>
        </w:rPr>
        <w:t xml:space="preserve"> (</w:t>
      </w:r>
      <w:proofErr w:type="spellStart"/>
      <w:r w:rsidR="00C95F56">
        <w:rPr>
          <w:rFonts w:ascii="Garamond" w:hAnsi="Garamond"/>
          <w:color w:val="000000" w:themeColor="text1"/>
        </w:rPr>
        <w:t>Kreiss</w:t>
      </w:r>
      <w:proofErr w:type="spellEnd"/>
      <w:r w:rsidR="00C95F56">
        <w:rPr>
          <w:rFonts w:ascii="Garamond" w:hAnsi="Garamond"/>
          <w:color w:val="000000" w:themeColor="text1"/>
        </w:rPr>
        <w:t xml:space="preserve"> 2016a shows that Republicans began to emulate Barack Obama’s social media strategies after their demonstrated success in 2012)</w:t>
      </w:r>
      <w:r w:rsidR="000F3EE8">
        <w:rPr>
          <w:rFonts w:ascii="Garamond" w:hAnsi="Garamond"/>
          <w:color w:val="000000" w:themeColor="text1"/>
        </w:rPr>
        <w:t>.  Or a more direct feedback mechanism can be at work.  Candidates</w:t>
      </w:r>
      <w:r w:rsidR="00EB5A0A">
        <w:rPr>
          <w:rFonts w:ascii="Garamond" w:hAnsi="Garamond"/>
          <w:color w:val="000000" w:themeColor="text1"/>
        </w:rPr>
        <w:t xml:space="preserve"> who do not give their audience enough of what they want will be able to learn </w:t>
      </w:r>
      <w:r w:rsidR="000F3EE8">
        <w:rPr>
          <w:rFonts w:ascii="Garamond" w:hAnsi="Garamond"/>
          <w:color w:val="000000" w:themeColor="text1"/>
        </w:rPr>
        <w:t xml:space="preserve">from </w:t>
      </w:r>
      <w:r w:rsidR="00963144">
        <w:rPr>
          <w:rFonts w:ascii="Garamond" w:hAnsi="Garamond"/>
          <w:color w:val="000000" w:themeColor="text1"/>
        </w:rPr>
        <w:t>the likes and retweets of their tweets</w:t>
      </w:r>
      <w:r w:rsidR="000F3EE8">
        <w:rPr>
          <w:rFonts w:ascii="Garamond" w:hAnsi="Garamond"/>
          <w:color w:val="000000" w:themeColor="text1"/>
        </w:rPr>
        <w:t xml:space="preserve">  </w:t>
      </w:r>
      <w:r w:rsidR="00933869">
        <w:rPr>
          <w:rFonts w:ascii="Garamond" w:hAnsi="Garamond"/>
          <w:color w:val="000000" w:themeColor="text1"/>
        </w:rPr>
        <w:t xml:space="preserve">about </w:t>
      </w:r>
      <w:r w:rsidR="00EB5A0A">
        <w:rPr>
          <w:rFonts w:ascii="Garamond" w:hAnsi="Garamond"/>
          <w:color w:val="000000" w:themeColor="text1"/>
        </w:rPr>
        <w:t xml:space="preserve">what </w:t>
      </w:r>
      <w:r w:rsidR="000F3EE8">
        <w:rPr>
          <w:rFonts w:ascii="Garamond" w:hAnsi="Garamond"/>
          <w:color w:val="000000" w:themeColor="text1"/>
        </w:rPr>
        <w:t>works</w:t>
      </w:r>
      <w:r w:rsidR="00EB5A0A">
        <w:rPr>
          <w:rFonts w:ascii="Garamond" w:hAnsi="Garamond"/>
          <w:color w:val="000000" w:themeColor="text1"/>
        </w:rPr>
        <w:t xml:space="preserve"> and what does not</w:t>
      </w:r>
      <w:r w:rsidR="00933869">
        <w:rPr>
          <w:rFonts w:ascii="Garamond" w:hAnsi="Garamond"/>
          <w:color w:val="000000" w:themeColor="text1"/>
        </w:rPr>
        <w:t xml:space="preserve"> work</w:t>
      </w:r>
      <w:r w:rsidR="00EB5A0A">
        <w:rPr>
          <w:rFonts w:ascii="Garamond" w:hAnsi="Garamond"/>
          <w:color w:val="000000" w:themeColor="text1"/>
        </w:rPr>
        <w:t xml:space="preserve">, shifting their balance of tweets away from factual claims and toward more opinion as the campaign progresses. </w:t>
      </w:r>
    </w:p>
    <w:p w14:paraId="483F3364" w14:textId="77777777" w:rsidR="007F6216" w:rsidRDefault="00EB5A0A">
      <w:pPr>
        <w:spacing w:line="480" w:lineRule="auto"/>
        <w:ind w:firstLine="720"/>
        <w:rPr>
          <w:rFonts w:ascii="Garamond" w:hAnsi="Garamond"/>
          <w:i/>
          <w:color w:val="000000" w:themeColor="text1"/>
        </w:rPr>
      </w:pPr>
      <w:r>
        <w:rPr>
          <w:rFonts w:ascii="Garamond" w:hAnsi="Garamond"/>
          <w:i/>
          <w:color w:val="000000" w:themeColor="text1"/>
        </w:rPr>
        <w:t>Hypothesis 4</w:t>
      </w:r>
      <w:r w:rsidR="00A35EFA">
        <w:rPr>
          <w:rFonts w:ascii="Garamond" w:hAnsi="Garamond"/>
          <w:i/>
          <w:color w:val="000000" w:themeColor="text1"/>
        </w:rPr>
        <w:t>: Learn</w:t>
      </w:r>
      <w:r>
        <w:rPr>
          <w:rFonts w:ascii="Garamond" w:hAnsi="Garamond"/>
          <w:i/>
          <w:color w:val="000000" w:themeColor="text1"/>
        </w:rPr>
        <w:t>ing</w:t>
      </w:r>
      <w:r w:rsidR="00A35EFA">
        <w:rPr>
          <w:rFonts w:ascii="Garamond" w:hAnsi="Garamond"/>
          <w:i/>
          <w:color w:val="000000" w:themeColor="text1"/>
        </w:rPr>
        <w:t xml:space="preserve"> from feedback of Twitter engagement, </w:t>
      </w:r>
      <w:r>
        <w:rPr>
          <w:rFonts w:ascii="Garamond" w:hAnsi="Garamond"/>
          <w:i/>
          <w:color w:val="000000" w:themeColor="text1"/>
        </w:rPr>
        <w:t>candidates will supply more of what their audience demands, shifting from factual claims toward opinion tweets over the course of a campaign.</w:t>
      </w:r>
    </w:p>
    <w:p w14:paraId="3BA353A7" w14:textId="77777777" w:rsidR="007F6216" w:rsidRDefault="007F6216">
      <w:pPr>
        <w:spacing w:line="480" w:lineRule="auto"/>
        <w:rPr>
          <w:rFonts w:ascii="Garamond" w:hAnsi="Garamond"/>
          <w:color w:val="000000" w:themeColor="text1"/>
        </w:rPr>
      </w:pPr>
    </w:p>
    <w:p w14:paraId="03CCFCB9" w14:textId="77777777" w:rsidR="007F6216" w:rsidRDefault="00A35EFA" w:rsidP="00242895">
      <w:pPr>
        <w:spacing w:line="480" w:lineRule="auto"/>
        <w:outlineLvl w:val="0"/>
        <w:rPr>
          <w:rFonts w:ascii="Garamond" w:eastAsia="Garamond" w:hAnsi="Garamond" w:cs="Garamond"/>
          <w:i/>
          <w:sz w:val="28"/>
          <w:szCs w:val="28"/>
        </w:rPr>
      </w:pPr>
      <w:r>
        <w:rPr>
          <w:rFonts w:ascii="Garamond" w:eastAsia="Garamond" w:hAnsi="Garamond" w:cs="Garamond"/>
          <w:i/>
          <w:sz w:val="28"/>
          <w:szCs w:val="28"/>
        </w:rPr>
        <w:t xml:space="preserve">II. Method: </w:t>
      </w:r>
      <w:r>
        <w:rPr>
          <w:rFonts w:ascii="Garamond" w:hAnsi="Garamond"/>
          <w:i/>
          <w:color w:val="000000" w:themeColor="text1"/>
          <w:sz w:val="28"/>
          <w:szCs w:val="28"/>
        </w:rPr>
        <w:t>Measuring Fact vs. Opinion in Tweets</w:t>
      </w:r>
    </w:p>
    <w:p w14:paraId="6A07EA85" w14:textId="6BE239E1" w:rsidR="007F6216" w:rsidRDefault="00A35EFA">
      <w:pPr>
        <w:spacing w:line="480" w:lineRule="auto"/>
        <w:rPr>
          <w:rFonts w:ascii="Garamond" w:hAnsi="Garamond"/>
          <w:color w:val="000000" w:themeColor="text1"/>
        </w:rPr>
      </w:pPr>
      <w:r>
        <w:rPr>
          <w:rFonts w:ascii="Garamond" w:hAnsi="Garamond"/>
          <w:color w:val="000000" w:themeColor="text1"/>
        </w:rPr>
        <w:tab/>
        <w:t xml:space="preserve">To test these hypotheses, we need to categorize each of the tens of thousands of tweets from 2016 presidential candidates as a “factual claim” or an “opinion.”  We also need to make other judgments about tweets – measuring the ideological positions that they convey, the sentiments that they connote, the policy areas that they address, and what they ask their audience to do – </w:t>
      </w:r>
      <w:r w:rsidR="00933869">
        <w:rPr>
          <w:rFonts w:ascii="Garamond" w:hAnsi="Garamond"/>
          <w:color w:val="000000" w:themeColor="text1"/>
        </w:rPr>
        <w:t>to</w:t>
      </w:r>
      <w:r>
        <w:rPr>
          <w:rFonts w:ascii="Garamond" w:hAnsi="Garamond"/>
          <w:color w:val="000000" w:themeColor="text1"/>
        </w:rPr>
        <w:t xml:space="preserve"> hold constant these characteristics of communication and thus isolate the impact of fact vs. opinion on engagement.  Prior works generally take one of two approaches to coding the content of tweets.  </w:t>
      </w:r>
    </w:p>
    <w:p w14:paraId="4CBCDBB0" w14:textId="4C664327" w:rsidR="007F6216" w:rsidRDefault="00A35EFA">
      <w:pPr>
        <w:spacing w:line="480" w:lineRule="auto"/>
        <w:rPr>
          <w:rFonts w:ascii="Garamond" w:hAnsi="Garamond"/>
          <w:color w:val="000000" w:themeColor="text1"/>
        </w:rPr>
      </w:pPr>
      <w:r>
        <w:rPr>
          <w:rFonts w:ascii="Garamond" w:hAnsi="Garamond"/>
          <w:color w:val="000000" w:themeColor="text1"/>
        </w:rPr>
        <w:t xml:space="preserve"> </w:t>
      </w:r>
      <w:r>
        <w:rPr>
          <w:rFonts w:ascii="Garamond" w:hAnsi="Garamond"/>
          <w:color w:val="000000" w:themeColor="text1"/>
        </w:rPr>
        <w:tab/>
        <w:t>Some scholars use their expertise or research assistants to hand code tweets (</w:t>
      </w:r>
      <w:proofErr w:type="spellStart"/>
      <w:r>
        <w:rPr>
          <w:rFonts w:ascii="Garamond" w:hAnsi="Garamond"/>
          <w:color w:val="000000" w:themeColor="text1"/>
        </w:rPr>
        <w:t>Golbeck</w:t>
      </w:r>
      <w:proofErr w:type="spellEnd"/>
      <w:r>
        <w:rPr>
          <w:rFonts w:ascii="Garamond" w:hAnsi="Garamond"/>
          <w:color w:val="000000" w:themeColor="text1"/>
        </w:rPr>
        <w:t xml:space="preserve"> et al 2010, Graham et al. 2013</w:t>
      </w:r>
      <w:r w:rsidR="00F07281">
        <w:rPr>
          <w:rFonts w:ascii="Garamond" w:hAnsi="Garamond"/>
          <w:color w:val="000000" w:themeColor="text1"/>
        </w:rPr>
        <w:t>, 2016</w:t>
      </w:r>
      <w:r>
        <w:rPr>
          <w:rFonts w:ascii="Garamond" w:hAnsi="Garamond"/>
          <w:color w:val="000000" w:themeColor="text1"/>
        </w:rPr>
        <w:t xml:space="preserve">, </w:t>
      </w:r>
      <w:proofErr w:type="spellStart"/>
      <w:r>
        <w:rPr>
          <w:rFonts w:ascii="Garamond" w:hAnsi="Garamond"/>
          <w:color w:val="000000" w:themeColor="text1"/>
        </w:rPr>
        <w:t>Himelboim</w:t>
      </w:r>
      <w:proofErr w:type="spellEnd"/>
      <w:r>
        <w:rPr>
          <w:rFonts w:ascii="Garamond" w:hAnsi="Garamond"/>
          <w:color w:val="000000" w:themeColor="text1"/>
        </w:rPr>
        <w:t xml:space="preserve"> et al. 2013, </w:t>
      </w:r>
      <w:proofErr w:type="spellStart"/>
      <w:r>
        <w:rPr>
          <w:rFonts w:ascii="Garamond" w:hAnsi="Garamond"/>
          <w:color w:val="000000" w:themeColor="text1"/>
        </w:rPr>
        <w:t>Mejova</w:t>
      </w:r>
      <w:proofErr w:type="spellEnd"/>
      <w:r>
        <w:rPr>
          <w:rFonts w:ascii="Garamond" w:hAnsi="Garamond"/>
          <w:color w:val="000000" w:themeColor="text1"/>
        </w:rPr>
        <w:t xml:space="preserve"> et al. 2013, Evans and Clark 2016</w:t>
      </w:r>
      <w:r>
        <w:rPr>
          <w:rFonts w:ascii="Garamond" w:hAnsi="Garamond"/>
          <w:color w:val="212121"/>
          <w:shd w:val="clear" w:color="auto" w:fill="FFFFFF"/>
        </w:rPr>
        <w:t>, Meeks 2016</w:t>
      </w:r>
      <w:r>
        <w:rPr>
          <w:rFonts w:ascii="Garamond" w:hAnsi="Garamond"/>
          <w:color w:val="000000" w:themeColor="text1"/>
        </w:rPr>
        <w:t>), while others substitute artificial intelligence for human judgment to categorize the characteristics of massive numbers of tweets (</w:t>
      </w:r>
      <w:r>
        <w:rPr>
          <w:rFonts w:ascii="Garamond" w:hAnsi="Garamond"/>
        </w:rPr>
        <w:t xml:space="preserve">Grant et al. 2010, Bruns and </w:t>
      </w:r>
      <w:proofErr w:type="spellStart"/>
      <w:r>
        <w:rPr>
          <w:rFonts w:ascii="Garamond" w:hAnsi="Garamond"/>
        </w:rPr>
        <w:t>Highfield</w:t>
      </w:r>
      <w:proofErr w:type="spellEnd"/>
      <w:r>
        <w:rPr>
          <w:rFonts w:ascii="Garamond" w:hAnsi="Garamond"/>
        </w:rPr>
        <w:t xml:space="preserve"> 2013, </w:t>
      </w:r>
      <w:proofErr w:type="spellStart"/>
      <w:r>
        <w:rPr>
          <w:rFonts w:ascii="Garamond" w:hAnsi="Garamond"/>
          <w:color w:val="212121"/>
          <w:shd w:val="clear" w:color="auto" w:fill="FFFFFF"/>
        </w:rPr>
        <w:t>Kruikemeier</w:t>
      </w:r>
      <w:proofErr w:type="spellEnd"/>
      <w:r>
        <w:rPr>
          <w:rFonts w:ascii="Garamond" w:hAnsi="Garamond"/>
          <w:color w:val="212121"/>
          <w:shd w:val="clear" w:color="auto" w:fill="FFFFFF"/>
        </w:rPr>
        <w:t xml:space="preserve"> 2014, </w:t>
      </w:r>
      <w:r>
        <w:rPr>
          <w:rFonts w:ascii="Garamond" w:hAnsi="Garamond"/>
          <w:color w:val="000000" w:themeColor="text1"/>
        </w:rPr>
        <w:t xml:space="preserve">Bhattacharya et al. 2015, </w:t>
      </w:r>
      <w:r>
        <w:rPr>
          <w:rFonts w:ascii="Garamond" w:hAnsi="Garamond"/>
          <w:color w:val="212121"/>
          <w:shd w:val="clear" w:color="auto" w:fill="FFFFFF"/>
        </w:rPr>
        <w:t xml:space="preserve">Murthy 2015, </w:t>
      </w:r>
      <w:proofErr w:type="spellStart"/>
      <w:r>
        <w:rPr>
          <w:rFonts w:ascii="Garamond" w:hAnsi="Garamond"/>
          <w:color w:val="000000" w:themeColor="text1"/>
        </w:rPr>
        <w:t>Obschonka</w:t>
      </w:r>
      <w:proofErr w:type="spellEnd"/>
      <w:r>
        <w:rPr>
          <w:rFonts w:ascii="Garamond" w:hAnsi="Garamond"/>
          <w:color w:val="000000" w:themeColor="text1"/>
        </w:rPr>
        <w:t xml:space="preserve"> 2017</w:t>
      </w:r>
      <w:r>
        <w:rPr>
          <w:rFonts w:ascii="Garamond" w:hAnsi="Garamond"/>
          <w:color w:val="212121"/>
          <w:shd w:val="clear" w:color="auto" w:fill="FFFFFF"/>
        </w:rPr>
        <w:t xml:space="preserve">) or use </w:t>
      </w:r>
      <w:r>
        <w:rPr>
          <w:rFonts w:ascii="Garamond" w:hAnsi="Garamond"/>
          <w:color w:val="000000" w:themeColor="text1"/>
        </w:rPr>
        <w:t xml:space="preserve">the social </w:t>
      </w:r>
      <w:r>
        <w:rPr>
          <w:rFonts w:ascii="Garamond" w:hAnsi="Garamond"/>
          <w:color w:val="000000" w:themeColor="text1"/>
        </w:rPr>
        <w:lastRenderedPageBreak/>
        <w:t>networks of Twitter followers to infer the ideology of politicians (</w:t>
      </w:r>
      <w:proofErr w:type="spellStart"/>
      <w:r>
        <w:rPr>
          <w:rFonts w:ascii="Garamond" w:hAnsi="Garamond"/>
          <w:color w:val="000000" w:themeColor="text1"/>
        </w:rPr>
        <w:t>Barbera</w:t>
      </w:r>
      <w:proofErr w:type="spellEnd"/>
      <w:r>
        <w:rPr>
          <w:rFonts w:ascii="Garamond" w:hAnsi="Garamond"/>
          <w:color w:val="000000" w:themeColor="text1"/>
        </w:rPr>
        <w:t xml:space="preserve"> 2015, </w:t>
      </w:r>
      <w:proofErr w:type="spellStart"/>
      <w:r>
        <w:rPr>
          <w:rFonts w:ascii="Garamond" w:hAnsi="Garamond"/>
          <w:color w:val="000000" w:themeColor="text1"/>
        </w:rPr>
        <w:t>Barbera</w:t>
      </w:r>
      <w:proofErr w:type="spellEnd"/>
      <w:r>
        <w:rPr>
          <w:rFonts w:ascii="Garamond" w:hAnsi="Garamond"/>
          <w:color w:val="000000" w:themeColor="text1"/>
        </w:rPr>
        <w:t xml:space="preserve"> et al. 2015, King, Orlando, and Sparks 2015).  Because we needed to measure the complex concept of fact versus opinion, and to do so for a large volume of tweets, we leveraged the strengths of both approaches through “supervised learning”: we worked with a team of research assistants over 15 months to hand-code 8,363 tweets, then used these categorizations to train machine learning algorithms</w:t>
      </w:r>
      <w:r w:rsidR="007C3DA9">
        <w:rPr>
          <w:rFonts w:ascii="Garamond" w:hAnsi="Garamond"/>
          <w:color w:val="000000" w:themeColor="text1"/>
        </w:rPr>
        <w:t xml:space="preserve"> to classify the full set of about 207,000 t</w:t>
      </w:r>
      <w:r>
        <w:rPr>
          <w:rFonts w:ascii="Garamond" w:hAnsi="Garamond"/>
          <w:color w:val="000000" w:themeColor="text1"/>
        </w:rPr>
        <w:t xml:space="preserve">weets sent </w:t>
      </w:r>
      <w:r w:rsidR="007C3DA9">
        <w:rPr>
          <w:rFonts w:ascii="Garamond" w:hAnsi="Garamond"/>
          <w:color w:val="000000" w:themeColor="text1"/>
        </w:rPr>
        <w:t xml:space="preserve">before and </w:t>
      </w:r>
      <w:r>
        <w:rPr>
          <w:rFonts w:ascii="Garamond" w:hAnsi="Garamond"/>
          <w:color w:val="000000" w:themeColor="text1"/>
        </w:rPr>
        <w:t>during the campaign by all candidates</w:t>
      </w:r>
      <w:r w:rsidR="00616DC4">
        <w:rPr>
          <w:rFonts w:ascii="Garamond" w:hAnsi="Garamond"/>
          <w:color w:val="000000" w:themeColor="text1"/>
        </w:rPr>
        <w:t>,</w:t>
      </w:r>
      <w:r>
        <w:rPr>
          <w:rFonts w:ascii="Garamond" w:hAnsi="Garamond"/>
          <w:color w:val="000000" w:themeColor="text1"/>
        </w:rPr>
        <w:t xml:space="preserve"> and</w:t>
      </w:r>
      <w:r w:rsidR="00616DC4">
        <w:rPr>
          <w:rFonts w:ascii="Garamond" w:hAnsi="Garamond"/>
          <w:color w:val="000000" w:themeColor="text1"/>
        </w:rPr>
        <w:t>,</w:t>
      </w:r>
      <w:r>
        <w:rPr>
          <w:rFonts w:ascii="Garamond" w:hAnsi="Garamond"/>
          <w:color w:val="000000" w:themeColor="text1"/>
        </w:rPr>
        <w:t xml:space="preserve"> </w:t>
      </w:r>
      <w:r w:rsidR="00616DC4">
        <w:rPr>
          <w:rFonts w:ascii="Garamond" w:hAnsi="Garamond"/>
          <w:color w:val="000000" w:themeColor="text1"/>
        </w:rPr>
        <w:t xml:space="preserve">after the election, </w:t>
      </w:r>
      <w:r>
        <w:rPr>
          <w:rFonts w:ascii="Garamond" w:hAnsi="Garamond"/>
          <w:color w:val="000000" w:themeColor="text1"/>
        </w:rPr>
        <w:t xml:space="preserve">by President Trump.  In this section, we detail our approach and present validity checks for our measurement strategy.    </w:t>
      </w:r>
    </w:p>
    <w:p w14:paraId="0444D3F2" w14:textId="7EA5D9CD" w:rsidR="007F6216" w:rsidRDefault="00A35EFA">
      <w:pPr>
        <w:spacing w:line="480" w:lineRule="auto"/>
        <w:ind w:firstLine="720"/>
        <w:rPr>
          <w:rFonts w:ascii="Garamond" w:eastAsia="Garamond" w:hAnsi="Garamond" w:cs="Garamond"/>
        </w:rPr>
      </w:pPr>
      <w:r>
        <w:rPr>
          <w:rFonts w:ascii="Garamond" w:eastAsia="Garamond" w:hAnsi="Garamond" w:cs="Garamond"/>
        </w:rPr>
        <w:t xml:space="preserve">The key idea behind a supervised learning approach, which </w:t>
      </w:r>
      <w:r>
        <w:rPr>
          <w:rFonts w:ascii="Garamond" w:hAnsi="Garamond"/>
        </w:rPr>
        <w:t xml:space="preserve">McGregor et al. (2016) also apply to political tweets, </w:t>
      </w:r>
      <w:r>
        <w:rPr>
          <w:rFonts w:ascii="Garamond" w:eastAsia="Garamond" w:hAnsi="Garamond" w:cs="Garamond"/>
        </w:rPr>
        <w:t>is to begin with a small sample from the full set of texts being studied, reading and coding them intensively by hand</w:t>
      </w:r>
      <w:r w:rsidR="00616DC4">
        <w:rPr>
          <w:rFonts w:ascii="Garamond" w:eastAsia="Garamond" w:hAnsi="Garamond" w:cs="Garamond"/>
        </w:rPr>
        <w:t>. The final step is</w:t>
      </w:r>
      <w:r w:rsidR="00963144">
        <w:rPr>
          <w:rFonts w:ascii="Garamond" w:eastAsia="Garamond" w:hAnsi="Garamond" w:cs="Garamond"/>
        </w:rPr>
        <w:t xml:space="preserve"> </w:t>
      </w:r>
      <w:r>
        <w:rPr>
          <w:rFonts w:ascii="Garamond" w:eastAsia="Garamond" w:hAnsi="Garamond" w:cs="Garamond"/>
        </w:rPr>
        <w:t xml:space="preserve">training and testing machine learning algorithms on this small dataset before using the algorithms to classify the entire corpus.  Starting in October 2015, we used Twitter’s public API to download tweets from each major party candidate’s account.   We also created scripts that automatically downloaded all tweets from these 23 accounts from that point onward, creating a complete dataset of tweets running through </w:t>
      </w:r>
      <w:r w:rsidR="00616DC4">
        <w:rPr>
          <w:rFonts w:ascii="Garamond" w:eastAsia="Garamond" w:hAnsi="Garamond" w:cs="Garamond"/>
        </w:rPr>
        <w:t>July</w:t>
      </w:r>
      <w:r>
        <w:rPr>
          <w:rFonts w:ascii="Garamond" w:eastAsia="Garamond" w:hAnsi="Garamond" w:cs="Garamond"/>
        </w:rPr>
        <w:t xml:space="preserve"> 2018.  Beginning in </w:t>
      </w:r>
      <w:r w:rsidR="00616DC4">
        <w:rPr>
          <w:rFonts w:ascii="Garamond" w:eastAsia="Garamond" w:hAnsi="Garamond" w:cs="Garamond"/>
        </w:rPr>
        <w:t>June</w:t>
      </w:r>
      <w:r>
        <w:rPr>
          <w:rFonts w:ascii="Garamond" w:eastAsia="Garamond" w:hAnsi="Garamond" w:cs="Garamond"/>
        </w:rPr>
        <w:t xml:space="preserve"> 2016 and continuing through August 2017,</w:t>
      </w:r>
      <w:r>
        <w:rPr>
          <w:rStyle w:val="FootnoteAnchor"/>
          <w:rFonts w:ascii="Garamond" w:eastAsia="Garamond" w:hAnsi="Garamond" w:cs="Garamond"/>
        </w:rPr>
        <w:footnoteReference w:id="6"/>
      </w:r>
      <w:r>
        <w:rPr>
          <w:rFonts w:ascii="Garamond" w:eastAsia="Garamond" w:hAnsi="Garamond" w:cs="Garamond"/>
        </w:rPr>
        <w:t xml:space="preserve"> we worked with a team of eight graduate and undergraduate research assistants to categorize these tweets.  Our coders read only the text of the tweet, receiving no information about who sent it.  We created a codebook outlining operational definitions of the concepts that we sought to measure as well as the types of tweets that would fit into each category.  We met twice weekly to discuss the concepts and to debate how tweets should </w:t>
      </w:r>
      <w:r>
        <w:rPr>
          <w:rFonts w:ascii="Garamond" w:eastAsia="Garamond" w:hAnsi="Garamond" w:cs="Garamond"/>
        </w:rPr>
        <w:lastRenderedPageBreak/>
        <w:t>be categorized, updating our codebook</w:t>
      </w:r>
      <w:r w:rsidR="00BC53A9">
        <w:rPr>
          <w:rFonts w:ascii="Garamond" w:eastAsia="Garamond" w:hAnsi="Garamond" w:cs="Garamond"/>
        </w:rPr>
        <w:t>, contained in Appendix</w:t>
      </w:r>
      <w:r w:rsidR="005859FB">
        <w:rPr>
          <w:rFonts w:ascii="Garamond" w:eastAsia="Garamond" w:hAnsi="Garamond" w:cs="Garamond"/>
        </w:rPr>
        <w:t xml:space="preserve"> 1</w:t>
      </w:r>
      <w:r w:rsidR="00BC53A9">
        <w:rPr>
          <w:rFonts w:ascii="Garamond" w:eastAsia="Garamond" w:hAnsi="Garamond" w:cs="Garamond"/>
        </w:rPr>
        <w:t xml:space="preserve">, </w:t>
      </w:r>
      <w:r>
        <w:rPr>
          <w:rFonts w:ascii="Garamond" w:eastAsia="Garamond" w:hAnsi="Garamond" w:cs="Garamond"/>
        </w:rPr>
        <w:t xml:space="preserve">with these difficult cases.  </w:t>
      </w:r>
      <w:r>
        <w:rPr>
          <w:rFonts w:ascii="Garamond" w:hAnsi="Garamond"/>
          <w:color w:val="000000" w:themeColor="text1"/>
        </w:rPr>
        <w:t xml:space="preserve">This iterative approach follows the best practice recommended by Grimmer and Stewart (2013, 277).  </w:t>
      </w:r>
    </w:p>
    <w:p w14:paraId="5F8398B2" w14:textId="13B469D2" w:rsidR="007F6216" w:rsidRDefault="00A35EFA">
      <w:pPr>
        <w:spacing w:line="480" w:lineRule="auto"/>
        <w:ind w:firstLine="720"/>
        <w:rPr>
          <w:rFonts w:ascii="Garamond" w:hAnsi="Garamond"/>
          <w:color w:val="000000" w:themeColor="text1"/>
        </w:rPr>
      </w:pPr>
      <w:r>
        <w:rPr>
          <w:rFonts w:ascii="Garamond" w:hAnsi="Garamond"/>
          <w:color w:val="000000" w:themeColor="text1"/>
        </w:rPr>
        <w:t xml:space="preserve">Our primary task was to separate fact from opinion.  Scholars have long drawn this distinction, with Shell (1967, 5) characterizing it this way: “facts are existing bits of known and verifiable information while opinions, even though based on facts, transcend the absolute certainty of facts and incorporate varying degrees of speculation, confidence, and judgment.”  Our codebook defines “opinions” as statements of values, speculations about futures events, or judgments, and “factual claims” as assertions that could be verified as true or false.  Importantly, they do not need to be true; factual claims are statements that can be fact-checked, not necessarily ones that </w:t>
      </w:r>
      <w:r w:rsidR="00263F04">
        <w:rPr>
          <w:rFonts w:ascii="Garamond" w:hAnsi="Garamond"/>
          <w:color w:val="000000" w:themeColor="text1"/>
        </w:rPr>
        <w:t>survive fact-checking.  When a tweet contained at least one clear opinion, even if combined with a factual claim, we categorized that tweet as an opinion</w:t>
      </w:r>
      <w:r w:rsidR="00786DC4">
        <w:rPr>
          <w:rFonts w:ascii="Garamond" w:hAnsi="Garamond"/>
          <w:color w:val="000000" w:themeColor="text1"/>
        </w:rPr>
        <w:t>.</w:t>
      </w:r>
    </w:p>
    <w:p w14:paraId="5685BDD4" w14:textId="52F1580C" w:rsidR="007F6216" w:rsidRDefault="00A35EFA">
      <w:pPr>
        <w:spacing w:line="480" w:lineRule="auto"/>
        <w:ind w:firstLine="720"/>
        <w:rPr>
          <w:rFonts w:ascii="Garamond" w:eastAsia="Garamond" w:hAnsi="Garamond" w:cs="Garamond"/>
        </w:rPr>
      </w:pPr>
      <w:r>
        <w:rPr>
          <w:rFonts w:ascii="Garamond" w:eastAsia="Garamond" w:hAnsi="Garamond" w:cs="Garamond"/>
        </w:rPr>
        <w:t>In Table 1, we provide examples tweets that we categorized as fact or opinion, along with examples of two of our other key measures, “ideology” and “sentiment.”  Another set of</w:t>
      </w:r>
      <w:r w:rsidR="00616DC4">
        <w:rPr>
          <w:rFonts w:ascii="Garamond" w:eastAsia="Garamond" w:hAnsi="Garamond" w:cs="Garamond"/>
        </w:rPr>
        <w:t xml:space="preserve"> </w:t>
      </w:r>
      <w:r w:rsidR="00963144">
        <w:rPr>
          <w:rFonts w:ascii="Garamond" w:eastAsia="Garamond" w:hAnsi="Garamond" w:cs="Garamond"/>
        </w:rPr>
        <w:t>that we coded</w:t>
      </w:r>
      <w:r>
        <w:rPr>
          <w:rFonts w:ascii="Garamond" w:eastAsia="Garamond" w:hAnsi="Garamond" w:cs="Garamond"/>
        </w:rPr>
        <w:t xml:space="preserve"> variables put each tweet into one of the ten subject areas, using the topic list created and applied to democracies around the world by the Policy Agendas Project (2017).</w:t>
      </w:r>
      <w:r>
        <w:rPr>
          <w:rStyle w:val="FootnoteAnchor"/>
          <w:rFonts w:ascii="Garamond" w:eastAsia="Garamond" w:hAnsi="Garamond" w:cs="Garamond"/>
        </w:rPr>
        <w:footnoteReference w:id="7"/>
      </w:r>
      <w:r w:rsidR="00E51B1E">
        <w:rPr>
          <w:rFonts w:ascii="Garamond" w:eastAsia="Garamond" w:hAnsi="Garamond" w:cs="Garamond"/>
        </w:rPr>
        <w:t xml:space="preserve">  We also gather additional variables to serve as controls in our multivariate models, to isolate the impact of opinions.  </w:t>
      </w:r>
    </w:p>
    <w:p w14:paraId="0A8652EF" w14:textId="53ABA34F" w:rsidR="002F374F" w:rsidRDefault="00616DC4">
      <w:pPr>
        <w:spacing w:line="480" w:lineRule="auto"/>
        <w:ind w:firstLine="720"/>
        <w:rPr>
          <w:rFonts w:ascii="Garamond" w:eastAsia="Garamond" w:hAnsi="Garamond" w:cs="Garamond"/>
        </w:rPr>
      </w:pPr>
      <w:r>
        <w:rPr>
          <w:rFonts w:ascii="Garamond" w:eastAsia="Garamond" w:hAnsi="Garamond" w:cs="Garamond"/>
        </w:rPr>
        <w:t xml:space="preserve">How often did coders agree on their categorization when members of our research team independently coded the same tweets? </w:t>
      </w:r>
      <w:r w:rsidR="00A35EFA">
        <w:rPr>
          <w:rFonts w:ascii="Garamond" w:eastAsia="Garamond" w:hAnsi="Garamond" w:cs="Garamond"/>
        </w:rPr>
        <w:t xml:space="preserve">In Table 2, we report measures of intercoder reliability for all of our variables, demonstrating </w:t>
      </w:r>
      <w:r w:rsidR="00786DC4">
        <w:rPr>
          <w:rFonts w:ascii="Garamond" w:eastAsia="Garamond" w:hAnsi="Garamond" w:cs="Garamond"/>
        </w:rPr>
        <w:t xml:space="preserve">generally </w:t>
      </w:r>
      <w:r w:rsidR="00A35EFA">
        <w:rPr>
          <w:rFonts w:ascii="Garamond" w:eastAsia="Garamond" w:hAnsi="Garamond" w:cs="Garamond"/>
        </w:rPr>
        <w:t>strong levels of agreement.  This</w:t>
      </w:r>
      <w:r w:rsidR="00E51B1E">
        <w:rPr>
          <w:rFonts w:ascii="Garamond" w:eastAsia="Garamond" w:hAnsi="Garamond" w:cs="Garamond"/>
        </w:rPr>
        <w:t xml:space="preserve"> reliability</w:t>
      </w:r>
      <w:r w:rsidR="00A35EFA">
        <w:rPr>
          <w:rFonts w:ascii="Garamond" w:eastAsia="Garamond" w:hAnsi="Garamond" w:cs="Garamond"/>
        </w:rPr>
        <w:t xml:space="preserve"> analysis is based on a set of </w:t>
      </w:r>
      <w:r w:rsidR="00786DC4">
        <w:rPr>
          <w:rFonts w:ascii="Garamond" w:eastAsia="Garamond" w:hAnsi="Garamond" w:cs="Garamond"/>
        </w:rPr>
        <w:t>3,634</w:t>
      </w:r>
      <w:r w:rsidR="00A35EFA">
        <w:rPr>
          <w:rFonts w:ascii="Garamond" w:eastAsia="Garamond" w:hAnsi="Garamond" w:cs="Garamond"/>
        </w:rPr>
        <w:t xml:space="preserve"> tweets, which we assigned to overlapping pairs of coders so that each researcher was paired with all others.  We report the rate of agreement between coders and then the Cohen’s </w:t>
      </w:r>
    </w:p>
    <w:p w14:paraId="6F0FD3F1" w14:textId="61C2E6F9" w:rsidR="00721753" w:rsidRDefault="00721753" w:rsidP="00BF2BA7">
      <w:pPr>
        <w:outlineLvl w:val="0"/>
        <w:rPr>
          <w:rFonts w:ascii="Garamond" w:eastAsia="Garamond" w:hAnsi="Garamond" w:cs="Garamond"/>
          <w:b/>
        </w:rPr>
      </w:pPr>
      <w:r>
        <w:rPr>
          <w:rFonts w:ascii="Garamond" w:eastAsia="Garamond" w:hAnsi="Garamond" w:cs="Garamond"/>
        </w:rPr>
        <w:t xml:space="preserve">kappa and </w:t>
      </w:r>
      <w:proofErr w:type="spellStart"/>
      <w:r>
        <w:rPr>
          <w:rFonts w:ascii="Garamond" w:eastAsia="Garamond" w:hAnsi="Garamond" w:cs="Garamond"/>
        </w:rPr>
        <w:t>Krippendorff’s</w:t>
      </w:r>
      <w:proofErr w:type="spellEnd"/>
      <w:r>
        <w:rPr>
          <w:rFonts w:ascii="Garamond" w:eastAsia="Garamond" w:hAnsi="Garamond" w:cs="Garamond"/>
        </w:rPr>
        <w:t xml:space="preserve"> alpha, measures of how much more likely the researchers are to agree</w:t>
      </w:r>
    </w:p>
    <w:p w14:paraId="1418C228" w14:textId="77777777" w:rsidR="00721753" w:rsidRDefault="00721753" w:rsidP="00BF2BA7">
      <w:pPr>
        <w:outlineLvl w:val="0"/>
        <w:rPr>
          <w:rFonts w:ascii="Garamond" w:eastAsia="Garamond" w:hAnsi="Garamond" w:cs="Garamond"/>
          <w:b/>
        </w:rPr>
      </w:pPr>
    </w:p>
    <w:p w14:paraId="5E89858A" w14:textId="4D42BB50" w:rsidR="00BF2BA7" w:rsidRDefault="00BF2BA7" w:rsidP="00BF2BA7">
      <w:pPr>
        <w:outlineLvl w:val="0"/>
        <w:rPr>
          <w:rFonts w:ascii="Garamond" w:eastAsia="Garamond" w:hAnsi="Garamond" w:cs="Garamond"/>
          <w:b/>
        </w:rPr>
      </w:pPr>
      <w:r>
        <w:rPr>
          <w:rFonts w:ascii="Garamond" w:eastAsia="Garamond" w:hAnsi="Garamond" w:cs="Garamond"/>
          <w:b/>
        </w:rPr>
        <w:lastRenderedPageBreak/>
        <w:t>Table 1. Examples of Variables and Tweets in Each Category</w:t>
      </w:r>
    </w:p>
    <w:tbl>
      <w:tblPr>
        <w:tblW w:w="935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049"/>
        <w:gridCol w:w="1626"/>
        <w:gridCol w:w="1337"/>
        <w:gridCol w:w="3338"/>
      </w:tblGrid>
      <w:tr w:rsidR="00BF2BA7" w14:paraId="6F85B83E" w14:textId="77777777" w:rsidTr="00786DC4">
        <w:tc>
          <w:tcPr>
            <w:tcW w:w="9350"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D4EC9A" w14:textId="77777777" w:rsidR="00BF2BA7" w:rsidRDefault="00BF2BA7" w:rsidP="00786DC4">
            <w:pPr>
              <w:jc w:val="center"/>
              <w:rPr>
                <w:rFonts w:ascii="Garamond" w:eastAsia="Garamond" w:hAnsi="Garamond" w:cs="Garamond"/>
              </w:rPr>
            </w:pPr>
            <w:r>
              <w:rPr>
                <w:rFonts w:ascii="Garamond" w:eastAsia="Garamond" w:hAnsi="Garamond" w:cs="Garamond"/>
              </w:rPr>
              <w:t>Is the Tweet a Factual Claim or an Opinion?</w:t>
            </w:r>
          </w:p>
        </w:tc>
      </w:tr>
      <w:tr w:rsidR="00BF2BA7" w14:paraId="49A4EB9B" w14:textId="77777777" w:rsidTr="00786DC4">
        <w:trPr>
          <w:trHeight w:val="280"/>
        </w:trPr>
        <w:tc>
          <w:tcPr>
            <w:tcW w:w="4675" w:type="dxa"/>
            <w:gridSpan w:val="2"/>
            <w:tcBorders>
              <w:top w:val="single" w:sz="4" w:space="0" w:color="00000A"/>
              <w:left w:val="single" w:sz="4" w:space="0" w:color="00000A"/>
              <w:bottom w:val="single" w:sz="4" w:space="0" w:color="000001"/>
              <w:right w:val="single" w:sz="4" w:space="0" w:color="00000A"/>
            </w:tcBorders>
            <w:shd w:val="clear" w:color="auto" w:fill="FFFFFF"/>
            <w:tcMar>
              <w:left w:w="98" w:type="dxa"/>
            </w:tcMar>
          </w:tcPr>
          <w:p w14:paraId="77FA1CBA" w14:textId="77777777" w:rsidR="00BF2BA7" w:rsidRDefault="00BF2BA7" w:rsidP="00786DC4">
            <w:pPr>
              <w:jc w:val="center"/>
              <w:rPr>
                <w:rFonts w:ascii="Garamond" w:eastAsia="Garamond" w:hAnsi="Garamond" w:cs="Garamond"/>
              </w:rPr>
            </w:pPr>
            <w:r>
              <w:rPr>
                <w:rFonts w:ascii="Garamond" w:eastAsia="Garamond" w:hAnsi="Garamond" w:cs="Garamond"/>
              </w:rPr>
              <w:t>Factual Claim</w:t>
            </w:r>
          </w:p>
        </w:tc>
        <w:tc>
          <w:tcPr>
            <w:tcW w:w="4675" w:type="dxa"/>
            <w:gridSpan w:val="2"/>
            <w:tcBorders>
              <w:top w:val="single" w:sz="4" w:space="0" w:color="00000A"/>
              <w:left w:val="single" w:sz="4" w:space="0" w:color="00000A"/>
              <w:bottom w:val="single" w:sz="4" w:space="0" w:color="000001"/>
              <w:right w:val="single" w:sz="4" w:space="0" w:color="00000A"/>
            </w:tcBorders>
            <w:shd w:val="clear" w:color="auto" w:fill="FFFFFF"/>
            <w:tcMar>
              <w:left w:w="108" w:type="dxa"/>
            </w:tcMar>
          </w:tcPr>
          <w:p w14:paraId="512D15AA" w14:textId="77777777" w:rsidR="00BF2BA7" w:rsidRDefault="00BF2BA7" w:rsidP="00786DC4">
            <w:pPr>
              <w:jc w:val="center"/>
              <w:rPr>
                <w:rFonts w:ascii="Garamond" w:eastAsia="Garamond" w:hAnsi="Garamond" w:cs="Garamond"/>
              </w:rPr>
            </w:pPr>
            <w:r>
              <w:rPr>
                <w:rFonts w:ascii="Garamond" w:eastAsia="Garamond" w:hAnsi="Garamond" w:cs="Garamond"/>
              </w:rPr>
              <w:t>Opinion</w:t>
            </w:r>
          </w:p>
        </w:tc>
      </w:tr>
      <w:tr w:rsidR="00BF2BA7" w14:paraId="57C165E0" w14:textId="77777777" w:rsidTr="00786DC4">
        <w:tc>
          <w:tcPr>
            <w:tcW w:w="4675" w:type="dxa"/>
            <w:gridSpan w:val="2"/>
            <w:tcBorders>
              <w:top w:val="single" w:sz="4" w:space="0" w:color="000001"/>
              <w:left w:val="single" w:sz="4" w:space="0" w:color="00000A"/>
              <w:bottom w:val="single" w:sz="4" w:space="0" w:color="FFFFFF"/>
              <w:right w:val="single" w:sz="4" w:space="0" w:color="00000A"/>
            </w:tcBorders>
            <w:shd w:val="clear" w:color="auto" w:fill="FFFFFF"/>
            <w:tcMar>
              <w:left w:w="98" w:type="dxa"/>
            </w:tcMar>
          </w:tcPr>
          <w:p w14:paraId="56EF72C6" w14:textId="77777777" w:rsidR="00BF2BA7" w:rsidRDefault="00BF2BA7" w:rsidP="00786DC4">
            <w:pPr>
              <w:pStyle w:val="NormalWeb"/>
              <w:spacing w:beforeAutospacing="0" w:afterAutospacing="0"/>
            </w:pPr>
            <w:r>
              <w:rPr>
                <w:rFonts w:ascii="Garamond" w:eastAsia="Garamond" w:hAnsi="Garamond" w:cs="Garamond"/>
              </w:rPr>
              <w:t xml:space="preserve">A top ten state for job creation. Wages growing faster than the nation. Record number of businesses. </w:t>
            </w:r>
          </w:p>
          <w:p w14:paraId="3B12EB20" w14:textId="77777777" w:rsidR="00BF2BA7" w:rsidRDefault="00BF2BA7" w:rsidP="00786DC4">
            <w:pPr>
              <w:rPr>
                <w:rFonts w:ascii="Garamond" w:eastAsia="Garamond" w:hAnsi="Garamond" w:cs="Garamond"/>
              </w:rPr>
            </w:pPr>
          </w:p>
        </w:tc>
        <w:tc>
          <w:tcPr>
            <w:tcW w:w="4675" w:type="dxa"/>
            <w:gridSpan w:val="2"/>
            <w:tcBorders>
              <w:top w:val="single" w:sz="4" w:space="0" w:color="000001"/>
              <w:left w:val="single" w:sz="4" w:space="0" w:color="00000A"/>
              <w:bottom w:val="single" w:sz="4" w:space="0" w:color="FFFFFF"/>
              <w:right w:val="single" w:sz="4" w:space="0" w:color="00000A"/>
            </w:tcBorders>
            <w:shd w:val="clear" w:color="auto" w:fill="FFFFFF"/>
            <w:tcMar>
              <w:left w:w="108" w:type="dxa"/>
            </w:tcMar>
          </w:tcPr>
          <w:p w14:paraId="5FD2F241" w14:textId="77777777" w:rsidR="00BF2BA7" w:rsidRDefault="00BF2BA7" w:rsidP="00786DC4">
            <w:pPr>
              <w:rPr>
                <w:rFonts w:ascii="Garamond" w:eastAsia="Garamond" w:hAnsi="Garamond" w:cs="Garamond"/>
              </w:rPr>
            </w:pPr>
            <w:r w:rsidRPr="00C22DA3">
              <w:rPr>
                <w:rFonts w:ascii="Garamond" w:eastAsia="Garamond" w:hAnsi="Garamond" w:cs="Garamond"/>
              </w:rPr>
              <w:t xml:space="preserve">In America, we lift each other up. We build bridges, not walls. We stand together because we're stronger together. </w:t>
            </w:r>
          </w:p>
          <w:p w14:paraId="3AA49A54" w14:textId="77777777" w:rsidR="00BF2BA7" w:rsidRDefault="00BF2BA7" w:rsidP="00786DC4">
            <w:pPr>
              <w:rPr>
                <w:rFonts w:ascii="Garamond" w:eastAsia="Garamond" w:hAnsi="Garamond" w:cs="Garamond"/>
              </w:rPr>
            </w:pPr>
          </w:p>
        </w:tc>
      </w:tr>
      <w:tr w:rsidR="00BF2BA7" w14:paraId="4C2FC255" w14:textId="77777777" w:rsidTr="00786DC4">
        <w:tc>
          <w:tcPr>
            <w:tcW w:w="4675" w:type="dxa"/>
            <w:gridSpan w:val="2"/>
            <w:tcBorders>
              <w:top w:val="single" w:sz="4" w:space="0" w:color="FFFFFF"/>
              <w:left w:val="single" w:sz="4" w:space="0" w:color="00000A"/>
              <w:bottom w:val="single" w:sz="4" w:space="0" w:color="FFFFFF"/>
              <w:right w:val="single" w:sz="4" w:space="0" w:color="00000A"/>
            </w:tcBorders>
            <w:shd w:val="clear" w:color="auto" w:fill="FFFFFF"/>
            <w:tcMar>
              <w:left w:w="98" w:type="dxa"/>
            </w:tcMar>
          </w:tcPr>
          <w:p w14:paraId="316E28A7" w14:textId="77777777" w:rsidR="00BF2BA7" w:rsidRDefault="00BF2BA7" w:rsidP="00786DC4">
            <w:pPr>
              <w:rPr>
                <w:rFonts w:ascii="Garamond" w:eastAsia="Garamond" w:hAnsi="Garamond" w:cs="Garamond"/>
              </w:rPr>
            </w:pPr>
            <w:r>
              <w:rPr>
                <w:rFonts w:ascii="Garamond" w:eastAsia="Garamond" w:hAnsi="Garamond" w:cs="Garamond"/>
              </w:rPr>
              <w:t>In fact, single mothers earn $19,000 dollars less per year than married mothers. #</w:t>
            </w:r>
            <w:proofErr w:type="spellStart"/>
            <w:r>
              <w:rPr>
                <w:rFonts w:ascii="Garamond" w:eastAsia="Garamond" w:hAnsi="Garamond" w:cs="Garamond"/>
              </w:rPr>
              <w:t>empoweredwomen</w:t>
            </w:r>
            <w:proofErr w:type="spellEnd"/>
            <w:r>
              <w:rPr>
                <w:rFonts w:ascii="Garamond" w:eastAsia="Garamond" w:hAnsi="Garamond" w:cs="Garamond"/>
              </w:rPr>
              <w:t xml:space="preserve"> #</w:t>
            </w:r>
            <w:proofErr w:type="spellStart"/>
            <w:r>
              <w:rPr>
                <w:rFonts w:ascii="Garamond" w:eastAsia="Garamond" w:hAnsi="Garamond" w:cs="Garamond"/>
              </w:rPr>
              <w:t>ceidinner</w:t>
            </w:r>
            <w:proofErr w:type="spellEnd"/>
          </w:p>
          <w:p w14:paraId="6A1A662F" w14:textId="77777777" w:rsidR="00BF2BA7" w:rsidRDefault="00BF2BA7" w:rsidP="00786DC4">
            <w:pPr>
              <w:rPr>
                <w:rFonts w:ascii="Garamond" w:eastAsia="Garamond" w:hAnsi="Garamond" w:cs="Garamond"/>
              </w:rPr>
            </w:pPr>
          </w:p>
        </w:tc>
        <w:tc>
          <w:tcPr>
            <w:tcW w:w="4675" w:type="dxa"/>
            <w:gridSpan w:val="2"/>
            <w:tcBorders>
              <w:top w:val="single" w:sz="4" w:space="0" w:color="FFFFFF"/>
              <w:left w:val="single" w:sz="4" w:space="0" w:color="00000A"/>
              <w:bottom w:val="single" w:sz="4" w:space="0" w:color="FFFFFF"/>
              <w:right w:val="single" w:sz="4" w:space="0" w:color="00000A"/>
            </w:tcBorders>
            <w:shd w:val="clear" w:color="auto" w:fill="FFFFFF"/>
            <w:tcMar>
              <w:left w:w="108" w:type="dxa"/>
            </w:tcMar>
          </w:tcPr>
          <w:p w14:paraId="11CEF8E9" w14:textId="77777777" w:rsidR="00BF2BA7" w:rsidRDefault="00BF2BA7" w:rsidP="00786DC4">
            <w:pPr>
              <w:rPr>
                <w:rFonts w:ascii="Garamond" w:eastAsia="Garamond" w:hAnsi="Garamond" w:cs="Garamond"/>
              </w:rPr>
            </w:pPr>
            <w:r w:rsidRPr="007770B9">
              <w:rPr>
                <w:rFonts w:ascii="Garamond" w:eastAsia="Garamond" w:hAnsi="Garamond" w:cs="Garamond"/>
              </w:rPr>
              <w:t>Hillary Clinton doesn't have the strength or the stamina to MAKE AMERICA GREAT AGAIN! #</w:t>
            </w:r>
            <w:proofErr w:type="spellStart"/>
            <w:r w:rsidRPr="007770B9">
              <w:rPr>
                <w:rFonts w:ascii="Garamond" w:eastAsia="Garamond" w:hAnsi="Garamond" w:cs="Garamond"/>
              </w:rPr>
              <w:t>AmericaFirst</w:t>
            </w:r>
            <w:proofErr w:type="spellEnd"/>
          </w:p>
        </w:tc>
      </w:tr>
      <w:tr w:rsidR="00BF2BA7" w14:paraId="42881342" w14:textId="77777777" w:rsidTr="00786DC4">
        <w:trPr>
          <w:trHeight w:val="240"/>
        </w:trPr>
        <w:tc>
          <w:tcPr>
            <w:tcW w:w="4675" w:type="dxa"/>
            <w:gridSpan w:val="2"/>
            <w:tcBorders>
              <w:top w:val="single" w:sz="4" w:space="0" w:color="FFFFFF"/>
              <w:left w:val="single" w:sz="4" w:space="0" w:color="00000A"/>
              <w:bottom w:val="single" w:sz="4" w:space="0" w:color="00000A"/>
              <w:right w:val="single" w:sz="4" w:space="0" w:color="00000A"/>
            </w:tcBorders>
            <w:shd w:val="clear" w:color="auto" w:fill="FFFFFF"/>
            <w:tcMar>
              <w:left w:w="98" w:type="dxa"/>
            </w:tcMar>
          </w:tcPr>
          <w:p w14:paraId="5F3F1FDA" w14:textId="77777777" w:rsidR="00BF2BA7" w:rsidRDefault="00BF2BA7" w:rsidP="00786DC4">
            <w:pPr>
              <w:rPr>
                <w:rFonts w:ascii="Garamond" w:eastAsia="Garamond" w:hAnsi="Garamond" w:cs="Garamond"/>
              </w:rPr>
            </w:pPr>
            <w:r>
              <w:rPr>
                <w:rFonts w:ascii="Garamond" w:eastAsia="Garamond" w:hAnsi="Garamond" w:cs="Garamond"/>
              </w:rPr>
              <w:t>Hundreds turned out this morning in Fairfax to hear Gov. Kasich's message of strength and optimism.</w:t>
            </w:r>
          </w:p>
        </w:tc>
        <w:tc>
          <w:tcPr>
            <w:tcW w:w="4675" w:type="dxa"/>
            <w:gridSpan w:val="2"/>
            <w:tcBorders>
              <w:top w:val="single" w:sz="4" w:space="0" w:color="FFFFFF"/>
              <w:left w:val="single" w:sz="4" w:space="0" w:color="00000A"/>
              <w:bottom w:val="single" w:sz="4" w:space="0" w:color="00000A"/>
              <w:right w:val="single" w:sz="4" w:space="0" w:color="00000A"/>
            </w:tcBorders>
            <w:shd w:val="clear" w:color="auto" w:fill="FFFFFF"/>
            <w:tcMar>
              <w:left w:w="108" w:type="dxa"/>
            </w:tcMar>
          </w:tcPr>
          <w:p w14:paraId="13B5DA65" w14:textId="77777777" w:rsidR="00BF2BA7" w:rsidRDefault="00BF2BA7" w:rsidP="00786DC4">
            <w:pPr>
              <w:rPr>
                <w:rFonts w:ascii="Garamond" w:eastAsia="Garamond" w:hAnsi="Garamond" w:cs="Garamond"/>
              </w:rPr>
            </w:pPr>
            <w:r>
              <w:rPr>
                <w:rFonts w:ascii="Garamond" w:eastAsia="Garamond" w:hAnsi="Garamond" w:cs="Garamond"/>
              </w:rPr>
              <w:t>I am the only one who stood up to 100K protesters, stood up to the big union bosses. I'll stand up to Washington.</w:t>
            </w:r>
          </w:p>
        </w:tc>
      </w:tr>
      <w:tr w:rsidR="00BF2BA7" w14:paraId="3074ED74" w14:textId="77777777" w:rsidTr="00786DC4">
        <w:tc>
          <w:tcPr>
            <w:tcW w:w="9350" w:type="dxa"/>
            <w:gridSpan w:val="4"/>
            <w:tcBorders>
              <w:top w:val="single" w:sz="4" w:space="0" w:color="00000A"/>
              <w:left w:val="single" w:sz="4" w:space="0" w:color="00000A"/>
              <w:bottom w:val="single" w:sz="4" w:space="0" w:color="7F7F7F"/>
              <w:right w:val="single" w:sz="4" w:space="0" w:color="00000A"/>
            </w:tcBorders>
            <w:shd w:val="clear" w:color="auto" w:fill="FFFFFF"/>
            <w:tcMar>
              <w:left w:w="98" w:type="dxa"/>
            </w:tcMar>
          </w:tcPr>
          <w:p w14:paraId="79579826" w14:textId="77777777" w:rsidR="00BF2BA7" w:rsidRDefault="00BF2BA7" w:rsidP="00786DC4">
            <w:pPr>
              <w:jc w:val="center"/>
              <w:rPr>
                <w:rFonts w:ascii="Garamond" w:eastAsia="Garamond" w:hAnsi="Garamond" w:cs="Garamond"/>
              </w:rPr>
            </w:pPr>
            <w:r>
              <w:rPr>
                <w:rFonts w:ascii="Garamond" w:eastAsia="Garamond" w:hAnsi="Garamond" w:cs="Garamond"/>
              </w:rPr>
              <w:t>Ideology</w:t>
            </w:r>
          </w:p>
        </w:tc>
      </w:tr>
      <w:tr w:rsidR="00BF2BA7" w14:paraId="5F612B81" w14:textId="77777777" w:rsidTr="00786DC4">
        <w:tc>
          <w:tcPr>
            <w:tcW w:w="3049" w:type="dxa"/>
            <w:tcBorders>
              <w:top w:val="single" w:sz="4" w:space="0" w:color="7F7F7F"/>
              <w:left w:val="single" w:sz="4" w:space="0" w:color="00000A"/>
              <w:bottom w:val="single" w:sz="4" w:space="0" w:color="7F7F7F"/>
              <w:right w:val="single" w:sz="4" w:space="0" w:color="FFFFFF"/>
            </w:tcBorders>
            <w:shd w:val="clear" w:color="auto" w:fill="FFFFFF"/>
            <w:tcMar>
              <w:left w:w="98" w:type="dxa"/>
            </w:tcMar>
          </w:tcPr>
          <w:p w14:paraId="10C65A87" w14:textId="77777777" w:rsidR="00BF2BA7" w:rsidRDefault="00BF2BA7" w:rsidP="00786DC4">
            <w:pPr>
              <w:jc w:val="center"/>
              <w:rPr>
                <w:rFonts w:ascii="Garamond" w:eastAsia="Garamond" w:hAnsi="Garamond" w:cs="Garamond"/>
              </w:rPr>
            </w:pPr>
            <w:r>
              <w:rPr>
                <w:rFonts w:ascii="Garamond" w:eastAsia="Garamond" w:hAnsi="Garamond" w:cs="Garamond"/>
              </w:rPr>
              <w:t>Liberal</w:t>
            </w:r>
          </w:p>
        </w:tc>
        <w:tc>
          <w:tcPr>
            <w:tcW w:w="2963" w:type="dxa"/>
            <w:gridSpan w:val="2"/>
            <w:tcBorders>
              <w:top w:val="single" w:sz="4" w:space="0" w:color="7F7F7F"/>
              <w:left w:val="single" w:sz="4" w:space="0" w:color="FFFFFF"/>
              <w:bottom w:val="single" w:sz="4" w:space="0" w:color="7F7F7F"/>
              <w:right w:val="single" w:sz="4" w:space="0" w:color="FFFFFF"/>
            </w:tcBorders>
            <w:shd w:val="clear" w:color="auto" w:fill="FFFFFF"/>
            <w:tcMar>
              <w:left w:w="98" w:type="dxa"/>
            </w:tcMar>
          </w:tcPr>
          <w:p w14:paraId="248BA94A" w14:textId="77777777" w:rsidR="00BF2BA7" w:rsidRDefault="00BF2BA7" w:rsidP="00786DC4">
            <w:pPr>
              <w:jc w:val="center"/>
              <w:rPr>
                <w:rFonts w:ascii="Garamond" w:eastAsia="Garamond" w:hAnsi="Garamond" w:cs="Garamond"/>
              </w:rPr>
            </w:pPr>
            <w:r>
              <w:rPr>
                <w:rFonts w:ascii="Garamond" w:eastAsia="Garamond" w:hAnsi="Garamond" w:cs="Garamond"/>
              </w:rPr>
              <w:t>Neutral</w:t>
            </w:r>
          </w:p>
        </w:tc>
        <w:tc>
          <w:tcPr>
            <w:tcW w:w="3338" w:type="dxa"/>
            <w:tcBorders>
              <w:top w:val="single" w:sz="4" w:space="0" w:color="7F7F7F"/>
              <w:left w:val="single" w:sz="4" w:space="0" w:color="FFFFFF"/>
              <w:bottom w:val="single" w:sz="4" w:space="0" w:color="7F7F7F"/>
              <w:right w:val="single" w:sz="4" w:space="0" w:color="00000A"/>
            </w:tcBorders>
            <w:shd w:val="clear" w:color="auto" w:fill="FFFFFF"/>
            <w:tcMar>
              <w:left w:w="98" w:type="dxa"/>
            </w:tcMar>
          </w:tcPr>
          <w:p w14:paraId="1CEA30DC" w14:textId="77777777" w:rsidR="00BF2BA7" w:rsidRDefault="00BF2BA7" w:rsidP="00786DC4">
            <w:pPr>
              <w:jc w:val="center"/>
              <w:rPr>
                <w:rFonts w:ascii="Garamond" w:eastAsia="Garamond" w:hAnsi="Garamond" w:cs="Garamond"/>
              </w:rPr>
            </w:pPr>
            <w:r>
              <w:rPr>
                <w:rFonts w:ascii="Garamond" w:eastAsia="Garamond" w:hAnsi="Garamond" w:cs="Garamond"/>
              </w:rPr>
              <w:t>Conservative</w:t>
            </w:r>
          </w:p>
        </w:tc>
      </w:tr>
      <w:tr w:rsidR="00BF2BA7" w14:paraId="4D9A4B30" w14:textId="77777777" w:rsidTr="00786DC4">
        <w:tc>
          <w:tcPr>
            <w:tcW w:w="3049" w:type="dxa"/>
            <w:tcBorders>
              <w:top w:val="single" w:sz="4" w:space="0" w:color="FFFFFF"/>
              <w:left w:val="single" w:sz="4" w:space="0" w:color="00000A"/>
              <w:bottom w:val="single" w:sz="4" w:space="0" w:color="FFFFFF"/>
              <w:right w:val="single" w:sz="4" w:space="0" w:color="FFFFFF"/>
            </w:tcBorders>
            <w:shd w:val="clear" w:color="auto" w:fill="FFFFFF"/>
            <w:tcMar>
              <w:left w:w="98" w:type="dxa"/>
            </w:tcMar>
          </w:tcPr>
          <w:p w14:paraId="2DCEEDEC" w14:textId="77777777" w:rsidR="00BF2BA7" w:rsidRDefault="00BF2BA7" w:rsidP="00786DC4">
            <w:pPr>
              <w:rPr>
                <w:rFonts w:ascii="Garamond" w:eastAsia="Garamond" w:hAnsi="Garamond" w:cs="Garamond"/>
              </w:rPr>
            </w:pPr>
            <w:r>
              <w:rPr>
                <w:rFonts w:ascii="Garamond" w:eastAsia="Garamond" w:hAnsi="Garamond" w:cs="Garamond"/>
              </w:rPr>
              <w:t>New docs show Bush/Cheney ignored 4th Amend. &amp;amp; Justice Dept on wiretapping. Probably still think they're right.</w:t>
            </w:r>
          </w:p>
        </w:tc>
        <w:tc>
          <w:tcPr>
            <w:tcW w:w="2963" w:type="dxa"/>
            <w:gridSpan w:val="2"/>
            <w:tcBorders>
              <w:top w:val="single" w:sz="4" w:space="0" w:color="FFFFFF"/>
              <w:left w:val="single" w:sz="4" w:space="0" w:color="FFFFFF"/>
              <w:bottom w:val="single" w:sz="4" w:space="0" w:color="FFFFFF"/>
              <w:right w:val="single" w:sz="4" w:space="0" w:color="FFFFFF"/>
            </w:tcBorders>
            <w:shd w:val="clear" w:color="auto" w:fill="FFFFFF"/>
            <w:tcMar>
              <w:left w:w="98" w:type="dxa"/>
            </w:tcMar>
          </w:tcPr>
          <w:p w14:paraId="768A4C73" w14:textId="77777777" w:rsidR="00BF2BA7" w:rsidRDefault="00BF2BA7" w:rsidP="00786DC4">
            <w:pPr>
              <w:rPr>
                <w:rFonts w:ascii="Garamond" w:eastAsia="Garamond" w:hAnsi="Garamond" w:cs="Garamond"/>
              </w:rPr>
            </w:pPr>
            <w:r>
              <w:rPr>
                <w:rFonts w:ascii="Garamond" w:eastAsia="Garamond" w:hAnsi="Garamond" w:cs="Garamond"/>
              </w:rPr>
              <w:t>Wonderful meeting with many prominent leaders of the Asian American and Pacific Islander community in Illinois.</w:t>
            </w:r>
          </w:p>
        </w:tc>
        <w:tc>
          <w:tcPr>
            <w:tcW w:w="3338" w:type="dxa"/>
            <w:tcBorders>
              <w:top w:val="single" w:sz="4" w:space="0" w:color="FFFFFF"/>
              <w:left w:val="single" w:sz="4" w:space="0" w:color="FFFFFF"/>
              <w:bottom w:val="single" w:sz="4" w:space="0" w:color="FFFFFF"/>
              <w:right w:val="single" w:sz="4" w:space="0" w:color="00000A"/>
            </w:tcBorders>
            <w:shd w:val="clear" w:color="auto" w:fill="FFFFFF"/>
            <w:tcMar>
              <w:left w:w="98" w:type="dxa"/>
            </w:tcMar>
          </w:tcPr>
          <w:p w14:paraId="32A3D030" w14:textId="77777777" w:rsidR="00BF2BA7" w:rsidRDefault="00BF2BA7" w:rsidP="00786DC4">
            <w:pPr>
              <w:rPr>
                <w:rFonts w:ascii="Garamond" w:eastAsia="Garamond" w:hAnsi="Garamond" w:cs="Garamond"/>
              </w:rPr>
            </w:pPr>
            <w:r>
              <w:rPr>
                <w:rFonts w:ascii="Garamond" w:eastAsia="Garamond" w:hAnsi="Garamond" w:cs="Garamond"/>
              </w:rPr>
              <w:t>RT @</w:t>
            </w:r>
            <w:proofErr w:type="spellStart"/>
            <w:r>
              <w:rPr>
                <w:rFonts w:ascii="Garamond" w:eastAsia="Garamond" w:hAnsi="Garamond" w:cs="Garamond"/>
              </w:rPr>
              <w:t>FoxNews</w:t>
            </w:r>
            <w:proofErr w:type="spellEnd"/>
            <w:proofErr w:type="gramStart"/>
            <w:r>
              <w:rPr>
                <w:rFonts w:ascii="Garamond" w:eastAsia="Garamond" w:hAnsi="Garamond" w:cs="Garamond"/>
              </w:rPr>
              <w:t>: .</w:t>
            </w:r>
            <w:proofErr w:type="gramEnd"/>
            <w:r>
              <w:rPr>
                <w:rFonts w:ascii="Garamond" w:eastAsia="Garamond" w:hAnsi="Garamond" w:cs="Garamond"/>
              </w:rPr>
              <w:t>@</w:t>
            </w:r>
            <w:proofErr w:type="spellStart"/>
            <w:r>
              <w:rPr>
                <w:rFonts w:ascii="Garamond" w:eastAsia="Garamond" w:hAnsi="Garamond" w:cs="Garamond"/>
              </w:rPr>
              <w:t>RealBenCarson</w:t>
            </w:r>
            <w:proofErr w:type="spellEnd"/>
            <w:r>
              <w:rPr>
                <w:rFonts w:ascii="Garamond" w:eastAsia="Garamond" w:hAnsi="Garamond" w:cs="Garamond"/>
              </w:rPr>
              <w:t xml:space="preserve"> on ISIS: "We need to recognize that it is really an existential threat to our nation...the war is against all</w:t>
            </w:r>
          </w:p>
          <w:p w14:paraId="51769761" w14:textId="77777777" w:rsidR="00BF2BA7" w:rsidRDefault="00BF2BA7" w:rsidP="00786DC4">
            <w:pPr>
              <w:rPr>
                <w:rFonts w:ascii="Garamond" w:eastAsia="Garamond" w:hAnsi="Garamond" w:cs="Garamond"/>
              </w:rPr>
            </w:pPr>
          </w:p>
        </w:tc>
      </w:tr>
      <w:tr w:rsidR="00BF2BA7" w14:paraId="3E3DDA26" w14:textId="77777777" w:rsidTr="00786DC4">
        <w:tc>
          <w:tcPr>
            <w:tcW w:w="3049" w:type="dxa"/>
            <w:tcBorders>
              <w:top w:val="single" w:sz="4" w:space="0" w:color="FFFFFF"/>
              <w:left w:val="single" w:sz="4" w:space="0" w:color="00000A"/>
              <w:bottom w:val="single" w:sz="4" w:space="0" w:color="00000A"/>
              <w:right w:val="single" w:sz="4" w:space="0" w:color="FFFFFF"/>
            </w:tcBorders>
            <w:shd w:val="clear" w:color="auto" w:fill="FFFFFF"/>
            <w:tcMar>
              <w:left w:w="98" w:type="dxa"/>
            </w:tcMar>
          </w:tcPr>
          <w:p w14:paraId="3343604E" w14:textId="77777777" w:rsidR="00BF2BA7" w:rsidRDefault="00BF2BA7" w:rsidP="00786DC4">
            <w:pPr>
              <w:rPr>
                <w:rFonts w:ascii="Garamond" w:eastAsia="Garamond" w:hAnsi="Garamond" w:cs="Garamond"/>
              </w:rPr>
            </w:pPr>
            <w:r>
              <w:rPr>
                <w:rFonts w:ascii="Garamond" w:eastAsia="Garamond" w:hAnsi="Garamond" w:cs="Garamond"/>
              </w:rPr>
              <w:t>“Four boys shot my son dead on Christmas Eve.” A moment backstage with a mom who lost her son to gun violence.</w:t>
            </w:r>
          </w:p>
          <w:p w14:paraId="3AD27172" w14:textId="77777777" w:rsidR="00BF2BA7" w:rsidRDefault="00BF2BA7" w:rsidP="00786DC4">
            <w:pPr>
              <w:rPr>
                <w:rFonts w:ascii="Garamond" w:eastAsia="Garamond" w:hAnsi="Garamond" w:cs="Garamond"/>
              </w:rPr>
            </w:pPr>
          </w:p>
        </w:tc>
        <w:tc>
          <w:tcPr>
            <w:tcW w:w="2963" w:type="dxa"/>
            <w:gridSpan w:val="2"/>
            <w:tcBorders>
              <w:top w:val="single" w:sz="4" w:space="0" w:color="FFFFFF"/>
              <w:left w:val="single" w:sz="4" w:space="0" w:color="FFFFFF"/>
              <w:bottom w:val="single" w:sz="4" w:space="0" w:color="00000A"/>
              <w:right w:val="single" w:sz="4" w:space="0" w:color="FFFFFF"/>
            </w:tcBorders>
            <w:shd w:val="clear" w:color="auto" w:fill="FFFFFF"/>
            <w:tcMar>
              <w:left w:w="98" w:type="dxa"/>
            </w:tcMar>
          </w:tcPr>
          <w:p w14:paraId="3656E57A" w14:textId="77777777" w:rsidR="00BF2BA7" w:rsidRDefault="00BF2BA7" w:rsidP="00786DC4">
            <w:pPr>
              <w:rPr>
                <w:rFonts w:ascii="Garamond" w:eastAsia="Garamond" w:hAnsi="Garamond" w:cs="Garamond"/>
              </w:rPr>
            </w:pPr>
            <w:r>
              <w:rPr>
                <w:rFonts w:ascii="Garamond" w:eastAsia="Garamond" w:hAnsi="Garamond" w:cs="Garamond"/>
              </w:rPr>
              <w:t>ICYMI: Today I appeared on The Real Story with @</w:t>
            </w:r>
            <w:proofErr w:type="spellStart"/>
            <w:r>
              <w:rPr>
                <w:rFonts w:ascii="Garamond" w:eastAsia="Garamond" w:hAnsi="Garamond" w:cs="Garamond"/>
              </w:rPr>
              <w:t>GretchenCarlson</w:t>
            </w:r>
            <w:proofErr w:type="spellEnd"/>
          </w:p>
        </w:tc>
        <w:tc>
          <w:tcPr>
            <w:tcW w:w="3338" w:type="dxa"/>
            <w:tcBorders>
              <w:top w:val="single" w:sz="4" w:space="0" w:color="FFFFFF"/>
              <w:left w:val="single" w:sz="4" w:space="0" w:color="FFFFFF"/>
              <w:bottom w:val="single" w:sz="4" w:space="0" w:color="00000A"/>
              <w:right w:val="single" w:sz="4" w:space="0" w:color="00000A"/>
            </w:tcBorders>
            <w:shd w:val="clear" w:color="auto" w:fill="FFFFFF"/>
            <w:tcMar>
              <w:left w:w="98" w:type="dxa"/>
            </w:tcMar>
          </w:tcPr>
          <w:p w14:paraId="3EAE429A" w14:textId="77777777" w:rsidR="00BF2BA7" w:rsidRDefault="00BF2BA7" w:rsidP="00786DC4">
            <w:pPr>
              <w:rPr>
                <w:rFonts w:ascii="Garamond" w:eastAsia="Garamond" w:hAnsi="Garamond" w:cs="Garamond"/>
              </w:rPr>
            </w:pPr>
            <w:r>
              <w:rPr>
                <w:rFonts w:ascii="Garamond" w:eastAsia="Garamond" w:hAnsi="Garamond" w:cs="Garamond"/>
              </w:rPr>
              <w:t xml:space="preserve">My conservative alternative to Obamacare focuses on restoring power to </w:t>
            </w:r>
            <w:proofErr w:type="gramStart"/>
            <w:r>
              <w:rPr>
                <w:rFonts w:ascii="Garamond" w:eastAsia="Garamond" w:hAnsi="Garamond" w:cs="Garamond"/>
              </w:rPr>
              <w:t>patients</w:t>
            </w:r>
            <w:proofErr w:type="gramEnd"/>
            <w:r>
              <w:rPr>
                <w:rFonts w:ascii="Garamond" w:eastAsia="Garamond" w:hAnsi="Garamond" w:cs="Garamond"/>
              </w:rPr>
              <w:t xml:space="preserve"> doctors:</w:t>
            </w:r>
          </w:p>
        </w:tc>
      </w:tr>
      <w:tr w:rsidR="00BF2BA7" w14:paraId="5E76A697" w14:textId="77777777" w:rsidTr="00786DC4">
        <w:tc>
          <w:tcPr>
            <w:tcW w:w="9350"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E6B33A" w14:textId="77777777" w:rsidR="00BF2BA7" w:rsidRDefault="00BF2BA7" w:rsidP="00786DC4">
            <w:pPr>
              <w:jc w:val="center"/>
              <w:rPr>
                <w:rFonts w:ascii="Garamond" w:eastAsia="Garamond" w:hAnsi="Garamond" w:cs="Garamond"/>
              </w:rPr>
            </w:pPr>
            <w:r>
              <w:rPr>
                <w:rFonts w:ascii="Garamond" w:eastAsia="Garamond" w:hAnsi="Garamond" w:cs="Garamond"/>
              </w:rPr>
              <w:t>Sentiment</w:t>
            </w:r>
          </w:p>
        </w:tc>
      </w:tr>
      <w:tr w:rsidR="00BF2BA7" w14:paraId="22DE5EC4" w14:textId="77777777" w:rsidTr="00786DC4">
        <w:tc>
          <w:tcPr>
            <w:tcW w:w="3049" w:type="dxa"/>
            <w:tcBorders>
              <w:top w:val="single" w:sz="4" w:space="0" w:color="00000A"/>
              <w:left w:val="single" w:sz="4" w:space="0" w:color="00000A"/>
              <w:bottom w:val="single" w:sz="4" w:space="0" w:color="00000A"/>
              <w:right w:val="single" w:sz="4" w:space="0" w:color="FFFFFF"/>
            </w:tcBorders>
            <w:shd w:val="clear" w:color="auto" w:fill="FFFFFF"/>
            <w:tcMar>
              <w:left w:w="98" w:type="dxa"/>
            </w:tcMar>
          </w:tcPr>
          <w:p w14:paraId="08E1C5A0" w14:textId="77777777" w:rsidR="00BF2BA7" w:rsidRDefault="00BF2BA7" w:rsidP="00786DC4">
            <w:pPr>
              <w:jc w:val="center"/>
              <w:rPr>
                <w:rFonts w:ascii="Garamond" w:eastAsia="Garamond" w:hAnsi="Garamond" w:cs="Garamond"/>
              </w:rPr>
            </w:pPr>
            <w:r>
              <w:rPr>
                <w:rFonts w:ascii="Garamond" w:eastAsia="Garamond" w:hAnsi="Garamond" w:cs="Garamond"/>
              </w:rPr>
              <w:t>Negative</w:t>
            </w:r>
          </w:p>
        </w:tc>
        <w:tc>
          <w:tcPr>
            <w:tcW w:w="2963" w:type="dxa"/>
            <w:gridSpan w:val="2"/>
            <w:tcBorders>
              <w:top w:val="single" w:sz="4" w:space="0" w:color="00000A"/>
              <w:left w:val="single" w:sz="4" w:space="0" w:color="FFFFFF"/>
              <w:bottom w:val="single" w:sz="4" w:space="0" w:color="00000A"/>
              <w:right w:val="single" w:sz="4" w:space="0" w:color="FFFFFF"/>
            </w:tcBorders>
            <w:shd w:val="clear" w:color="auto" w:fill="FFFFFF"/>
            <w:tcMar>
              <w:left w:w="98" w:type="dxa"/>
            </w:tcMar>
          </w:tcPr>
          <w:p w14:paraId="58674BA3" w14:textId="77777777" w:rsidR="00BF2BA7" w:rsidRDefault="00BF2BA7" w:rsidP="00786DC4">
            <w:pPr>
              <w:jc w:val="center"/>
              <w:rPr>
                <w:rFonts w:ascii="Garamond" w:eastAsia="Garamond" w:hAnsi="Garamond" w:cs="Garamond"/>
              </w:rPr>
            </w:pPr>
            <w:r>
              <w:rPr>
                <w:rFonts w:ascii="Garamond" w:eastAsia="Garamond" w:hAnsi="Garamond" w:cs="Garamond"/>
              </w:rPr>
              <w:t>Neutral</w:t>
            </w:r>
          </w:p>
        </w:tc>
        <w:tc>
          <w:tcPr>
            <w:tcW w:w="3338" w:type="dxa"/>
            <w:tcBorders>
              <w:top w:val="single" w:sz="4" w:space="0" w:color="00000A"/>
              <w:left w:val="single" w:sz="4" w:space="0" w:color="FFFFFF"/>
              <w:bottom w:val="single" w:sz="4" w:space="0" w:color="00000A"/>
              <w:right w:val="single" w:sz="4" w:space="0" w:color="00000A"/>
            </w:tcBorders>
            <w:shd w:val="clear" w:color="auto" w:fill="FFFFFF"/>
            <w:tcMar>
              <w:left w:w="98" w:type="dxa"/>
            </w:tcMar>
          </w:tcPr>
          <w:p w14:paraId="0DCD951E" w14:textId="77777777" w:rsidR="00BF2BA7" w:rsidRDefault="00BF2BA7" w:rsidP="00786DC4">
            <w:pPr>
              <w:jc w:val="center"/>
              <w:rPr>
                <w:rFonts w:ascii="Garamond" w:eastAsia="Garamond" w:hAnsi="Garamond" w:cs="Garamond"/>
              </w:rPr>
            </w:pPr>
            <w:r>
              <w:rPr>
                <w:rFonts w:ascii="Garamond" w:eastAsia="Garamond" w:hAnsi="Garamond" w:cs="Garamond"/>
              </w:rPr>
              <w:t>Positive</w:t>
            </w:r>
          </w:p>
        </w:tc>
      </w:tr>
      <w:tr w:rsidR="00BF2BA7" w14:paraId="72615EA8" w14:textId="77777777" w:rsidTr="00786DC4">
        <w:tc>
          <w:tcPr>
            <w:tcW w:w="3049" w:type="dxa"/>
            <w:tcBorders>
              <w:top w:val="single" w:sz="4" w:space="0" w:color="00000A"/>
              <w:left w:val="single" w:sz="4" w:space="0" w:color="00000A"/>
              <w:bottom w:val="single" w:sz="4" w:space="0" w:color="FFFFFF"/>
              <w:right w:val="single" w:sz="4" w:space="0" w:color="FFFFFF"/>
            </w:tcBorders>
            <w:shd w:val="clear" w:color="auto" w:fill="FFFFFF"/>
            <w:tcMar>
              <w:left w:w="98" w:type="dxa"/>
            </w:tcMar>
          </w:tcPr>
          <w:p w14:paraId="47E647E4" w14:textId="77777777" w:rsidR="00BF2BA7" w:rsidRDefault="00BF2BA7" w:rsidP="00786DC4">
            <w:pPr>
              <w:rPr>
                <w:rFonts w:ascii="Garamond" w:eastAsia="Garamond" w:hAnsi="Garamond" w:cs="Garamond"/>
              </w:rPr>
            </w:pPr>
            <w:r>
              <w:rPr>
                <w:rFonts w:ascii="Garamond" w:eastAsia="Garamond" w:hAnsi="Garamond" w:cs="Garamond"/>
              </w:rPr>
              <w:t>The sheer size and remoteness of the federal bureaucracy has caused the American people to lose trust in government.</w:t>
            </w:r>
          </w:p>
        </w:tc>
        <w:tc>
          <w:tcPr>
            <w:tcW w:w="2963" w:type="dxa"/>
            <w:gridSpan w:val="2"/>
            <w:tcBorders>
              <w:top w:val="single" w:sz="4" w:space="0" w:color="00000A"/>
              <w:left w:val="single" w:sz="4" w:space="0" w:color="FFFFFF"/>
              <w:bottom w:val="single" w:sz="4" w:space="0" w:color="FFFFFF"/>
              <w:right w:val="single" w:sz="4" w:space="0" w:color="FFFFFF"/>
            </w:tcBorders>
            <w:shd w:val="clear" w:color="auto" w:fill="FFFFFF"/>
            <w:tcMar>
              <w:left w:w="98" w:type="dxa"/>
            </w:tcMar>
          </w:tcPr>
          <w:p w14:paraId="6860C2A1" w14:textId="77777777" w:rsidR="00BF2BA7" w:rsidRDefault="00BF2BA7" w:rsidP="00786DC4">
            <w:pPr>
              <w:rPr>
                <w:rFonts w:ascii="Garamond" w:eastAsia="Garamond" w:hAnsi="Garamond" w:cs="Garamond"/>
              </w:rPr>
            </w:pPr>
            <w:r>
              <w:rPr>
                <w:rFonts w:ascii="Garamond" w:eastAsia="Garamond" w:hAnsi="Garamond" w:cs="Garamond"/>
              </w:rPr>
              <w:t xml:space="preserve">This account will be run by campaign staff from now </w:t>
            </w:r>
            <w:proofErr w:type="gramStart"/>
            <w:r>
              <w:rPr>
                <w:rFonts w:ascii="Garamond" w:eastAsia="Garamond" w:hAnsi="Garamond" w:cs="Garamond"/>
              </w:rPr>
              <w:t>on</w:t>
            </w:r>
            <w:proofErr w:type="gramEnd"/>
            <w:r>
              <w:rPr>
                <w:rFonts w:ascii="Garamond" w:eastAsia="Garamond" w:hAnsi="Garamond" w:cs="Garamond"/>
              </w:rPr>
              <w:t xml:space="preserve"> but you’ll still see tweets from Hillary. They’ll be signed -H.</w:t>
            </w:r>
          </w:p>
        </w:tc>
        <w:tc>
          <w:tcPr>
            <w:tcW w:w="3338" w:type="dxa"/>
            <w:tcBorders>
              <w:top w:val="single" w:sz="4" w:space="0" w:color="00000A"/>
              <w:left w:val="single" w:sz="4" w:space="0" w:color="FFFFFF"/>
              <w:bottom w:val="single" w:sz="4" w:space="0" w:color="FFFFFF"/>
              <w:right w:val="single" w:sz="4" w:space="0" w:color="00000A"/>
            </w:tcBorders>
            <w:shd w:val="clear" w:color="auto" w:fill="FFFFFF"/>
            <w:tcMar>
              <w:left w:w="98" w:type="dxa"/>
            </w:tcMar>
          </w:tcPr>
          <w:p w14:paraId="63177B4B" w14:textId="77777777" w:rsidR="00BF2BA7" w:rsidRDefault="00BF2BA7" w:rsidP="00786DC4">
            <w:pPr>
              <w:rPr>
                <w:rFonts w:ascii="Garamond" w:eastAsia="Garamond" w:hAnsi="Garamond" w:cs="Garamond"/>
              </w:rPr>
            </w:pPr>
            <w:r>
              <w:rPr>
                <w:rFonts w:ascii="Garamond" w:eastAsia="Garamond" w:hAnsi="Garamond" w:cs="Garamond"/>
              </w:rPr>
              <w:t>Looking forward to joining @</w:t>
            </w:r>
            <w:proofErr w:type="spellStart"/>
            <w:r>
              <w:rPr>
                <w:rFonts w:ascii="Garamond" w:eastAsia="Garamond" w:hAnsi="Garamond" w:cs="Garamond"/>
              </w:rPr>
              <w:t>jaketapper</w:t>
            </w:r>
            <w:proofErr w:type="spellEnd"/>
            <w:r>
              <w:rPr>
                <w:rFonts w:ascii="Garamond" w:eastAsia="Garamond" w:hAnsi="Garamond" w:cs="Garamond"/>
              </w:rPr>
              <w:t xml:space="preserve"> and @</w:t>
            </w:r>
            <w:proofErr w:type="spellStart"/>
            <w:r>
              <w:rPr>
                <w:rFonts w:ascii="Garamond" w:eastAsia="Garamond" w:hAnsi="Garamond" w:cs="Garamond"/>
              </w:rPr>
              <w:t>TheLeadCNN</w:t>
            </w:r>
            <w:proofErr w:type="spellEnd"/>
            <w:r>
              <w:rPr>
                <w:rFonts w:ascii="Garamond" w:eastAsia="Garamond" w:hAnsi="Garamond" w:cs="Garamond"/>
              </w:rPr>
              <w:t xml:space="preserve"> today at 4:30pm ET. Tune to hear about our plan to help hardworking families!</w:t>
            </w:r>
          </w:p>
          <w:p w14:paraId="16E1E02A" w14:textId="77777777" w:rsidR="00BF2BA7" w:rsidRDefault="00BF2BA7" w:rsidP="00786DC4">
            <w:pPr>
              <w:rPr>
                <w:rFonts w:ascii="Garamond" w:eastAsia="Garamond" w:hAnsi="Garamond" w:cs="Garamond"/>
              </w:rPr>
            </w:pPr>
          </w:p>
        </w:tc>
      </w:tr>
      <w:tr w:rsidR="00BF2BA7" w14:paraId="1DC0C65A" w14:textId="77777777" w:rsidTr="00786DC4">
        <w:tc>
          <w:tcPr>
            <w:tcW w:w="3049" w:type="dxa"/>
            <w:tcBorders>
              <w:top w:val="single" w:sz="4" w:space="0" w:color="FFFFFF"/>
              <w:left w:val="single" w:sz="4" w:space="0" w:color="00000A"/>
              <w:bottom w:val="single" w:sz="4" w:space="0" w:color="00000A"/>
              <w:right w:val="single" w:sz="4" w:space="0" w:color="FFFFFF"/>
            </w:tcBorders>
            <w:shd w:val="clear" w:color="auto" w:fill="FFFFFF"/>
            <w:tcMar>
              <w:left w:w="98" w:type="dxa"/>
            </w:tcMar>
          </w:tcPr>
          <w:p w14:paraId="1C79441A" w14:textId="77777777" w:rsidR="00BF2BA7" w:rsidRDefault="00BF2BA7" w:rsidP="00786DC4">
            <w:pPr>
              <w:rPr>
                <w:rFonts w:ascii="Garamond" w:eastAsia="Garamond" w:hAnsi="Garamond" w:cs="Garamond"/>
              </w:rPr>
            </w:pPr>
            <w:r>
              <w:rPr>
                <w:rFonts w:ascii="Garamond" w:eastAsia="Garamond" w:hAnsi="Garamond" w:cs="Garamond"/>
              </w:rPr>
              <w:t xml:space="preserve">There are some things in Washington we need to burn down. Read more here </w:t>
            </w:r>
          </w:p>
        </w:tc>
        <w:tc>
          <w:tcPr>
            <w:tcW w:w="2963" w:type="dxa"/>
            <w:gridSpan w:val="2"/>
            <w:tcBorders>
              <w:top w:val="single" w:sz="4" w:space="0" w:color="FFFFFF"/>
              <w:left w:val="single" w:sz="4" w:space="0" w:color="FFFFFF"/>
              <w:bottom w:val="single" w:sz="4" w:space="0" w:color="00000A"/>
              <w:right w:val="single" w:sz="4" w:space="0" w:color="FFFFFF"/>
            </w:tcBorders>
            <w:shd w:val="clear" w:color="auto" w:fill="FFFFFF"/>
            <w:tcMar>
              <w:left w:w="98" w:type="dxa"/>
            </w:tcMar>
          </w:tcPr>
          <w:p w14:paraId="733650AA" w14:textId="77777777" w:rsidR="00BF2BA7" w:rsidRDefault="00BF2BA7" w:rsidP="00786DC4">
            <w:pPr>
              <w:rPr>
                <w:rFonts w:ascii="Garamond" w:eastAsia="Garamond" w:hAnsi="Garamond" w:cs="Garamond"/>
              </w:rPr>
            </w:pPr>
            <w:r>
              <w:rPr>
                <w:rFonts w:ascii="Garamond" w:eastAsia="Garamond" w:hAnsi="Garamond" w:cs="Garamond"/>
              </w:rPr>
              <w:t>For those with a question as to "secret service" protection, neither my team nor I are in the habit of commenting on security.</w:t>
            </w:r>
          </w:p>
        </w:tc>
        <w:tc>
          <w:tcPr>
            <w:tcW w:w="3338" w:type="dxa"/>
            <w:tcBorders>
              <w:top w:val="single" w:sz="4" w:space="0" w:color="FFFFFF"/>
              <w:left w:val="single" w:sz="4" w:space="0" w:color="FFFFFF"/>
              <w:bottom w:val="single" w:sz="4" w:space="0" w:color="00000A"/>
              <w:right w:val="single" w:sz="4" w:space="0" w:color="00000A"/>
            </w:tcBorders>
            <w:shd w:val="clear" w:color="auto" w:fill="FFFFFF"/>
            <w:tcMar>
              <w:left w:w="98" w:type="dxa"/>
            </w:tcMar>
          </w:tcPr>
          <w:p w14:paraId="05C184F2" w14:textId="77777777" w:rsidR="00BF2BA7" w:rsidRDefault="00BF2BA7" w:rsidP="00786DC4">
            <w:pPr>
              <w:rPr>
                <w:rFonts w:ascii="Garamond" w:eastAsia="Garamond" w:hAnsi="Garamond" w:cs="Garamond"/>
              </w:rPr>
            </w:pPr>
            <w:r>
              <w:rPr>
                <w:rFonts w:ascii="Garamond" w:eastAsia="Garamond" w:hAnsi="Garamond" w:cs="Garamond"/>
              </w:rPr>
              <w:t>RT @</w:t>
            </w:r>
            <w:proofErr w:type="spellStart"/>
            <w:r>
              <w:rPr>
                <w:rFonts w:ascii="Garamond" w:eastAsia="Garamond" w:hAnsi="Garamond" w:cs="Garamond"/>
              </w:rPr>
              <w:t>KevinBingle</w:t>
            </w:r>
            <w:proofErr w:type="spellEnd"/>
            <w:r>
              <w:rPr>
                <w:rFonts w:ascii="Garamond" w:eastAsia="Garamond" w:hAnsi="Garamond" w:cs="Garamond"/>
              </w:rPr>
              <w:t>: BREAKING: The @</w:t>
            </w:r>
            <w:proofErr w:type="spellStart"/>
            <w:r>
              <w:rPr>
                <w:rFonts w:ascii="Garamond" w:eastAsia="Garamond" w:hAnsi="Garamond" w:cs="Garamond"/>
              </w:rPr>
              <w:t>BostonGlobe</w:t>
            </w:r>
            <w:proofErr w:type="spellEnd"/>
            <w:r>
              <w:rPr>
                <w:rFonts w:ascii="Garamond" w:eastAsia="Garamond" w:hAnsi="Garamond" w:cs="Garamond"/>
              </w:rPr>
              <w:t xml:space="preserve"> @</w:t>
            </w:r>
            <w:proofErr w:type="spellStart"/>
            <w:r>
              <w:rPr>
                <w:rFonts w:ascii="Garamond" w:eastAsia="Garamond" w:hAnsi="Garamond" w:cs="Garamond"/>
              </w:rPr>
              <w:t>GlobeOpinion</w:t>
            </w:r>
            <w:proofErr w:type="spellEnd"/>
            <w:r>
              <w:rPr>
                <w:rFonts w:ascii="Garamond" w:eastAsia="Garamond" w:hAnsi="Garamond" w:cs="Garamond"/>
              </w:rPr>
              <w:t xml:space="preserve"> endorses Gov. @</w:t>
            </w:r>
            <w:proofErr w:type="spellStart"/>
            <w:r>
              <w:rPr>
                <w:rFonts w:ascii="Garamond" w:eastAsia="Garamond" w:hAnsi="Garamond" w:cs="Garamond"/>
              </w:rPr>
              <w:t>JohnKasich</w:t>
            </w:r>
            <w:proofErr w:type="spellEnd"/>
            <w:r>
              <w:rPr>
                <w:rFonts w:ascii="Garamond" w:eastAsia="Garamond" w:hAnsi="Garamond" w:cs="Garamond"/>
              </w:rPr>
              <w:t xml:space="preserve"> for President!</w:t>
            </w:r>
          </w:p>
          <w:p w14:paraId="6C15DCB4" w14:textId="77777777" w:rsidR="00BF2BA7" w:rsidRDefault="00BF2BA7" w:rsidP="00786DC4">
            <w:pPr>
              <w:rPr>
                <w:rFonts w:ascii="Garamond" w:eastAsia="Garamond" w:hAnsi="Garamond" w:cs="Garamond"/>
              </w:rPr>
            </w:pPr>
          </w:p>
        </w:tc>
      </w:tr>
    </w:tbl>
    <w:p w14:paraId="07861FF9" w14:textId="77777777" w:rsidR="00BF2BA7" w:rsidRDefault="00BF2BA7" w:rsidP="00BF2BA7">
      <w:pPr>
        <w:rPr>
          <w:rFonts w:ascii="Garamond" w:eastAsia="Garamond" w:hAnsi="Garamond" w:cs="Garamond"/>
          <w:b/>
        </w:rPr>
      </w:pPr>
    </w:p>
    <w:p w14:paraId="23702983" w14:textId="77777777" w:rsidR="00721753" w:rsidRDefault="00721753" w:rsidP="00BF2BA7">
      <w:pPr>
        <w:outlineLvl w:val="0"/>
        <w:rPr>
          <w:rFonts w:ascii="Garamond" w:eastAsia="Garamond" w:hAnsi="Garamond" w:cs="Garamond"/>
          <w:b/>
        </w:rPr>
      </w:pPr>
    </w:p>
    <w:p w14:paraId="0002B354" w14:textId="77777777" w:rsidR="00721753" w:rsidRDefault="00721753" w:rsidP="00BF2BA7">
      <w:pPr>
        <w:outlineLvl w:val="0"/>
        <w:rPr>
          <w:rFonts w:ascii="Garamond" w:eastAsia="Garamond" w:hAnsi="Garamond" w:cs="Garamond"/>
          <w:b/>
        </w:rPr>
      </w:pPr>
    </w:p>
    <w:p w14:paraId="3FDA44D4" w14:textId="77777777" w:rsidR="00721753" w:rsidRDefault="00721753" w:rsidP="00BF2BA7">
      <w:pPr>
        <w:outlineLvl w:val="0"/>
        <w:rPr>
          <w:rFonts w:ascii="Garamond" w:eastAsia="Garamond" w:hAnsi="Garamond" w:cs="Garamond"/>
          <w:b/>
        </w:rPr>
      </w:pPr>
    </w:p>
    <w:p w14:paraId="1C9A4E14" w14:textId="77777777" w:rsidR="00721753" w:rsidRDefault="00721753" w:rsidP="00BF2BA7">
      <w:pPr>
        <w:outlineLvl w:val="0"/>
        <w:rPr>
          <w:rFonts w:ascii="Garamond" w:eastAsia="Garamond" w:hAnsi="Garamond" w:cs="Garamond"/>
          <w:b/>
        </w:rPr>
      </w:pPr>
    </w:p>
    <w:p w14:paraId="629FC3F4" w14:textId="77777777" w:rsidR="00721753" w:rsidRDefault="00721753" w:rsidP="00721753">
      <w:pPr>
        <w:spacing w:line="480" w:lineRule="auto"/>
        <w:rPr>
          <w:rFonts w:ascii="Garamond" w:eastAsia="Garamond" w:hAnsi="Garamond" w:cs="Garamond"/>
        </w:rPr>
      </w:pPr>
      <w:r>
        <w:rPr>
          <w:rFonts w:ascii="Garamond" w:eastAsia="Garamond" w:hAnsi="Garamond" w:cs="Garamond"/>
        </w:rPr>
        <w:lastRenderedPageBreak/>
        <w:t>than we would expect by pure chance.  Our rates of agreement range from 72% on our three-category sentiment measure to near perfect agreement on our policy areas, with the Cohen’s kappa measures ranging from “fair” to “almost perfect” agreement levels for all but one of our variables.</w:t>
      </w:r>
      <w:r>
        <w:rPr>
          <w:rStyle w:val="FootnoteReference"/>
          <w:rFonts w:ascii="Garamond" w:eastAsia="Garamond" w:hAnsi="Garamond" w:cs="Garamond"/>
        </w:rPr>
        <w:footnoteReference w:id="8"/>
      </w:r>
      <w:r>
        <w:rPr>
          <w:rFonts w:ascii="Garamond" w:eastAsia="Garamond" w:hAnsi="Garamond" w:cs="Garamond"/>
        </w:rPr>
        <w:t xml:space="preserve"> </w:t>
      </w:r>
    </w:p>
    <w:p w14:paraId="2F197AA3" w14:textId="2D00584B" w:rsidR="00721753" w:rsidRDefault="00721753" w:rsidP="00721753">
      <w:pPr>
        <w:spacing w:line="480" w:lineRule="auto"/>
        <w:ind w:firstLine="720"/>
        <w:outlineLvl w:val="0"/>
        <w:rPr>
          <w:rFonts w:ascii="Garamond" w:eastAsia="Garamond" w:hAnsi="Garamond" w:cs="Garamond"/>
        </w:rPr>
      </w:pPr>
      <w:r>
        <w:rPr>
          <w:rFonts w:ascii="Garamond" w:eastAsia="Garamond" w:hAnsi="Garamond" w:cs="Garamond"/>
        </w:rPr>
        <w:t xml:space="preserve">Our final step to creating our dataset was to use all of the 8,363 tweets that humans coded by hand to train machine learning algorithms.  We began by holding out 725 of these as a final testing set, providing the check on the performance of these algorithms that we report in Table 3.  </w:t>
      </w:r>
    </w:p>
    <w:p w14:paraId="403EC14A" w14:textId="6D75F321" w:rsidR="00721753" w:rsidRDefault="00721753" w:rsidP="00721753">
      <w:pPr>
        <w:spacing w:line="480" w:lineRule="auto"/>
        <w:ind w:firstLine="720"/>
        <w:rPr>
          <w:rFonts w:ascii="Garamond" w:eastAsia="Garamond" w:hAnsi="Garamond" w:cs="Garamond"/>
        </w:rPr>
      </w:pPr>
      <w:r>
        <w:rPr>
          <w:rFonts w:ascii="Garamond" w:eastAsia="Garamond" w:hAnsi="Garamond" w:cs="Garamond"/>
        </w:rPr>
        <w:t>We then “pre-processed” all of our tweets using standard methods for text analysis.</w:t>
      </w:r>
      <w:r>
        <w:rPr>
          <w:rStyle w:val="FootnoteAnchor"/>
          <w:rFonts w:ascii="Garamond" w:eastAsia="Garamond" w:hAnsi="Garamond" w:cs="Garamond"/>
        </w:rPr>
        <w:footnoteReference w:id="9"/>
      </w:r>
      <w:r>
        <w:rPr>
          <w:rFonts w:ascii="Garamond" w:eastAsia="Garamond" w:hAnsi="Garamond" w:cs="Garamond"/>
        </w:rPr>
        <w:t xml:space="preserve">  We trained algorithms</w:t>
      </w:r>
      <w:r>
        <w:rPr>
          <w:rStyle w:val="FootnoteAnchor"/>
          <w:rFonts w:ascii="Garamond" w:eastAsia="Garamond" w:hAnsi="Garamond" w:cs="Garamond"/>
        </w:rPr>
        <w:footnoteReference w:id="10"/>
      </w:r>
      <w:r>
        <w:rPr>
          <w:rFonts w:ascii="Garamond" w:eastAsia="Garamond" w:hAnsi="Garamond" w:cs="Garamond"/>
        </w:rPr>
        <w:t xml:space="preserve"> on 80% of the tweets, allowing them to learn what words and phrases in a tweet corresponded to human categorizations of it as “fact” or “opinion,” etc.  We then tested the algorithms on the remaining 20% of the tweets, asking how often they could replicate the coding decisions made by humans.  We selected the best performing algorithms for each variable, trained them on all tweets in our training and testing set, and then performed the final tests on the 725 out-of-sample tweets that we report in Table 3.  We then used these algorithms to classify our entire set of about 207,000 tweets.     </w:t>
      </w:r>
    </w:p>
    <w:p w14:paraId="60FD18D2" w14:textId="68AE166A" w:rsidR="00721753" w:rsidRDefault="00721753" w:rsidP="00721753">
      <w:pPr>
        <w:spacing w:line="480" w:lineRule="auto"/>
        <w:ind w:firstLine="720"/>
        <w:rPr>
          <w:rFonts w:ascii="Garamond" w:eastAsia="Garamond" w:hAnsi="Garamond" w:cs="Garamond"/>
        </w:rPr>
      </w:pPr>
    </w:p>
    <w:p w14:paraId="5B939792" w14:textId="77777777" w:rsidR="00721753" w:rsidRDefault="00721753" w:rsidP="00721753">
      <w:pPr>
        <w:outlineLvl w:val="0"/>
      </w:pPr>
    </w:p>
    <w:p w14:paraId="1F647AA1" w14:textId="5CAFB3DA" w:rsidR="00BF2BA7" w:rsidRDefault="00BF2BA7" w:rsidP="00721753">
      <w:pPr>
        <w:outlineLvl w:val="0"/>
        <w:rPr>
          <w:rFonts w:ascii="Garamond" w:eastAsia="Garamond" w:hAnsi="Garamond" w:cs="Garamond"/>
          <w:b/>
        </w:rPr>
      </w:pPr>
      <w:r>
        <w:rPr>
          <w:rFonts w:ascii="Garamond" w:eastAsia="Garamond" w:hAnsi="Garamond" w:cs="Garamond"/>
          <w:b/>
        </w:rPr>
        <w:lastRenderedPageBreak/>
        <w:t>Table 2. Measures of Intercoder Reliability: Humans Agreeing with Humans</w:t>
      </w:r>
    </w:p>
    <w:tbl>
      <w:tblPr>
        <w:tblW w:w="9540" w:type="dxa"/>
        <w:tblBorders>
          <w:bottom w:val="single" w:sz="4" w:space="0" w:color="7F7F7F"/>
          <w:insideH w:val="single" w:sz="4" w:space="0" w:color="7F7F7F"/>
        </w:tblBorders>
        <w:tblLook w:val="0000" w:firstRow="0" w:lastRow="0" w:firstColumn="0" w:lastColumn="0" w:noHBand="0" w:noVBand="0"/>
      </w:tblPr>
      <w:tblGrid>
        <w:gridCol w:w="4410"/>
        <w:gridCol w:w="1765"/>
        <w:gridCol w:w="1655"/>
        <w:gridCol w:w="1710"/>
      </w:tblGrid>
      <w:tr w:rsidR="00BF2BA7" w14:paraId="6C86CBD1" w14:textId="77777777" w:rsidTr="002F374F">
        <w:tc>
          <w:tcPr>
            <w:tcW w:w="4410" w:type="dxa"/>
            <w:tcBorders>
              <w:top w:val="single" w:sz="4" w:space="0" w:color="7F7F7F"/>
              <w:bottom w:val="single" w:sz="4" w:space="0" w:color="00000A"/>
              <w:right w:val="single" w:sz="4" w:space="0" w:color="7F7F7F"/>
            </w:tcBorders>
            <w:shd w:val="clear" w:color="auto" w:fill="FFFFFF"/>
            <w:vAlign w:val="bottom"/>
          </w:tcPr>
          <w:p w14:paraId="319D83E7" w14:textId="77777777" w:rsidR="00BF2BA7" w:rsidRDefault="00BF2BA7" w:rsidP="00786DC4">
            <w:pPr>
              <w:rPr>
                <w:rFonts w:ascii="Garamond" w:eastAsia="Garamond" w:hAnsi="Garamond" w:cs="Garamond"/>
                <w:b/>
                <w:smallCaps/>
              </w:rPr>
            </w:pPr>
          </w:p>
        </w:tc>
        <w:tc>
          <w:tcPr>
            <w:tcW w:w="1765" w:type="dxa"/>
            <w:tcBorders>
              <w:top w:val="single" w:sz="4" w:space="0" w:color="7F7F7F"/>
              <w:bottom w:val="single" w:sz="4" w:space="0" w:color="00000A"/>
            </w:tcBorders>
            <w:shd w:val="clear" w:color="auto" w:fill="FFFFFF"/>
            <w:vAlign w:val="bottom"/>
          </w:tcPr>
          <w:p w14:paraId="02DA0FA9" w14:textId="77777777" w:rsidR="00BF2BA7" w:rsidRDefault="00BF2BA7" w:rsidP="00786DC4">
            <w:pPr>
              <w:jc w:val="center"/>
              <w:rPr>
                <w:rFonts w:ascii="Garamond" w:eastAsia="Garamond" w:hAnsi="Garamond" w:cs="Garamond"/>
              </w:rPr>
            </w:pPr>
            <w:r>
              <w:rPr>
                <w:rFonts w:ascii="Garamond" w:eastAsia="Garamond" w:hAnsi="Garamond" w:cs="Garamond"/>
              </w:rPr>
              <w:t>Agreement Rate</w:t>
            </w:r>
          </w:p>
          <w:p w14:paraId="0297789A" w14:textId="77777777" w:rsidR="00BF2BA7" w:rsidRDefault="00BF2BA7" w:rsidP="00786DC4">
            <w:pPr>
              <w:jc w:val="center"/>
              <w:rPr>
                <w:rFonts w:ascii="Garamond" w:eastAsia="Garamond" w:hAnsi="Garamond" w:cs="Garamond"/>
              </w:rPr>
            </w:pPr>
          </w:p>
        </w:tc>
        <w:tc>
          <w:tcPr>
            <w:tcW w:w="1655" w:type="dxa"/>
            <w:tcBorders>
              <w:top w:val="single" w:sz="4" w:space="0" w:color="7F7F7F"/>
              <w:bottom w:val="single" w:sz="4" w:space="0" w:color="00000A"/>
            </w:tcBorders>
            <w:shd w:val="clear" w:color="auto" w:fill="FFFFFF"/>
          </w:tcPr>
          <w:p w14:paraId="07FA53E3" w14:textId="7C3F57D2" w:rsidR="00BF2BA7" w:rsidRDefault="00BF2BA7" w:rsidP="00786DC4">
            <w:pPr>
              <w:ind w:right="70"/>
              <w:jc w:val="center"/>
              <w:rPr>
                <w:rFonts w:ascii="Garamond" w:eastAsia="Garamond" w:hAnsi="Garamond" w:cs="Garamond"/>
              </w:rPr>
            </w:pPr>
            <w:r>
              <w:rPr>
                <w:rFonts w:ascii="Garamond" w:eastAsia="Garamond" w:hAnsi="Garamond" w:cs="Garamond"/>
              </w:rPr>
              <w:t xml:space="preserve">Cohen’s </w:t>
            </w:r>
            <w:r w:rsidR="002F374F">
              <w:rPr>
                <w:rFonts w:ascii="Garamond" w:eastAsia="Garamond" w:hAnsi="Garamond" w:cs="Garamond"/>
              </w:rPr>
              <w:t>k</w:t>
            </w:r>
            <w:r>
              <w:rPr>
                <w:rFonts w:ascii="Garamond" w:eastAsia="Garamond" w:hAnsi="Garamond" w:cs="Garamond"/>
              </w:rPr>
              <w:t>appa</w:t>
            </w:r>
          </w:p>
        </w:tc>
        <w:tc>
          <w:tcPr>
            <w:tcW w:w="1710" w:type="dxa"/>
            <w:tcBorders>
              <w:top w:val="single" w:sz="4" w:space="0" w:color="7F7F7F"/>
              <w:bottom w:val="single" w:sz="4" w:space="0" w:color="00000A"/>
            </w:tcBorders>
            <w:shd w:val="clear" w:color="auto" w:fill="FFFFFF"/>
            <w:vAlign w:val="bottom"/>
          </w:tcPr>
          <w:p w14:paraId="2970EED3" w14:textId="48E3DCD7" w:rsidR="00BF2BA7" w:rsidRDefault="00BF2BA7" w:rsidP="00786DC4">
            <w:pPr>
              <w:jc w:val="center"/>
              <w:rPr>
                <w:rFonts w:ascii="Garamond" w:eastAsia="Garamond" w:hAnsi="Garamond" w:cs="Garamond"/>
              </w:rPr>
            </w:pPr>
            <w:proofErr w:type="spellStart"/>
            <w:r>
              <w:rPr>
                <w:rFonts w:ascii="Garamond" w:eastAsia="Garamond" w:hAnsi="Garamond" w:cs="Garamond"/>
              </w:rPr>
              <w:t>Krippendorff’s</w:t>
            </w:r>
            <w:proofErr w:type="spellEnd"/>
            <w:r>
              <w:rPr>
                <w:rFonts w:ascii="Garamond" w:eastAsia="Garamond" w:hAnsi="Garamond" w:cs="Garamond"/>
              </w:rPr>
              <w:t xml:space="preserve"> </w:t>
            </w:r>
            <w:r w:rsidR="002F374F">
              <w:rPr>
                <w:rFonts w:ascii="Garamond" w:eastAsia="Garamond" w:hAnsi="Garamond" w:cs="Garamond"/>
              </w:rPr>
              <w:t>a</w:t>
            </w:r>
            <w:r>
              <w:rPr>
                <w:rFonts w:ascii="Garamond" w:eastAsia="Garamond" w:hAnsi="Garamond" w:cs="Garamond"/>
              </w:rPr>
              <w:t>lpha</w:t>
            </w:r>
          </w:p>
        </w:tc>
      </w:tr>
      <w:tr w:rsidR="00BF2BA7" w14:paraId="2B264143" w14:textId="77777777" w:rsidTr="002F374F">
        <w:tc>
          <w:tcPr>
            <w:tcW w:w="4410" w:type="dxa"/>
            <w:tcBorders>
              <w:top w:val="single" w:sz="4" w:space="0" w:color="00000A"/>
              <w:bottom w:val="single" w:sz="4" w:space="0" w:color="7F7F7F"/>
              <w:right w:val="single" w:sz="4" w:space="0" w:color="7F7F7F"/>
            </w:tcBorders>
            <w:shd w:val="clear" w:color="auto" w:fill="FFFFFF"/>
            <w:vAlign w:val="bottom"/>
          </w:tcPr>
          <w:p w14:paraId="0A45FD47" w14:textId="77777777" w:rsidR="00BF2BA7" w:rsidRDefault="00BF2BA7" w:rsidP="00786DC4">
            <w:pPr>
              <w:rPr>
                <w:rFonts w:ascii="Garamond" w:eastAsia="Garamond" w:hAnsi="Garamond" w:cs="Garamond"/>
              </w:rPr>
            </w:pPr>
            <w:r>
              <w:rPr>
                <w:rFonts w:ascii="Garamond" w:eastAsia="Garamond" w:hAnsi="Garamond" w:cs="Garamond"/>
              </w:rPr>
              <w:t>Is the Tweet a Factual Claim or an Opinion?</w:t>
            </w:r>
          </w:p>
        </w:tc>
        <w:tc>
          <w:tcPr>
            <w:tcW w:w="1765" w:type="dxa"/>
            <w:tcBorders>
              <w:top w:val="single" w:sz="4" w:space="0" w:color="00000A"/>
              <w:bottom w:val="single" w:sz="4" w:space="0" w:color="7F7F7F"/>
            </w:tcBorders>
            <w:shd w:val="clear" w:color="auto" w:fill="FFFFFF"/>
            <w:vAlign w:val="bottom"/>
          </w:tcPr>
          <w:p w14:paraId="3A123315" w14:textId="77777777" w:rsidR="00BF2BA7" w:rsidRDefault="00BF2BA7" w:rsidP="00786DC4">
            <w:pPr>
              <w:jc w:val="center"/>
              <w:rPr>
                <w:rFonts w:ascii="Garamond" w:eastAsia="Garamond" w:hAnsi="Garamond" w:cs="Garamond"/>
              </w:rPr>
            </w:pPr>
            <w:r>
              <w:rPr>
                <w:rFonts w:ascii="Garamond" w:eastAsia="Garamond" w:hAnsi="Garamond" w:cs="Garamond"/>
              </w:rPr>
              <w:t>0.75</w:t>
            </w:r>
          </w:p>
        </w:tc>
        <w:tc>
          <w:tcPr>
            <w:tcW w:w="1655" w:type="dxa"/>
            <w:tcBorders>
              <w:top w:val="single" w:sz="4" w:space="0" w:color="00000A"/>
              <w:bottom w:val="single" w:sz="4" w:space="0" w:color="7F7F7F"/>
            </w:tcBorders>
            <w:shd w:val="clear" w:color="auto" w:fill="FFFFFF"/>
            <w:vAlign w:val="bottom"/>
          </w:tcPr>
          <w:p w14:paraId="673E7F7F" w14:textId="77777777" w:rsidR="00BF2BA7" w:rsidRDefault="00BF2BA7" w:rsidP="00786DC4">
            <w:pPr>
              <w:jc w:val="center"/>
              <w:rPr>
                <w:rFonts w:ascii="Garamond" w:eastAsia="Garamond" w:hAnsi="Garamond" w:cs="Garamond"/>
              </w:rPr>
            </w:pPr>
            <w:r>
              <w:rPr>
                <w:rFonts w:ascii="Garamond" w:eastAsia="Garamond" w:hAnsi="Garamond" w:cs="Garamond"/>
              </w:rPr>
              <w:t>0.49</w:t>
            </w:r>
          </w:p>
        </w:tc>
        <w:tc>
          <w:tcPr>
            <w:tcW w:w="1710" w:type="dxa"/>
            <w:tcBorders>
              <w:top w:val="single" w:sz="4" w:space="0" w:color="00000A"/>
              <w:bottom w:val="single" w:sz="4" w:space="0" w:color="7F7F7F"/>
            </w:tcBorders>
            <w:shd w:val="clear" w:color="auto" w:fill="FFFFFF"/>
            <w:vAlign w:val="bottom"/>
          </w:tcPr>
          <w:p w14:paraId="63AE274B" w14:textId="77777777" w:rsidR="00BF2BA7" w:rsidRDefault="00BF2BA7" w:rsidP="00786DC4">
            <w:pPr>
              <w:jc w:val="center"/>
              <w:rPr>
                <w:rFonts w:ascii="Garamond" w:eastAsia="Garamond" w:hAnsi="Garamond" w:cs="Garamond"/>
              </w:rPr>
            </w:pPr>
            <w:r>
              <w:rPr>
                <w:rFonts w:ascii="Garamond" w:eastAsia="Garamond" w:hAnsi="Garamond" w:cs="Garamond"/>
              </w:rPr>
              <w:t>0.49</w:t>
            </w:r>
          </w:p>
        </w:tc>
      </w:tr>
      <w:tr w:rsidR="00BF2BA7" w14:paraId="296E1F21" w14:textId="77777777" w:rsidTr="002F374F">
        <w:tc>
          <w:tcPr>
            <w:tcW w:w="4410" w:type="dxa"/>
            <w:tcBorders>
              <w:top w:val="single" w:sz="4" w:space="0" w:color="00000A"/>
              <w:bottom w:val="single" w:sz="4" w:space="0" w:color="7F7F7F"/>
              <w:right w:val="single" w:sz="4" w:space="0" w:color="7F7F7F"/>
            </w:tcBorders>
            <w:shd w:val="clear" w:color="auto" w:fill="FFFFFF"/>
            <w:vAlign w:val="bottom"/>
          </w:tcPr>
          <w:p w14:paraId="75A27915" w14:textId="77777777" w:rsidR="00BF2BA7" w:rsidRDefault="00BF2BA7" w:rsidP="00786DC4">
            <w:pPr>
              <w:rPr>
                <w:rFonts w:ascii="Garamond" w:eastAsia="Garamond" w:hAnsi="Garamond" w:cs="Garamond"/>
              </w:rPr>
            </w:pPr>
            <w:r>
              <w:rPr>
                <w:rFonts w:ascii="Garamond" w:eastAsia="Garamond" w:hAnsi="Garamond" w:cs="Garamond"/>
              </w:rPr>
              <w:t>Ideology (Liberal, Neutral, or Conservative)</w:t>
            </w:r>
          </w:p>
        </w:tc>
        <w:tc>
          <w:tcPr>
            <w:tcW w:w="1765" w:type="dxa"/>
            <w:tcBorders>
              <w:top w:val="single" w:sz="4" w:space="0" w:color="00000A"/>
              <w:bottom w:val="single" w:sz="4" w:space="0" w:color="7F7F7F"/>
            </w:tcBorders>
            <w:shd w:val="clear" w:color="auto" w:fill="FFFFFF"/>
            <w:vAlign w:val="bottom"/>
          </w:tcPr>
          <w:p w14:paraId="750C2159" w14:textId="77777777" w:rsidR="00BF2BA7" w:rsidRDefault="00BF2BA7" w:rsidP="00786DC4">
            <w:pPr>
              <w:jc w:val="center"/>
              <w:rPr>
                <w:rFonts w:ascii="Garamond" w:eastAsia="Garamond" w:hAnsi="Garamond" w:cs="Garamond"/>
              </w:rPr>
            </w:pPr>
            <w:r>
              <w:rPr>
                <w:rFonts w:ascii="Garamond" w:eastAsia="Garamond" w:hAnsi="Garamond" w:cs="Garamond"/>
              </w:rPr>
              <w:t>0.78</w:t>
            </w:r>
          </w:p>
        </w:tc>
        <w:tc>
          <w:tcPr>
            <w:tcW w:w="1655" w:type="dxa"/>
            <w:tcBorders>
              <w:top w:val="single" w:sz="4" w:space="0" w:color="00000A"/>
              <w:bottom w:val="single" w:sz="4" w:space="0" w:color="7F7F7F"/>
            </w:tcBorders>
            <w:shd w:val="clear" w:color="auto" w:fill="FFFFFF"/>
            <w:vAlign w:val="bottom"/>
          </w:tcPr>
          <w:p w14:paraId="6D6843F2" w14:textId="77777777" w:rsidR="00BF2BA7" w:rsidRDefault="00BF2BA7" w:rsidP="00786DC4">
            <w:pPr>
              <w:jc w:val="center"/>
              <w:rPr>
                <w:rFonts w:ascii="Garamond" w:eastAsia="Garamond" w:hAnsi="Garamond" w:cs="Garamond"/>
              </w:rPr>
            </w:pPr>
            <w:r>
              <w:rPr>
                <w:rFonts w:ascii="Garamond" w:eastAsia="Garamond" w:hAnsi="Garamond" w:cs="Garamond"/>
              </w:rPr>
              <w:t>0.65</w:t>
            </w:r>
          </w:p>
        </w:tc>
        <w:tc>
          <w:tcPr>
            <w:tcW w:w="1710" w:type="dxa"/>
            <w:tcBorders>
              <w:top w:val="single" w:sz="4" w:space="0" w:color="00000A"/>
              <w:bottom w:val="single" w:sz="4" w:space="0" w:color="7F7F7F"/>
            </w:tcBorders>
            <w:shd w:val="clear" w:color="auto" w:fill="FFFFFF"/>
            <w:vAlign w:val="bottom"/>
          </w:tcPr>
          <w:p w14:paraId="54039B6A" w14:textId="77777777" w:rsidR="00BF2BA7" w:rsidRDefault="00BF2BA7" w:rsidP="00786DC4">
            <w:pPr>
              <w:jc w:val="center"/>
              <w:rPr>
                <w:rFonts w:ascii="Garamond" w:eastAsia="Garamond" w:hAnsi="Garamond" w:cs="Garamond"/>
              </w:rPr>
            </w:pPr>
            <w:r>
              <w:rPr>
                <w:rFonts w:ascii="Garamond" w:eastAsia="Garamond" w:hAnsi="Garamond" w:cs="Garamond"/>
              </w:rPr>
              <w:t>0.76</w:t>
            </w:r>
          </w:p>
        </w:tc>
      </w:tr>
      <w:tr w:rsidR="00BF2BA7" w14:paraId="033E0DDA" w14:textId="77777777" w:rsidTr="002F374F">
        <w:trPr>
          <w:trHeight w:val="260"/>
        </w:trPr>
        <w:tc>
          <w:tcPr>
            <w:tcW w:w="4410" w:type="dxa"/>
            <w:tcBorders>
              <w:top w:val="single" w:sz="4" w:space="0" w:color="7F7F7F"/>
              <w:bottom w:val="single" w:sz="4" w:space="0" w:color="7F7F7F"/>
              <w:right w:val="single" w:sz="4" w:space="0" w:color="7F7F7F"/>
            </w:tcBorders>
            <w:shd w:val="clear" w:color="auto" w:fill="FFFFFF"/>
            <w:vAlign w:val="bottom"/>
          </w:tcPr>
          <w:p w14:paraId="00AD04DE" w14:textId="77777777" w:rsidR="00BF2BA7" w:rsidRDefault="00BF2BA7" w:rsidP="00786DC4">
            <w:pPr>
              <w:rPr>
                <w:rFonts w:ascii="Garamond" w:eastAsia="Garamond" w:hAnsi="Garamond" w:cs="Garamond"/>
              </w:rPr>
            </w:pPr>
            <w:r>
              <w:rPr>
                <w:rFonts w:ascii="Garamond" w:eastAsia="Garamond" w:hAnsi="Garamond" w:cs="Garamond"/>
              </w:rPr>
              <w:t>Sentiment (Negative, Neutral, or Positive)</w:t>
            </w:r>
          </w:p>
        </w:tc>
        <w:tc>
          <w:tcPr>
            <w:tcW w:w="1765" w:type="dxa"/>
            <w:tcBorders>
              <w:top w:val="single" w:sz="4" w:space="0" w:color="7F7F7F"/>
              <w:bottom w:val="single" w:sz="4" w:space="0" w:color="7F7F7F"/>
            </w:tcBorders>
            <w:shd w:val="clear" w:color="auto" w:fill="FFFFFF"/>
            <w:vAlign w:val="bottom"/>
          </w:tcPr>
          <w:p w14:paraId="08A05DE4" w14:textId="77777777" w:rsidR="00BF2BA7" w:rsidRDefault="00BF2BA7" w:rsidP="00786DC4">
            <w:pPr>
              <w:jc w:val="center"/>
              <w:rPr>
                <w:rFonts w:ascii="Garamond" w:eastAsia="Garamond" w:hAnsi="Garamond" w:cs="Garamond"/>
              </w:rPr>
            </w:pPr>
            <w:r>
              <w:rPr>
                <w:rFonts w:ascii="Garamond" w:eastAsia="Garamond" w:hAnsi="Garamond" w:cs="Garamond"/>
              </w:rPr>
              <w:t>0.72</w:t>
            </w:r>
          </w:p>
        </w:tc>
        <w:tc>
          <w:tcPr>
            <w:tcW w:w="1655" w:type="dxa"/>
            <w:tcBorders>
              <w:top w:val="single" w:sz="4" w:space="0" w:color="7F7F7F"/>
              <w:bottom w:val="single" w:sz="4" w:space="0" w:color="7F7F7F"/>
            </w:tcBorders>
            <w:shd w:val="clear" w:color="auto" w:fill="FFFFFF"/>
            <w:vAlign w:val="bottom"/>
          </w:tcPr>
          <w:p w14:paraId="0B3EB1E0" w14:textId="77777777" w:rsidR="00BF2BA7" w:rsidRDefault="00BF2BA7" w:rsidP="00786DC4">
            <w:pPr>
              <w:jc w:val="center"/>
              <w:rPr>
                <w:rFonts w:ascii="Garamond" w:eastAsia="Garamond" w:hAnsi="Garamond" w:cs="Garamond"/>
              </w:rPr>
            </w:pPr>
            <w:r>
              <w:rPr>
                <w:rFonts w:ascii="Garamond" w:eastAsia="Garamond" w:hAnsi="Garamond" w:cs="Garamond"/>
              </w:rPr>
              <w:t>0.57</w:t>
            </w:r>
          </w:p>
        </w:tc>
        <w:tc>
          <w:tcPr>
            <w:tcW w:w="1710" w:type="dxa"/>
            <w:tcBorders>
              <w:top w:val="single" w:sz="4" w:space="0" w:color="7F7F7F"/>
              <w:bottom w:val="single" w:sz="4" w:space="0" w:color="7F7F7F"/>
            </w:tcBorders>
            <w:shd w:val="clear" w:color="auto" w:fill="FFFFFF"/>
            <w:vAlign w:val="bottom"/>
          </w:tcPr>
          <w:p w14:paraId="7F3A8645" w14:textId="77777777" w:rsidR="00BF2BA7" w:rsidRDefault="00BF2BA7" w:rsidP="00786DC4">
            <w:pPr>
              <w:jc w:val="center"/>
              <w:rPr>
                <w:rFonts w:ascii="Garamond" w:eastAsia="Garamond" w:hAnsi="Garamond" w:cs="Garamond"/>
              </w:rPr>
            </w:pPr>
            <w:r>
              <w:rPr>
                <w:rFonts w:ascii="Garamond" w:eastAsia="Garamond" w:hAnsi="Garamond" w:cs="Garamond"/>
              </w:rPr>
              <w:t>0.71</w:t>
            </w:r>
          </w:p>
        </w:tc>
      </w:tr>
      <w:tr w:rsidR="00BF2BA7" w14:paraId="155040AF" w14:textId="77777777" w:rsidTr="002F374F">
        <w:tc>
          <w:tcPr>
            <w:tcW w:w="4410" w:type="dxa"/>
            <w:tcBorders>
              <w:top w:val="single" w:sz="4" w:space="0" w:color="7F7F7F"/>
              <w:bottom w:val="single" w:sz="4" w:space="0" w:color="7F7F7F"/>
              <w:right w:val="single" w:sz="4" w:space="0" w:color="7F7F7F"/>
            </w:tcBorders>
            <w:shd w:val="clear" w:color="auto" w:fill="FFFFFF"/>
            <w:vAlign w:val="bottom"/>
          </w:tcPr>
          <w:p w14:paraId="7EA61AF7" w14:textId="77777777" w:rsidR="00BF2BA7" w:rsidRDefault="00BF2BA7" w:rsidP="00786DC4">
            <w:pPr>
              <w:rPr>
                <w:rFonts w:ascii="Garamond" w:eastAsia="Garamond" w:hAnsi="Garamond" w:cs="Garamond"/>
              </w:rPr>
            </w:pPr>
            <w:r>
              <w:rPr>
                <w:rFonts w:ascii="Garamond" w:eastAsia="Garamond" w:hAnsi="Garamond" w:cs="Garamond"/>
              </w:rPr>
              <w:t>Is the Tweet Political or Personal?</w:t>
            </w:r>
          </w:p>
        </w:tc>
        <w:tc>
          <w:tcPr>
            <w:tcW w:w="1765" w:type="dxa"/>
            <w:tcBorders>
              <w:top w:val="single" w:sz="4" w:space="0" w:color="7F7F7F"/>
              <w:bottom w:val="single" w:sz="4" w:space="0" w:color="7F7F7F"/>
            </w:tcBorders>
            <w:shd w:val="clear" w:color="auto" w:fill="FFFFFF"/>
            <w:vAlign w:val="bottom"/>
          </w:tcPr>
          <w:p w14:paraId="45656D78" w14:textId="77777777" w:rsidR="00BF2BA7" w:rsidRDefault="00BF2BA7" w:rsidP="00786DC4">
            <w:pPr>
              <w:jc w:val="center"/>
              <w:rPr>
                <w:rFonts w:ascii="Garamond" w:eastAsia="Garamond" w:hAnsi="Garamond" w:cs="Garamond"/>
              </w:rPr>
            </w:pPr>
            <w:r>
              <w:rPr>
                <w:rFonts w:ascii="Garamond" w:eastAsia="Garamond" w:hAnsi="Garamond" w:cs="Garamond"/>
              </w:rPr>
              <w:t>0.90</w:t>
            </w:r>
          </w:p>
        </w:tc>
        <w:tc>
          <w:tcPr>
            <w:tcW w:w="1655" w:type="dxa"/>
            <w:tcBorders>
              <w:top w:val="single" w:sz="4" w:space="0" w:color="7F7F7F"/>
              <w:bottom w:val="single" w:sz="4" w:space="0" w:color="7F7F7F"/>
            </w:tcBorders>
            <w:shd w:val="clear" w:color="auto" w:fill="FFFFFF"/>
            <w:vAlign w:val="bottom"/>
          </w:tcPr>
          <w:p w14:paraId="5F256930" w14:textId="77777777" w:rsidR="00BF2BA7" w:rsidRDefault="00BF2BA7" w:rsidP="00786DC4">
            <w:pPr>
              <w:jc w:val="center"/>
              <w:rPr>
                <w:rFonts w:ascii="Garamond" w:eastAsia="Garamond" w:hAnsi="Garamond" w:cs="Garamond"/>
              </w:rPr>
            </w:pPr>
            <w:r>
              <w:rPr>
                <w:rFonts w:ascii="Garamond" w:eastAsia="Garamond" w:hAnsi="Garamond" w:cs="Garamond"/>
              </w:rPr>
              <w:t>0.51</w:t>
            </w:r>
          </w:p>
        </w:tc>
        <w:tc>
          <w:tcPr>
            <w:tcW w:w="1710" w:type="dxa"/>
            <w:tcBorders>
              <w:top w:val="single" w:sz="4" w:space="0" w:color="7F7F7F"/>
              <w:bottom w:val="single" w:sz="4" w:space="0" w:color="7F7F7F"/>
            </w:tcBorders>
            <w:shd w:val="clear" w:color="auto" w:fill="FFFFFF"/>
            <w:vAlign w:val="bottom"/>
          </w:tcPr>
          <w:p w14:paraId="3941330D" w14:textId="77777777" w:rsidR="00BF2BA7" w:rsidRDefault="00BF2BA7" w:rsidP="00786DC4">
            <w:pPr>
              <w:jc w:val="center"/>
              <w:rPr>
                <w:rFonts w:ascii="Garamond" w:eastAsia="Garamond" w:hAnsi="Garamond" w:cs="Garamond"/>
              </w:rPr>
            </w:pPr>
            <w:r>
              <w:rPr>
                <w:rFonts w:ascii="Garamond" w:eastAsia="Garamond" w:hAnsi="Garamond" w:cs="Garamond"/>
              </w:rPr>
              <w:t>0.51</w:t>
            </w:r>
          </w:p>
        </w:tc>
      </w:tr>
      <w:tr w:rsidR="00BF2BA7" w14:paraId="2D4D34E5" w14:textId="77777777" w:rsidTr="002F374F">
        <w:tc>
          <w:tcPr>
            <w:tcW w:w="4410" w:type="dxa"/>
            <w:tcBorders>
              <w:top w:val="single" w:sz="4" w:space="0" w:color="7F7F7F"/>
              <w:bottom w:val="single" w:sz="4" w:space="0" w:color="7F7F7F"/>
              <w:right w:val="single" w:sz="4" w:space="0" w:color="7F7F7F"/>
            </w:tcBorders>
            <w:shd w:val="clear" w:color="auto" w:fill="FFFFFF"/>
            <w:vAlign w:val="bottom"/>
          </w:tcPr>
          <w:p w14:paraId="42CE2D93" w14:textId="77777777" w:rsidR="00BF2BA7" w:rsidRDefault="00BF2BA7" w:rsidP="00786DC4">
            <w:pPr>
              <w:rPr>
                <w:rFonts w:ascii="Garamond" w:eastAsia="Garamond" w:hAnsi="Garamond" w:cs="Garamond"/>
              </w:rPr>
            </w:pPr>
            <w:r>
              <w:rPr>
                <w:rFonts w:ascii="Garamond" w:eastAsia="Garamond" w:hAnsi="Garamond" w:cs="Garamond"/>
              </w:rPr>
              <w:t>Topic: Immigration</w:t>
            </w:r>
          </w:p>
        </w:tc>
        <w:tc>
          <w:tcPr>
            <w:tcW w:w="1765" w:type="dxa"/>
            <w:tcBorders>
              <w:top w:val="single" w:sz="4" w:space="0" w:color="7F7F7F"/>
              <w:bottom w:val="single" w:sz="4" w:space="0" w:color="7F7F7F"/>
            </w:tcBorders>
            <w:shd w:val="clear" w:color="auto" w:fill="FFFFFF"/>
            <w:vAlign w:val="bottom"/>
          </w:tcPr>
          <w:p w14:paraId="7AB73C7C" w14:textId="77777777" w:rsidR="00BF2BA7" w:rsidRDefault="00BF2BA7" w:rsidP="00786DC4">
            <w:pPr>
              <w:jc w:val="center"/>
              <w:rPr>
                <w:rFonts w:ascii="Garamond" w:eastAsia="Garamond" w:hAnsi="Garamond" w:cs="Garamond"/>
              </w:rPr>
            </w:pPr>
            <w:r>
              <w:rPr>
                <w:rFonts w:ascii="Garamond" w:eastAsia="Garamond" w:hAnsi="Garamond" w:cs="Garamond"/>
              </w:rPr>
              <w:t>0.99</w:t>
            </w:r>
          </w:p>
        </w:tc>
        <w:tc>
          <w:tcPr>
            <w:tcW w:w="1655" w:type="dxa"/>
            <w:tcBorders>
              <w:top w:val="single" w:sz="4" w:space="0" w:color="7F7F7F"/>
              <w:bottom w:val="single" w:sz="4" w:space="0" w:color="7F7F7F"/>
            </w:tcBorders>
            <w:shd w:val="clear" w:color="auto" w:fill="FFFFFF"/>
            <w:vAlign w:val="bottom"/>
          </w:tcPr>
          <w:p w14:paraId="62986A50" w14:textId="77777777" w:rsidR="00BF2BA7" w:rsidRDefault="00BF2BA7" w:rsidP="00786DC4">
            <w:pPr>
              <w:jc w:val="center"/>
              <w:rPr>
                <w:rFonts w:ascii="Garamond" w:eastAsia="Garamond" w:hAnsi="Garamond" w:cs="Garamond"/>
              </w:rPr>
            </w:pPr>
            <w:r>
              <w:rPr>
                <w:rFonts w:ascii="Garamond" w:eastAsia="Garamond" w:hAnsi="Garamond" w:cs="Garamond"/>
              </w:rPr>
              <w:t>0.78</w:t>
            </w:r>
          </w:p>
        </w:tc>
        <w:tc>
          <w:tcPr>
            <w:tcW w:w="1710" w:type="dxa"/>
            <w:tcBorders>
              <w:top w:val="single" w:sz="4" w:space="0" w:color="7F7F7F"/>
              <w:bottom w:val="single" w:sz="4" w:space="0" w:color="7F7F7F"/>
            </w:tcBorders>
            <w:shd w:val="clear" w:color="auto" w:fill="FFFFFF"/>
            <w:vAlign w:val="bottom"/>
          </w:tcPr>
          <w:p w14:paraId="0C337647" w14:textId="77777777" w:rsidR="00BF2BA7" w:rsidRDefault="00BF2BA7" w:rsidP="00786DC4">
            <w:pPr>
              <w:jc w:val="center"/>
              <w:rPr>
                <w:rFonts w:ascii="Garamond" w:eastAsia="Garamond" w:hAnsi="Garamond" w:cs="Garamond"/>
              </w:rPr>
            </w:pPr>
            <w:r>
              <w:rPr>
                <w:rFonts w:ascii="Garamond" w:eastAsia="Garamond" w:hAnsi="Garamond" w:cs="Garamond"/>
              </w:rPr>
              <w:t>0.78</w:t>
            </w:r>
          </w:p>
        </w:tc>
      </w:tr>
      <w:tr w:rsidR="00BF2BA7" w14:paraId="50DBA35A" w14:textId="77777777" w:rsidTr="002F374F">
        <w:tc>
          <w:tcPr>
            <w:tcW w:w="4410" w:type="dxa"/>
            <w:tcBorders>
              <w:top w:val="single" w:sz="4" w:space="0" w:color="7F7F7F"/>
              <w:bottom w:val="single" w:sz="4" w:space="0" w:color="7F7F7F"/>
              <w:right w:val="single" w:sz="4" w:space="0" w:color="7F7F7F"/>
            </w:tcBorders>
            <w:shd w:val="clear" w:color="auto" w:fill="FFFFFF"/>
            <w:vAlign w:val="bottom"/>
          </w:tcPr>
          <w:p w14:paraId="05F30A64" w14:textId="77777777" w:rsidR="00BF2BA7" w:rsidRDefault="00BF2BA7" w:rsidP="00786DC4">
            <w:pPr>
              <w:rPr>
                <w:rFonts w:ascii="Garamond" w:eastAsia="Garamond" w:hAnsi="Garamond" w:cs="Garamond"/>
              </w:rPr>
            </w:pPr>
            <w:r>
              <w:rPr>
                <w:rFonts w:ascii="Garamond" w:eastAsia="Garamond" w:hAnsi="Garamond" w:cs="Garamond"/>
              </w:rPr>
              <w:t xml:space="preserve">Topic: Macroeconomics </w:t>
            </w:r>
          </w:p>
        </w:tc>
        <w:tc>
          <w:tcPr>
            <w:tcW w:w="1765" w:type="dxa"/>
            <w:tcBorders>
              <w:top w:val="single" w:sz="4" w:space="0" w:color="7F7F7F"/>
              <w:bottom w:val="single" w:sz="4" w:space="0" w:color="7F7F7F"/>
            </w:tcBorders>
            <w:shd w:val="clear" w:color="auto" w:fill="FFFFFF"/>
            <w:vAlign w:val="bottom"/>
          </w:tcPr>
          <w:p w14:paraId="57E23F98" w14:textId="77777777" w:rsidR="00BF2BA7" w:rsidRDefault="00BF2BA7" w:rsidP="00786DC4">
            <w:pPr>
              <w:jc w:val="center"/>
              <w:rPr>
                <w:rFonts w:ascii="Garamond" w:eastAsia="Garamond" w:hAnsi="Garamond" w:cs="Garamond"/>
              </w:rPr>
            </w:pPr>
            <w:r>
              <w:rPr>
                <w:rFonts w:ascii="Garamond" w:eastAsia="Garamond" w:hAnsi="Garamond" w:cs="Garamond"/>
              </w:rPr>
              <w:t>0.97</w:t>
            </w:r>
          </w:p>
        </w:tc>
        <w:tc>
          <w:tcPr>
            <w:tcW w:w="1655" w:type="dxa"/>
            <w:tcBorders>
              <w:top w:val="single" w:sz="4" w:space="0" w:color="7F7F7F"/>
              <w:bottom w:val="single" w:sz="4" w:space="0" w:color="7F7F7F"/>
            </w:tcBorders>
            <w:shd w:val="clear" w:color="auto" w:fill="FFFFFF"/>
            <w:vAlign w:val="bottom"/>
          </w:tcPr>
          <w:p w14:paraId="1DAE9CF0" w14:textId="77777777" w:rsidR="00BF2BA7" w:rsidRDefault="00BF2BA7" w:rsidP="00786DC4">
            <w:pPr>
              <w:jc w:val="center"/>
              <w:rPr>
                <w:rFonts w:ascii="Garamond" w:eastAsia="Garamond" w:hAnsi="Garamond" w:cs="Garamond"/>
              </w:rPr>
            </w:pPr>
            <w:r>
              <w:rPr>
                <w:rFonts w:ascii="Garamond" w:eastAsia="Garamond" w:hAnsi="Garamond" w:cs="Garamond"/>
              </w:rPr>
              <w:t>0.72</w:t>
            </w:r>
          </w:p>
        </w:tc>
        <w:tc>
          <w:tcPr>
            <w:tcW w:w="1710" w:type="dxa"/>
            <w:tcBorders>
              <w:top w:val="single" w:sz="4" w:space="0" w:color="7F7F7F"/>
              <w:bottom w:val="single" w:sz="4" w:space="0" w:color="7F7F7F"/>
            </w:tcBorders>
            <w:shd w:val="clear" w:color="auto" w:fill="FFFFFF"/>
            <w:vAlign w:val="bottom"/>
          </w:tcPr>
          <w:p w14:paraId="4EC75A2F" w14:textId="77777777" w:rsidR="00BF2BA7" w:rsidRDefault="00BF2BA7" w:rsidP="00786DC4">
            <w:pPr>
              <w:jc w:val="center"/>
              <w:rPr>
                <w:rFonts w:ascii="Garamond" w:eastAsia="Garamond" w:hAnsi="Garamond" w:cs="Garamond"/>
              </w:rPr>
            </w:pPr>
            <w:r>
              <w:rPr>
                <w:rFonts w:ascii="Garamond" w:eastAsia="Garamond" w:hAnsi="Garamond" w:cs="Garamond"/>
              </w:rPr>
              <w:t>0.72</w:t>
            </w:r>
          </w:p>
        </w:tc>
      </w:tr>
      <w:tr w:rsidR="00BF2BA7" w14:paraId="6AD5E62E" w14:textId="77777777" w:rsidTr="002F374F">
        <w:tc>
          <w:tcPr>
            <w:tcW w:w="4410" w:type="dxa"/>
            <w:tcBorders>
              <w:top w:val="single" w:sz="4" w:space="0" w:color="7F7F7F"/>
              <w:bottom w:val="single" w:sz="4" w:space="0" w:color="7F7F7F"/>
              <w:right w:val="single" w:sz="4" w:space="0" w:color="7F7F7F"/>
            </w:tcBorders>
            <w:shd w:val="clear" w:color="auto" w:fill="FFFFFF"/>
            <w:vAlign w:val="bottom"/>
          </w:tcPr>
          <w:p w14:paraId="15168B37" w14:textId="77777777" w:rsidR="00BF2BA7" w:rsidRDefault="00BF2BA7" w:rsidP="00786DC4">
            <w:pPr>
              <w:rPr>
                <w:rFonts w:ascii="Garamond" w:eastAsia="Garamond" w:hAnsi="Garamond" w:cs="Garamond"/>
              </w:rPr>
            </w:pPr>
            <w:r>
              <w:rPr>
                <w:rFonts w:ascii="Garamond" w:eastAsia="Garamond" w:hAnsi="Garamond" w:cs="Garamond"/>
              </w:rPr>
              <w:t xml:space="preserve">Topic: Defense </w:t>
            </w:r>
          </w:p>
        </w:tc>
        <w:tc>
          <w:tcPr>
            <w:tcW w:w="1765" w:type="dxa"/>
            <w:tcBorders>
              <w:top w:val="single" w:sz="4" w:space="0" w:color="7F7F7F"/>
              <w:bottom w:val="single" w:sz="4" w:space="0" w:color="7F7F7F"/>
            </w:tcBorders>
            <w:shd w:val="clear" w:color="auto" w:fill="FFFFFF"/>
            <w:vAlign w:val="bottom"/>
          </w:tcPr>
          <w:p w14:paraId="1CE77674" w14:textId="77777777" w:rsidR="00BF2BA7" w:rsidRDefault="00BF2BA7" w:rsidP="00786DC4">
            <w:pPr>
              <w:jc w:val="center"/>
              <w:rPr>
                <w:rFonts w:ascii="Garamond" w:eastAsia="Garamond" w:hAnsi="Garamond" w:cs="Garamond"/>
              </w:rPr>
            </w:pPr>
            <w:r>
              <w:rPr>
                <w:rFonts w:ascii="Garamond" w:eastAsia="Garamond" w:hAnsi="Garamond" w:cs="Garamond"/>
              </w:rPr>
              <w:t>0.96</w:t>
            </w:r>
          </w:p>
        </w:tc>
        <w:tc>
          <w:tcPr>
            <w:tcW w:w="1655" w:type="dxa"/>
            <w:tcBorders>
              <w:top w:val="single" w:sz="4" w:space="0" w:color="7F7F7F"/>
              <w:bottom w:val="single" w:sz="4" w:space="0" w:color="7F7F7F"/>
            </w:tcBorders>
            <w:shd w:val="clear" w:color="auto" w:fill="FFFFFF"/>
            <w:vAlign w:val="bottom"/>
          </w:tcPr>
          <w:p w14:paraId="76B7FFD4" w14:textId="77777777" w:rsidR="00BF2BA7" w:rsidRDefault="00BF2BA7" w:rsidP="00786DC4">
            <w:pPr>
              <w:jc w:val="center"/>
              <w:rPr>
                <w:rFonts w:ascii="Garamond" w:eastAsia="Garamond" w:hAnsi="Garamond" w:cs="Garamond"/>
              </w:rPr>
            </w:pPr>
            <w:r>
              <w:rPr>
                <w:rFonts w:ascii="Garamond" w:eastAsia="Garamond" w:hAnsi="Garamond" w:cs="Garamond"/>
              </w:rPr>
              <w:t>0.74</w:t>
            </w:r>
          </w:p>
        </w:tc>
        <w:tc>
          <w:tcPr>
            <w:tcW w:w="1710" w:type="dxa"/>
            <w:tcBorders>
              <w:top w:val="single" w:sz="4" w:space="0" w:color="7F7F7F"/>
              <w:bottom w:val="single" w:sz="4" w:space="0" w:color="7F7F7F"/>
            </w:tcBorders>
            <w:shd w:val="clear" w:color="auto" w:fill="FFFFFF"/>
            <w:vAlign w:val="bottom"/>
          </w:tcPr>
          <w:p w14:paraId="0BDE50FE" w14:textId="77777777" w:rsidR="00BF2BA7" w:rsidRDefault="00BF2BA7" w:rsidP="00786DC4">
            <w:pPr>
              <w:jc w:val="center"/>
              <w:rPr>
                <w:rFonts w:ascii="Garamond" w:eastAsia="Garamond" w:hAnsi="Garamond" w:cs="Garamond"/>
              </w:rPr>
            </w:pPr>
            <w:r>
              <w:rPr>
                <w:rFonts w:ascii="Garamond" w:eastAsia="Garamond" w:hAnsi="Garamond" w:cs="Garamond"/>
              </w:rPr>
              <w:t>0.74</w:t>
            </w:r>
          </w:p>
        </w:tc>
      </w:tr>
      <w:tr w:rsidR="00BF2BA7" w14:paraId="0B9648BE" w14:textId="77777777" w:rsidTr="002F374F">
        <w:tc>
          <w:tcPr>
            <w:tcW w:w="4410" w:type="dxa"/>
            <w:tcBorders>
              <w:top w:val="single" w:sz="4" w:space="0" w:color="7F7F7F"/>
              <w:bottom w:val="single" w:sz="4" w:space="0" w:color="7F7F7F"/>
              <w:right w:val="single" w:sz="4" w:space="0" w:color="7F7F7F"/>
            </w:tcBorders>
            <w:shd w:val="clear" w:color="auto" w:fill="FFFFFF"/>
            <w:vAlign w:val="bottom"/>
          </w:tcPr>
          <w:p w14:paraId="2AEC5E9C" w14:textId="77777777" w:rsidR="00BF2BA7" w:rsidRDefault="00BF2BA7" w:rsidP="00786DC4">
            <w:pPr>
              <w:rPr>
                <w:rFonts w:ascii="Garamond" w:eastAsia="Garamond" w:hAnsi="Garamond" w:cs="Garamond"/>
              </w:rPr>
            </w:pPr>
            <w:r>
              <w:rPr>
                <w:rFonts w:ascii="Garamond" w:eastAsia="Garamond" w:hAnsi="Garamond" w:cs="Garamond"/>
              </w:rPr>
              <w:t>Topic: Law and Crime</w:t>
            </w:r>
          </w:p>
        </w:tc>
        <w:tc>
          <w:tcPr>
            <w:tcW w:w="1765" w:type="dxa"/>
            <w:tcBorders>
              <w:top w:val="single" w:sz="4" w:space="0" w:color="7F7F7F"/>
              <w:bottom w:val="single" w:sz="4" w:space="0" w:color="7F7F7F"/>
            </w:tcBorders>
            <w:shd w:val="clear" w:color="auto" w:fill="FFFFFF"/>
            <w:vAlign w:val="bottom"/>
          </w:tcPr>
          <w:p w14:paraId="48F64FBA" w14:textId="77777777" w:rsidR="00BF2BA7" w:rsidRDefault="00BF2BA7" w:rsidP="00786DC4">
            <w:pPr>
              <w:jc w:val="center"/>
              <w:rPr>
                <w:rFonts w:ascii="Garamond" w:eastAsia="Garamond" w:hAnsi="Garamond" w:cs="Garamond"/>
              </w:rPr>
            </w:pPr>
            <w:r>
              <w:rPr>
                <w:rFonts w:ascii="Garamond" w:eastAsia="Garamond" w:hAnsi="Garamond" w:cs="Garamond"/>
              </w:rPr>
              <w:t>0.99</w:t>
            </w:r>
          </w:p>
        </w:tc>
        <w:tc>
          <w:tcPr>
            <w:tcW w:w="1655" w:type="dxa"/>
            <w:tcBorders>
              <w:top w:val="single" w:sz="4" w:space="0" w:color="7F7F7F"/>
              <w:bottom w:val="single" w:sz="4" w:space="0" w:color="7F7F7F"/>
            </w:tcBorders>
            <w:shd w:val="clear" w:color="auto" w:fill="FFFFFF"/>
            <w:vAlign w:val="bottom"/>
          </w:tcPr>
          <w:p w14:paraId="2C5D703B" w14:textId="77777777" w:rsidR="00BF2BA7" w:rsidRDefault="00BF2BA7" w:rsidP="00786DC4">
            <w:pPr>
              <w:jc w:val="center"/>
              <w:rPr>
                <w:rFonts w:ascii="Garamond" w:eastAsia="Garamond" w:hAnsi="Garamond" w:cs="Garamond"/>
              </w:rPr>
            </w:pPr>
            <w:r>
              <w:rPr>
                <w:rFonts w:ascii="Garamond" w:eastAsia="Garamond" w:hAnsi="Garamond" w:cs="Garamond"/>
              </w:rPr>
              <w:t>0.75</w:t>
            </w:r>
          </w:p>
        </w:tc>
        <w:tc>
          <w:tcPr>
            <w:tcW w:w="1710" w:type="dxa"/>
            <w:tcBorders>
              <w:top w:val="single" w:sz="4" w:space="0" w:color="7F7F7F"/>
              <w:bottom w:val="single" w:sz="4" w:space="0" w:color="7F7F7F"/>
            </w:tcBorders>
            <w:shd w:val="clear" w:color="auto" w:fill="FFFFFF"/>
            <w:vAlign w:val="bottom"/>
          </w:tcPr>
          <w:p w14:paraId="17A76339" w14:textId="77777777" w:rsidR="00BF2BA7" w:rsidRDefault="00BF2BA7" w:rsidP="00786DC4">
            <w:pPr>
              <w:jc w:val="center"/>
              <w:rPr>
                <w:rFonts w:ascii="Garamond" w:eastAsia="Garamond" w:hAnsi="Garamond" w:cs="Garamond"/>
              </w:rPr>
            </w:pPr>
            <w:r>
              <w:rPr>
                <w:rFonts w:ascii="Garamond" w:eastAsia="Garamond" w:hAnsi="Garamond" w:cs="Garamond"/>
              </w:rPr>
              <w:t>0.75</w:t>
            </w:r>
          </w:p>
        </w:tc>
      </w:tr>
      <w:tr w:rsidR="00BF2BA7" w14:paraId="4BADEC19" w14:textId="77777777" w:rsidTr="002F374F">
        <w:tc>
          <w:tcPr>
            <w:tcW w:w="4410" w:type="dxa"/>
            <w:tcBorders>
              <w:top w:val="single" w:sz="4" w:space="0" w:color="7F7F7F"/>
              <w:bottom w:val="single" w:sz="4" w:space="0" w:color="7F7F7F"/>
              <w:right w:val="single" w:sz="4" w:space="0" w:color="7F7F7F"/>
            </w:tcBorders>
            <w:shd w:val="clear" w:color="auto" w:fill="FFFFFF"/>
            <w:vAlign w:val="bottom"/>
          </w:tcPr>
          <w:p w14:paraId="1F715BFF" w14:textId="77777777" w:rsidR="00BF2BA7" w:rsidRDefault="00BF2BA7" w:rsidP="00786DC4">
            <w:pPr>
              <w:rPr>
                <w:rFonts w:ascii="Garamond" w:eastAsia="Garamond" w:hAnsi="Garamond" w:cs="Garamond"/>
              </w:rPr>
            </w:pPr>
            <w:r>
              <w:rPr>
                <w:rFonts w:ascii="Garamond" w:eastAsia="Garamond" w:hAnsi="Garamond" w:cs="Garamond"/>
              </w:rPr>
              <w:t>Topic: Civil Rights</w:t>
            </w:r>
          </w:p>
        </w:tc>
        <w:tc>
          <w:tcPr>
            <w:tcW w:w="1765" w:type="dxa"/>
            <w:tcBorders>
              <w:top w:val="single" w:sz="4" w:space="0" w:color="7F7F7F"/>
              <w:bottom w:val="single" w:sz="4" w:space="0" w:color="7F7F7F"/>
            </w:tcBorders>
            <w:shd w:val="clear" w:color="auto" w:fill="FFFFFF"/>
            <w:vAlign w:val="bottom"/>
          </w:tcPr>
          <w:p w14:paraId="5AE2F73D" w14:textId="77777777" w:rsidR="00BF2BA7" w:rsidRDefault="00BF2BA7" w:rsidP="00786DC4">
            <w:pPr>
              <w:jc w:val="center"/>
              <w:rPr>
                <w:rFonts w:ascii="Garamond" w:eastAsia="Garamond" w:hAnsi="Garamond" w:cs="Garamond"/>
              </w:rPr>
            </w:pPr>
            <w:r>
              <w:rPr>
                <w:rFonts w:ascii="Garamond" w:eastAsia="Garamond" w:hAnsi="Garamond" w:cs="Garamond"/>
              </w:rPr>
              <w:t>0.98</w:t>
            </w:r>
          </w:p>
        </w:tc>
        <w:tc>
          <w:tcPr>
            <w:tcW w:w="1655" w:type="dxa"/>
            <w:tcBorders>
              <w:top w:val="single" w:sz="4" w:space="0" w:color="7F7F7F"/>
              <w:bottom w:val="single" w:sz="4" w:space="0" w:color="7F7F7F"/>
            </w:tcBorders>
            <w:shd w:val="clear" w:color="auto" w:fill="FFFFFF"/>
            <w:vAlign w:val="bottom"/>
          </w:tcPr>
          <w:p w14:paraId="5033C271" w14:textId="77777777" w:rsidR="00BF2BA7" w:rsidRDefault="00BF2BA7" w:rsidP="00786DC4">
            <w:pPr>
              <w:jc w:val="center"/>
              <w:rPr>
                <w:rFonts w:ascii="Garamond" w:eastAsia="Garamond" w:hAnsi="Garamond" w:cs="Garamond"/>
              </w:rPr>
            </w:pPr>
            <w:r>
              <w:rPr>
                <w:rFonts w:ascii="Garamond" w:eastAsia="Garamond" w:hAnsi="Garamond" w:cs="Garamond"/>
              </w:rPr>
              <w:t>0.67</w:t>
            </w:r>
          </w:p>
        </w:tc>
        <w:tc>
          <w:tcPr>
            <w:tcW w:w="1710" w:type="dxa"/>
            <w:tcBorders>
              <w:top w:val="single" w:sz="4" w:space="0" w:color="7F7F7F"/>
              <w:bottom w:val="single" w:sz="4" w:space="0" w:color="7F7F7F"/>
            </w:tcBorders>
            <w:shd w:val="clear" w:color="auto" w:fill="FFFFFF"/>
            <w:vAlign w:val="bottom"/>
          </w:tcPr>
          <w:p w14:paraId="6CB73660" w14:textId="77777777" w:rsidR="00BF2BA7" w:rsidRDefault="00BF2BA7" w:rsidP="00786DC4">
            <w:pPr>
              <w:jc w:val="center"/>
              <w:rPr>
                <w:rFonts w:ascii="Garamond" w:eastAsia="Garamond" w:hAnsi="Garamond" w:cs="Garamond"/>
              </w:rPr>
            </w:pPr>
            <w:r>
              <w:rPr>
                <w:rFonts w:ascii="Garamond" w:eastAsia="Garamond" w:hAnsi="Garamond" w:cs="Garamond"/>
              </w:rPr>
              <w:t>0.67</w:t>
            </w:r>
          </w:p>
        </w:tc>
      </w:tr>
      <w:tr w:rsidR="00BF2BA7" w14:paraId="5C9D4E16" w14:textId="77777777" w:rsidTr="002F374F">
        <w:tc>
          <w:tcPr>
            <w:tcW w:w="4410" w:type="dxa"/>
            <w:tcBorders>
              <w:top w:val="single" w:sz="4" w:space="0" w:color="7F7F7F"/>
              <w:bottom w:val="single" w:sz="4" w:space="0" w:color="7F7F7F"/>
              <w:right w:val="single" w:sz="4" w:space="0" w:color="7F7F7F"/>
            </w:tcBorders>
            <w:shd w:val="clear" w:color="auto" w:fill="FFFFFF"/>
            <w:vAlign w:val="bottom"/>
          </w:tcPr>
          <w:p w14:paraId="6A475239" w14:textId="77777777" w:rsidR="00BF2BA7" w:rsidRDefault="00BF2BA7" w:rsidP="00786DC4">
            <w:pPr>
              <w:rPr>
                <w:rFonts w:ascii="Garamond" w:eastAsia="Garamond" w:hAnsi="Garamond" w:cs="Garamond"/>
              </w:rPr>
            </w:pPr>
            <w:r>
              <w:rPr>
                <w:rFonts w:ascii="Garamond" w:eastAsia="Garamond" w:hAnsi="Garamond" w:cs="Garamond"/>
              </w:rPr>
              <w:t>Topic: Environment</w:t>
            </w:r>
          </w:p>
        </w:tc>
        <w:tc>
          <w:tcPr>
            <w:tcW w:w="1765" w:type="dxa"/>
            <w:tcBorders>
              <w:top w:val="single" w:sz="4" w:space="0" w:color="7F7F7F"/>
              <w:bottom w:val="single" w:sz="4" w:space="0" w:color="7F7F7F"/>
            </w:tcBorders>
            <w:shd w:val="clear" w:color="auto" w:fill="FFFFFF"/>
            <w:vAlign w:val="bottom"/>
          </w:tcPr>
          <w:p w14:paraId="4D2A3810" w14:textId="77777777" w:rsidR="00BF2BA7" w:rsidRDefault="00BF2BA7" w:rsidP="00786DC4">
            <w:pPr>
              <w:jc w:val="center"/>
              <w:rPr>
                <w:rFonts w:ascii="Garamond" w:eastAsia="Garamond" w:hAnsi="Garamond" w:cs="Garamond"/>
              </w:rPr>
            </w:pPr>
            <w:r>
              <w:rPr>
                <w:rFonts w:ascii="Garamond" w:eastAsia="Garamond" w:hAnsi="Garamond" w:cs="Garamond"/>
              </w:rPr>
              <w:t>0.996</w:t>
            </w:r>
          </w:p>
        </w:tc>
        <w:tc>
          <w:tcPr>
            <w:tcW w:w="1655" w:type="dxa"/>
            <w:tcBorders>
              <w:top w:val="single" w:sz="4" w:space="0" w:color="7F7F7F"/>
              <w:bottom w:val="single" w:sz="4" w:space="0" w:color="7F7F7F"/>
            </w:tcBorders>
            <w:shd w:val="clear" w:color="auto" w:fill="FFFFFF"/>
            <w:vAlign w:val="bottom"/>
          </w:tcPr>
          <w:p w14:paraId="67B5921B" w14:textId="77777777" w:rsidR="00BF2BA7" w:rsidRDefault="00BF2BA7" w:rsidP="00786DC4">
            <w:pPr>
              <w:jc w:val="center"/>
              <w:rPr>
                <w:rFonts w:ascii="Garamond" w:eastAsia="Garamond" w:hAnsi="Garamond" w:cs="Garamond"/>
              </w:rPr>
            </w:pPr>
            <w:r>
              <w:rPr>
                <w:rFonts w:ascii="Garamond" w:eastAsia="Garamond" w:hAnsi="Garamond" w:cs="Garamond"/>
              </w:rPr>
              <w:t>0.80</w:t>
            </w:r>
          </w:p>
        </w:tc>
        <w:tc>
          <w:tcPr>
            <w:tcW w:w="1710" w:type="dxa"/>
            <w:tcBorders>
              <w:top w:val="single" w:sz="4" w:space="0" w:color="7F7F7F"/>
              <w:bottom w:val="single" w:sz="4" w:space="0" w:color="7F7F7F"/>
            </w:tcBorders>
            <w:shd w:val="clear" w:color="auto" w:fill="FFFFFF"/>
            <w:vAlign w:val="bottom"/>
          </w:tcPr>
          <w:p w14:paraId="3BB2FCE9" w14:textId="77777777" w:rsidR="00BF2BA7" w:rsidRDefault="00BF2BA7" w:rsidP="00786DC4">
            <w:pPr>
              <w:jc w:val="center"/>
              <w:rPr>
                <w:rFonts w:ascii="Garamond" w:eastAsia="Garamond" w:hAnsi="Garamond" w:cs="Garamond"/>
              </w:rPr>
            </w:pPr>
            <w:r>
              <w:rPr>
                <w:rFonts w:ascii="Garamond" w:eastAsia="Garamond" w:hAnsi="Garamond" w:cs="Garamond"/>
              </w:rPr>
              <w:t>0.80</w:t>
            </w:r>
          </w:p>
        </w:tc>
      </w:tr>
      <w:tr w:rsidR="00BF2BA7" w14:paraId="459A2ACC" w14:textId="77777777" w:rsidTr="002F374F">
        <w:tc>
          <w:tcPr>
            <w:tcW w:w="4410" w:type="dxa"/>
            <w:tcBorders>
              <w:top w:val="single" w:sz="4" w:space="0" w:color="7F7F7F"/>
              <w:bottom w:val="single" w:sz="4" w:space="0" w:color="7F7F7F"/>
              <w:right w:val="single" w:sz="4" w:space="0" w:color="7F7F7F"/>
            </w:tcBorders>
            <w:shd w:val="clear" w:color="auto" w:fill="FFFFFF"/>
            <w:vAlign w:val="bottom"/>
          </w:tcPr>
          <w:p w14:paraId="19C97ADC" w14:textId="77777777" w:rsidR="00BF2BA7" w:rsidRDefault="00BF2BA7" w:rsidP="00786DC4">
            <w:pPr>
              <w:rPr>
                <w:rFonts w:ascii="Garamond" w:eastAsia="Garamond" w:hAnsi="Garamond" w:cs="Garamond"/>
              </w:rPr>
            </w:pPr>
            <w:r>
              <w:rPr>
                <w:rFonts w:ascii="Garamond" w:eastAsia="Garamond" w:hAnsi="Garamond" w:cs="Garamond"/>
              </w:rPr>
              <w:t>Topic: Education</w:t>
            </w:r>
          </w:p>
        </w:tc>
        <w:tc>
          <w:tcPr>
            <w:tcW w:w="1765" w:type="dxa"/>
            <w:tcBorders>
              <w:top w:val="single" w:sz="4" w:space="0" w:color="7F7F7F"/>
              <w:bottom w:val="single" w:sz="4" w:space="0" w:color="7F7F7F"/>
            </w:tcBorders>
            <w:shd w:val="clear" w:color="auto" w:fill="FFFFFF"/>
            <w:vAlign w:val="bottom"/>
          </w:tcPr>
          <w:p w14:paraId="617B0DBB" w14:textId="77777777" w:rsidR="00BF2BA7" w:rsidRDefault="00BF2BA7" w:rsidP="00786DC4">
            <w:pPr>
              <w:jc w:val="center"/>
              <w:rPr>
                <w:rFonts w:ascii="Garamond" w:eastAsia="Garamond" w:hAnsi="Garamond" w:cs="Garamond"/>
              </w:rPr>
            </w:pPr>
            <w:r>
              <w:rPr>
                <w:rFonts w:ascii="Garamond" w:eastAsia="Garamond" w:hAnsi="Garamond" w:cs="Garamond"/>
              </w:rPr>
              <w:t>0.995</w:t>
            </w:r>
          </w:p>
        </w:tc>
        <w:tc>
          <w:tcPr>
            <w:tcW w:w="1655" w:type="dxa"/>
            <w:tcBorders>
              <w:top w:val="single" w:sz="4" w:space="0" w:color="7F7F7F"/>
              <w:bottom w:val="single" w:sz="4" w:space="0" w:color="7F7F7F"/>
            </w:tcBorders>
            <w:shd w:val="clear" w:color="auto" w:fill="FFFFFF"/>
            <w:vAlign w:val="bottom"/>
          </w:tcPr>
          <w:p w14:paraId="48CAA789" w14:textId="77777777" w:rsidR="00BF2BA7" w:rsidRDefault="00BF2BA7" w:rsidP="00786DC4">
            <w:pPr>
              <w:jc w:val="center"/>
              <w:rPr>
                <w:rFonts w:ascii="Garamond" w:eastAsia="Garamond" w:hAnsi="Garamond" w:cs="Garamond"/>
              </w:rPr>
            </w:pPr>
            <w:r>
              <w:rPr>
                <w:rFonts w:ascii="Garamond" w:eastAsia="Garamond" w:hAnsi="Garamond" w:cs="Garamond"/>
              </w:rPr>
              <w:t>0.72</w:t>
            </w:r>
          </w:p>
        </w:tc>
        <w:tc>
          <w:tcPr>
            <w:tcW w:w="1710" w:type="dxa"/>
            <w:tcBorders>
              <w:top w:val="single" w:sz="4" w:space="0" w:color="7F7F7F"/>
              <w:bottom w:val="single" w:sz="4" w:space="0" w:color="7F7F7F"/>
            </w:tcBorders>
            <w:shd w:val="clear" w:color="auto" w:fill="FFFFFF"/>
            <w:vAlign w:val="bottom"/>
          </w:tcPr>
          <w:p w14:paraId="2189FC20" w14:textId="77777777" w:rsidR="00BF2BA7" w:rsidRDefault="00BF2BA7" w:rsidP="00786DC4">
            <w:pPr>
              <w:jc w:val="center"/>
              <w:rPr>
                <w:rFonts w:ascii="Garamond" w:eastAsia="Garamond" w:hAnsi="Garamond" w:cs="Garamond"/>
              </w:rPr>
            </w:pPr>
            <w:r>
              <w:rPr>
                <w:rFonts w:ascii="Garamond" w:eastAsia="Garamond" w:hAnsi="Garamond" w:cs="Garamond"/>
              </w:rPr>
              <w:t>0.72</w:t>
            </w:r>
          </w:p>
        </w:tc>
      </w:tr>
      <w:tr w:rsidR="00BF2BA7" w14:paraId="33C3E180" w14:textId="77777777" w:rsidTr="002F374F">
        <w:tc>
          <w:tcPr>
            <w:tcW w:w="4410" w:type="dxa"/>
            <w:tcBorders>
              <w:top w:val="single" w:sz="4" w:space="0" w:color="7F7F7F"/>
              <w:bottom w:val="single" w:sz="4" w:space="0" w:color="7F7F7F"/>
              <w:right w:val="single" w:sz="4" w:space="0" w:color="7F7F7F"/>
            </w:tcBorders>
            <w:shd w:val="clear" w:color="auto" w:fill="FFFFFF"/>
            <w:vAlign w:val="bottom"/>
          </w:tcPr>
          <w:p w14:paraId="46689F6A" w14:textId="77777777" w:rsidR="00BF2BA7" w:rsidRDefault="00BF2BA7" w:rsidP="00786DC4">
            <w:pPr>
              <w:rPr>
                <w:rFonts w:ascii="Garamond" w:eastAsia="Garamond" w:hAnsi="Garamond" w:cs="Garamond"/>
              </w:rPr>
            </w:pPr>
            <w:r>
              <w:rPr>
                <w:rFonts w:ascii="Garamond" w:eastAsia="Garamond" w:hAnsi="Garamond" w:cs="Garamond"/>
              </w:rPr>
              <w:t>Topic: Health</w:t>
            </w:r>
          </w:p>
        </w:tc>
        <w:tc>
          <w:tcPr>
            <w:tcW w:w="1765" w:type="dxa"/>
            <w:tcBorders>
              <w:top w:val="single" w:sz="4" w:space="0" w:color="7F7F7F"/>
              <w:bottom w:val="single" w:sz="4" w:space="0" w:color="7F7F7F"/>
            </w:tcBorders>
            <w:shd w:val="clear" w:color="auto" w:fill="FFFFFF"/>
            <w:vAlign w:val="bottom"/>
          </w:tcPr>
          <w:p w14:paraId="36B86E0A" w14:textId="77777777" w:rsidR="00BF2BA7" w:rsidRDefault="00BF2BA7" w:rsidP="00786DC4">
            <w:pPr>
              <w:jc w:val="center"/>
              <w:rPr>
                <w:rFonts w:ascii="Garamond" w:eastAsia="Garamond" w:hAnsi="Garamond" w:cs="Garamond"/>
              </w:rPr>
            </w:pPr>
            <w:r>
              <w:rPr>
                <w:rFonts w:ascii="Garamond" w:eastAsia="Garamond" w:hAnsi="Garamond" w:cs="Garamond"/>
              </w:rPr>
              <w:t>0.99</w:t>
            </w:r>
          </w:p>
        </w:tc>
        <w:tc>
          <w:tcPr>
            <w:tcW w:w="1655" w:type="dxa"/>
            <w:tcBorders>
              <w:top w:val="single" w:sz="4" w:space="0" w:color="7F7F7F"/>
              <w:bottom w:val="single" w:sz="4" w:space="0" w:color="7F7F7F"/>
            </w:tcBorders>
            <w:shd w:val="clear" w:color="auto" w:fill="FFFFFF"/>
            <w:vAlign w:val="bottom"/>
          </w:tcPr>
          <w:p w14:paraId="5C6248E0" w14:textId="77777777" w:rsidR="00BF2BA7" w:rsidRDefault="00BF2BA7" w:rsidP="00786DC4">
            <w:pPr>
              <w:jc w:val="center"/>
              <w:rPr>
                <w:rFonts w:ascii="Garamond" w:eastAsia="Garamond" w:hAnsi="Garamond" w:cs="Garamond"/>
              </w:rPr>
            </w:pPr>
            <w:r>
              <w:rPr>
                <w:rFonts w:ascii="Garamond" w:eastAsia="Garamond" w:hAnsi="Garamond" w:cs="Garamond"/>
              </w:rPr>
              <w:t>0.77</w:t>
            </w:r>
          </w:p>
        </w:tc>
        <w:tc>
          <w:tcPr>
            <w:tcW w:w="1710" w:type="dxa"/>
            <w:tcBorders>
              <w:top w:val="single" w:sz="4" w:space="0" w:color="7F7F7F"/>
              <w:bottom w:val="single" w:sz="4" w:space="0" w:color="7F7F7F"/>
            </w:tcBorders>
            <w:shd w:val="clear" w:color="auto" w:fill="FFFFFF"/>
            <w:vAlign w:val="bottom"/>
          </w:tcPr>
          <w:p w14:paraId="4192B203" w14:textId="77777777" w:rsidR="00BF2BA7" w:rsidRDefault="00BF2BA7" w:rsidP="00786DC4">
            <w:pPr>
              <w:jc w:val="center"/>
              <w:rPr>
                <w:rFonts w:ascii="Garamond" w:eastAsia="Garamond" w:hAnsi="Garamond" w:cs="Garamond"/>
              </w:rPr>
            </w:pPr>
            <w:r>
              <w:rPr>
                <w:rFonts w:ascii="Garamond" w:eastAsia="Garamond" w:hAnsi="Garamond" w:cs="Garamond"/>
              </w:rPr>
              <w:t>0.77</w:t>
            </w:r>
          </w:p>
        </w:tc>
      </w:tr>
      <w:tr w:rsidR="00BF2BA7" w14:paraId="02EA0225" w14:textId="77777777" w:rsidTr="002F374F">
        <w:trPr>
          <w:trHeight w:val="280"/>
        </w:trPr>
        <w:tc>
          <w:tcPr>
            <w:tcW w:w="4410" w:type="dxa"/>
            <w:tcBorders>
              <w:top w:val="single" w:sz="4" w:space="0" w:color="7F7F7F"/>
              <w:bottom w:val="single" w:sz="4" w:space="0" w:color="7F7F7F"/>
              <w:right w:val="single" w:sz="4" w:space="0" w:color="7F7F7F"/>
            </w:tcBorders>
            <w:shd w:val="clear" w:color="auto" w:fill="FFFFFF"/>
            <w:vAlign w:val="bottom"/>
          </w:tcPr>
          <w:p w14:paraId="7CAEBF1E" w14:textId="77777777" w:rsidR="00BF2BA7" w:rsidRDefault="00BF2BA7" w:rsidP="00786DC4">
            <w:pPr>
              <w:rPr>
                <w:rFonts w:ascii="Garamond" w:eastAsia="Garamond" w:hAnsi="Garamond" w:cs="Garamond"/>
              </w:rPr>
            </w:pPr>
            <w:r>
              <w:rPr>
                <w:rFonts w:ascii="Garamond" w:eastAsia="Garamond" w:hAnsi="Garamond" w:cs="Garamond"/>
              </w:rPr>
              <w:t>Topic: Government Operations</w:t>
            </w:r>
          </w:p>
        </w:tc>
        <w:tc>
          <w:tcPr>
            <w:tcW w:w="1765" w:type="dxa"/>
            <w:tcBorders>
              <w:top w:val="single" w:sz="4" w:space="0" w:color="7F7F7F"/>
              <w:bottom w:val="single" w:sz="4" w:space="0" w:color="7F7F7F"/>
            </w:tcBorders>
            <w:shd w:val="clear" w:color="auto" w:fill="FFFFFF"/>
            <w:vAlign w:val="bottom"/>
          </w:tcPr>
          <w:p w14:paraId="56E6D703" w14:textId="77777777" w:rsidR="00BF2BA7" w:rsidRDefault="00BF2BA7" w:rsidP="00786DC4">
            <w:pPr>
              <w:jc w:val="center"/>
              <w:rPr>
                <w:rFonts w:ascii="Garamond" w:eastAsia="Garamond" w:hAnsi="Garamond" w:cs="Garamond"/>
              </w:rPr>
            </w:pPr>
            <w:r>
              <w:rPr>
                <w:rFonts w:ascii="Garamond" w:eastAsia="Garamond" w:hAnsi="Garamond" w:cs="Garamond"/>
              </w:rPr>
              <w:t>0.98</w:t>
            </w:r>
          </w:p>
        </w:tc>
        <w:tc>
          <w:tcPr>
            <w:tcW w:w="1655" w:type="dxa"/>
            <w:tcBorders>
              <w:top w:val="single" w:sz="4" w:space="0" w:color="7F7F7F"/>
              <w:bottom w:val="single" w:sz="4" w:space="0" w:color="7F7F7F"/>
            </w:tcBorders>
            <w:shd w:val="clear" w:color="auto" w:fill="FFFFFF"/>
            <w:vAlign w:val="bottom"/>
          </w:tcPr>
          <w:p w14:paraId="70D36454" w14:textId="77777777" w:rsidR="00BF2BA7" w:rsidRDefault="00BF2BA7" w:rsidP="00786DC4">
            <w:pPr>
              <w:jc w:val="center"/>
              <w:rPr>
                <w:rFonts w:ascii="Garamond" w:eastAsia="Garamond" w:hAnsi="Garamond" w:cs="Garamond"/>
              </w:rPr>
            </w:pPr>
            <w:r>
              <w:rPr>
                <w:rFonts w:ascii="Garamond" w:eastAsia="Garamond" w:hAnsi="Garamond" w:cs="Garamond"/>
              </w:rPr>
              <w:t>0.27</w:t>
            </w:r>
          </w:p>
        </w:tc>
        <w:tc>
          <w:tcPr>
            <w:tcW w:w="1710" w:type="dxa"/>
            <w:tcBorders>
              <w:top w:val="single" w:sz="4" w:space="0" w:color="7F7F7F"/>
              <w:bottom w:val="single" w:sz="4" w:space="0" w:color="7F7F7F"/>
            </w:tcBorders>
            <w:shd w:val="clear" w:color="auto" w:fill="FFFFFF"/>
            <w:vAlign w:val="bottom"/>
          </w:tcPr>
          <w:p w14:paraId="78BCED56" w14:textId="77777777" w:rsidR="00BF2BA7" w:rsidRDefault="00BF2BA7" w:rsidP="00786DC4">
            <w:pPr>
              <w:jc w:val="center"/>
              <w:rPr>
                <w:rFonts w:ascii="Garamond" w:eastAsia="Garamond" w:hAnsi="Garamond" w:cs="Garamond"/>
              </w:rPr>
            </w:pPr>
            <w:r>
              <w:rPr>
                <w:rFonts w:ascii="Garamond" w:eastAsia="Garamond" w:hAnsi="Garamond" w:cs="Garamond"/>
              </w:rPr>
              <w:t>0.27</w:t>
            </w:r>
          </w:p>
        </w:tc>
      </w:tr>
      <w:tr w:rsidR="00BF2BA7" w14:paraId="3048133D" w14:textId="77777777" w:rsidTr="002F374F">
        <w:tc>
          <w:tcPr>
            <w:tcW w:w="4410" w:type="dxa"/>
            <w:tcBorders>
              <w:top w:val="single" w:sz="4" w:space="0" w:color="7F7F7F"/>
              <w:bottom w:val="single" w:sz="4" w:space="0" w:color="7F7F7F"/>
              <w:right w:val="single" w:sz="4" w:space="0" w:color="7F7F7F"/>
            </w:tcBorders>
            <w:shd w:val="clear" w:color="auto" w:fill="FFFFFF"/>
            <w:vAlign w:val="bottom"/>
          </w:tcPr>
          <w:p w14:paraId="6660E954" w14:textId="77777777" w:rsidR="00BF2BA7" w:rsidRDefault="00BF2BA7" w:rsidP="00786DC4">
            <w:pPr>
              <w:rPr>
                <w:rFonts w:ascii="Garamond" w:eastAsia="Garamond" w:hAnsi="Garamond" w:cs="Garamond"/>
              </w:rPr>
            </w:pPr>
            <w:r>
              <w:rPr>
                <w:rFonts w:ascii="Garamond" w:eastAsia="Garamond" w:hAnsi="Garamond" w:cs="Garamond"/>
              </w:rPr>
              <w:t>Topic: No Policy Content</w:t>
            </w:r>
          </w:p>
        </w:tc>
        <w:tc>
          <w:tcPr>
            <w:tcW w:w="1765" w:type="dxa"/>
            <w:tcBorders>
              <w:top w:val="single" w:sz="4" w:space="0" w:color="7F7F7F"/>
              <w:bottom w:val="single" w:sz="4" w:space="0" w:color="7F7F7F"/>
            </w:tcBorders>
            <w:shd w:val="clear" w:color="auto" w:fill="FFFFFF"/>
            <w:vAlign w:val="bottom"/>
          </w:tcPr>
          <w:p w14:paraId="2EE43BF2" w14:textId="77777777" w:rsidR="00BF2BA7" w:rsidRDefault="00BF2BA7" w:rsidP="00786DC4">
            <w:pPr>
              <w:jc w:val="center"/>
              <w:rPr>
                <w:rFonts w:ascii="Garamond" w:eastAsia="Garamond" w:hAnsi="Garamond" w:cs="Garamond"/>
              </w:rPr>
            </w:pPr>
            <w:r>
              <w:rPr>
                <w:rFonts w:ascii="Garamond" w:eastAsia="Garamond" w:hAnsi="Garamond" w:cs="Garamond"/>
              </w:rPr>
              <w:t>0.88</w:t>
            </w:r>
          </w:p>
        </w:tc>
        <w:tc>
          <w:tcPr>
            <w:tcW w:w="1655" w:type="dxa"/>
            <w:tcBorders>
              <w:top w:val="single" w:sz="4" w:space="0" w:color="7F7F7F"/>
              <w:bottom w:val="single" w:sz="4" w:space="0" w:color="7F7F7F"/>
            </w:tcBorders>
            <w:shd w:val="clear" w:color="auto" w:fill="FFFFFF"/>
            <w:vAlign w:val="bottom"/>
          </w:tcPr>
          <w:p w14:paraId="04DC8A22" w14:textId="77777777" w:rsidR="00BF2BA7" w:rsidRDefault="00BF2BA7" w:rsidP="00786DC4">
            <w:pPr>
              <w:jc w:val="center"/>
              <w:rPr>
                <w:rFonts w:ascii="Garamond" w:eastAsia="Garamond" w:hAnsi="Garamond" w:cs="Garamond"/>
              </w:rPr>
            </w:pPr>
            <w:r>
              <w:rPr>
                <w:rFonts w:ascii="Garamond" w:eastAsia="Garamond" w:hAnsi="Garamond" w:cs="Garamond"/>
              </w:rPr>
              <w:t>0.72</w:t>
            </w:r>
          </w:p>
        </w:tc>
        <w:tc>
          <w:tcPr>
            <w:tcW w:w="1710" w:type="dxa"/>
            <w:tcBorders>
              <w:top w:val="single" w:sz="4" w:space="0" w:color="7F7F7F"/>
              <w:bottom w:val="single" w:sz="4" w:space="0" w:color="7F7F7F"/>
            </w:tcBorders>
            <w:shd w:val="clear" w:color="auto" w:fill="FFFFFF"/>
            <w:vAlign w:val="bottom"/>
          </w:tcPr>
          <w:p w14:paraId="1BABFE50" w14:textId="77777777" w:rsidR="00BF2BA7" w:rsidRDefault="00BF2BA7" w:rsidP="00786DC4">
            <w:pPr>
              <w:jc w:val="center"/>
              <w:rPr>
                <w:rFonts w:ascii="Garamond" w:eastAsia="Garamond" w:hAnsi="Garamond" w:cs="Garamond"/>
              </w:rPr>
            </w:pPr>
            <w:r>
              <w:rPr>
                <w:rFonts w:ascii="Garamond" w:eastAsia="Garamond" w:hAnsi="Garamond" w:cs="Garamond"/>
              </w:rPr>
              <w:t>0.72</w:t>
            </w:r>
          </w:p>
        </w:tc>
      </w:tr>
      <w:tr w:rsidR="00BF2BA7" w14:paraId="55D583CD" w14:textId="77777777" w:rsidTr="002F374F">
        <w:tc>
          <w:tcPr>
            <w:tcW w:w="4410" w:type="dxa"/>
            <w:tcBorders>
              <w:top w:val="single" w:sz="4" w:space="0" w:color="7F7F7F"/>
              <w:bottom w:val="single" w:sz="4" w:space="0" w:color="7F7F7F"/>
              <w:right w:val="single" w:sz="4" w:space="0" w:color="7F7F7F"/>
            </w:tcBorders>
            <w:shd w:val="clear" w:color="auto" w:fill="FFFFFF"/>
            <w:vAlign w:val="bottom"/>
          </w:tcPr>
          <w:p w14:paraId="5816CC46" w14:textId="77777777" w:rsidR="00BF2BA7" w:rsidRDefault="00BF2BA7" w:rsidP="00786DC4">
            <w:pPr>
              <w:rPr>
                <w:rFonts w:ascii="Garamond" w:eastAsia="Garamond" w:hAnsi="Garamond" w:cs="Garamond"/>
              </w:rPr>
            </w:pPr>
            <w:r>
              <w:rPr>
                <w:rFonts w:ascii="Garamond" w:eastAsia="Garamond" w:hAnsi="Garamond" w:cs="Garamond"/>
              </w:rPr>
              <w:t>Asks for a Donation?</w:t>
            </w:r>
          </w:p>
        </w:tc>
        <w:tc>
          <w:tcPr>
            <w:tcW w:w="1765" w:type="dxa"/>
            <w:tcBorders>
              <w:top w:val="single" w:sz="4" w:space="0" w:color="7F7F7F"/>
              <w:bottom w:val="single" w:sz="4" w:space="0" w:color="7F7F7F"/>
            </w:tcBorders>
            <w:shd w:val="clear" w:color="auto" w:fill="FFFFFF"/>
            <w:vAlign w:val="bottom"/>
          </w:tcPr>
          <w:p w14:paraId="7DA76D59" w14:textId="77777777" w:rsidR="00BF2BA7" w:rsidRDefault="00BF2BA7" w:rsidP="00786DC4">
            <w:pPr>
              <w:jc w:val="center"/>
              <w:rPr>
                <w:rFonts w:ascii="Garamond" w:eastAsia="Garamond" w:hAnsi="Garamond" w:cs="Garamond"/>
              </w:rPr>
            </w:pPr>
            <w:r>
              <w:rPr>
                <w:rFonts w:ascii="Garamond" w:eastAsia="Garamond" w:hAnsi="Garamond" w:cs="Garamond"/>
              </w:rPr>
              <w:t>0.99</w:t>
            </w:r>
          </w:p>
        </w:tc>
        <w:tc>
          <w:tcPr>
            <w:tcW w:w="1655" w:type="dxa"/>
            <w:tcBorders>
              <w:top w:val="single" w:sz="4" w:space="0" w:color="7F7F7F"/>
              <w:bottom w:val="single" w:sz="4" w:space="0" w:color="7F7F7F"/>
            </w:tcBorders>
            <w:shd w:val="clear" w:color="auto" w:fill="FFFFFF"/>
            <w:vAlign w:val="bottom"/>
          </w:tcPr>
          <w:p w14:paraId="1B1AD9F5" w14:textId="77777777" w:rsidR="00BF2BA7" w:rsidRDefault="00BF2BA7" w:rsidP="00786DC4">
            <w:pPr>
              <w:jc w:val="center"/>
              <w:rPr>
                <w:rFonts w:ascii="Garamond" w:eastAsia="Garamond" w:hAnsi="Garamond" w:cs="Garamond"/>
              </w:rPr>
            </w:pPr>
            <w:r>
              <w:rPr>
                <w:rFonts w:ascii="Garamond" w:eastAsia="Garamond" w:hAnsi="Garamond" w:cs="Garamond"/>
              </w:rPr>
              <w:t>0.62</w:t>
            </w:r>
          </w:p>
        </w:tc>
        <w:tc>
          <w:tcPr>
            <w:tcW w:w="1710" w:type="dxa"/>
            <w:tcBorders>
              <w:top w:val="single" w:sz="4" w:space="0" w:color="7F7F7F"/>
              <w:bottom w:val="single" w:sz="4" w:space="0" w:color="7F7F7F"/>
            </w:tcBorders>
            <w:shd w:val="clear" w:color="auto" w:fill="FFFFFF"/>
            <w:vAlign w:val="bottom"/>
          </w:tcPr>
          <w:p w14:paraId="702851C2" w14:textId="77777777" w:rsidR="00BF2BA7" w:rsidRDefault="00BF2BA7" w:rsidP="00786DC4">
            <w:pPr>
              <w:jc w:val="center"/>
              <w:rPr>
                <w:rFonts w:ascii="Garamond" w:eastAsia="Garamond" w:hAnsi="Garamond" w:cs="Garamond"/>
              </w:rPr>
            </w:pPr>
            <w:r>
              <w:rPr>
                <w:rFonts w:ascii="Garamond" w:eastAsia="Garamond" w:hAnsi="Garamond" w:cs="Garamond"/>
              </w:rPr>
              <w:t>0.62</w:t>
            </w:r>
          </w:p>
        </w:tc>
      </w:tr>
      <w:tr w:rsidR="00BF2BA7" w14:paraId="0BD1D378" w14:textId="77777777" w:rsidTr="002F374F">
        <w:tc>
          <w:tcPr>
            <w:tcW w:w="4410" w:type="dxa"/>
            <w:tcBorders>
              <w:top w:val="single" w:sz="4" w:space="0" w:color="7F7F7F"/>
              <w:bottom w:val="single" w:sz="4" w:space="0" w:color="7F7F7F"/>
              <w:right w:val="single" w:sz="4" w:space="0" w:color="7F7F7F"/>
            </w:tcBorders>
            <w:shd w:val="clear" w:color="auto" w:fill="FFFFFF"/>
            <w:vAlign w:val="bottom"/>
          </w:tcPr>
          <w:p w14:paraId="7B2E20EB" w14:textId="77777777" w:rsidR="00BF2BA7" w:rsidRDefault="00BF2BA7" w:rsidP="00786DC4">
            <w:pPr>
              <w:rPr>
                <w:rFonts w:ascii="Garamond" w:eastAsia="Garamond" w:hAnsi="Garamond" w:cs="Garamond"/>
              </w:rPr>
            </w:pPr>
            <w:r>
              <w:rPr>
                <w:rFonts w:ascii="Garamond" w:eastAsia="Garamond" w:hAnsi="Garamond" w:cs="Garamond"/>
              </w:rPr>
              <w:t>Asks to Watch, Share, Or Follow?</w:t>
            </w:r>
          </w:p>
        </w:tc>
        <w:tc>
          <w:tcPr>
            <w:tcW w:w="1765" w:type="dxa"/>
            <w:tcBorders>
              <w:top w:val="single" w:sz="4" w:space="0" w:color="7F7F7F"/>
              <w:bottom w:val="single" w:sz="4" w:space="0" w:color="7F7F7F"/>
            </w:tcBorders>
            <w:shd w:val="clear" w:color="auto" w:fill="FFFFFF"/>
            <w:vAlign w:val="bottom"/>
          </w:tcPr>
          <w:p w14:paraId="33B1C238" w14:textId="77777777" w:rsidR="00BF2BA7" w:rsidRDefault="00BF2BA7" w:rsidP="00786DC4">
            <w:pPr>
              <w:jc w:val="center"/>
              <w:rPr>
                <w:rFonts w:ascii="Garamond" w:eastAsia="Garamond" w:hAnsi="Garamond" w:cs="Garamond"/>
              </w:rPr>
            </w:pPr>
            <w:r>
              <w:rPr>
                <w:rFonts w:ascii="Garamond" w:eastAsia="Garamond" w:hAnsi="Garamond" w:cs="Garamond"/>
              </w:rPr>
              <w:t>0.88</w:t>
            </w:r>
          </w:p>
        </w:tc>
        <w:tc>
          <w:tcPr>
            <w:tcW w:w="1655" w:type="dxa"/>
            <w:tcBorders>
              <w:top w:val="single" w:sz="4" w:space="0" w:color="7F7F7F"/>
              <w:bottom w:val="single" w:sz="4" w:space="0" w:color="7F7F7F"/>
            </w:tcBorders>
            <w:shd w:val="clear" w:color="auto" w:fill="FFFFFF"/>
            <w:vAlign w:val="bottom"/>
          </w:tcPr>
          <w:p w14:paraId="4574B915" w14:textId="77777777" w:rsidR="00BF2BA7" w:rsidRDefault="00BF2BA7" w:rsidP="00786DC4">
            <w:pPr>
              <w:jc w:val="center"/>
              <w:rPr>
                <w:rFonts w:ascii="Garamond" w:eastAsia="Garamond" w:hAnsi="Garamond" w:cs="Garamond"/>
              </w:rPr>
            </w:pPr>
            <w:r>
              <w:rPr>
                <w:rFonts w:ascii="Garamond" w:eastAsia="Garamond" w:hAnsi="Garamond" w:cs="Garamond"/>
              </w:rPr>
              <w:t>0.41</w:t>
            </w:r>
          </w:p>
        </w:tc>
        <w:tc>
          <w:tcPr>
            <w:tcW w:w="1710" w:type="dxa"/>
            <w:tcBorders>
              <w:top w:val="single" w:sz="4" w:space="0" w:color="7F7F7F"/>
              <w:bottom w:val="single" w:sz="4" w:space="0" w:color="7F7F7F"/>
            </w:tcBorders>
            <w:shd w:val="clear" w:color="auto" w:fill="FFFFFF"/>
            <w:vAlign w:val="bottom"/>
          </w:tcPr>
          <w:p w14:paraId="29ED3332" w14:textId="77777777" w:rsidR="00BF2BA7" w:rsidRDefault="00BF2BA7" w:rsidP="00786DC4">
            <w:pPr>
              <w:jc w:val="center"/>
              <w:rPr>
                <w:rFonts w:ascii="Garamond" w:eastAsia="Garamond" w:hAnsi="Garamond" w:cs="Garamond"/>
              </w:rPr>
            </w:pPr>
            <w:r>
              <w:rPr>
                <w:rFonts w:ascii="Garamond" w:eastAsia="Garamond" w:hAnsi="Garamond" w:cs="Garamond"/>
              </w:rPr>
              <w:t>0.38</w:t>
            </w:r>
          </w:p>
        </w:tc>
      </w:tr>
      <w:tr w:rsidR="00BF2BA7" w14:paraId="3495E557" w14:textId="77777777" w:rsidTr="002F374F">
        <w:trPr>
          <w:trHeight w:val="240"/>
        </w:trPr>
        <w:tc>
          <w:tcPr>
            <w:tcW w:w="4410" w:type="dxa"/>
            <w:tcBorders>
              <w:top w:val="single" w:sz="4" w:space="0" w:color="7F7F7F"/>
              <w:bottom w:val="single" w:sz="4" w:space="0" w:color="00000A"/>
              <w:right w:val="single" w:sz="4" w:space="0" w:color="7F7F7F"/>
            </w:tcBorders>
            <w:shd w:val="clear" w:color="auto" w:fill="FFFFFF"/>
            <w:vAlign w:val="bottom"/>
          </w:tcPr>
          <w:p w14:paraId="0BAA4EF4" w14:textId="77777777" w:rsidR="00BF2BA7" w:rsidRDefault="00BF2BA7" w:rsidP="00786DC4">
            <w:pPr>
              <w:rPr>
                <w:rFonts w:ascii="Garamond" w:eastAsia="Garamond" w:hAnsi="Garamond" w:cs="Garamond"/>
              </w:rPr>
            </w:pPr>
            <w:r>
              <w:rPr>
                <w:rFonts w:ascii="Garamond" w:eastAsia="Garamond" w:hAnsi="Garamond" w:cs="Garamond"/>
              </w:rPr>
              <w:t>Asks for Miscellaneous Action?</w:t>
            </w:r>
          </w:p>
        </w:tc>
        <w:tc>
          <w:tcPr>
            <w:tcW w:w="1765" w:type="dxa"/>
            <w:tcBorders>
              <w:top w:val="single" w:sz="4" w:space="0" w:color="7F7F7F"/>
              <w:bottom w:val="single" w:sz="4" w:space="0" w:color="00000A"/>
            </w:tcBorders>
            <w:shd w:val="clear" w:color="auto" w:fill="FFFFFF"/>
            <w:vAlign w:val="bottom"/>
          </w:tcPr>
          <w:p w14:paraId="1FA3AE80" w14:textId="77777777" w:rsidR="00BF2BA7" w:rsidRDefault="00BF2BA7" w:rsidP="00786DC4">
            <w:pPr>
              <w:jc w:val="center"/>
              <w:rPr>
                <w:rFonts w:ascii="Garamond" w:eastAsia="Garamond" w:hAnsi="Garamond" w:cs="Garamond"/>
              </w:rPr>
            </w:pPr>
            <w:r>
              <w:rPr>
                <w:rFonts w:ascii="Garamond" w:eastAsia="Garamond" w:hAnsi="Garamond" w:cs="Garamond"/>
              </w:rPr>
              <w:t>0.83</w:t>
            </w:r>
          </w:p>
        </w:tc>
        <w:tc>
          <w:tcPr>
            <w:tcW w:w="1655" w:type="dxa"/>
            <w:tcBorders>
              <w:top w:val="single" w:sz="4" w:space="0" w:color="7F7F7F"/>
              <w:bottom w:val="single" w:sz="4" w:space="0" w:color="00000A"/>
            </w:tcBorders>
            <w:shd w:val="clear" w:color="auto" w:fill="FFFFFF"/>
            <w:vAlign w:val="bottom"/>
          </w:tcPr>
          <w:p w14:paraId="656A1F64" w14:textId="77777777" w:rsidR="00BF2BA7" w:rsidRDefault="00BF2BA7" w:rsidP="00786DC4">
            <w:pPr>
              <w:jc w:val="center"/>
              <w:rPr>
                <w:rFonts w:ascii="Garamond" w:eastAsia="Garamond" w:hAnsi="Garamond" w:cs="Garamond"/>
              </w:rPr>
            </w:pPr>
            <w:r>
              <w:rPr>
                <w:rFonts w:ascii="Garamond" w:eastAsia="Garamond" w:hAnsi="Garamond" w:cs="Garamond"/>
              </w:rPr>
              <w:t>0.24</w:t>
            </w:r>
          </w:p>
        </w:tc>
        <w:tc>
          <w:tcPr>
            <w:tcW w:w="1710" w:type="dxa"/>
            <w:tcBorders>
              <w:top w:val="single" w:sz="4" w:space="0" w:color="7F7F7F"/>
              <w:bottom w:val="single" w:sz="4" w:space="0" w:color="00000A"/>
            </w:tcBorders>
            <w:shd w:val="clear" w:color="auto" w:fill="FFFFFF"/>
            <w:vAlign w:val="bottom"/>
          </w:tcPr>
          <w:p w14:paraId="334336B1" w14:textId="77777777" w:rsidR="00BF2BA7" w:rsidRDefault="00BF2BA7" w:rsidP="00786DC4">
            <w:pPr>
              <w:jc w:val="center"/>
              <w:rPr>
                <w:rFonts w:ascii="Garamond" w:eastAsia="Garamond" w:hAnsi="Garamond" w:cs="Garamond"/>
              </w:rPr>
            </w:pPr>
            <w:r>
              <w:rPr>
                <w:rFonts w:ascii="Garamond" w:eastAsia="Garamond" w:hAnsi="Garamond" w:cs="Garamond"/>
              </w:rPr>
              <w:t>0.24</w:t>
            </w:r>
          </w:p>
        </w:tc>
      </w:tr>
    </w:tbl>
    <w:p w14:paraId="408DEA5B" w14:textId="77D6A6CB" w:rsidR="00BF2BA7" w:rsidRDefault="00BF2BA7" w:rsidP="00BF2BA7">
      <w:pPr>
        <w:outlineLvl w:val="0"/>
        <w:rPr>
          <w:rFonts w:ascii="Garamond" w:eastAsia="Garamond" w:hAnsi="Garamond" w:cs="Garamond"/>
          <w:i/>
        </w:rPr>
      </w:pPr>
      <w:r>
        <w:rPr>
          <w:rFonts w:ascii="Garamond" w:eastAsia="Garamond" w:hAnsi="Garamond" w:cs="Garamond"/>
          <w:i/>
        </w:rPr>
        <w:t xml:space="preserve">Note: Based on an analysis of 3,634 tweets coded by rotating pairs of research assistants.  </w:t>
      </w:r>
    </w:p>
    <w:p w14:paraId="00C9B755" w14:textId="77777777" w:rsidR="00BF2BA7" w:rsidRPr="00BF2BA7" w:rsidRDefault="00BF2BA7" w:rsidP="00BF2BA7">
      <w:pPr>
        <w:outlineLvl w:val="0"/>
        <w:rPr>
          <w:rFonts w:ascii="Garamond" w:eastAsia="Garamond" w:hAnsi="Garamond" w:cs="Garamond"/>
          <w:i/>
        </w:rPr>
      </w:pPr>
    </w:p>
    <w:p w14:paraId="6E7AEC33" w14:textId="7567DFC4" w:rsidR="00721753" w:rsidRDefault="00A35EFA" w:rsidP="00721753">
      <w:pPr>
        <w:spacing w:line="480" w:lineRule="auto"/>
        <w:ind w:firstLine="720"/>
        <w:rPr>
          <w:rFonts w:ascii="Garamond" w:eastAsia="Garamond" w:hAnsi="Garamond" w:cs="Garamond"/>
        </w:rPr>
      </w:pPr>
      <w:r>
        <w:rPr>
          <w:rFonts w:ascii="Garamond" w:eastAsia="Garamond" w:hAnsi="Garamond" w:cs="Garamond"/>
        </w:rPr>
        <w:t xml:space="preserve">Table 3 shows how reliably, or unreliably for a few cases, the algorithms performed.  The first column reports </w:t>
      </w:r>
      <w:r w:rsidR="0079607B">
        <w:rPr>
          <w:rFonts w:ascii="Garamond" w:eastAsia="Garamond" w:hAnsi="Garamond" w:cs="Garamond"/>
        </w:rPr>
        <w:t>F1 scores, which averages the recall and precision of the categorizations</w:t>
      </w:r>
      <w:r>
        <w:rPr>
          <w:rFonts w:ascii="Garamond" w:eastAsia="Garamond" w:hAnsi="Garamond" w:cs="Garamond"/>
        </w:rPr>
        <w:t xml:space="preserve">.  The second column reports the Cohen’s </w:t>
      </w:r>
      <w:r w:rsidR="0079607B">
        <w:rPr>
          <w:rFonts w:ascii="Garamond" w:eastAsia="Garamond" w:hAnsi="Garamond" w:cs="Garamond"/>
        </w:rPr>
        <w:t>k</w:t>
      </w:r>
      <w:r>
        <w:rPr>
          <w:rFonts w:ascii="Garamond" w:eastAsia="Garamond" w:hAnsi="Garamond" w:cs="Garamond"/>
        </w:rPr>
        <w:t>appa.  For fact versus opinion, the best performing algorith</w:t>
      </w:r>
      <w:r w:rsidR="003F2B4F">
        <w:rPr>
          <w:rFonts w:ascii="Garamond" w:eastAsia="Garamond" w:hAnsi="Garamond" w:cs="Garamond"/>
        </w:rPr>
        <w:t xml:space="preserve">m </w:t>
      </w:r>
      <w:r w:rsidR="00DB3075">
        <w:rPr>
          <w:rFonts w:ascii="Garamond" w:eastAsia="Garamond" w:hAnsi="Garamond" w:cs="Garamond"/>
        </w:rPr>
        <w:t xml:space="preserve">(as judged by initial testing accuracy) </w:t>
      </w:r>
      <w:r w:rsidR="003F2B4F">
        <w:rPr>
          <w:rFonts w:ascii="Garamond" w:eastAsia="Garamond" w:hAnsi="Garamond" w:cs="Garamond"/>
        </w:rPr>
        <w:t>replicated the human coding 7</w:t>
      </w:r>
      <w:r w:rsidR="00DB3075">
        <w:rPr>
          <w:rFonts w:ascii="Garamond" w:eastAsia="Garamond" w:hAnsi="Garamond" w:cs="Garamond"/>
        </w:rPr>
        <w:t>5</w:t>
      </w:r>
      <w:r>
        <w:rPr>
          <w:rFonts w:ascii="Garamond" w:eastAsia="Garamond" w:hAnsi="Garamond" w:cs="Garamond"/>
        </w:rPr>
        <w:t xml:space="preserve">% of the time.  Our </w:t>
      </w:r>
      <w:r w:rsidR="00DB3075">
        <w:rPr>
          <w:rFonts w:ascii="Garamond" w:eastAsia="Garamond" w:hAnsi="Garamond" w:cs="Garamond"/>
        </w:rPr>
        <w:t>accuracy</w:t>
      </w:r>
      <w:r>
        <w:rPr>
          <w:rFonts w:ascii="Garamond" w:eastAsia="Garamond" w:hAnsi="Garamond" w:cs="Garamond"/>
        </w:rPr>
        <w:t xml:space="preserve"> was slightly lower for the ideology and sentiment of tweets, but that is often the case when variables can take on three values, and the Cohen’s </w:t>
      </w:r>
      <w:r w:rsidR="00DB3075">
        <w:rPr>
          <w:rFonts w:ascii="Garamond" w:eastAsia="Garamond" w:hAnsi="Garamond" w:cs="Garamond"/>
        </w:rPr>
        <w:t>k</w:t>
      </w:r>
      <w:r>
        <w:rPr>
          <w:rFonts w:ascii="Garamond" w:eastAsia="Garamond" w:hAnsi="Garamond" w:cs="Garamond"/>
        </w:rPr>
        <w:t>appa figures show that the algorithms did much better than we</w:t>
      </w:r>
      <w:r w:rsidR="003F2B4F">
        <w:rPr>
          <w:rFonts w:ascii="Garamond" w:eastAsia="Garamond" w:hAnsi="Garamond" w:cs="Garamond"/>
        </w:rPr>
        <w:t xml:space="preserve"> would expect by chance alone.  Our </w:t>
      </w:r>
      <w:r w:rsidR="00DB3075">
        <w:rPr>
          <w:rFonts w:ascii="Garamond" w:eastAsia="Garamond" w:hAnsi="Garamond" w:cs="Garamond"/>
        </w:rPr>
        <w:t xml:space="preserve">final </w:t>
      </w:r>
      <w:r w:rsidR="003F2B4F">
        <w:rPr>
          <w:rFonts w:ascii="Garamond" w:eastAsia="Garamond" w:hAnsi="Garamond" w:cs="Garamond"/>
        </w:rPr>
        <w:t xml:space="preserve">testing accuracy ranged from 83% to 99% for our other variables, although </w:t>
      </w:r>
      <w:r w:rsidR="00DB3075">
        <w:rPr>
          <w:rFonts w:ascii="Garamond" w:eastAsia="Garamond" w:hAnsi="Garamond" w:cs="Garamond"/>
        </w:rPr>
        <w:t>policy areas</w:t>
      </w:r>
      <w:r w:rsidR="003F2B4F">
        <w:rPr>
          <w:rFonts w:ascii="Garamond" w:eastAsia="Garamond" w:hAnsi="Garamond" w:cs="Garamond"/>
        </w:rPr>
        <w:t xml:space="preserve">, Education and Government Operations, </w:t>
      </w:r>
      <w:r>
        <w:rPr>
          <w:rFonts w:ascii="Garamond" w:eastAsia="Garamond" w:hAnsi="Garamond" w:cs="Garamond"/>
        </w:rPr>
        <w:t xml:space="preserve">the Cohen’s </w:t>
      </w:r>
      <w:r w:rsidR="00DB3075">
        <w:rPr>
          <w:rFonts w:ascii="Garamond" w:eastAsia="Garamond" w:hAnsi="Garamond" w:cs="Garamond"/>
        </w:rPr>
        <w:t>k</w:t>
      </w:r>
      <w:r>
        <w:rPr>
          <w:rFonts w:ascii="Garamond" w:eastAsia="Garamond" w:hAnsi="Garamond" w:cs="Garamond"/>
        </w:rPr>
        <w:t>appa was low enough that we do not consider these sufficiently reliable variables to use in our analyses.</w:t>
      </w:r>
    </w:p>
    <w:p w14:paraId="0376F03A" w14:textId="1DFF8415" w:rsidR="00721753" w:rsidRPr="00721753" w:rsidRDefault="00721753" w:rsidP="00721753">
      <w:pPr>
        <w:spacing w:line="480" w:lineRule="auto"/>
        <w:ind w:firstLine="720"/>
        <w:rPr>
          <w:rFonts w:ascii="Garamond" w:eastAsia="Garamond" w:hAnsi="Garamond" w:cs="Garamond"/>
        </w:rPr>
      </w:pPr>
      <w:r>
        <w:rPr>
          <w:rFonts w:ascii="Garamond" w:eastAsia="Garamond" w:hAnsi="Garamond" w:cs="Garamond"/>
        </w:rPr>
        <w:t xml:space="preserve">In order to analyze the impact of a tweet’s content on audience engagement, we collected data on the number of “likes” (referred to as “favorites” before November 2015) and the number or retweets for each tweet, with our data on engagement beginning in November 2015.  In order to make this a rate of engagement that accounts for size of each candidate’s Twitter following, we used </w:t>
      </w:r>
      <w:r>
        <w:rPr>
          <w:rFonts w:ascii="Garamond" w:eastAsia="Garamond" w:hAnsi="Garamond" w:cs="Garamond"/>
        </w:rPr>
        <w:lastRenderedPageBreak/>
        <w:t>archival internet sources to record the number of followers for each candidate during the week that each tweet was created.</w:t>
      </w:r>
      <w:r w:rsidRPr="00914025">
        <w:rPr>
          <w:rStyle w:val="FootnoteReference"/>
          <w:rFonts w:ascii="Garamond" w:hAnsi="Garamond"/>
          <w:color w:val="000000" w:themeColor="text1"/>
        </w:rPr>
        <w:t xml:space="preserve"> </w:t>
      </w:r>
      <w:r>
        <w:rPr>
          <w:rStyle w:val="FootnoteReference"/>
          <w:rFonts w:ascii="Garamond" w:hAnsi="Garamond"/>
          <w:color w:val="000000" w:themeColor="text1"/>
        </w:rPr>
        <w:footnoteReference w:id="11"/>
      </w:r>
      <w:r>
        <w:rPr>
          <w:rFonts w:ascii="Garamond" w:hAnsi="Garamond"/>
          <w:color w:val="000000" w:themeColor="text1"/>
        </w:rPr>
        <w:t xml:space="preserve"> </w:t>
      </w:r>
      <w:r>
        <w:rPr>
          <w:rFonts w:ascii="Garamond" w:eastAsia="Garamond" w:hAnsi="Garamond" w:cs="Garamond"/>
        </w:rPr>
        <w:t xml:space="preserve"> By Election Day, Twitter audiences ranged from over 13 million for Donald Trump, over 10 million for Hillary Clinton, and nearly four million for Bernie Sanders to approximately half a million for John Kasich and Mike Huckabee and 138,999 for Martin O’Malley.   </w:t>
      </w:r>
    </w:p>
    <w:p w14:paraId="46F009EC" w14:textId="5BAC7E52" w:rsidR="00BF2BA7" w:rsidRDefault="00BF2BA7" w:rsidP="00BF2BA7">
      <w:pPr>
        <w:outlineLvl w:val="0"/>
        <w:rPr>
          <w:rFonts w:ascii="Garamond" w:eastAsia="Garamond" w:hAnsi="Garamond" w:cs="Garamond"/>
          <w:b/>
        </w:rPr>
      </w:pPr>
      <w:r>
        <w:rPr>
          <w:rFonts w:ascii="Garamond" w:eastAsia="Garamond" w:hAnsi="Garamond" w:cs="Garamond"/>
          <w:b/>
        </w:rPr>
        <w:t>Table 3. Measures of Classification Accuracy: Computers Replicating Humans</w:t>
      </w:r>
    </w:p>
    <w:tbl>
      <w:tblPr>
        <w:tblW w:w="9450" w:type="dxa"/>
        <w:tblBorders>
          <w:bottom w:val="single" w:sz="4" w:space="0" w:color="7F7F7F"/>
          <w:insideH w:val="single" w:sz="4" w:space="0" w:color="7F7F7F"/>
        </w:tblBorders>
        <w:tblLook w:val="0000" w:firstRow="0" w:lastRow="0" w:firstColumn="0" w:lastColumn="0" w:noHBand="0" w:noVBand="0"/>
      </w:tblPr>
      <w:tblGrid>
        <w:gridCol w:w="4770"/>
        <w:gridCol w:w="2429"/>
        <w:gridCol w:w="2251"/>
      </w:tblGrid>
      <w:tr w:rsidR="00BF2BA7" w14:paraId="56BC550D" w14:textId="77777777" w:rsidTr="00786DC4">
        <w:tc>
          <w:tcPr>
            <w:tcW w:w="4770" w:type="dxa"/>
            <w:tcBorders>
              <w:top w:val="single" w:sz="4" w:space="0" w:color="7F7F7F"/>
              <w:bottom w:val="single" w:sz="4" w:space="0" w:color="00000A"/>
              <w:right w:val="single" w:sz="4" w:space="0" w:color="7F7F7F"/>
            </w:tcBorders>
            <w:shd w:val="clear" w:color="auto" w:fill="FFFFFF"/>
            <w:vAlign w:val="bottom"/>
          </w:tcPr>
          <w:p w14:paraId="36B14288" w14:textId="77777777" w:rsidR="00BF2BA7" w:rsidRDefault="00BF2BA7" w:rsidP="00786DC4">
            <w:pPr>
              <w:rPr>
                <w:rFonts w:ascii="Garamond" w:eastAsia="Garamond" w:hAnsi="Garamond" w:cs="Garamond"/>
                <w:b/>
                <w:smallCaps/>
              </w:rPr>
            </w:pPr>
          </w:p>
        </w:tc>
        <w:tc>
          <w:tcPr>
            <w:tcW w:w="2429" w:type="dxa"/>
            <w:tcBorders>
              <w:top w:val="single" w:sz="4" w:space="0" w:color="7F7F7F"/>
              <w:bottom w:val="single" w:sz="4" w:space="0" w:color="00000A"/>
            </w:tcBorders>
            <w:shd w:val="clear" w:color="auto" w:fill="FFFFFF"/>
            <w:vAlign w:val="bottom"/>
          </w:tcPr>
          <w:p w14:paraId="49522DE7" w14:textId="160A008F" w:rsidR="00BF2BA7" w:rsidRDefault="00DB3075" w:rsidP="00786DC4">
            <w:pPr>
              <w:jc w:val="center"/>
              <w:rPr>
                <w:rFonts w:ascii="Garamond" w:eastAsia="Garamond" w:hAnsi="Garamond" w:cs="Garamond"/>
              </w:rPr>
            </w:pPr>
            <w:r>
              <w:rPr>
                <w:rFonts w:ascii="Garamond" w:eastAsia="Garamond" w:hAnsi="Garamond" w:cs="Garamond"/>
              </w:rPr>
              <w:t>F</w:t>
            </w:r>
            <w:r w:rsidR="00BF2BA7">
              <w:rPr>
                <w:rFonts w:ascii="Garamond" w:eastAsia="Garamond" w:hAnsi="Garamond" w:cs="Garamond"/>
              </w:rPr>
              <w:t>1 Score</w:t>
            </w:r>
          </w:p>
        </w:tc>
        <w:tc>
          <w:tcPr>
            <w:tcW w:w="2251" w:type="dxa"/>
            <w:tcBorders>
              <w:top w:val="single" w:sz="4" w:space="0" w:color="7F7F7F"/>
              <w:bottom w:val="single" w:sz="4" w:space="0" w:color="00000A"/>
            </w:tcBorders>
            <w:shd w:val="clear" w:color="auto" w:fill="FFFFFF"/>
            <w:vAlign w:val="bottom"/>
          </w:tcPr>
          <w:p w14:paraId="70B7D03B" w14:textId="77777777" w:rsidR="00BF2BA7" w:rsidRDefault="00BF2BA7" w:rsidP="00786DC4">
            <w:pPr>
              <w:jc w:val="center"/>
              <w:rPr>
                <w:rFonts w:ascii="Garamond" w:eastAsia="Garamond" w:hAnsi="Garamond" w:cs="Garamond"/>
              </w:rPr>
            </w:pPr>
            <w:r>
              <w:rPr>
                <w:rFonts w:ascii="Garamond" w:eastAsia="Garamond" w:hAnsi="Garamond" w:cs="Garamond"/>
              </w:rPr>
              <w:t>Cohen's Kappa</w:t>
            </w:r>
          </w:p>
        </w:tc>
      </w:tr>
      <w:tr w:rsidR="00BF2BA7" w14:paraId="63332C76" w14:textId="77777777" w:rsidTr="00786DC4">
        <w:tc>
          <w:tcPr>
            <w:tcW w:w="4770" w:type="dxa"/>
            <w:tcBorders>
              <w:top w:val="single" w:sz="4" w:space="0" w:color="00000A"/>
              <w:bottom w:val="single" w:sz="4" w:space="0" w:color="7F7F7F"/>
              <w:right w:val="single" w:sz="4" w:space="0" w:color="7F7F7F"/>
            </w:tcBorders>
            <w:shd w:val="clear" w:color="auto" w:fill="FFFFFF"/>
            <w:vAlign w:val="bottom"/>
          </w:tcPr>
          <w:p w14:paraId="1217CA0A" w14:textId="77777777" w:rsidR="00BF2BA7" w:rsidRPr="00D46240" w:rsidRDefault="00BF2BA7" w:rsidP="00786DC4">
            <w:pPr>
              <w:rPr>
                <w:rFonts w:ascii="Garamond" w:eastAsia="Garamond" w:hAnsi="Garamond" w:cs="Garamond"/>
              </w:rPr>
            </w:pPr>
            <w:r>
              <w:rPr>
                <w:rFonts w:ascii="Garamond" w:eastAsia="Garamond" w:hAnsi="Garamond" w:cs="Garamond"/>
              </w:rPr>
              <w:t xml:space="preserve">Is the Tweet </w:t>
            </w:r>
            <w:r w:rsidRPr="00D46240">
              <w:rPr>
                <w:rFonts w:ascii="Garamond" w:eastAsia="Garamond" w:hAnsi="Garamond" w:cs="Garamond"/>
              </w:rPr>
              <w:t>an Opinion</w:t>
            </w:r>
            <w:r>
              <w:rPr>
                <w:rFonts w:ascii="Garamond" w:eastAsia="Garamond" w:hAnsi="Garamond" w:cs="Garamond"/>
              </w:rPr>
              <w:t xml:space="preserve"> vs. a Factual Claim</w:t>
            </w:r>
            <w:r w:rsidRPr="00D46240">
              <w:rPr>
                <w:rFonts w:ascii="Garamond" w:eastAsia="Garamond" w:hAnsi="Garamond" w:cs="Garamond"/>
              </w:rPr>
              <w:t>?</w:t>
            </w:r>
          </w:p>
        </w:tc>
        <w:tc>
          <w:tcPr>
            <w:tcW w:w="2429" w:type="dxa"/>
            <w:tcBorders>
              <w:top w:val="single" w:sz="4" w:space="0" w:color="00000A"/>
              <w:bottom w:val="single" w:sz="4" w:space="0" w:color="7F7F7F"/>
            </w:tcBorders>
            <w:shd w:val="clear" w:color="auto" w:fill="FFFFFF"/>
            <w:vAlign w:val="bottom"/>
          </w:tcPr>
          <w:p w14:paraId="35AE8DD7" w14:textId="77777777" w:rsidR="00BF2BA7" w:rsidRPr="00D46240" w:rsidRDefault="00BF2BA7" w:rsidP="00786DC4">
            <w:pPr>
              <w:jc w:val="center"/>
              <w:rPr>
                <w:rFonts w:ascii="Garamond" w:eastAsia="Garamond" w:hAnsi="Garamond" w:cs="Garamond"/>
              </w:rPr>
            </w:pPr>
            <w:r w:rsidRPr="00D46240">
              <w:rPr>
                <w:rFonts w:ascii="Garamond" w:eastAsia="Garamond" w:hAnsi="Garamond" w:cs="Garamond"/>
              </w:rPr>
              <w:t>0.7</w:t>
            </w:r>
            <w:r>
              <w:rPr>
                <w:rFonts w:ascii="Garamond" w:eastAsia="Garamond" w:hAnsi="Garamond" w:cs="Garamond"/>
              </w:rPr>
              <w:t>5</w:t>
            </w:r>
          </w:p>
        </w:tc>
        <w:tc>
          <w:tcPr>
            <w:tcW w:w="2251" w:type="dxa"/>
            <w:tcBorders>
              <w:top w:val="single" w:sz="4" w:space="0" w:color="00000A"/>
              <w:bottom w:val="single" w:sz="4" w:space="0" w:color="7F7F7F"/>
            </w:tcBorders>
            <w:shd w:val="clear" w:color="auto" w:fill="FFFFFF"/>
            <w:vAlign w:val="bottom"/>
          </w:tcPr>
          <w:p w14:paraId="04845164" w14:textId="77777777" w:rsidR="00BF2BA7" w:rsidRPr="00D46240" w:rsidRDefault="00BF2BA7" w:rsidP="00786DC4">
            <w:pPr>
              <w:jc w:val="center"/>
              <w:rPr>
                <w:rFonts w:ascii="Garamond" w:eastAsia="Garamond" w:hAnsi="Garamond" w:cs="Garamond"/>
              </w:rPr>
            </w:pPr>
            <w:r w:rsidRPr="00D46240">
              <w:rPr>
                <w:rFonts w:ascii="Garamond" w:eastAsia="Garamond" w:hAnsi="Garamond" w:cs="Garamond"/>
              </w:rPr>
              <w:t>0.</w:t>
            </w:r>
            <w:r>
              <w:rPr>
                <w:rFonts w:ascii="Garamond" w:eastAsia="Garamond" w:hAnsi="Garamond" w:cs="Garamond"/>
              </w:rPr>
              <w:t>40</w:t>
            </w:r>
          </w:p>
        </w:tc>
      </w:tr>
      <w:tr w:rsidR="00BF2BA7" w14:paraId="67B588FF" w14:textId="77777777" w:rsidTr="00786DC4">
        <w:tc>
          <w:tcPr>
            <w:tcW w:w="4770" w:type="dxa"/>
            <w:tcBorders>
              <w:top w:val="single" w:sz="4" w:space="0" w:color="00000A"/>
              <w:bottom w:val="single" w:sz="4" w:space="0" w:color="7F7F7F"/>
              <w:right w:val="single" w:sz="4" w:space="0" w:color="7F7F7F"/>
            </w:tcBorders>
            <w:shd w:val="clear" w:color="auto" w:fill="FFFFFF"/>
            <w:vAlign w:val="bottom"/>
          </w:tcPr>
          <w:p w14:paraId="3D3DA17B" w14:textId="77777777" w:rsidR="00BF2BA7" w:rsidRDefault="00BF2BA7" w:rsidP="00786DC4">
            <w:pPr>
              <w:rPr>
                <w:rFonts w:ascii="Garamond" w:eastAsia="Garamond" w:hAnsi="Garamond" w:cs="Garamond"/>
              </w:rPr>
            </w:pPr>
            <w:r>
              <w:rPr>
                <w:rFonts w:ascii="Garamond" w:eastAsia="Garamond" w:hAnsi="Garamond" w:cs="Garamond"/>
              </w:rPr>
              <w:t>Ideology (Liberal, Neutral, or Conservative)</w:t>
            </w:r>
          </w:p>
        </w:tc>
        <w:tc>
          <w:tcPr>
            <w:tcW w:w="2429" w:type="dxa"/>
            <w:tcBorders>
              <w:top w:val="single" w:sz="4" w:space="0" w:color="00000A"/>
              <w:bottom w:val="single" w:sz="4" w:space="0" w:color="7F7F7F"/>
            </w:tcBorders>
            <w:shd w:val="clear" w:color="auto" w:fill="FFFFFF"/>
            <w:vAlign w:val="bottom"/>
          </w:tcPr>
          <w:p w14:paraId="0068B3C5" w14:textId="77777777" w:rsidR="00BF2BA7" w:rsidRDefault="00BF2BA7" w:rsidP="00786DC4">
            <w:pPr>
              <w:jc w:val="center"/>
              <w:rPr>
                <w:rFonts w:ascii="Garamond" w:eastAsia="Garamond" w:hAnsi="Garamond" w:cs="Garamond"/>
              </w:rPr>
            </w:pPr>
            <w:r>
              <w:rPr>
                <w:rFonts w:ascii="Garamond" w:eastAsia="Garamond" w:hAnsi="Garamond" w:cs="Garamond"/>
              </w:rPr>
              <w:t>0.67</w:t>
            </w:r>
          </w:p>
        </w:tc>
        <w:tc>
          <w:tcPr>
            <w:tcW w:w="2251" w:type="dxa"/>
            <w:tcBorders>
              <w:top w:val="single" w:sz="4" w:space="0" w:color="00000A"/>
              <w:bottom w:val="single" w:sz="4" w:space="0" w:color="7F7F7F"/>
            </w:tcBorders>
            <w:shd w:val="clear" w:color="auto" w:fill="FFFFFF"/>
            <w:vAlign w:val="bottom"/>
          </w:tcPr>
          <w:p w14:paraId="4BC53600" w14:textId="77777777" w:rsidR="00BF2BA7" w:rsidRDefault="00BF2BA7" w:rsidP="00786DC4">
            <w:pPr>
              <w:jc w:val="center"/>
              <w:rPr>
                <w:rFonts w:ascii="Garamond" w:eastAsia="Garamond" w:hAnsi="Garamond" w:cs="Garamond"/>
              </w:rPr>
            </w:pPr>
            <w:r>
              <w:rPr>
                <w:rFonts w:ascii="Garamond" w:eastAsia="Garamond" w:hAnsi="Garamond" w:cs="Garamond"/>
              </w:rPr>
              <w:t>0.48</w:t>
            </w:r>
          </w:p>
        </w:tc>
      </w:tr>
      <w:tr w:rsidR="00BF2BA7" w14:paraId="442F74A8" w14:textId="77777777" w:rsidTr="00786DC4">
        <w:trPr>
          <w:trHeight w:val="260"/>
        </w:trPr>
        <w:tc>
          <w:tcPr>
            <w:tcW w:w="4770" w:type="dxa"/>
            <w:tcBorders>
              <w:top w:val="single" w:sz="4" w:space="0" w:color="7F7F7F"/>
              <w:bottom w:val="single" w:sz="4" w:space="0" w:color="7F7F7F"/>
              <w:right w:val="single" w:sz="4" w:space="0" w:color="7F7F7F"/>
            </w:tcBorders>
            <w:shd w:val="clear" w:color="auto" w:fill="FFFFFF"/>
            <w:vAlign w:val="bottom"/>
          </w:tcPr>
          <w:p w14:paraId="3A55958C" w14:textId="77777777" w:rsidR="00BF2BA7" w:rsidRDefault="00BF2BA7" w:rsidP="00786DC4">
            <w:pPr>
              <w:rPr>
                <w:rFonts w:ascii="Garamond" w:eastAsia="Garamond" w:hAnsi="Garamond" w:cs="Garamond"/>
              </w:rPr>
            </w:pPr>
            <w:r>
              <w:rPr>
                <w:rFonts w:ascii="Garamond" w:eastAsia="Garamond" w:hAnsi="Garamond" w:cs="Garamond"/>
              </w:rPr>
              <w:t>Sentiment (Negative, Neutral, or Positive)</w:t>
            </w:r>
          </w:p>
        </w:tc>
        <w:tc>
          <w:tcPr>
            <w:tcW w:w="2429" w:type="dxa"/>
            <w:tcBorders>
              <w:top w:val="single" w:sz="4" w:space="0" w:color="7F7F7F"/>
              <w:bottom w:val="single" w:sz="4" w:space="0" w:color="7F7F7F"/>
            </w:tcBorders>
            <w:shd w:val="clear" w:color="auto" w:fill="FFFFFF"/>
            <w:vAlign w:val="bottom"/>
          </w:tcPr>
          <w:p w14:paraId="0056FFD1" w14:textId="77777777" w:rsidR="00BF2BA7" w:rsidRDefault="00BF2BA7" w:rsidP="00786DC4">
            <w:pPr>
              <w:jc w:val="center"/>
              <w:rPr>
                <w:rFonts w:ascii="Garamond" w:eastAsia="Garamond" w:hAnsi="Garamond" w:cs="Garamond"/>
              </w:rPr>
            </w:pPr>
            <w:r>
              <w:rPr>
                <w:rFonts w:ascii="Garamond" w:eastAsia="Garamond" w:hAnsi="Garamond" w:cs="Garamond"/>
              </w:rPr>
              <w:t>0.66</w:t>
            </w:r>
          </w:p>
        </w:tc>
        <w:tc>
          <w:tcPr>
            <w:tcW w:w="2251" w:type="dxa"/>
            <w:tcBorders>
              <w:top w:val="single" w:sz="4" w:space="0" w:color="7F7F7F"/>
              <w:bottom w:val="single" w:sz="4" w:space="0" w:color="7F7F7F"/>
            </w:tcBorders>
            <w:shd w:val="clear" w:color="auto" w:fill="FFFFFF"/>
            <w:vAlign w:val="bottom"/>
          </w:tcPr>
          <w:p w14:paraId="24A0B43E" w14:textId="77777777" w:rsidR="00BF2BA7" w:rsidRDefault="00BF2BA7" w:rsidP="00786DC4">
            <w:pPr>
              <w:jc w:val="center"/>
              <w:rPr>
                <w:rFonts w:ascii="Garamond" w:eastAsia="Garamond" w:hAnsi="Garamond" w:cs="Garamond"/>
              </w:rPr>
            </w:pPr>
            <w:r>
              <w:rPr>
                <w:rFonts w:ascii="Garamond" w:eastAsia="Garamond" w:hAnsi="Garamond" w:cs="Garamond"/>
              </w:rPr>
              <w:t>0.42</w:t>
            </w:r>
          </w:p>
        </w:tc>
      </w:tr>
      <w:tr w:rsidR="00BF2BA7" w14:paraId="0724B241" w14:textId="77777777" w:rsidTr="00786DC4">
        <w:tc>
          <w:tcPr>
            <w:tcW w:w="4770" w:type="dxa"/>
            <w:tcBorders>
              <w:top w:val="single" w:sz="4" w:space="0" w:color="7F7F7F"/>
              <w:bottom w:val="single" w:sz="4" w:space="0" w:color="7F7F7F"/>
              <w:right w:val="single" w:sz="4" w:space="0" w:color="7F7F7F"/>
            </w:tcBorders>
            <w:shd w:val="clear" w:color="auto" w:fill="FFFFFF"/>
            <w:vAlign w:val="bottom"/>
          </w:tcPr>
          <w:p w14:paraId="6B9B39DB" w14:textId="77777777" w:rsidR="00BF2BA7" w:rsidRDefault="00BF2BA7" w:rsidP="00786DC4">
            <w:pPr>
              <w:rPr>
                <w:rFonts w:ascii="Garamond" w:eastAsia="Garamond" w:hAnsi="Garamond" w:cs="Garamond"/>
              </w:rPr>
            </w:pPr>
            <w:r>
              <w:rPr>
                <w:rFonts w:ascii="Garamond" w:eastAsia="Garamond" w:hAnsi="Garamond" w:cs="Garamond"/>
              </w:rPr>
              <w:t>Is the Tweet Political or Personal?</w:t>
            </w:r>
          </w:p>
        </w:tc>
        <w:tc>
          <w:tcPr>
            <w:tcW w:w="2429" w:type="dxa"/>
            <w:tcBorders>
              <w:top w:val="single" w:sz="4" w:space="0" w:color="7F7F7F"/>
              <w:bottom w:val="single" w:sz="4" w:space="0" w:color="7F7F7F"/>
            </w:tcBorders>
            <w:shd w:val="clear" w:color="auto" w:fill="FFFFFF"/>
            <w:vAlign w:val="bottom"/>
          </w:tcPr>
          <w:p w14:paraId="3D0764D2" w14:textId="77777777" w:rsidR="00BF2BA7" w:rsidRDefault="00BF2BA7" w:rsidP="00786DC4">
            <w:pPr>
              <w:jc w:val="center"/>
              <w:rPr>
                <w:rFonts w:ascii="Garamond" w:eastAsia="Garamond" w:hAnsi="Garamond" w:cs="Garamond"/>
              </w:rPr>
            </w:pPr>
            <w:r>
              <w:rPr>
                <w:rFonts w:ascii="Garamond" w:eastAsia="Garamond" w:hAnsi="Garamond" w:cs="Garamond"/>
              </w:rPr>
              <w:t>0.90</w:t>
            </w:r>
          </w:p>
        </w:tc>
        <w:tc>
          <w:tcPr>
            <w:tcW w:w="2251" w:type="dxa"/>
            <w:tcBorders>
              <w:top w:val="single" w:sz="4" w:space="0" w:color="7F7F7F"/>
              <w:bottom w:val="single" w:sz="4" w:space="0" w:color="7F7F7F"/>
            </w:tcBorders>
            <w:shd w:val="clear" w:color="auto" w:fill="FFFFFF"/>
            <w:vAlign w:val="bottom"/>
          </w:tcPr>
          <w:p w14:paraId="5FB3933F" w14:textId="77777777" w:rsidR="00BF2BA7" w:rsidRDefault="00BF2BA7" w:rsidP="00786DC4">
            <w:pPr>
              <w:jc w:val="center"/>
              <w:rPr>
                <w:rFonts w:ascii="Garamond" w:eastAsia="Garamond" w:hAnsi="Garamond" w:cs="Garamond"/>
              </w:rPr>
            </w:pPr>
            <w:r>
              <w:rPr>
                <w:rFonts w:ascii="Garamond" w:eastAsia="Garamond" w:hAnsi="Garamond" w:cs="Garamond"/>
              </w:rPr>
              <w:t>0.24</w:t>
            </w:r>
          </w:p>
        </w:tc>
      </w:tr>
      <w:tr w:rsidR="00BF2BA7" w14:paraId="6B712121" w14:textId="77777777" w:rsidTr="00786DC4">
        <w:tc>
          <w:tcPr>
            <w:tcW w:w="4770" w:type="dxa"/>
            <w:tcBorders>
              <w:top w:val="single" w:sz="4" w:space="0" w:color="7F7F7F"/>
              <w:bottom w:val="single" w:sz="4" w:space="0" w:color="7F7F7F"/>
              <w:right w:val="single" w:sz="4" w:space="0" w:color="7F7F7F"/>
            </w:tcBorders>
            <w:shd w:val="clear" w:color="auto" w:fill="FFFFFF"/>
            <w:vAlign w:val="bottom"/>
          </w:tcPr>
          <w:p w14:paraId="25D71D57" w14:textId="77777777" w:rsidR="00BF2BA7" w:rsidRDefault="00BF2BA7" w:rsidP="00786DC4">
            <w:pPr>
              <w:rPr>
                <w:rFonts w:ascii="Garamond" w:eastAsia="Garamond" w:hAnsi="Garamond" w:cs="Garamond"/>
              </w:rPr>
            </w:pPr>
            <w:r>
              <w:rPr>
                <w:rFonts w:ascii="Garamond" w:eastAsia="Garamond" w:hAnsi="Garamond" w:cs="Garamond"/>
              </w:rPr>
              <w:t>Topic: Immigration</w:t>
            </w:r>
          </w:p>
        </w:tc>
        <w:tc>
          <w:tcPr>
            <w:tcW w:w="2429" w:type="dxa"/>
            <w:tcBorders>
              <w:top w:val="single" w:sz="4" w:space="0" w:color="7F7F7F"/>
              <w:bottom w:val="single" w:sz="4" w:space="0" w:color="7F7F7F"/>
            </w:tcBorders>
            <w:shd w:val="clear" w:color="auto" w:fill="FFFFFF"/>
            <w:vAlign w:val="bottom"/>
          </w:tcPr>
          <w:p w14:paraId="488D4F26" w14:textId="77777777" w:rsidR="00BF2BA7" w:rsidRDefault="00BF2BA7" w:rsidP="00786DC4">
            <w:pPr>
              <w:jc w:val="center"/>
              <w:rPr>
                <w:rFonts w:ascii="Garamond" w:eastAsia="Garamond" w:hAnsi="Garamond" w:cs="Garamond"/>
              </w:rPr>
            </w:pPr>
            <w:r>
              <w:rPr>
                <w:rFonts w:ascii="Garamond" w:eastAsia="Garamond" w:hAnsi="Garamond" w:cs="Garamond"/>
              </w:rPr>
              <w:t>0.99</w:t>
            </w:r>
          </w:p>
        </w:tc>
        <w:tc>
          <w:tcPr>
            <w:tcW w:w="2251" w:type="dxa"/>
            <w:tcBorders>
              <w:top w:val="single" w:sz="4" w:space="0" w:color="7F7F7F"/>
              <w:bottom w:val="single" w:sz="4" w:space="0" w:color="7F7F7F"/>
            </w:tcBorders>
            <w:shd w:val="clear" w:color="auto" w:fill="FFFFFF"/>
            <w:vAlign w:val="bottom"/>
          </w:tcPr>
          <w:p w14:paraId="702235A6" w14:textId="77777777" w:rsidR="00BF2BA7" w:rsidRDefault="00BF2BA7" w:rsidP="00786DC4">
            <w:pPr>
              <w:jc w:val="center"/>
              <w:rPr>
                <w:rFonts w:ascii="Garamond" w:eastAsia="Garamond" w:hAnsi="Garamond" w:cs="Garamond"/>
              </w:rPr>
            </w:pPr>
            <w:r>
              <w:rPr>
                <w:rFonts w:ascii="Garamond" w:eastAsia="Garamond" w:hAnsi="Garamond" w:cs="Garamond"/>
              </w:rPr>
              <w:t>0.58</w:t>
            </w:r>
          </w:p>
        </w:tc>
      </w:tr>
      <w:tr w:rsidR="00BF2BA7" w14:paraId="5129AD27" w14:textId="77777777" w:rsidTr="00786DC4">
        <w:tc>
          <w:tcPr>
            <w:tcW w:w="4770" w:type="dxa"/>
            <w:tcBorders>
              <w:top w:val="single" w:sz="4" w:space="0" w:color="7F7F7F"/>
              <w:bottom w:val="single" w:sz="4" w:space="0" w:color="7F7F7F"/>
              <w:right w:val="single" w:sz="4" w:space="0" w:color="7F7F7F"/>
            </w:tcBorders>
            <w:shd w:val="clear" w:color="auto" w:fill="FFFFFF"/>
            <w:vAlign w:val="bottom"/>
          </w:tcPr>
          <w:p w14:paraId="6E10EAB1" w14:textId="77777777" w:rsidR="00BF2BA7" w:rsidRDefault="00BF2BA7" w:rsidP="00786DC4">
            <w:pPr>
              <w:rPr>
                <w:rFonts w:ascii="Garamond" w:eastAsia="Garamond" w:hAnsi="Garamond" w:cs="Garamond"/>
              </w:rPr>
            </w:pPr>
            <w:r>
              <w:rPr>
                <w:rFonts w:ascii="Garamond" w:eastAsia="Garamond" w:hAnsi="Garamond" w:cs="Garamond"/>
              </w:rPr>
              <w:t xml:space="preserve">Topic: Macroeconomics </w:t>
            </w:r>
          </w:p>
        </w:tc>
        <w:tc>
          <w:tcPr>
            <w:tcW w:w="2429" w:type="dxa"/>
            <w:tcBorders>
              <w:top w:val="single" w:sz="4" w:space="0" w:color="7F7F7F"/>
              <w:bottom w:val="single" w:sz="4" w:space="0" w:color="7F7F7F"/>
            </w:tcBorders>
            <w:shd w:val="clear" w:color="auto" w:fill="FFFFFF"/>
            <w:vAlign w:val="bottom"/>
          </w:tcPr>
          <w:p w14:paraId="1A08844F" w14:textId="77777777" w:rsidR="00BF2BA7" w:rsidRDefault="00BF2BA7" w:rsidP="00786DC4">
            <w:pPr>
              <w:jc w:val="center"/>
              <w:rPr>
                <w:rFonts w:ascii="Garamond" w:eastAsia="Garamond" w:hAnsi="Garamond" w:cs="Garamond"/>
              </w:rPr>
            </w:pPr>
            <w:r>
              <w:rPr>
                <w:rFonts w:ascii="Garamond" w:eastAsia="Garamond" w:hAnsi="Garamond" w:cs="Garamond"/>
              </w:rPr>
              <w:t>0.93</w:t>
            </w:r>
          </w:p>
        </w:tc>
        <w:tc>
          <w:tcPr>
            <w:tcW w:w="2251" w:type="dxa"/>
            <w:tcBorders>
              <w:top w:val="single" w:sz="4" w:space="0" w:color="7F7F7F"/>
              <w:bottom w:val="single" w:sz="4" w:space="0" w:color="7F7F7F"/>
            </w:tcBorders>
            <w:shd w:val="clear" w:color="auto" w:fill="FFFFFF"/>
            <w:vAlign w:val="bottom"/>
          </w:tcPr>
          <w:p w14:paraId="53C895DA" w14:textId="77777777" w:rsidR="00BF2BA7" w:rsidRDefault="00BF2BA7" w:rsidP="00786DC4">
            <w:pPr>
              <w:jc w:val="center"/>
              <w:rPr>
                <w:rFonts w:ascii="Garamond" w:eastAsia="Garamond" w:hAnsi="Garamond" w:cs="Garamond"/>
              </w:rPr>
            </w:pPr>
            <w:r>
              <w:rPr>
                <w:rFonts w:ascii="Garamond" w:eastAsia="Garamond" w:hAnsi="Garamond" w:cs="Garamond"/>
              </w:rPr>
              <w:t>0.38</w:t>
            </w:r>
          </w:p>
        </w:tc>
      </w:tr>
      <w:tr w:rsidR="00BF2BA7" w14:paraId="3872671A" w14:textId="77777777" w:rsidTr="00786DC4">
        <w:tc>
          <w:tcPr>
            <w:tcW w:w="4770" w:type="dxa"/>
            <w:tcBorders>
              <w:top w:val="single" w:sz="4" w:space="0" w:color="7F7F7F"/>
              <w:bottom w:val="single" w:sz="4" w:space="0" w:color="7F7F7F"/>
              <w:right w:val="single" w:sz="4" w:space="0" w:color="7F7F7F"/>
            </w:tcBorders>
            <w:shd w:val="clear" w:color="auto" w:fill="FFFFFF"/>
            <w:vAlign w:val="bottom"/>
          </w:tcPr>
          <w:p w14:paraId="46E48CA8" w14:textId="77777777" w:rsidR="00BF2BA7" w:rsidRDefault="00BF2BA7" w:rsidP="00786DC4">
            <w:pPr>
              <w:rPr>
                <w:rFonts w:ascii="Garamond" w:eastAsia="Garamond" w:hAnsi="Garamond" w:cs="Garamond"/>
              </w:rPr>
            </w:pPr>
            <w:r>
              <w:rPr>
                <w:rFonts w:ascii="Garamond" w:eastAsia="Garamond" w:hAnsi="Garamond" w:cs="Garamond"/>
              </w:rPr>
              <w:t xml:space="preserve">Topic: Defense </w:t>
            </w:r>
          </w:p>
        </w:tc>
        <w:tc>
          <w:tcPr>
            <w:tcW w:w="2429" w:type="dxa"/>
            <w:tcBorders>
              <w:top w:val="single" w:sz="4" w:space="0" w:color="7F7F7F"/>
              <w:bottom w:val="single" w:sz="4" w:space="0" w:color="7F7F7F"/>
            </w:tcBorders>
            <w:shd w:val="clear" w:color="auto" w:fill="FFFFFF"/>
            <w:vAlign w:val="bottom"/>
          </w:tcPr>
          <w:p w14:paraId="48F4DA8E" w14:textId="77777777" w:rsidR="00BF2BA7" w:rsidRDefault="00BF2BA7" w:rsidP="00786DC4">
            <w:pPr>
              <w:jc w:val="center"/>
              <w:rPr>
                <w:rFonts w:ascii="Garamond" w:eastAsia="Garamond" w:hAnsi="Garamond" w:cs="Garamond"/>
              </w:rPr>
            </w:pPr>
            <w:r>
              <w:rPr>
                <w:rFonts w:ascii="Garamond" w:eastAsia="Garamond" w:hAnsi="Garamond" w:cs="Garamond"/>
              </w:rPr>
              <w:t>0.92</w:t>
            </w:r>
          </w:p>
        </w:tc>
        <w:tc>
          <w:tcPr>
            <w:tcW w:w="2251" w:type="dxa"/>
            <w:tcBorders>
              <w:top w:val="single" w:sz="4" w:space="0" w:color="7F7F7F"/>
              <w:bottom w:val="single" w:sz="4" w:space="0" w:color="7F7F7F"/>
            </w:tcBorders>
            <w:shd w:val="clear" w:color="auto" w:fill="FFFFFF"/>
            <w:vAlign w:val="bottom"/>
          </w:tcPr>
          <w:p w14:paraId="74714509" w14:textId="77777777" w:rsidR="00BF2BA7" w:rsidRDefault="00BF2BA7" w:rsidP="00786DC4">
            <w:pPr>
              <w:jc w:val="center"/>
              <w:rPr>
                <w:rFonts w:ascii="Garamond" w:eastAsia="Garamond" w:hAnsi="Garamond" w:cs="Garamond"/>
              </w:rPr>
            </w:pPr>
            <w:r>
              <w:rPr>
                <w:rFonts w:ascii="Garamond" w:eastAsia="Garamond" w:hAnsi="Garamond" w:cs="Garamond"/>
              </w:rPr>
              <w:t>0.33</w:t>
            </w:r>
          </w:p>
        </w:tc>
      </w:tr>
      <w:tr w:rsidR="00BF2BA7" w14:paraId="7E86AF48" w14:textId="77777777" w:rsidTr="00786DC4">
        <w:tc>
          <w:tcPr>
            <w:tcW w:w="4770" w:type="dxa"/>
            <w:tcBorders>
              <w:top w:val="single" w:sz="4" w:space="0" w:color="7F7F7F"/>
              <w:bottom w:val="single" w:sz="4" w:space="0" w:color="7F7F7F"/>
              <w:right w:val="single" w:sz="4" w:space="0" w:color="7F7F7F"/>
            </w:tcBorders>
            <w:shd w:val="clear" w:color="auto" w:fill="FFFFFF"/>
            <w:vAlign w:val="bottom"/>
          </w:tcPr>
          <w:p w14:paraId="17EA1B9A" w14:textId="77777777" w:rsidR="00BF2BA7" w:rsidRDefault="00BF2BA7" w:rsidP="00786DC4">
            <w:pPr>
              <w:rPr>
                <w:rFonts w:ascii="Garamond" w:eastAsia="Garamond" w:hAnsi="Garamond" w:cs="Garamond"/>
              </w:rPr>
            </w:pPr>
            <w:r>
              <w:rPr>
                <w:rFonts w:ascii="Garamond" w:eastAsia="Garamond" w:hAnsi="Garamond" w:cs="Garamond"/>
              </w:rPr>
              <w:t>Topic: Law and Crime</w:t>
            </w:r>
          </w:p>
        </w:tc>
        <w:tc>
          <w:tcPr>
            <w:tcW w:w="2429" w:type="dxa"/>
            <w:tcBorders>
              <w:top w:val="single" w:sz="4" w:space="0" w:color="7F7F7F"/>
              <w:bottom w:val="single" w:sz="4" w:space="0" w:color="7F7F7F"/>
            </w:tcBorders>
            <w:shd w:val="clear" w:color="auto" w:fill="FFFFFF"/>
            <w:vAlign w:val="bottom"/>
          </w:tcPr>
          <w:p w14:paraId="0B319D8B" w14:textId="77777777" w:rsidR="00BF2BA7" w:rsidRDefault="00BF2BA7" w:rsidP="00786DC4">
            <w:pPr>
              <w:jc w:val="center"/>
              <w:rPr>
                <w:rFonts w:ascii="Garamond" w:eastAsia="Garamond" w:hAnsi="Garamond" w:cs="Garamond"/>
              </w:rPr>
            </w:pPr>
            <w:r>
              <w:rPr>
                <w:rFonts w:ascii="Garamond" w:eastAsia="Garamond" w:hAnsi="Garamond" w:cs="Garamond"/>
              </w:rPr>
              <w:t>0.98</w:t>
            </w:r>
          </w:p>
        </w:tc>
        <w:tc>
          <w:tcPr>
            <w:tcW w:w="2251" w:type="dxa"/>
            <w:tcBorders>
              <w:top w:val="single" w:sz="4" w:space="0" w:color="7F7F7F"/>
              <w:bottom w:val="single" w:sz="4" w:space="0" w:color="7F7F7F"/>
            </w:tcBorders>
            <w:shd w:val="clear" w:color="auto" w:fill="FFFFFF"/>
            <w:vAlign w:val="bottom"/>
          </w:tcPr>
          <w:p w14:paraId="097592A0" w14:textId="77777777" w:rsidR="00BF2BA7" w:rsidRDefault="00BF2BA7" w:rsidP="00786DC4">
            <w:pPr>
              <w:jc w:val="center"/>
              <w:rPr>
                <w:rFonts w:ascii="Garamond" w:eastAsia="Garamond" w:hAnsi="Garamond" w:cs="Garamond"/>
              </w:rPr>
            </w:pPr>
            <w:r>
              <w:rPr>
                <w:rFonts w:ascii="Garamond" w:eastAsia="Garamond" w:hAnsi="Garamond" w:cs="Garamond"/>
              </w:rPr>
              <w:t>0.37</w:t>
            </w:r>
          </w:p>
        </w:tc>
      </w:tr>
      <w:tr w:rsidR="00BF2BA7" w14:paraId="5EF8315B" w14:textId="77777777" w:rsidTr="00786DC4">
        <w:tc>
          <w:tcPr>
            <w:tcW w:w="4770" w:type="dxa"/>
            <w:tcBorders>
              <w:top w:val="single" w:sz="4" w:space="0" w:color="7F7F7F"/>
              <w:bottom w:val="single" w:sz="4" w:space="0" w:color="7F7F7F"/>
              <w:right w:val="single" w:sz="4" w:space="0" w:color="7F7F7F"/>
            </w:tcBorders>
            <w:shd w:val="clear" w:color="auto" w:fill="FFFFFF"/>
            <w:vAlign w:val="bottom"/>
          </w:tcPr>
          <w:p w14:paraId="0FFF4EFA" w14:textId="77777777" w:rsidR="00BF2BA7" w:rsidRDefault="00BF2BA7" w:rsidP="00786DC4">
            <w:pPr>
              <w:rPr>
                <w:rFonts w:ascii="Garamond" w:eastAsia="Garamond" w:hAnsi="Garamond" w:cs="Garamond"/>
              </w:rPr>
            </w:pPr>
            <w:r>
              <w:rPr>
                <w:rFonts w:ascii="Garamond" w:eastAsia="Garamond" w:hAnsi="Garamond" w:cs="Garamond"/>
              </w:rPr>
              <w:t>Topic: Civil Rights</w:t>
            </w:r>
          </w:p>
        </w:tc>
        <w:tc>
          <w:tcPr>
            <w:tcW w:w="2429" w:type="dxa"/>
            <w:tcBorders>
              <w:top w:val="single" w:sz="4" w:space="0" w:color="7F7F7F"/>
              <w:bottom w:val="single" w:sz="4" w:space="0" w:color="7F7F7F"/>
            </w:tcBorders>
            <w:shd w:val="clear" w:color="auto" w:fill="FFFFFF"/>
            <w:vAlign w:val="bottom"/>
          </w:tcPr>
          <w:p w14:paraId="50857D00" w14:textId="77777777" w:rsidR="00BF2BA7" w:rsidRDefault="00BF2BA7" w:rsidP="00786DC4">
            <w:pPr>
              <w:jc w:val="center"/>
              <w:rPr>
                <w:rFonts w:ascii="Garamond" w:eastAsia="Garamond" w:hAnsi="Garamond" w:cs="Garamond"/>
              </w:rPr>
            </w:pPr>
            <w:r>
              <w:rPr>
                <w:rFonts w:ascii="Garamond" w:eastAsia="Garamond" w:hAnsi="Garamond" w:cs="Garamond"/>
              </w:rPr>
              <w:t>0.97</w:t>
            </w:r>
          </w:p>
        </w:tc>
        <w:tc>
          <w:tcPr>
            <w:tcW w:w="2251" w:type="dxa"/>
            <w:tcBorders>
              <w:top w:val="single" w:sz="4" w:space="0" w:color="7F7F7F"/>
              <w:bottom w:val="single" w:sz="4" w:space="0" w:color="7F7F7F"/>
            </w:tcBorders>
            <w:shd w:val="clear" w:color="auto" w:fill="FFFFFF"/>
            <w:vAlign w:val="bottom"/>
          </w:tcPr>
          <w:p w14:paraId="2C193AF9" w14:textId="77777777" w:rsidR="00BF2BA7" w:rsidRDefault="00BF2BA7" w:rsidP="00786DC4">
            <w:pPr>
              <w:jc w:val="center"/>
              <w:rPr>
                <w:rFonts w:ascii="Garamond" w:eastAsia="Garamond" w:hAnsi="Garamond" w:cs="Garamond"/>
              </w:rPr>
            </w:pPr>
            <w:r>
              <w:rPr>
                <w:rFonts w:ascii="Garamond" w:eastAsia="Garamond" w:hAnsi="Garamond" w:cs="Garamond"/>
              </w:rPr>
              <w:t>0.26</w:t>
            </w:r>
          </w:p>
        </w:tc>
      </w:tr>
      <w:tr w:rsidR="00BF2BA7" w14:paraId="110828BF" w14:textId="77777777" w:rsidTr="00786DC4">
        <w:tc>
          <w:tcPr>
            <w:tcW w:w="4770" w:type="dxa"/>
            <w:tcBorders>
              <w:top w:val="single" w:sz="4" w:space="0" w:color="7F7F7F"/>
              <w:bottom w:val="single" w:sz="4" w:space="0" w:color="7F7F7F"/>
              <w:right w:val="single" w:sz="4" w:space="0" w:color="7F7F7F"/>
            </w:tcBorders>
            <w:shd w:val="clear" w:color="auto" w:fill="FFFFFF"/>
            <w:vAlign w:val="bottom"/>
          </w:tcPr>
          <w:p w14:paraId="728A5429" w14:textId="77777777" w:rsidR="00BF2BA7" w:rsidRDefault="00BF2BA7" w:rsidP="00786DC4">
            <w:pPr>
              <w:rPr>
                <w:rFonts w:ascii="Garamond" w:eastAsia="Garamond" w:hAnsi="Garamond" w:cs="Garamond"/>
              </w:rPr>
            </w:pPr>
            <w:r>
              <w:rPr>
                <w:rFonts w:ascii="Garamond" w:eastAsia="Garamond" w:hAnsi="Garamond" w:cs="Garamond"/>
              </w:rPr>
              <w:t>Topic: Environment</w:t>
            </w:r>
          </w:p>
        </w:tc>
        <w:tc>
          <w:tcPr>
            <w:tcW w:w="2429" w:type="dxa"/>
            <w:tcBorders>
              <w:top w:val="single" w:sz="4" w:space="0" w:color="7F7F7F"/>
              <w:bottom w:val="single" w:sz="4" w:space="0" w:color="7F7F7F"/>
            </w:tcBorders>
            <w:shd w:val="clear" w:color="auto" w:fill="FFFFFF"/>
            <w:vAlign w:val="bottom"/>
          </w:tcPr>
          <w:p w14:paraId="3FCB9C82" w14:textId="77777777" w:rsidR="00BF2BA7" w:rsidRDefault="00BF2BA7" w:rsidP="00786DC4">
            <w:pPr>
              <w:jc w:val="center"/>
              <w:rPr>
                <w:rFonts w:ascii="Garamond" w:eastAsia="Garamond" w:hAnsi="Garamond" w:cs="Garamond"/>
              </w:rPr>
            </w:pPr>
            <w:r>
              <w:rPr>
                <w:rFonts w:ascii="Garamond" w:eastAsia="Garamond" w:hAnsi="Garamond" w:cs="Garamond"/>
              </w:rPr>
              <w:t>0.99</w:t>
            </w:r>
          </w:p>
        </w:tc>
        <w:tc>
          <w:tcPr>
            <w:tcW w:w="2251" w:type="dxa"/>
            <w:tcBorders>
              <w:top w:val="single" w:sz="4" w:space="0" w:color="7F7F7F"/>
              <w:bottom w:val="single" w:sz="4" w:space="0" w:color="7F7F7F"/>
            </w:tcBorders>
            <w:shd w:val="clear" w:color="auto" w:fill="FFFFFF"/>
            <w:vAlign w:val="bottom"/>
          </w:tcPr>
          <w:p w14:paraId="01400B8F" w14:textId="77777777" w:rsidR="00BF2BA7" w:rsidRDefault="00BF2BA7" w:rsidP="00786DC4">
            <w:pPr>
              <w:jc w:val="center"/>
              <w:rPr>
                <w:rFonts w:ascii="Garamond" w:eastAsia="Garamond" w:hAnsi="Garamond" w:cs="Garamond"/>
              </w:rPr>
            </w:pPr>
            <w:r>
              <w:rPr>
                <w:rFonts w:ascii="Garamond" w:eastAsia="Garamond" w:hAnsi="Garamond" w:cs="Garamond"/>
              </w:rPr>
              <w:t>0.40</w:t>
            </w:r>
          </w:p>
        </w:tc>
      </w:tr>
      <w:tr w:rsidR="00BF2BA7" w14:paraId="48188E5D" w14:textId="77777777" w:rsidTr="00786DC4">
        <w:tc>
          <w:tcPr>
            <w:tcW w:w="4770" w:type="dxa"/>
            <w:tcBorders>
              <w:top w:val="single" w:sz="4" w:space="0" w:color="7F7F7F"/>
              <w:bottom w:val="single" w:sz="4" w:space="0" w:color="7F7F7F"/>
              <w:right w:val="single" w:sz="4" w:space="0" w:color="7F7F7F"/>
            </w:tcBorders>
            <w:shd w:val="clear" w:color="auto" w:fill="FFFFFF"/>
            <w:vAlign w:val="bottom"/>
          </w:tcPr>
          <w:p w14:paraId="010FD8EB" w14:textId="77777777" w:rsidR="00BF2BA7" w:rsidRDefault="00BF2BA7" w:rsidP="00786DC4">
            <w:pPr>
              <w:rPr>
                <w:rFonts w:ascii="Garamond" w:eastAsia="Garamond" w:hAnsi="Garamond" w:cs="Garamond"/>
              </w:rPr>
            </w:pPr>
            <w:r>
              <w:rPr>
                <w:rFonts w:ascii="Garamond" w:eastAsia="Garamond" w:hAnsi="Garamond" w:cs="Garamond"/>
              </w:rPr>
              <w:t>Topic: Education</w:t>
            </w:r>
          </w:p>
        </w:tc>
        <w:tc>
          <w:tcPr>
            <w:tcW w:w="2429" w:type="dxa"/>
            <w:tcBorders>
              <w:top w:val="single" w:sz="4" w:space="0" w:color="7F7F7F"/>
              <w:bottom w:val="single" w:sz="4" w:space="0" w:color="7F7F7F"/>
            </w:tcBorders>
            <w:shd w:val="clear" w:color="auto" w:fill="FFFFFF"/>
            <w:vAlign w:val="bottom"/>
          </w:tcPr>
          <w:p w14:paraId="580170D2" w14:textId="77777777" w:rsidR="00BF2BA7" w:rsidRDefault="00BF2BA7" w:rsidP="00786DC4">
            <w:pPr>
              <w:jc w:val="center"/>
              <w:rPr>
                <w:rFonts w:ascii="Garamond" w:eastAsia="Garamond" w:hAnsi="Garamond" w:cs="Garamond"/>
              </w:rPr>
            </w:pPr>
            <w:r>
              <w:rPr>
                <w:rFonts w:ascii="Garamond" w:eastAsia="Garamond" w:hAnsi="Garamond" w:cs="Garamond"/>
              </w:rPr>
              <w:t>0.99</w:t>
            </w:r>
          </w:p>
        </w:tc>
        <w:tc>
          <w:tcPr>
            <w:tcW w:w="2251" w:type="dxa"/>
            <w:tcBorders>
              <w:top w:val="single" w:sz="4" w:space="0" w:color="7F7F7F"/>
              <w:bottom w:val="single" w:sz="4" w:space="0" w:color="7F7F7F"/>
            </w:tcBorders>
            <w:shd w:val="clear" w:color="auto" w:fill="FFFFFF"/>
            <w:vAlign w:val="bottom"/>
          </w:tcPr>
          <w:p w14:paraId="4A520863" w14:textId="77777777" w:rsidR="00BF2BA7" w:rsidRDefault="00BF2BA7" w:rsidP="00786DC4">
            <w:pPr>
              <w:jc w:val="center"/>
              <w:rPr>
                <w:rFonts w:ascii="Garamond" w:eastAsia="Garamond" w:hAnsi="Garamond" w:cs="Garamond"/>
              </w:rPr>
            </w:pPr>
            <w:r>
              <w:rPr>
                <w:rFonts w:ascii="Garamond" w:eastAsia="Garamond" w:hAnsi="Garamond" w:cs="Garamond"/>
              </w:rPr>
              <w:t>0.00</w:t>
            </w:r>
          </w:p>
        </w:tc>
      </w:tr>
      <w:tr w:rsidR="00BF2BA7" w14:paraId="4F14FF41" w14:textId="77777777" w:rsidTr="00786DC4">
        <w:tc>
          <w:tcPr>
            <w:tcW w:w="4770" w:type="dxa"/>
            <w:tcBorders>
              <w:top w:val="single" w:sz="4" w:space="0" w:color="7F7F7F"/>
              <w:bottom w:val="single" w:sz="4" w:space="0" w:color="7F7F7F"/>
              <w:right w:val="single" w:sz="4" w:space="0" w:color="7F7F7F"/>
            </w:tcBorders>
            <w:shd w:val="clear" w:color="auto" w:fill="FFFFFF"/>
            <w:vAlign w:val="bottom"/>
          </w:tcPr>
          <w:p w14:paraId="711A5BCD" w14:textId="77777777" w:rsidR="00BF2BA7" w:rsidRDefault="00BF2BA7" w:rsidP="00786DC4">
            <w:pPr>
              <w:rPr>
                <w:rFonts w:ascii="Garamond" w:eastAsia="Garamond" w:hAnsi="Garamond" w:cs="Garamond"/>
              </w:rPr>
            </w:pPr>
            <w:r>
              <w:rPr>
                <w:rFonts w:ascii="Garamond" w:eastAsia="Garamond" w:hAnsi="Garamond" w:cs="Garamond"/>
              </w:rPr>
              <w:t>Topic: Health</w:t>
            </w:r>
          </w:p>
        </w:tc>
        <w:tc>
          <w:tcPr>
            <w:tcW w:w="2429" w:type="dxa"/>
            <w:tcBorders>
              <w:top w:val="single" w:sz="4" w:space="0" w:color="7F7F7F"/>
              <w:bottom w:val="single" w:sz="4" w:space="0" w:color="7F7F7F"/>
            </w:tcBorders>
            <w:shd w:val="clear" w:color="auto" w:fill="FFFFFF"/>
            <w:vAlign w:val="bottom"/>
          </w:tcPr>
          <w:p w14:paraId="1B40B565" w14:textId="77777777" w:rsidR="00BF2BA7" w:rsidRDefault="00BF2BA7" w:rsidP="00786DC4">
            <w:pPr>
              <w:jc w:val="center"/>
              <w:rPr>
                <w:rFonts w:ascii="Garamond" w:eastAsia="Garamond" w:hAnsi="Garamond" w:cs="Garamond"/>
              </w:rPr>
            </w:pPr>
            <w:r>
              <w:rPr>
                <w:rFonts w:ascii="Garamond" w:eastAsia="Garamond" w:hAnsi="Garamond" w:cs="Garamond"/>
              </w:rPr>
              <w:t>0.99</w:t>
            </w:r>
          </w:p>
        </w:tc>
        <w:tc>
          <w:tcPr>
            <w:tcW w:w="2251" w:type="dxa"/>
            <w:tcBorders>
              <w:top w:val="single" w:sz="4" w:space="0" w:color="7F7F7F"/>
              <w:bottom w:val="single" w:sz="4" w:space="0" w:color="7F7F7F"/>
            </w:tcBorders>
            <w:shd w:val="clear" w:color="auto" w:fill="FFFFFF"/>
            <w:vAlign w:val="bottom"/>
          </w:tcPr>
          <w:p w14:paraId="1C7BA927" w14:textId="77777777" w:rsidR="00BF2BA7" w:rsidRDefault="00BF2BA7" w:rsidP="00786DC4">
            <w:pPr>
              <w:jc w:val="center"/>
              <w:rPr>
                <w:rFonts w:ascii="Garamond" w:eastAsia="Garamond" w:hAnsi="Garamond" w:cs="Garamond"/>
              </w:rPr>
            </w:pPr>
            <w:r>
              <w:rPr>
                <w:rFonts w:ascii="Garamond" w:eastAsia="Garamond" w:hAnsi="Garamond" w:cs="Garamond"/>
              </w:rPr>
              <w:t>0.57</w:t>
            </w:r>
          </w:p>
        </w:tc>
      </w:tr>
      <w:tr w:rsidR="00BF2BA7" w14:paraId="08E3355D" w14:textId="77777777" w:rsidTr="00786DC4">
        <w:tc>
          <w:tcPr>
            <w:tcW w:w="4770" w:type="dxa"/>
            <w:tcBorders>
              <w:top w:val="single" w:sz="4" w:space="0" w:color="7F7F7F"/>
              <w:bottom w:val="single" w:sz="4" w:space="0" w:color="7F7F7F"/>
              <w:right w:val="single" w:sz="4" w:space="0" w:color="7F7F7F"/>
            </w:tcBorders>
            <w:shd w:val="clear" w:color="auto" w:fill="FFFFFF"/>
            <w:vAlign w:val="bottom"/>
          </w:tcPr>
          <w:p w14:paraId="73914264" w14:textId="77777777" w:rsidR="00BF2BA7" w:rsidRDefault="00BF2BA7" w:rsidP="00786DC4">
            <w:pPr>
              <w:rPr>
                <w:rFonts w:ascii="Garamond" w:eastAsia="Garamond" w:hAnsi="Garamond" w:cs="Garamond"/>
              </w:rPr>
            </w:pPr>
            <w:r>
              <w:rPr>
                <w:rFonts w:ascii="Garamond" w:eastAsia="Garamond" w:hAnsi="Garamond" w:cs="Garamond"/>
              </w:rPr>
              <w:t>Topic: Government Operations</w:t>
            </w:r>
          </w:p>
        </w:tc>
        <w:tc>
          <w:tcPr>
            <w:tcW w:w="2429" w:type="dxa"/>
            <w:tcBorders>
              <w:top w:val="single" w:sz="4" w:space="0" w:color="7F7F7F"/>
              <w:bottom w:val="single" w:sz="4" w:space="0" w:color="7F7F7F"/>
            </w:tcBorders>
            <w:shd w:val="clear" w:color="auto" w:fill="FFFFFF"/>
            <w:vAlign w:val="bottom"/>
          </w:tcPr>
          <w:p w14:paraId="26ACF81B" w14:textId="77777777" w:rsidR="00BF2BA7" w:rsidRDefault="00BF2BA7" w:rsidP="00786DC4">
            <w:pPr>
              <w:jc w:val="center"/>
              <w:rPr>
                <w:rFonts w:ascii="Garamond" w:eastAsia="Garamond" w:hAnsi="Garamond" w:cs="Garamond"/>
              </w:rPr>
            </w:pPr>
            <w:r>
              <w:rPr>
                <w:rFonts w:ascii="Garamond" w:eastAsia="Garamond" w:hAnsi="Garamond" w:cs="Garamond"/>
              </w:rPr>
              <w:t>0.97</w:t>
            </w:r>
          </w:p>
        </w:tc>
        <w:tc>
          <w:tcPr>
            <w:tcW w:w="2251" w:type="dxa"/>
            <w:tcBorders>
              <w:top w:val="single" w:sz="4" w:space="0" w:color="7F7F7F"/>
              <w:bottom w:val="single" w:sz="4" w:space="0" w:color="7F7F7F"/>
            </w:tcBorders>
            <w:shd w:val="clear" w:color="auto" w:fill="FFFFFF"/>
            <w:vAlign w:val="bottom"/>
          </w:tcPr>
          <w:p w14:paraId="54B6EE5C" w14:textId="77777777" w:rsidR="00BF2BA7" w:rsidRDefault="00BF2BA7" w:rsidP="00786DC4">
            <w:pPr>
              <w:jc w:val="center"/>
              <w:rPr>
                <w:rFonts w:ascii="Garamond" w:eastAsia="Garamond" w:hAnsi="Garamond" w:cs="Garamond"/>
              </w:rPr>
            </w:pPr>
            <w:r>
              <w:rPr>
                <w:rFonts w:ascii="Garamond" w:eastAsia="Garamond" w:hAnsi="Garamond" w:cs="Garamond"/>
              </w:rPr>
              <w:t>0.08</w:t>
            </w:r>
          </w:p>
        </w:tc>
      </w:tr>
      <w:tr w:rsidR="00BF2BA7" w14:paraId="08615EC6" w14:textId="77777777" w:rsidTr="00786DC4">
        <w:tc>
          <w:tcPr>
            <w:tcW w:w="4770" w:type="dxa"/>
            <w:tcBorders>
              <w:top w:val="single" w:sz="4" w:space="0" w:color="7F7F7F"/>
              <w:bottom w:val="single" w:sz="4" w:space="0" w:color="7F7F7F"/>
              <w:right w:val="single" w:sz="4" w:space="0" w:color="7F7F7F"/>
            </w:tcBorders>
            <w:shd w:val="clear" w:color="auto" w:fill="FFFFFF"/>
            <w:vAlign w:val="bottom"/>
          </w:tcPr>
          <w:p w14:paraId="0F82E085" w14:textId="77777777" w:rsidR="00BF2BA7" w:rsidRDefault="00BF2BA7" w:rsidP="00786DC4">
            <w:pPr>
              <w:rPr>
                <w:rFonts w:ascii="Garamond" w:eastAsia="Garamond" w:hAnsi="Garamond" w:cs="Garamond"/>
              </w:rPr>
            </w:pPr>
            <w:r>
              <w:rPr>
                <w:rFonts w:ascii="Garamond" w:eastAsia="Garamond" w:hAnsi="Garamond" w:cs="Garamond"/>
              </w:rPr>
              <w:t>Topic: No Policy Content</w:t>
            </w:r>
          </w:p>
        </w:tc>
        <w:tc>
          <w:tcPr>
            <w:tcW w:w="2429" w:type="dxa"/>
            <w:tcBorders>
              <w:top w:val="single" w:sz="4" w:space="0" w:color="7F7F7F"/>
              <w:bottom w:val="single" w:sz="4" w:space="0" w:color="7F7F7F"/>
            </w:tcBorders>
            <w:shd w:val="clear" w:color="auto" w:fill="FFFFFF"/>
            <w:vAlign w:val="bottom"/>
          </w:tcPr>
          <w:p w14:paraId="2AEBF67B" w14:textId="77777777" w:rsidR="00BF2BA7" w:rsidRDefault="00BF2BA7" w:rsidP="00786DC4">
            <w:pPr>
              <w:jc w:val="center"/>
              <w:rPr>
                <w:rFonts w:ascii="Garamond" w:eastAsia="Garamond" w:hAnsi="Garamond" w:cs="Garamond"/>
              </w:rPr>
            </w:pPr>
            <w:r>
              <w:rPr>
                <w:rFonts w:ascii="Garamond" w:eastAsia="Garamond" w:hAnsi="Garamond" w:cs="Garamond"/>
              </w:rPr>
              <w:t>0.83</w:t>
            </w:r>
          </w:p>
        </w:tc>
        <w:tc>
          <w:tcPr>
            <w:tcW w:w="2251" w:type="dxa"/>
            <w:tcBorders>
              <w:top w:val="single" w:sz="4" w:space="0" w:color="7F7F7F"/>
              <w:bottom w:val="single" w:sz="4" w:space="0" w:color="7F7F7F"/>
            </w:tcBorders>
            <w:shd w:val="clear" w:color="auto" w:fill="FFFFFF"/>
            <w:vAlign w:val="bottom"/>
          </w:tcPr>
          <w:p w14:paraId="395B8DF2" w14:textId="77777777" w:rsidR="00BF2BA7" w:rsidRDefault="00BF2BA7" w:rsidP="00786DC4">
            <w:pPr>
              <w:jc w:val="center"/>
              <w:rPr>
                <w:rFonts w:ascii="Garamond" w:eastAsia="Garamond" w:hAnsi="Garamond" w:cs="Garamond"/>
              </w:rPr>
            </w:pPr>
            <w:r>
              <w:rPr>
                <w:rFonts w:ascii="Garamond" w:eastAsia="Garamond" w:hAnsi="Garamond" w:cs="Garamond"/>
              </w:rPr>
              <w:t>0.59</w:t>
            </w:r>
          </w:p>
        </w:tc>
      </w:tr>
      <w:tr w:rsidR="00BF2BA7" w14:paraId="378DCDBF" w14:textId="77777777" w:rsidTr="00786DC4">
        <w:tc>
          <w:tcPr>
            <w:tcW w:w="4770" w:type="dxa"/>
            <w:tcBorders>
              <w:top w:val="single" w:sz="4" w:space="0" w:color="7F7F7F"/>
              <w:bottom w:val="single" w:sz="4" w:space="0" w:color="7F7F7F"/>
              <w:right w:val="single" w:sz="4" w:space="0" w:color="7F7F7F"/>
            </w:tcBorders>
            <w:shd w:val="clear" w:color="auto" w:fill="FFFFFF"/>
            <w:vAlign w:val="bottom"/>
          </w:tcPr>
          <w:p w14:paraId="1A7D8DF3" w14:textId="77777777" w:rsidR="00BF2BA7" w:rsidRDefault="00BF2BA7" w:rsidP="00786DC4">
            <w:pPr>
              <w:rPr>
                <w:rFonts w:ascii="Garamond" w:eastAsia="Garamond" w:hAnsi="Garamond" w:cs="Garamond"/>
              </w:rPr>
            </w:pPr>
            <w:r>
              <w:rPr>
                <w:rFonts w:ascii="Garamond" w:eastAsia="Garamond" w:hAnsi="Garamond" w:cs="Garamond"/>
              </w:rPr>
              <w:t>Asks for a Donation?</w:t>
            </w:r>
          </w:p>
        </w:tc>
        <w:tc>
          <w:tcPr>
            <w:tcW w:w="2429" w:type="dxa"/>
            <w:tcBorders>
              <w:top w:val="single" w:sz="4" w:space="0" w:color="7F7F7F"/>
              <w:bottom w:val="single" w:sz="4" w:space="0" w:color="7F7F7F"/>
            </w:tcBorders>
            <w:shd w:val="clear" w:color="auto" w:fill="FFFFFF"/>
            <w:vAlign w:val="bottom"/>
          </w:tcPr>
          <w:p w14:paraId="5DBB69B5" w14:textId="77777777" w:rsidR="00BF2BA7" w:rsidRDefault="00BF2BA7" w:rsidP="00786DC4">
            <w:pPr>
              <w:jc w:val="center"/>
              <w:rPr>
                <w:rFonts w:ascii="Garamond" w:eastAsia="Garamond" w:hAnsi="Garamond" w:cs="Garamond"/>
              </w:rPr>
            </w:pPr>
            <w:r>
              <w:rPr>
                <w:rFonts w:ascii="Garamond" w:eastAsia="Garamond" w:hAnsi="Garamond" w:cs="Garamond"/>
              </w:rPr>
              <w:t>0.99</w:t>
            </w:r>
          </w:p>
        </w:tc>
        <w:tc>
          <w:tcPr>
            <w:tcW w:w="2251" w:type="dxa"/>
            <w:tcBorders>
              <w:top w:val="single" w:sz="4" w:space="0" w:color="7F7F7F"/>
              <w:bottom w:val="single" w:sz="4" w:space="0" w:color="7F7F7F"/>
            </w:tcBorders>
            <w:shd w:val="clear" w:color="auto" w:fill="FFFFFF"/>
            <w:vAlign w:val="bottom"/>
          </w:tcPr>
          <w:p w14:paraId="79D33B10" w14:textId="77777777" w:rsidR="00BF2BA7" w:rsidRDefault="00BF2BA7" w:rsidP="00786DC4">
            <w:pPr>
              <w:jc w:val="center"/>
              <w:rPr>
                <w:rFonts w:ascii="Garamond" w:eastAsia="Garamond" w:hAnsi="Garamond" w:cs="Garamond"/>
              </w:rPr>
            </w:pPr>
            <w:r>
              <w:rPr>
                <w:rFonts w:ascii="Garamond" w:eastAsia="Garamond" w:hAnsi="Garamond" w:cs="Garamond"/>
              </w:rPr>
              <w:t>0.44</w:t>
            </w:r>
          </w:p>
        </w:tc>
      </w:tr>
      <w:tr w:rsidR="00BF2BA7" w14:paraId="11FAD894" w14:textId="77777777" w:rsidTr="00786DC4">
        <w:tc>
          <w:tcPr>
            <w:tcW w:w="4770" w:type="dxa"/>
            <w:tcBorders>
              <w:top w:val="single" w:sz="4" w:space="0" w:color="7F7F7F"/>
              <w:bottom w:val="single" w:sz="4" w:space="0" w:color="7F7F7F"/>
              <w:right w:val="single" w:sz="4" w:space="0" w:color="7F7F7F"/>
            </w:tcBorders>
            <w:shd w:val="clear" w:color="auto" w:fill="FFFFFF"/>
            <w:vAlign w:val="bottom"/>
          </w:tcPr>
          <w:p w14:paraId="561AF8D2" w14:textId="77777777" w:rsidR="00BF2BA7" w:rsidRDefault="00BF2BA7" w:rsidP="00786DC4">
            <w:pPr>
              <w:rPr>
                <w:rFonts w:ascii="Garamond" w:eastAsia="Garamond" w:hAnsi="Garamond" w:cs="Garamond"/>
              </w:rPr>
            </w:pPr>
            <w:r>
              <w:rPr>
                <w:rFonts w:ascii="Garamond" w:eastAsia="Garamond" w:hAnsi="Garamond" w:cs="Garamond"/>
              </w:rPr>
              <w:t>Asks to Watch, Share, Or Follow?</w:t>
            </w:r>
          </w:p>
        </w:tc>
        <w:tc>
          <w:tcPr>
            <w:tcW w:w="2429" w:type="dxa"/>
            <w:tcBorders>
              <w:top w:val="single" w:sz="4" w:space="0" w:color="7F7F7F"/>
              <w:bottom w:val="single" w:sz="4" w:space="0" w:color="7F7F7F"/>
            </w:tcBorders>
            <w:shd w:val="clear" w:color="auto" w:fill="FFFFFF"/>
            <w:vAlign w:val="bottom"/>
          </w:tcPr>
          <w:p w14:paraId="63C8615C" w14:textId="77777777" w:rsidR="00BF2BA7" w:rsidRDefault="00BF2BA7" w:rsidP="00786DC4">
            <w:pPr>
              <w:jc w:val="center"/>
              <w:rPr>
                <w:rFonts w:ascii="Garamond" w:eastAsia="Garamond" w:hAnsi="Garamond" w:cs="Garamond"/>
              </w:rPr>
            </w:pPr>
            <w:r>
              <w:rPr>
                <w:rFonts w:ascii="Garamond" w:eastAsia="Garamond" w:hAnsi="Garamond" w:cs="Garamond"/>
              </w:rPr>
              <w:t>0.97</w:t>
            </w:r>
          </w:p>
        </w:tc>
        <w:tc>
          <w:tcPr>
            <w:tcW w:w="2251" w:type="dxa"/>
            <w:tcBorders>
              <w:top w:val="single" w:sz="4" w:space="0" w:color="7F7F7F"/>
              <w:bottom w:val="single" w:sz="4" w:space="0" w:color="7F7F7F"/>
            </w:tcBorders>
            <w:shd w:val="clear" w:color="auto" w:fill="FFFFFF"/>
            <w:vAlign w:val="bottom"/>
          </w:tcPr>
          <w:p w14:paraId="194BF4CB" w14:textId="77777777" w:rsidR="00BF2BA7" w:rsidRDefault="00BF2BA7" w:rsidP="00786DC4">
            <w:pPr>
              <w:jc w:val="center"/>
              <w:rPr>
                <w:rFonts w:ascii="Garamond" w:eastAsia="Garamond" w:hAnsi="Garamond" w:cs="Garamond"/>
              </w:rPr>
            </w:pPr>
            <w:r>
              <w:rPr>
                <w:rFonts w:ascii="Garamond" w:eastAsia="Garamond" w:hAnsi="Garamond" w:cs="Garamond"/>
              </w:rPr>
              <w:t>0.66</w:t>
            </w:r>
          </w:p>
        </w:tc>
      </w:tr>
      <w:tr w:rsidR="00BF2BA7" w14:paraId="6F496365" w14:textId="77777777" w:rsidTr="00786DC4">
        <w:trPr>
          <w:trHeight w:val="240"/>
        </w:trPr>
        <w:tc>
          <w:tcPr>
            <w:tcW w:w="4770" w:type="dxa"/>
            <w:tcBorders>
              <w:top w:val="single" w:sz="4" w:space="0" w:color="7F7F7F"/>
              <w:bottom w:val="single" w:sz="4" w:space="0" w:color="00000A"/>
              <w:right w:val="single" w:sz="4" w:space="0" w:color="7F7F7F"/>
            </w:tcBorders>
            <w:shd w:val="clear" w:color="auto" w:fill="FFFFFF"/>
            <w:vAlign w:val="bottom"/>
          </w:tcPr>
          <w:p w14:paraId="5F536E85" w14:textId="77777777" w:rsidR="00BF2BA7" w:rsidRDefault="00BF2BA7" w:rsidP="00786DC4">
            <w:pPr>
              <w:rPr>
                <w:rFonts w:ascii="Garamond" w:eastAsia="Garamond" w:hAnsi="Garamond" w:cs="Garamond"/>
              </w:rPr>
            </w:pPr>
            <w:r>
              <w:rPr>
                <w:rFonts w:ascii="Garamond" w:eastAsia="Garamond" w:hAnsi="Garamond" w:cs="Garamond"/>
              </w:rPr>
              <w:t>Asks for Miscellaneous Action?</w:t>
            </w:r>
          </w:p>
        </w:tc>
        <w:tc>
          <w:tcPr>
            <w:tcW w:w="2429" w:type="dxa"/>
            <w:tcBorders>
              <w:top w:val="single" w:sz="4" w:space="0" w:color="7F7F7F"/>
              <w:bottom w:val="single" w:sz="4" w:space="0" w:color="00000A"/>
            </w:tcBorders>
            <w:shd w:val="clear" w:color="auto" w:fill="FFFFFF"/>
            <w:vAlign w:val="bottom"/>
          </w:tcPr>
          <w:p w14:paraId="1EC3CC78" w14:textId="77777777" w:rsidR="00BF2BA7" w:rsidRDefault="00BF2BA7" w:rsidP="00786DC4">
            <w:pPr>
              <w:jc w:val="center"/>
              <w:rPr>
                <w:rFonts w:ascii="Garamond" w:eastAsia="Garamond" w:hAnsi="Garamond" w:cs="Garamond"/>
              </w:rPr>
            </w:pPr>
            <w:r>
              <w:rPr>
                <w:rFonts w:ascii="Garamond" w:eastAsia="Garamond" w:hAnsi="Garamond" w:cs="Garamond"/>
              </w:rPr>
              <w:t>0.94</w:t>
            </w:r>
          </w:p>
        </w:tc>
        <w:tc>
          <w:tcPr>
            <w:tcW w:w="2251" w:type="dxa"/>
            <w:tcBorders>
              <w:top w:val="single" w:sz="4" w:space="0" w:color="7F7F7F"/>
              <w:bottom w:val="single" w:sz="4" w:space="0" w:color="00000A"/>
            </w:tcBorders>
            <w:shd w:val="clear" w:color="auto" w:fill="FFFFFF"/>
            <w:vAlign w:val="bottom"/>
          </w:tcPr>
          <w:p w14:paraId="5887DD80" w14:textId="77777777" w:rsidR="00BF2BA7" w:rsidRDefault="00BF2BA7" w:rsidP="00786DC4">
            <w:pPr>
              <w:jc w:val="center"/>
              <w:rPr>
                <w:rFonts w:ascii="Garamond" w:eastAsia="Garamond" w:hAnsi="Garamond" w:cs="Garamond"/>
              </w:rPr>
            </w:pPr>
            <w:r>
              <w:rPr>
                <w:rFonts w:ascii="Garamond" w:eastAsia="Garamond" w:hAnsi="Garamond" w:cs="Garamond"/>
              </w:rPr>
              <w:t>0.37</w:t>
            </w:r>
          </w:p>
        </w:tc>
      </w:tr>
    </w:tbl>
    <w:p w14:paraId="6D77091B" w14:textId="77777777" w:rsidR="00BF2BA7" w:rsidRDefault="00BF2BA7" w:rsidP="00BF2BA7">
      <w:pPr>
        <w:outlineLvl w:val="0"/>
        <w:rPr>
          <w:rFonts w:ascii="Garamond" w:eastAsia="Garamond" w:hAnsi="Garamond" w:cs="Garamond"/>
          <w:i/>
        </w:rPr>
      </w:pPr>
      <w:r>
        <w:rPr>
          <w:rFonts w:ascii="Garamond" w:eastAsia="Garamond" w:hAnsi="Garamond" w:cs="Garamond"/>
          <w:i/>
        </w:rPr>
        <w:t xml:space="preserve">Note: Based on an analysis of a final testing set of 725 tweets after training on 7,638 tweets.  </w:t>
      </w:r>
    </w:p>
    <w:p w14:paraId="6029B46C" w14:textId="77777777" w:rsidR="008B068E" w:rsidRPr="008B068E" w:rsidRDefault="008B068E" w:rsidP="00721753">
      <w:pPr>
        <w:spacing w:line="480" w:lineRule="auto"/>
        <w:rPr>
          <w:rFonts w:ascii="Garamond" w:eastAsia="Garamond" w:hAnsi="Garamond" w:cs="Garamond"/>
        </w:rPr>
      </w:pPr>
    </w:p>
    <w:p w14:paraId="3AFB7132" w14:textId="77777777" w:rsidR="007F6216" w:rsidRDefault="00A35EFA" w:rsidP="00242895">
      <w:pPr>
        <w:spacing w:line="480" w:lineRule="auto"/>
        <w:outlineLvl w:val="0"/>
        <w:rPr>
          <w:rFonts w:ascii="Garamond" w:hAnsi="Garamond"/>
          <w:color w:val="000000" w:themeColor="text1"/>
        </w:rPr>
      </w:pPr>
      <w:r>
        <w:rPr>
          <w:rFonts w:ascii="Garamond" w:eastAsia="Garamond" w:hAnsi="Garamond" w:cs="Garamond"/>
          <w:i/>
          <w:sz w:val="28"/>
          <w:szCs w:val="28"/>
        </w:rPr>
        <w:t xml:space="preserve">II. Results: Fact, Opinion, and Online Engagement </w:t>
      </w:r>
    </w:p>
    <w:p w14:paraId="5B326AD9" w14:textId="38C93F01" w:rsidR="00694449" w:rsidRDefault="00A35EFA" w:rsidP="00694449">
      <w:pPr>
        <w:spacing w:line="480" w:lineRule="auto"/>
        <w:rPr>
          <w:rFonts w:ascii="Garamond" w:hAnsi="Garamond"/>
          <w:color w:val="000000" w:themeColor="text1"/>
        </w:rPr>
      </w:pPr>
      <w:r>
        <w:rPr>
          <w:rFonts w:ascii="Garamond" w:hAnsi="Garamond"/>
          <w:color w:val="000000" w:themeColor="text1"/>
        </w:rPr>
        <w:tab/>
        <w:t>Our first analysis describes the overall balance of opinions versus factual claims tweeted during the 2016 presidential campaign</w:t>
      </w:r>
      <w:r w:rsidR="003872AC">
        <w:rPr>
          <w:rFonts w:ascii="Garamond" w:hAnsi="Garamond"/>
          <w:color w:val="000000" w:themeColor="text1"/>
        </w:rPr>
        <w:t>, exploring the prediction of Hypothesis 1 that candidates will supply more fact than opinion</w:t>
      </w:r>
      <w:r>
        <w:rPr>
          <w:rFonts w:ascii="Garamond" w:hAnsi="Garamond"/>
          <w:color w:val="000000" w:themeColor="text1"/>
        </w:rPr>
        <w:t>.</w:t>
      </w:r>
      <w:r w:rsidR="005859FB">
        <w:rPr>
          <w:rFonts w:ascii="Garamond" w:hAnsi="Garamond"/>
          <w:color w:val="000000" w:themeColor="text1"/>
        </w:rPr>
        <w:t xml:space="preserve">  Descriptive statistics for all of the variables that we analyze in this section are available in Appendix 2. </w:t>
      </w:r>
      <w:r>
        <w:rPr>
          <w:rFonts w:ascii="Garamond" w:hAnsi="Garamond"/>
          <w:color w:val="000000" w:themeColor="text1"/>
        </w:rPr>
        <w:t xml:space="preserve"> First, in Figure 1, we combine the tweets of all 23 major party candidates and track the proportion that are opinions, week-by-week, over the course of the </w:t>
      </w:r>
      <w:r>
        <w:rPr>
          <w:rFonts w:ascii="Garamond" w:hAnsi="Garamond"/>
          <w:color w:val="000000" w:themeColor="text1"/>
        </w:rPr>
        <w:lastRenderedPageBreak/>
        <w:t>campaign.</w:t>
      </w:r>
      <w:r w:rsidR="003872AC">
        <w:rPr>
          <w:rStyle w:val="FootnoteReference"/>
          <w:rFonts w:ascii="Garamond" w:hAnsi="Garamond"/>
          <w:color w:val="000000" w:themeColor="text1"/>
        </w:rPr>
        <w:footnoteReference w:id="12"/>
      </w:r>
      <w:r>
        <w:rPr>
          <w:rFonts w:ascii="Garamond" w:hAnsi="Garamond"/>
          <w:color w:val="000000" w:themeColor="text1"/>
        </w:rPr>
        <w:t xml:space="preserve">  Next, in Figure 2, we report the proportion of opinions, rather than factual claims, in the Twitter feeds of each candidate who won convention delegates.  Both approaches reveal the same stro</w:t>
      </w:r>
      <w:r w:rsidR="00512B87">
        <w:rPr>
          <w:rFonts w:ascii="Garamond" w:hAnsi="Garamond"/>
          <w:color w:val="000000" w:themeColor="text1"/>
        </w:rPr>
        <w:t xml:space="preserve">ng and strikingly clear trend: </w:t>
      </w:r>
      <w:r w:rsidR="007E4342">
        <w:rPr>
          <w:rFonts w:ascii="Garamond" w:hAnsi="Garamond"/>
          <w:color w:val="000000" w:themeColor="text1"/>
        </w:rPr>
        <w:t>O</w:t>
      </w:r>
      <w:r w:rsidR="004C2A4C">
        <w:rPr>
          <w:rFonts w:ascii="Garamond" w:hAnsi="Garamond"/>
          <w:color w:val="000000" w:themeColor="text1"/>
        </w:rPr>
        <w:t xml:space="preserve">pinion </w:t>
      </w:r>
      <w:r>
        <w:rPr>
          <w:rFonts w:ascii="Garamond" w:hAnsi="Garamond"/>
          <w:color w:val="000000" w:themeColor="text1"/>
        </w:rPr>
        <w:t>far outpaces fact in p</w:t>
      </w:r>
      <w:r w:rsidR="005B6C1C">
        <w:rPr>
          <w:rFonts w:ascii="Garamond" w:hAnsi="Garamond"/>
          <w:color w:val="000000" w:themeColor="text1"/>
        </w:rPr>
        <w:t>residential campaign tweets.  Figure 1 shows that in</w:t>
      </w:r>
      <w:r>
        <w:rPr>
          <w:rFonts w:ascii="Garamond" w:hAnsi="Garamond"/>
          <w:color w:val="000000" w:themeColor="text1"/>
        </w:rPr>
        <w:t xml:space="preserve"> every single week of the campaign, </w:t>
      </w:r>
      <w:r w:rsidR="005B6C1C">
        <w:rPr>
          <w:rFonts w:ascii="Garamond" w:hAnsi="Garamond"/>
          <w:color w:val="000000" w:themeColor="text1"/>
        </w:rPr>
        <w:t>candidates tweets more opinions</w:t>
      </w:r>
      <w:r>
        <w:rPr>
          <w:rFonts w:ascii="Garamond" w:hAnsi="Garamond"/>
          <w:color w:val="000000" w:themeColor="text1"/>
        </w:rPr>
        <w:t xml:space="preserve"> than factual claims</w:t>
      </w:r>
      <w:r w:rsidR="003872AC">
        <w:rPr>
          <w:rFonts w:ascii="Garamond" w:hAnsi="Garamond"/>
          <w:color w:val="000000" w:themeColor="text1"/>
        </w:rPr>
        <w:t xml:space="preserve">.  Of the 74,011 tweets </w:t>
      </w:r>
      <w:r w:rsidR="005B6C1C">
        <w:rPr>
          <w:rFonts w:ascii="Garamond" w:hAnsi="Garamond"/>
          <w:color w:val="000000" w:themeColor="text1"/>
        </w:rPr>
        <w:t>during the</w:t>
      </w:r>
      <w:r w:rsidR="003872AC">
        <w:rPr>
          <w:rFonts w:ascii="Garamond" w:hAnsi="Garamond"/>
          <w:color w:val="000000" w:themeColor="text1"/>
        </w:rPr>
        <w:t xml:space="preserve"> campaign, 67.3% were opinions, a proportion that is significantly higher than the 32.7% rate of factual claims at the 99% confidence level.</w:t>
      </w:r>
      <w:r w:rsidR="002374A8">
        <w:rPr>
          <w:rFonts w:ascii="Garamond" w:hAnsi="Garamond"/>
          <w:color w:val="000000" w:themeColor="text1"/>
        </w:rPr>
        <w:t xml:space="preserve">  This rate rose </w:t>
      </w:r>
      <w:r w:rsidR="00721753">
        <w:rPr>
          <w:rFonts w:ascii="Garamond" w:hAnsi="Garamond"/>
          <w:color w:val="000000" w:themeColor="text1"/>
        </w:rPr>
        <w:t>early in the primary season and then again in the month before Donald Trump and Hillary Clinton captured their party’s nominations, time trends that we explore in greater depth below.</w:t>
      </w:r>
    </w:p>
    <w:p w14:paraId="2FC318E9" w14:textId="77777777" w:rsidR="00BF2BA7" w:rsidRDefault="00BF2BA7" w:rsidP="00BF2BA7">
      <w:pPr>
        <w:spacing w:after="240"/>
        <w:outlineLvl w:val="0"/>
        <w:rPr>
          <w:rFonts w:ascii="Garamond" w:hAnsi="Garamond"/>
          <w:b/>
          <w:color w:val="000000" w:themeColor="text1"/>
        </w:rPr>
      </w:pPr>
      <w:r w:rsidRPr="003F1280">
        <w:rPr>
          <w:rFonts w:ascii="Garamond" w:hAnsi="Garamond"/>
          <w:b/>
          <w:color w:val="000000" w:themeColor="text1"/>
        </w:rPr>
        <w:t>Figure 1. Opinion vs. Fact over Time in the 2016 Presidential Campaign</w:t>
      </w:r>
    </w:p>
    <w:p w14:paraId="6A9F6C4C" w14:textId="77777777" w:rsidR="00BF2BA7" w:rsidRPr="003F1280" w:rsidRDefault="00BF2BA7" w:rsidP="00BF2BA7">
      <w:pPr>
        <w:spacing w:after="240"/>
        <w:rPr>
          <w:rFonts w:ascii="Garamond" w:hAnsi="Garamond"/>
          <w:b/>
          <w:color w:val="000000" w:themeColor="text1"/>
        </w:rPr>
      </w:pPr>
      <w:r>
        <w:rPr>
          <w:rFonts w:ascii="Garamond" w:hAnsi="Garamond"/>
          <w:b/>
          <w:noProof/>
          <w:color w:val="000000" w:themeColor="text1"/>
        </w:rPr>
        <w:drawing>
          <wp:inline distT="0" distB="0" distL="0" distR="0" wp14:anchorId="2D6927BB" wp14:editId="36260C29">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2D35079" w14:textId="1008806D" w:rsidR="00BF2BA7" w:rsidRDefault="00BF2BA7" w:rsidP="006E4683">
      <w:pPr>
        <w:rPr>
          <w:rFonts w:ascii="Garamond" w:hAnsi="Garamond"/>
          <w:color w:val="000000" w:themeColor="text1"/>
        </w:rPr>
      </w:pPr>
      <w:r>
        <w:rPr>
          <w:rFonts w:ascii="Garamond" w:hAnsi="Garamond"/>
          <w:color w:val="000000" w:themeColor="text1"/>
        </w:rPr>
        <w:t xml:space="preserve">Note: This figure is based on classifications of 74,011 tweets from all major party candidates from July 1, 2015 through November 8, 2016.  The gray bar indicates the 95% confidence interval around our estimate mean weekly rate of opinion versus fact tweeting.  </w:t>
      </w:r>
    </w:p>
    <w:p w14:paraId="31337D50" w14:textId="77777777" w:rsidR="006E4683" w:rsidRDefault="006E4683" w:rsidP="006E4683">
      <w:pPr>
        <w:rPr>
          <w:rFonts w:ascii="Garamond" w:hAnsi="Garamond"/>
          <w:color w:val="000000" w:themeColor="text1"/>
        </w:rPr>
      </w:pPr>
    </w:p>
    <w:p w14:paraId="288CE3F7" w14:textId="629AF4D2" w:rsidR="00BF2BA7" w:rsidRDefault="00694449" w:rsidP="006E4683">
      <w:pPr>
        <w:spacing w:after="240" w:line="480" w:lineRule="auto"/>
        <w:outlineLvl w:val="0"/>
        <w:rPr>
          <w:rFonts w:ascii="Garamond" w:hAnsi="Garamond"/>
          <w:b/>
          <w:color w:val="000000" w:themeColor="text1"/>
        </w:rPr>
      </w:pPr>
      <w:r>
        <w:rPr>
          <w:rFonts w:ascii="Garamond" w:hAnsi="Garamond"/>
          <w:color w:val="000000" w:themeColor="text1"/>
        </w:rPr>
        <w:tab/>
        <w:t xml:space="preserve">The candidate-by-candidate </w:t>
      </w:r>
      <w:r w:rsidR="00C768C2">
        <w:rPr>
          <w:rFonts w:ascii="Garamond" w:hAnsi="Garamond"/>
          <w:color w:val="000000" w:themeColor="text1"/>
        </w:rPr>
        <w:t xml:space="preserve">opinion rates displayed in Figure 2 show that, </w:t>
      </w:r>
      <w:r w:rsidR="00A35EFA">
        <w:rPr>
          <w:rFonts w:ascii="Garamond" w:hAnsi="Garamond"/>
          <w:color w:val="000000" w:themeColor="text1"/>
        </w:rPr>
        <w:t>while there are intriguing variations in the communication styles of different candidates, every one of them</w:t>
      </w:r>
      <w:r w:rsidR="00A35EFA">
        <w:rPr>
          <w:rStyle w:val="FootnoteAnchor"/>
          <w:rFonts w:ascii="Garamond" w:hAnsi="Garamond"/>
          <w:color w:val="000000" w:themeColor="text1"/>
        </w:rPr>
        <w:footnoteReference w:id="13"/>
      </w:r>
      <w:r w:rsidR="00A35EFA">
        <w:rPr>
          <w:rFonts w:ascii="Garamond" w:hAnsi="Garamond"/>
          <w:color w:val="000000" w:themeColor="text1"/>
        </w:rPr>
        <w:t xml:space="preserve"> tweeted more opinions than factual claims over the course of the campaign.</w:t>
      </w:r>
      <w:r w:rsidR="00C768C2">
        <w:rPr>
          <w:rFonts w:ascii="Garamond" w:hAnsi="Garamond"/>
          <w:color w:val="000000" w:themeColor="text1"/>
        </w:rPr>
        <w:t xml:space="preserve">  It may come as little surprise that when Donald Trump was a candidate, 77% of his tweets set forth his opinions, with this rate falling only slightly to 72% as president.  Yet Hillary Clinton slightly surpassed these rates, </w:t>
      </w:r>
      <w:r w:rsidR="00721753">
        <w:rPr>
          <w:rFonts w:ascii="Garamond" w:hAnsi="Garamond"/>
          <w:color w:val="000000" w:themeColor="text1"/>
        </w:rPr>
        <w:t xml:space="preserve">with 78% of her campaign tweets containing her opinions rather than factual claims.  Jeb Bush, </w:t>
      </w:r>
      <w:r w:rsidR="00BF2BA7" w:rsidRPr="003F1280">
        <w:rPr>
          <w:rFonts w:ascii="Garamond" w:hAnsi="Garamond"/>
          <w:b/>
          <w:color w:val="000000" w:themeColor="text1"/>
        </w:rPr>
        <w:t>Figure 2. Opinion vs. Fact across Candidates in the 2016 Presidential Campaign</w:t>
      </w:r>
    </w:p>
    <w:p w14:paraId="19A7FDB2" w14:textId="6C195B38" w:rsidR="00BF2BA7" w:rsidRPr="003F1280" w:rsidRDefault="00BF2BA7" w:rsidP="00BF2BA7">
      <w:pPr>
        <w:spacing w:after="240"/>
        <w:rPr>
          <w:rFonts w:ascii="Garamond" w:hAnsi="Garamond"/>
          <w:b/>
          <w:color w:val="000000" w:themeColor="text1"/>
        </w:rPr>
      </w:pPr>
      <w:r>
        <w:rPr>
          <w:rFonts w:ascii="Garamond" w:hAnsi="Garamond"/>
          <w:b/>
          <w:noProof/>
          <w:color w:val="000000" w:themeColor="text1"/>
        </w:rPr>
        <w:drawing>
          <wp:inline distT="0" distB="0" distL="0" distR="0" wp14:anchorId="42D80781" wp14:editId="74A4A9F7">
            <wp:extent cx="59436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93BB19D" w14:textId="1F5B23E1" w:rsidR="00BF2BA7" w:rsidRPr="006E4683" w:rsidRDefault="00BF2BA7" w:rsidP="00BF2BA7">
      <w:pPr>
        <w:spacing w:after="240"/>
        <w:rPr>
          <w:rFonts w:ascii="Garamond" w:hAnsi="Garamond"/>
          <w:color w:val="000000" w:themeColor="text1"/>
        </w:rPr>
      </w:pPr>
      <w:r>
        <w:rPr>
          <w:rFonts w:ascii="Garamond" w:hAnsi="Garamond"/>
          <w:color w:val="000000" w:themeColor="text1"/>
        </w:rPr>
        <w:t xml:space="preserve">Note: This figure is based on classifications of 74,011 tweets from all major party candidates from July 1, 2015 through November 8, 2016, and on 2,765 tweets from President Trump from November 9, 2016 through </w:t>
      </w:r>
      <w:proofErr w:type="gramStart"/>
      <w:r>
        <w:rPr>
          <w:rFonts w:ascii="Garamond" w:hAnsi="Garamond"/>
          <w:color w:val="000000" w:themeColor="text1"/>
        </w:rPr>
        <w:t>March,</w:t>
      </w:r>
      <w:proofErr w:type="gramEnd"/>
      <w:r>
        <w:rPr>
          <w:rFonts w:ascii="Garamond" w:hAnsi="Garamond"/>
          <w:color w:val="000000" w:themeColor="text1"/>
        </w:rPr>
        <w:t xml:space="preserve"> 2018.  The bars around each point represent the 95% confidence interval around our estimated rate of opinion versus fact tweeting for each candidate.  </w:t>
      </w:r>
    </w:p>
    <w:p w14:paraId="3839DEF3" w14:textId="6DAEFF7E" w:rsidR="007F6216" w:rsidRDefault="00721753" w:rsidP="00C768C2">
      <w:pPr>
        <w:spacing w:line="480" w:lineRule="auto"/>
        <w:rPr>
          <w:rFonts w:ascii="Garamond" w:hAnsi="Garamond"/>
          <w:color w:val="000000" w:themeColor="text1"/>
        </w:rPr>
      </w:pPr>
      <w:r>
        <w:rPr>
          <w:rFonts w:ascii="Garamond" w:hAnsi="Garamond"/>
          <w:color w:val="000000" w:themeColor="text1"/>
        </w:rPr>
        <w:lastRenderedPageBreak/>
        <w:t xml:space="preserve">Marco Rubio, and Bernie Sanders all exceeded 70% opinions, and only John Kasich (56%) and Ted </w:t>
      </w:r>
      <w:r w:rsidR="00C768C2">
        <w:rPr>
          <w:rFonts w:ascii="Garamond" w:hAnsi="Garamond"/>
          <w:color w:val="000000" w:themeColor="text1"/>
        </w:rPr>
        <w:t xml:space="preserve">Cruz (58%) approached an even split of fact versus opinion.  The descriptive analyses presented in Figures 1 and 2 </w:t>
      </w:r>
      <w:r w:rsidR="0090268D">
        <w:rPr>
          <w:rFonts w:ascii="Garamond" w:hAnsi="Garamond"/>
          <w:color w:val="000000" w:themeColor="text1"/>
        </w:rPr>
        <w:t xml:space="preserve">provide clear and consistent evidence in favor of Hypothesis 1.  Throughout the election season, in both parties, and for every candidate, those running for president in 2016 used Twitter to supply more opinions than facts, a trend that </w:t>
      </w:r>
      <w:r w:rsidR="0075666C">
        <w:rPr>
          <w:rFonts w:ascii="Garamond" w:hAnsi="Garamond"/>
          <w:color w:val="000000" w:themeColor="text1"/>
        </w:rPr>
        <w:t>continues</w:t>
      </w:r>
      <w:r w:rsidR="0090268D">
        <w:rPr>
          <w:rFonts w:ascii="Garamond" w:hAnsi="Garamond"/>
          <w:color w:val="000000" w:themeColor="text1"/>
        </w:rPr>
        <w:t xml:space="preserve"> through the Trump presidency.</w:t>
      </w:r>
    </w:p>
    <w:p w14:paraId="1F2ADB22" w14:textId="77777777" w:rsidR="0090268D" w:rsidRDefault="0090268D" w:rsidP="00C768C2">
      <w:pPr>
        <w:spacing w:line="480" w:lineRule="auto"/>
        <w:rPr>
          <w:rFonts w:ascii="Garamond" w:hAnsi="Garamond"/>
          <w:color w:val="000000" w:themeColor="text1"/>
        </w:rPr>
      </w:pPr>
      <w:r>
        <w:rPr>
          <w:rFonts w:ascii="Garamond" w:hAnsi="Garamond"/>
          <w:color w:val="000000" w:themeColor="text1"/>
        </w:rPr>
        <w:tab/>
      </w:r>
      <w:r w:rsidR="0075666C">
        <w:rPr>
          <w:rFonts w:ascii="Garamond" w:hAnsi="Garamond"/>
          <w:color w:val="000000" w:themeColor="text1"/>
        </w:rPr>
        <w:t>To explore how their s</w:t>
      </w:r>
      <w:r w:rsidR="0084165D">
        <w:rPr>
          <w:rFonts w:ascii="Garamond" w:hAnsi="Garamond"/>
          <w:color w:val="000000" w:themeColor="text1"/>
        </w:rPr>
        <w:t>ocial media audiences respon</w:t>
      </w:r>
      <w:r w:rsidR="006D0BC5">
        <w:rPr>
          <w:rFonts w:ascii="Garamond" w:hAnsi="Garamond"/>
          <w:color w:val="000000" w:themeColor="text1"/>
        </w:rPr>
        <w:t>ded, we have a research design</w:t>
      </w:r>
      <w:r w:rsidR="0084165D">
        <w:rPr>
          <w:rFonts w:ascii="Garamond" w:hAnsi="Garamond"/>
          <w:color w:val="000000" w:themeColor="text1"/>
        </w:rPr>
        <w:t xml:space="preserve"> better equipped for causal inference.  </w:t>
      </w:r>
      <w:r w:rsidR="008275AE">
        <w:rPr>
          <w:rFonts w:ascii="Garamond" w:hAnsi="Garamond"/>
          <w:color w:val="000000" w:themeColor="text1"/>
        </w:rPr>
        <w:t xml:space="preserve">We can analyze how audience engagement varies for fact vs. opinion tweets within each candidate, holding constant the sentiment, ideology, and subject matter of each tweet and taking into account the different sizes of each candidate’s Twitter following.  </w:t>
      </w:r>
      <w:r w:rsidR="006A5AFA">
        <w:rPr>
          <w:rFonts w:ascii="Garamond" w:hAnsi="Garamond"/>
          <w:color w:val="000000" w:themeColor="text1"/>
        </w:rPr>
        <w:t>To test Hypothesis 2’</w:t>
      </w:r>
      <w:r w:rsidR="00DE132D">
        <w:rPr>
          <w:rFonts w:ascii="Garamond" w:hAnsi="Garamond"/>
          <w:color w:val="000000" w:themeColor="text1"/>
        </w:rPr>
        <w:t>s prediction that opinion will drive more engagement than factual claims, we look at the number of likes and retweets that each tweet garnered per thousand followers, measuring the audience size during the week each tweet was sent.</w:t>
      </w:r>
      <w:r w:rsidR="00914025">
        <w:rPr>
          <w:rFonts w:ascii="Garamond" w:hAnsi="Garamond"/>
          <w:color w:val="000000" w:themeColor="text1"/>
        </w:rPr>
        <w:t xml:space="preserve"> </w:t>
      </w:r>
      <w:r w:rsidR="00DE132D">
        <w:rPr>
          <w:rFonts w:ascii="Garamond" w:hAnsi="Garamond"/>
          <w:color w:val="000000" w:themeColor="text1"/>
        </w:rPr>
        <w:t xml:space="preserve"> </w:t>
      </w:r>
      <w:r w:rsidR="00A35F85">
        <w:rPr>
          <w:rFonts w:ascii="Garamond" w:hAnsi="Garamond"/>
          <w:color w:val="000000" w:themeColor="text1"/>
        </w:rPr>
        <w:t>Figure 3 compares the mean number of</w:t>
      </w:r>
      <w:r w:rsidR="008275AE">
        <w:rPr>
          <w:rFonts w:ascii="Garamond" w:hAnsi="Garamond"/>
          <w:color w:val="000000" w:themeColor="text1"/>
        </w:rPr>
        <w:t xml:space="preserve"> </w:t>
      </w:r>
      <w:r w:rsidR="00A35F85">
        <w:rPr>
          <w:rFonts w:ascii="Garamond" w:hAnsi="Garamond"/>
          <w:color w:val="000000" w:themeColor="text1"/>
        </w:rPr>
        <w:t>likes per thousand followers for opinion tweets (in blue) versus fact tweets (in red), for every delegate-winning candidate, without any statistical controls.  In Ta</w:t>
      </w:r>
      <w:r w:rsidR="00F10F80">
        <w:rPr>
          <w:rFonts w:ascii="Garamond" w:hAnsi="Garamond"/>
          <w:color w:val="000000" w:themeColor="text1"/>
        </w:rPr>
        <w:t xml:space="preserve">bles 4 and 5, </w:t>
      </w:r>
      <w:r w:rsidR="00A35F85">
        <w:rPr>
          <w:rFonts w:ascii="Garamond" w:hAnsi="Garamond"/>
          <w:color w:val="000000" w:themeColor="text1"/>
        </w:rPr>
        <w:t xml:space="preserve">we report the results of full multivariate models to isolate the impact of opinions on engagement, </w:t>
      </w:r>
      <w:r w:rsidR="00512B87">
        <w:rPr>
          <w:rFonts w:ascii="Garamond" w:hAnsi="Garamond"/>
          <w:color w:val="000000" w:themeColor="text1"/>
        </w:rPr>
        <w:t xml:space="preserve">all else equal. </w:t>
      </w:r>
    </w:p>
    <w:p w14:paraId="4A256C6F" w14:textId="51B45F10" w:rsidR="00D45D99" w:rsidRDefault="00512B87" w:rsidP="00C768C2">
      <w:pPr>
        <w:spacing w:line="480" w:lineRule="auto"/>
        <w:rPr>
          <w:rFonts w:ascii="Garamond" w:hAnsi="Garamond"/>
          <w:color w:val="000000" w:themeColor="text1"/>
        </w:rPr>
      </w:pPr>
      <w:r>
        <w:rPr>
          <w:rFonts w:ascii="Garamond" w:hAnsi="Garamond"/>
          <w:color w:val="000000" w:themeColor="text1"/>
        </w:rPr>
        <w:tab/>
      </w:r>
      <w:r w:rsidR="00665CA3">
        <w:rPr>
          <w:rFonts w:ascii="Garamond" w:hAnsi="Garamond"/>
          <w:color w:val="000000" w:themeColor="text1"/>
        </w:rPr>
        <w:t xml:space="preserve">Each approach </w:t>
      </w:r>
      <w:r>
        <w:rPr>
          <w:rFonts w:ascii="Garamond" w:hAnsi="Garamond"/>
          <w:color w:val="000000" w:themeColor="text1"/>
        </w:rPr>
        <w:t>tell</w:t>
      </w:r>
      <w:r w:rsidR="00665CA3">
        <w:rPr>
          <w:rFonts w:ascii="Garamond" w:hAnsi="Garamond"/>
          <w:color w:val="000000" w:themeColor="text1"/>
        </w:rPr>
        <w:t>s</w:t>
      </w:r>
      <w:r>
        <w:rPr>
          <w:rFonts w:ascii="Garamond" w:hAnsi="Garamond"/>
          <w:color w:val="000000" w:themeColor="text1"/>
        </w:rPr>
        <w:t xml:space="preserve"> the same story: Opinion tweets generate significantly more engagement than factual claims, revealing a stronger audience demand for subjective views </w:t>
      </w:r>
      <w:r w:rsidR="00DF6CDA">
        <w:rPr>
          <w:rFonts w:ascii="Garamond" w:hAnsi="Garamond"/>
          <w:color w:val="000000" w:themeColor="text1"/>
        </w:rPr>
        <w:t>than for</w:t>
      </w:r>
      <w:r>
        <w:rPr>
          <w:rFonts w:ascii="Garamond" w:hAnsi="Garamond"/>
          <w:color w:val="000000" w:themeColor="text1"/>
        </w:rPr>
        <w:t xml:space="preserve"> objective facts.</w:t>
      </w:r>
      <w:r w:rsidR="00DF6CDA">
        <w:rPr>
          <w:rFonts w:ascii="Garamond" w:hAnsi="Garamond"/>
          <w:color w:val="000000" w:themeColor="text1"/>
        </w:rPr>
        <w:t xml:space="preserve">  For all </w:t>
      </w:r>
      <w:r w:rsidR="00F81BEA">
        <w:rPr>
          <w:rFonts w:ascii="Garamond" w:hAnsi="Garamond"/>
          <w:color w:val="000000" w:themeColor="text1"/>
        </w:rPr>
        <w:t xml:space="preserve">of </w:t>
      </w:r>
      <w:r w:rsidR="00DF6CDA">
        <w:rPr>
          <w:rFonts w:ascii="Garamond" w:hAnsi="Garamond"/>
          <w:color w:val="000000" w:themeColor="text1"/>
        </w:rPr>
        <w:t xml:space="preserve">our engagement analyses, we remove any tweet in which a candidate retweeted something from another account, because the retweet and likes figures for such messages reflect the engagement with the original tweets rather than the retweet sent by the candidate.  Our data on engagement also begins just one year before the election, in November 2015, because this is what was available at the </w:t>
      </w:r>
      <w:proofErr w:type="gramStart"/>
      <w:r w:rsidR="00DF6CDA">
        <w:rPr>
          <w:rFonts w:ascii="Garamond" w:hAnsi="Garamond"/>
          <w:color w:val="000000" w:themeColor="text1"/>
        </w:rPr>
        <w:t>time</w:t>
      </w:r>
      <w:proofErr w:type="gramEnd"/>
      <w:r w:rsidR="00DF6CDA">
        <w:rPr>
          <w:rFonts w:ascii="Garamond" w:hAnsi="Garamond"/>
          <w:color w:val="000000" w:themeColor="text1"/>
        </w:rPr>
        <w:t xml:space="preserve"> we began this portion of the research.  </w:t>
      </w:r>
      <w:r w:rsidR="006C6F48">
        <w:rPr>
          <w:rFonts w:ascii="Garamond" w:hAnsi="Garamond"/>
          <w:color w:val="000000" w:themeColor="text1"/>
        </w:rPr>
        <w:t>These constraints leave us with 33,829 campaign tweets and 2,765 presidential tweets with engagement data.</w:t>
      </w:r>
      <w:r w:rsidR="00F10F80">
        <w:rPr>
          <w:rFonts w:ascii="Garamond" w:hAnsi="Garamond"/>
          <w:color w:val="000000" w:themeColor="text1"/>
        </w:rPr>
        <w:t xml:space="preserve">  </w:t>
      </w:r>
    </w:p>
    <w:p w14:paraId="18BDCA4C" w14:textId="77777777" w:rsidR="00AC75C8" w:rsidRPr="00AC75C8" w:rsidRDefault="00F10F80" w:rsidP="00AC75C8">
      <w:pPr>
        <w:spacing w:line="480" w:lineRule="auto"/>
        <w:ind w:firstLine="720"/>
        <w:rPr>
          <w:rFonts w:ascii="Garamond" w:hAnsi="Garamond" w:cs="Courier New"/>
        </w:rPr>
      </w:pPr>
      <w:r w:rsidRPr="00AC75C8">
        <w:rPr>
          <w:rFonts w:ascii="Garamond" w:hAnsi="Garamond"/>
          <w:color w:val="000000" w:themeColor="text1"/>
        </w:rPr>
        <w:lastRenderedPageBreak/>
        <w:t xml:space="preserve">Even so, </w:t>
      </w:r>
      <w:r w:rsidR="00FE2459" w:rsidRPr="00AC75C8">
        <w:rPr>
          <w:rFonts w:ascii="Garamond" w:hAnsi="Garamond"/>
          <w:color w:val="000000" w:themeColor="text1"/>
        </w:rPr>
        <w:t xml:space="preserve">the differences in mean levels of engagement for fact and opinion tweets are significant at the 95% confidence level for six of the nine leading candidates.  Bernie Sanders, the candidate who generated the most audience interaction, saw an average of 2.58 likes per thousand followers when he tweeted an opinion versus 1.90 when he tweeted a fact.  For Donald Trump, the difference was 1.79 versus 1.32 likes per thousand followers.  Ben Carson, John Kasich, Ted Cruz, and Rand Paul also saw significantly more engagement with their opinions.  </w:t>
      </w:r>
      <w:r w:rsidR="00D96528" w:rsidRPr="00AC75C8">
        <w:rPr>
          <w:rFonts w:ascii="Garamond" w:hAnsi="Garamond"/>
          <w:color w:val="000000" w:themeColor="text1"/>
        </w:rPr>
        <w:t>While this bivariate difference in means was not significant for Hillary Clinton, our multivariate mo</w:t>
      </w:r>
      <w:r w:rsidR="00D45D99" w:rsidRPr="00AC75C8">
        <w:rPr>
          <w:rFonts w:ascii="Garamond" w:hAnsi="Garamond"/>
          <w:color w:val="000000" w:themeColor="text1"/>
        </w:rPr>
        <w:t>dels show that her opinions drov</w:t>
      </w:r>
      <w:r w:rsidR="00D96528" w:rsidRPr="00AC75C8">
        <w:rPr>
          <w:rFonts w:ascii="Garamond" w:hAnsi="Garamond"/>
          <w:color w:val="000000" w:themeColor="text1"/>
        </w:rPr>
        <w:t>e more engagement when we intr</w:t>
      </w:r>
      <w:r w:rsidR="00AC75C8" w:rsidRPr="00AC75C8">
        <w:rPr>
          <w:rFonts w:ascii="Garamond" w:hAnsi="Garamond"/>
          <w:color w:val="000000" w:themeColor="text1"/>
        </w:rPr>
        <w:t xml:space="preserve">oduce a full set of controls.  The substantive and human scale of these effects is substantial.  </w:t>
      </w:r>
      <w:r w:rsidR="00AC75C8">
        <w:rPr>
          <w:rFonts w:ascii="Garamond" w:hAnsi="Garamond"/>
          <w:color w:val="000000" w:themeColor="text1"/>
        </w:rPr>
        <w:t>Averaged across all candidates</w:t>
      </w:r>
      <w:r w:rsidR="009E3E95">
        <w:rPr>
          <w:rFonts w:ascii="Garamond" w:hAnsi="Garamond"/>
          <w:color w:val="000000" w:themeColor="text1"/>
        </w:rPr>
        <w:t xml:space="preserve"> and all tweets, opinions </w:t>
      </w:r>
      <w:r w:rsidR="00AC75C8">
        <w:rPr>
          <w:rFonts w:ascii="Garamond" w:hAnsi="Garamond"/>
          <w:color w:val="000000" w:themeColor="text1"/>
        </w:rPr>
        <w:t>get a boost of 0.328 likes per thousand followers</w:t>
      </w:r>
      <w:r w:rsidR="009E3E95">
        <w:rPr>
          <w:rFonts w:ascii="Garamond" w:hAnsi="Garamond"/>
          <w:color w:val="000000" w:themeColor="text1"/>
        </w:rPr>
        <w:t xml:space="preserve">.  </w:t>
      </w:r>
      <w:r w:rsidR="009E3E95">
        <w:rPr>
          <w:rFonts w:ascii="Garamond" w:hAnsi="Garamond" w:cs="Courier New"/>
        </w:rPr>
        <w:t xml:space="preserve">Based on the sizes of their audiences on Election Day, this would bring an expected increase of </w:t>
      </w:r>
      <w:r w:rsidR="00AC75C8" w:rsidRPr="00AC75C8">
        <w:rPr>
          <w:rFonts w:ascii="Garamond" w:hAnsi="Garamond" w:cs="Courier New"/>
        </w:rPr>
        <w:t xml:space="preserve">4,270 likes for Donald Trump </w:t>
      </w:r>
      <w:r w:rsidR="009E3E95">
        <w:rPr>
          <w:rFonts w:ascii="Garamond" w:hAnsi="Garamond" w:cs="Courier New"/>
        </w:rPr>
        <w:t>and</w:t>
      </w:r>
      <w:r w:rsidR="00AC75C8" w:rsidRPr="00AC75C8">
        <w:rPr>
          <w:rFonts w:ascii="Garamond" w:hAnsi="Garamond" w:cs="Courier New"/>
        </w:rPr>
        <w:t xml:space="preserve"> 3,367</w:t>
      </w:r>
      <w:r w:rsidR="009E3E95">
        <w:rPr>
          <w:rFonts w:ascii="Garamond" w:hAnsi="Garamond" w:cs="Courier New"/>
        </w:rPr>
        <w:t xml:space="preserve"> more</w:t>
      </w:r>
      <w:r w:rsidR="00AC75C8" w:rsidRPr="00AC75C8">
        <w:rPr>
          <w:rFonts w:ascii="Garamond" w:hAnsi="Garamond" w:cs="Courier New"/>
        </w:rPr>
        <w:t xml:space="preserve"> likes for </w:t>
      </w:r>
      <w:r w:rsidR="009E3E95">
        <w:rPr>
          <w:rFonts w:ascii="Garamond" w:hAnsi="Garamond" w:cs="Courier New"/>
        </w:rPr>
        <w:t xml:space="preserve">a </w:t>
      </w:r>
      <w:r w:rsidR="00AC75C8" w:rsidRPr="00AC75C8">
        <w:rPr>
          <w:rFonts w:ascii="Garamond" w:hAnsi="Garamond" w:cs="Courier New"/>
        </w:rPr>
        <w:t>Hillary Clinton</w:t>
      </w:r>
      <w:r w:rsidR="009E3E95">
        <w:rPr>
          <w:rFonts w:ascii="Garamond" w:hAnsi="Garamond" w:cs="Courier New"/>
        </w:rPr>
        <w:t xml:space="preserve"> tweet</w:t>
      </w:r>
      <w:r w:rsidR="00AC75C8" w:rsidRPr="00AC75C8">
        <w:rPr>
          <w:rFonts w:ascii="Garamond" w:hAnsi="Garamond" w:cs="Courier New"/>
        </w:rPr>
        <w:t xml:space="preserve">.  </w:t>
      </w:r>
    </w:p>
    <w:p w14:paraId="3D2599E3" w14:textId="28A4F987" w:rsidR="00C77A5D" w:rsidRDefault="00270155" w:rsidP="00721753">
      <w:pPr>
        <w:spacing w:line="480" w:lineRule="auto"/>
        <w:ind w:firstLine="720"/>
        <w:rPr>
          <w:rFonts w:ascii="Garamond" w:hAnsi="Garamond"/>
          <w:color w:val="000000" w:themeColor="text1"/>
        </w:rPr>
      </w:pPr>
      <w:r>
        <w:rPr>
          <w:rFonts w:ascii="Garamond" w:hAnsi="Garamond"/>
          <w:color w:val="000000" w:themeColor="text1"/>
        </w:rPr>
        <w:t>Table 4 presents the most rigorous test of Hypothesis 2 by presenting the results of a multivariate model with candidate fixed effects, estimating the impact of opinion versus fact while controlling for a tweet’s sentiment (positive or negative versus neutral), its implied ideology (liberal or conservative versus neutral), the policy area that it addresses, and</w:t>
      </w:r>
      <w:r w:rsidR="00D61588">
        <w:rPr>
          <w:rFonts w:ascii="Garamond" w:hAnsi="Garamond"/>
          <w:color w:val="000000" w:themeColor="text1"/>
        </w:rPr>
        <w:t xml:space="preserve"> what it asks the follower to do.  </w:t>
      </w:r>
      <w:r w:rsidR="009F7C11">
        <w:rPr>
          <w:rFonts w:ascii="Garamond" w:hAnsi="Garamond"/>
          <w:color w:val="000000" w:themeColor="text1"/>
        </w:rPr>
        <w:t>O</w:t>
      </w:r>
      <w:r w:rsidR="00D61588">
        <w:rPr>
          <w:rFonts w:ascii="Garamond" w:hAnsi="Garamond"/>
          <w:color w:val="000000" w:themeColor="text1"/>
        </w:rPr>
        <w:t>ur standard errors are clustered by candidate to account for ca</w:t>
      </w:r>
      <w:r w:rsidR="009F7C11">
        <w:rPr>
          <w:rFonts w:ascii="Garamond" w:hAnsi="Garamond"/>
          <w:color w:val="000000" w:themeColor="text1"/>
        </w:rPr>
        <w:t xml:space="preserve">ndidate-specific tweet patterns, and our dependent variable is the natural log of likes or retweets per thousand followers, </w:t>
      </w:r>
      <w:r w:rsidR="004C2A4C">
        <w:rPr>
          <w:rFonts w:ascii="Garamond" w:hAnsi="Garamond"/>
          <w:color w:val="000000" w:themeColor="text1"/>
        </w:rPr>
        <w:t>to</w:t>
      </w:r>
      <w:r w:rsidR="009F7C11">
        <w:rPr>
          <w:rFonts w:ascii="Garamond" w:hAnsi="Garamond"/>
          <w:color w:val="000000" w:themeColor="text1"/>
        </w:rPr>
        <w:t xml:space="preserve"> dampen the impact of outliers.  Whether we look at likes or retweets, the verdict is the same.  Opinions drive more engagement than facts, with this effect significant at the 99% confidence level.  There are other consistent trends in what sorts of political tweets generate audience engagement.  Negative tweets get more engagement than neutral ones, and positive tweets even less than that.  Twitter followers find macroeconomics less stimulating than other policy area, responding most to tweets about civil rights or law and crime, and engage less with tweets that ask them to donate, to watch or </w:t>
      </w:r>
    </w:p>
    <w:p w14:paraId="3B9968CD" w14:textId="6AC9C746" w:rsidR="00BF2BA7" w:rsidRPr="00DF6902" w:rsidRDefault="00BF2BA7" w:rsidP="006E4683">
      <w:pPr>
        <w:outlineLvl w:val="0"/>
        <w:rPr>
          <w:rFonts w:ascii="Garamond" w:hAnsi="Garamond" w:cs="Courier New"/>
          <w:b/>
        </w:rPr>
      </w:pPr>
      <w:r w:rsidRPr="00DF6902">
        <w:rPr>
          <w:rFonts w:ascii="Garamond" w:hAnsi="Garamond"/>
          <w:b/>
          <w:color w:val="000000" w:themeColor="text1"/>
        </w:rPr>
        <w:lastRenderedPageBreak/>
        <w:t xml:space="preserve">Table 4: </w:t>
      </w:r>
      <w:r w:rsidRPr="00DF6902">
        <w:rPr>
          <w:rFonts w:ascii="Garamond" w:hAnsi="Garamond" w:cs="Courier New"/>
          <w:b/>
        </w:rPr>
        <w:t>The Impact of Opinion on Engagement, all candidates</w:t>
      </w:r>
    </w:p>
    <w:tbl>
      <w:tblPr>
        <w:tblStyle w:val="TableGridLight"/>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3595"/>
        <w:gridCol w:w="2160"/>
        <w:gridCol w:w="2160"/>
      </w:tblGrid>
      <w:tr w:rsidR="00BF2BA7" w:rsidRPr="00881BE3" w14:paraId="23DE4594" w14:textId="77777777" w:rsidTr="00786DC4">
        <w:tc>
          <w:tcPr>
            <w:tcW w:w="3595" w:type="dxa"/>
            <w:tcBorders>
              <w:top w:val="single" w:sz="4" w:space="0" w:color="auto"/>
              <w:bottom w:val="single" w:sz="4" w:space="0" w:color="auto"/>
            </w:tcBorders>
            <w:vAlign w:val="bottom"/>
          </w:tcPr>
          <w:p w14:paraId="07565299" w14:textId="77777777" w:rsidR="00BF2BA7" w:rsidRPr="00881BE3" w:rsidRDefault="00BF2BA7" w:rsidP="00786DC4">
            <w:pPr>
              <w:rPr>
                <w:rFonts w:ascii="Garamond" w:hAnsi="Garamond"/>
              </w:rPr>
            </w:pPr>
          </w:p>
        </w:tc>
        <w:tc>
          <w:tcPr>
            <w:tcW w:w="2160" w:type="dxa"/>
            <w:tcBorders>
              <w:top w:val="single" w:sz="4" w:space="0" w:color="auto"/>
              <w:bottom w:val="single" w:sz="4" w:space="0" w:color="auto"/>
            </w:tcBorders>
            <w:vAlign w:val="bottom"/>
          </w:tcPr>
          <w:p w14:paraId="15AB6E0F" w14:textId="77777777" w:rsidR="00BF2BA7" w:rsidRDefault="00BF2BA7" w:rsidP="00786DC4">
            <w:pPr>
              <w:jc w:val="center"/>
              <w:rPr>
                <w:rFonts w:ascii="Garamond" w:hAnsi="Garamond" w:cs="Calibri"/>
                <w:color w:val="000000"/>
              </w:rPr>
            </w:pPr>
            <w:r w:rsidRPr="00881BE3">
              <w:rPr>
                <w:rFonts w:ascii="Garamond" w:hAnsi="Garamond" w:cs="Calibri"/>
                <w:color w:val="000000"/>
              </w:rPr>
              <w:t>Likes</w:t>
            </w:r>
          </w:p>
          <w:p w14:paraId="6CA9EAF2" w14:textId="77777777" w:rsidR="00BF2BA7" w:rsidRPr="00881BE3" w:rsidRDefault="00BF2BA7" w:rsidP="00786DC4">
            <w:pPr>
              <w:jc w:val="center"/>
              <w:rPr>
                <w:rFonts w:ascii="Garamond" w:hAnsi="Garamond" w:cs="Calibri"/>
                <w:color w:val="000000"/>
              </w:rPr>
            </w:pPr>
            <w:r>
              <w:rPr>
                <w:rFonts w:ascii="Garamond" w:hAnsi="Garamond" w:cs="Calibri"/>
                <w:color w:val="000000"/>
              </w:rPr>
              <w:t>(per 1,000 followers)</w:t>
            </w:r>
          </w:p>
        </w:tc>
        <w:tc>
          <w:tcPr>
            <w:tcW w:w="2160" w:type="dxa"/>
            <w:tcBorders>
              <w:top w:val="single" w:sz="4" w:space="0" w:color="auto"/>
              <w:bottom w:val="single" w:sz="4" w:space="0" w:color="auto"/>
            </w:tcBorders>
            <w:vAlign w:val="bottom"/>
          </w:tcPr>
          <w:p w14:paraId="4DA73A47" w14:textId="77777777" w:rsidR="00BF2BA7" w:rsidRDefault="00BF2BA7" w:rsidP="00786DC4">
            <w:pPr>
              <w:jc w:val="center"/>
              <w:rPr>
                <w:rFonts w:ascii="Garamond" w:hAnsi="Garamond" w:cs="Calibri"/>
                <w:color w:val="000000"/>
              </w:rPr>
            </w:pPr>
            <w:r w:rsidRPr="00881BE3">
              <w:rPr>
                <w:rFonts w:ascii="Garamond" w:hAnsi="Garamond" w:cs="Calibri"/>
                <w:color w:val="000000"/>
              </w:rPr>
              <w:t>Retweets</w:t>
            </w:r>
          </w:p>
          <w:p w14:paraId="23739315" w14:textId="77777777" w:rsidR="00BF2BA7" w:rsidRPr="00881BE3" w:rsidRDefault="00BF2BA7" w:rsidP="00786DC4">
            <w:pPr>
              <w:jc w:val="center"/>
              <w:rPr>
                <w:rFonts w:ascii="Garamond" w:hAnsi="Garamond" w:cs="Calibri"/>
                <w:color w:val="000000"/>
              </w:rPr>
            </w:pPr>
            <w:r>
              <w:rPr>
                <w:rFonts w:ascii="Garamond" w:hAnsi="Garamond" w:cs="Calibri"/>
                <w:color w:val="000000"/>
              </w:rPr>
              <w:t>(per 1,000 followers)</w:t>
            </w:r>
          </w:p>
        </w:tc>
      </w:tr>
      <w:tr w:rsidR="00BF2BA7" w:rsidRPr="00881BE3" w14:paraId="514EEBAD" w14:textId="77777777" w:rsidTr="00786DC4">
        <w:tc>
          <w:tcPr>
            <w:tcW w:w="3595" w:type="dxa"/>
            <w:tcBorders>
              <w:top w:val="single" w:sz="4" w:space="0" w:color="auto"/>
              <w:bottom w:val="nil"/>
            </w:tcBorders>
            <w:shd w:val="pct15" w:color="auto" w:fill="auto"/>
            <w:vAlign w:val="bottom"/>
          </w:tcPr>
          <w:p w14:paraId="211FF40B" w14:textId="77777777" w:rsidR="00BF2BA7" w:rsidRPr="00D46240" w:rsidRDefault="00BF2BA7" w:rsidP="00786DC4">
            <w:pPr>
              <w:rPr>
                <w:rFonts w:ascii="Garamond" w:eastAsia="Garamond" w:hAnsi="Garamond" w:cs="Garamond"/>
              </w:rPr>
            </w:pPr>
            <w:r>
              <w:rPr>
                <w:rFonts w:ascii="Garamond" w:eastAsia="Garamond" w:hAnsi="Garamond" w:cs="Garamond"/>
              </w:rPr>
              <w:t xml:space="preserve">Is the Tweet </w:t>
            </w:r>
            <w:r w:rsidRPr="00D46240">
              <w:rPr>
                <w:rFonts w:ascii="Garamond" w:eastAsia="Garamond" w:hAnsi="Garamond" w:cs="Garamond"/>
              </w:rPr>
              <w:t>an Opinion</w:t>
            </w:r>
            <w:r>
              <w:rPr>
                <w:rFonts w:ascii="Garamond" w:eastAsia="Garamond" w:hAnsi="Garamond" w:cs="Garamond"/>
              </w:rPr>
              <w:t xml:space="preserve">? </w:t>
            </w:r>
          </w:p>
        </w:tc>
        <w:tc>
          <w:tcPr>
            <w:tcW w:w="2160" w:type="dxa"/>
            <w:tcBorders>
              <w:top w:val="single" w:sz="4" w:space="0" w:color="auto"/>
              <w:bottom w:val="nil"/>
            </w:tcBorders>
            <w:shd w:val="pct15" w:color="auto" w:fill="auto"/>
            <w:vAlign w:val="bottom"/>
          </w:tcPr>
          <w:p w14:paraId="61E20317"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0.17***</w:t>
            </w:r>
          </w:p>
        </w:tc>
        <w:tc>
          <w:tcPr>
            <w:tcW w:w="2160" w:type="dxa"/>
            <w:tcBorders>
              <w:top w:val="single" w:sz="4" w:space="0" w:color="auto"/>
              <w:bottom w:val="nil"/>
            </w:tcBorders>
            <w:shd w:val="pct15" w:color="auto" w:fill="auto"/>
            <w:vAlign w:val="bottom"/>
          </w:tcPr>
          <w:p w14:paraId="369D72EE"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0.10***</w:t>
            </w:r>
          </w:p>
        </w:tc>
      </w:tr>
      <w:tr w:rsidR="00BF2BA7" w:rsidRPr="00881BE3" w14:paraId="03C864A6" w14:textId="77777777" w:rsidTr="00786DC4">
        <w:tc>
          <w:tcPr>
            <w:tcW w:w="3595" w:type="dxa"/>
            <w:tcBorders>
              <w:top w:val="nil"/>
              <w:bottom w:val="nil"/>
            </w:tcBorders>
            <w:shd w:val="pct15" w:color="auto" w:fill="auto"/>
            <w:vAlign w:val="bottom"/>
          </w:tcPr>
          <w:p w14:paraId="5BB4362B" w14:textId="77777777" w:rsidR="00BF2BA7" w:rsidRPr="00881BE3" w:rsidRDefault="00BF2BA7" w:rsidP="00786DC4">
            <w:pPr>
              <w:rPr>
                <w:rFonts w:ascii="Garamond" w:hAnsi="Garamond" w:cs="Calibri"/>
                <w:color w:val="000000"/>
              </w:rPr>
            </w:pPr>
          </w:p>
        </w:tc>
        <w:tc>
          <w:tcPr>
            <w:tcW w:w="2160" w:type="dxa"/>
            <w:tcBorders>
              <w:top w:val="nil"/>
              <w:bottom w:val="nil"/>
            </w:tcBorders>
            <w:shd w:val="pct15" w:color="auto" w:fill="auto"/>
            <w:vAlign w:val="bottom"/>
          </w:tcPr>
          <w:p w14:paraId="2B8F0629"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(0.02)</w:t>
            </w:r>
          </w:p>
        </w:tc>
        <w:tc>
          <w:tcPr>
            <w:tcW w:w="2160" w:type="dxa"/>
            <w:tcBorders>
              <w:top w:val="nil"/>
              <w:bottom w:val="nil"/>
            </w:tcBorders>
            <w:shd w:val="pct15" w:color="auto" w:fill="auto"/>
            <w:vAlign w:val="bottom"/>
          </w:tcPr>
          <w:p w14:paraId="28EC1402"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(0.03)</w:t>
            </w:r>
          </w:p>
        </w:tc>
      </w:tr>
      <w:tr w:rsidR="00BF2BA7" w:rsidRPr="00881BE3" w14:paraId="00D12FEE" w14:textId="77777777" w:rsidTr="00786DC4">
        <w:tc>
          <w:tcPr>
            <w:tcW w:w="3595" w:type="dxa"/>
            <w:tcBorders>
              <w:top w:val="nil"/>
            </w:tcBorders>
            <w:vAlign w:val="bottom"/>
          </w:tcPr>
          <w:p w14:paraId="39C9F891" w14:textId="77777777" w:rsidR="00BF2BA7" w:rsidRPr="00881BE3" w:rsidRDefault="00BF2BA7" w:rsidP="00786DC4">
            <w:pPr>
              <w:ind w:right="-106"/>
              <w:rPr>
                <w:rFonts w:ascii="Garamond" w:hAnsi="Garamond" w:cs="Calibri"/>
                <w:color w:val="000000"/>
              </w:rPr>
            </w:pPr>
            <w:r>
              <w:rPr>
                <w:rFonts w:ascii="Garamond" w:hAnsi="Garamond" w:cs="Calibri"/>
                <w:color w:val="000000"/>
              </w:rPr>
              <w:t>Sentiment is Positive</w:t>
            </w:r>
          </w:p>
        </w:tc>
        <w:tc>
          <w:tcPr>
            <w:tcW w:w="2160" w:type="dxa"/>
            <w:tcBorders>
              <w:top w:val="nil"/>
            </w:tcBorders>
            <w:vAlign w:val="bottom"/>
          </w:tcPr>
          <w:p w14:paraId="1451985D"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-0.07**</w:t>
            </w:r>
          </w:p>
        </w:tc>
        <w:tc>
          <w:tcPr>
            <w:tcW w:w="2160" w:type="dxa"/>
            <w:tcBorders>
              <w:top w:val="nil"/>
            </w:tcBorders>
            <w:vAlign w:val="bottom"/>
          </w:tcPr>
          <w:p w14:paraId="194ED86B"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-0.12***</w:t>
            </w:r>
          </w:p>
        </w:tc>
      </w:tr>
      <w:tr w:rsidR="00BF2BA7" w:rsidRPr="00881BE3" w14:paraId="0178E3AD" w14:textId="77777777" w:rsidTr="00786DC4">
        <w:tc>
          <w:tcPr>
            <w:tcW w:w="3595" w:type="dxa"/>
            <w:vAlign w:val="bottom"/>
          </w:tcPr>
          <w:p w14:paraId="742873A2" w14:textId="77777777" w:rsidR="00BF2BA7" w:rsidRPr="00881BE3" w:rsidRDefault="00BF2BA7" w:rsidP="00786DC4">
            <w:pPr>
              <w:rPr>
                <w:rFonts w:ascii="Garamond" w:hAnsi="Garamond" w:cs="Calibri"/>
                <w:color w:val="000000"/>
              </w:rPr>
            </w:pPr>
          </w:p>
        </w:tc>
        <w:tc>
          <w:tcPr>
            <w:tcW w:w="2160" w:type="dxa"/>
            <w:vAlign w:val="bottom"/>
          </w:tcPr>
          <w:p w14:paraId="4EE8F434"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(0.03)</w:t>
            </w:r>
          </w:p>
        </w:tc>
        <w:tc>
          <w:tcPr>
            <w:tcW w:w="2160" w:type="dxa"/>
            <w:vAlign w:val="bottom"/>
          </w:tcPr>
          <w:p w14:paraId="59ED58EA"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(0.03)</w:t>
            </w:r>
          </w:p>
        </w:tc>
      </w:tr>
      <w:tr w:rsidR="00BF2BA7" w:rsidRPr="00881BE3" w14:paraId="618D4E2D" w14:textId="77777777" w:rsidTr="00786DC4">
        <w:tc>
          <w:tcPr>
            <w:tcW w:w="3595" w:type="dxa"/>
            <w:vAlign w:val="bottom"/>
          </w:tcPr>
          <w:p w14:paraId="15C30F16" w14:textId="77777777" w:rsidR="00BF2BA7" w:rsidRPr="00881BE3" w:rsidRDefault="00BF2BA7" w:rsidP="00786DC4">
            <w:pPr>
              <w:rPr>
                <w:rFonts w:ascii="Garamond" w:hAnsi="Garamond" w:cs="Calibri"/>
                <w:color w:val="000000"/>
              </w:rPr>
            </w:pPr>
            <w:r>
              <w:rPr>
                <w:rFonts w:ascii="Garamond" w:hAnsi="Garamond" w:cs="Calibri"/>
                <w:color w:val="000000"/>
              </w:rPr>
              <w:t>Sentiment is Negative</w:t>
            </w:r>
          </w:p>
        </w:tc>
        <w:tc>
          <w:tcPr>
            <w:tcW w:w="2160" w:type="dxa"/>
            <w:vAlign w:val="bottom"/>
          </w:tcPr>
          <w:p w14:paraId="77266B0C"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0.20***</w:t>
            </w:r>
          </w:p>
        </w:tc>
        <w:tc>
          <w:tcPr>
            <w:tcW w:w="2160" w:type="dxa"/>
            <w:vAlign w:val="bottom"/>
          </w:tcPr>
          <w:p w14:paraId="17E5AF93"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0.23***</w:t>
            </w:r>
          </w:p>
        </w:tc>
      </w:tr>
      <w:tr w:rsidR="00BF2BA7" w:rsidRPr="00881BE3" w14:paraId="7E29C7DD" w14:textId="77777777" w:rsidTr="00786DC4">
        <w:tc>
          <w:tcPr>
            <w:tcW w:w="3595" w:type="dxa"/>
            <w:vAlign w:val="bottom"/>
          </w:tcPr>
          <w:p w14:paraId="04FD01E6" w14:textId="77777777" w:rsidR="00BF2BA7" w:rsidRPr="00881BE3" w:rsidRDefault="00BF2BA7" w:rsidP="00786DC4">
            <w:pPr>
              <w:rPr>
                <w:rFonts w:ascii="Garamond" w:hAnsi="Garamond" w:cs="Calibri"/>
                <w:color w:val="000000"/>
              </w:rPr>
            </w:pPr>
          </w:p>
        </w:tc>
        <w:tc>
          <w:tcPr>
            <w:tcW w:w="2160" w:type="dxa"/>
            <w:vAlign w:val="bottom"/>
          </w:tcPr>
          <w:p w14:paraId="793E7718"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(0.03)</w:t>
            </w:r>
          </w:p>
        </w:tc>
        <w:tc>
          <w:tcPr>
            <w:tcW w:w="2160" w:type="dxa"/>
            <w:vAlign w:val="bottom"/>
          </w:tcPr>
          <w:p w14:paraId="6C6BC9CE"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(0.04)</w:t>
            </w:r>
          </w:p>
        </w:tc>
      </w:tr>
      <w:tr w:rsidR="00BF2BA7" w:rsidRPr="00881BE3" w14:paraId="26DDE837" w14:textId="77777777" w:rsidTr="00786DC4">
        <w:tc>
          <w:tcPr>
            <w:tcW w:w="3595" w:type="dxa"/>
            <w:vAlign w:val="bottom"/>
          </w:tcPr>
          <w:p w14:paraId="23E55602" w14:textId="77777777" w:rsidR="00BF2BA7" w:rsidRPr="00881BE3" w:rsidRDefault="00BF2BA7" w:rsidP="00786DC4">
            <w:pPr>
              <w:rPr>
                <w:rFonts w:ascii="Garamond" w:hAnsi="Garamond" w:cs="Calibri"/>
                <w:color w:val="000000"/>
              </w:rPr>
            </w:pPr>
            <w:r>
              <w:rPr>
                <w:rFonts w:ascii="Garamond" w:hAnsi="Garamond" w:cs="Calibri"/>
                <w:color w:val="000000"/>
              </w:rPr>
              <w:t>Ideology is Liberal</w:t>
            </w:r>
          </w:p>
        </w:tc>
        <w:tc>
          <w:tcPr>
            <w:tcW w:w="2160" w:type="dxa"/>
            <w:vAlign w:val="bottom"/>
          </w:tcPr>
          <w:p w14:paraId="302153C8"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0.1</w:t>
            </w:r>
          </w:p>
        </w:tc>
        <w:tc>
          <w:tcPr>
            <w:tcW w:w="2160" w:type="dxa"/>
            <w:vAlign w:val="bottom"/>
          </w:tcPr>
          <w:p w14:paraId="0997FD52"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0.13</w:t>
            </w:r>
          </w:p>
        </w:tc>
      </w:tr>
      <w:tr w:rsidR="00BF2BA7" w:rsidRPr="00881BE3" w14:paraId="19F887D0" w14:textId="77777777" w:rsidTr="00786DC4">
        <w:tc>
          <w:tcPr>
            <w:tcW w:w="3595" w:type="dxa"/>
            <w:vAlign w:val="bottom"/>
          </w:tcPr>
          <w:p w14:paraId="2A224D04" w14:textId="77777777" w:rsidR="00BF2BA7" w:rsidRPr="00881BE3" w:rsidRDefault="00BF2BA7" w:rsidP="00786DC4">
            <w:pPr>
              <w:rPr>
                <w:rFonts w:ascii="Garamond" w:hAnsi="Garamond" w:cs="Calibri"/>
                <w:color w:val="000000"/>
              </w:rPr>
            </w:pPr>
          </w:p>
        </w:tc>
        <w:tc>
          <w:tcPr>
            <w:tcW w:w="2160" w:type="dxa"/>
            <w:vAlign w:val="bottom"/>
          </w:tcPr>
          <w:p w14:paraId="00F14D6D"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(0.08)</w:t>
            </w:r>
          </w:p>
        </w:tc>
        <w:tc>
          <w:tcPr>
            <w:tcW w:w="2160" w:type="dxa"/>
            <w:vAlign w:val="bottom"/>
          </w:tcPr>
          <w:p w14:paraId="44340033"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(0.09)</w:t>
            </w:r>
          </w:p>
        </w:tc>
      </w:tr>
      <w:tr w:rsidR="00BF2BA7" w:rsidRPr="00881BE3" w14:paraId="55913AF5" w14:textId="77777777" w:rsidTr="00786DC4">
        <w:tc>
          <w:tcPr>
            <w:tcW w:w="3595" w:type="dxa"/>
            <w:vAlign w:val="bottom"/>
          </w:tcPr>
          <w:p w14:paraId="6E7EE8FD" w14:textId="77777777" w:rsidR="00BF2BA7" w:rsidRPr="00881BE3" w:rsidRDefault="00BF2BA7" w:rsidP="00786DC4">
            <w:pPr>
              <w:rPr>
                <w:rFonts w:ascii="Garamond" w:hAnsi="Garamond" w:cs="Calibri"/>
                <w:color w:val="000000"/>
              </w:rPr>
            </w:pPr>
            <w:r>
              <w:rPr>
                <w:rFonts w:ascii="Garamond" w:hAnsi="Garamond" w:cs="Calibri"/>
                <w:color w:val="000000"/>
              </w:rPr>
              <w:t>Ideology is Conservative</w:t>
            </w:r>
          </w:p>
        </w:tc>
        <w:tc>
          <w:tcPr>
            <w:tcW w:w="2160" w:type="dxa"/>
            <w:vAlign w:val="bottom"/>
          </w:tcPr>
          <w:p w14:paraId="15BD151E"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-0.02</w:t>
            </w:r>
          </w:p>
        </w:tc>
        <w:tc>
          <w:tcPr>
            <w:tcW w:w="2160" w:type="dxa"/>
            <w:vAlign w:val="bottom"/>
          </w:tcPr>
          <w:p w14:paraId="11DFE642"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0.03</w:t>
            </w:r>
          </w:p>
        </w:tc>
      </w:tr>
      <w:tr w:rsidR="00BF2BA7" w:rsidRPr="00881BE3" w14:paraId="18B7014E" w14:textId="77777777" w:rsidTr="00786DC4">
        <w:tc>
          <w:tcPr>
            <w:tcW w:w="3595" w:type="dxa"/>
            <w:vAlign w:val="bottom"/>
          </w:tcPr>
          <w:p w14:paraId="3F8F9FB2" w14:textId="77777777" w:rsidR="00BF2BA7" w:rsidRPr="00881BE3" w:rsidRDefault="00BF2BA7" w:rsidP="00786DC4">
            <w:pPr>
              <w:rPr>
                <w:rFonts w:ascii="Garamond" w:hAnsi="Garamond" w:cs="Calibri"/>
                <w:color w:val="000000"/>
              </w:rPr>
            </w:pPr>
          </w:p>
        </w:tc>
        <w:tc>
          <w:tcPr>
            <w:tcW w:w="2160" w:type="dxa"/>
            <w:vAlign w:val="bottom"/>
          </w:tcPr>
          <w:p w14:paraId="03EE4F94"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(0.04)</w:t>
            </w:r>
          </w:p>
        </w:tc>
        <w:tc>
          <w:tcPr>
            <w:tcW w:w="2160" w:type="dxa"/>
            <w:vAlign w:val="bottom"/>
          </w:tcPr>
          <w:p w14:paraId="686F810F"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(0.04)</w:t>
            </w:r>
          </w:p>
        </w:tc>
      </w:tr>
      <w:tr w:rsidR="00BF2BA7" w:rsidRPr="00881BE3" w14:paraId="1766D25B" w14:textId="77777777" w:rsidTr="00786DC4">
        <w:tc>
          <w:tcPr>
            <w:tcW w:w="3595" w:type="dxa"/>
            <w:vAlign w:val="bottom"/>
          </w:tcPr>
          <w:p w14:paraId="3FB9D38B" w14:textId="77777777" w:rsidR="00BF2BA7" w:rsidRPr="00881BE3" w:rsidRDefault="00BF2BA7" w:rsidP="00786DC4">
            <w:pPr>
              <w:rPr>
                <w:rFonts w:ascii="Garamond" w:hAnsi="Garamond" w:cs="Calibri"/>
                <w:color w:val="000000"/>
              </w:rPr>
            </w:pPr>
            <w:r>
              <w:rPr>
                <w:rFonts w:ascii="Garamond" w:eastAsia="Garamond" w:hAnsi="Garamond" w:cs="Garamond"/>
              </w:rPr>
              <w:t>Is the Tweet Political or Personal?</w:t>
            </w:r>
          </w:p>
        </w:tc>
        <w:tc>
          <w:tcPr>
            <w:tcW w:w="2160" w:type="dxa"/>
            <w:vAlign w:val="bottom"/>
          </w:tcPr>
          <w:p w14:paraId="56F55CE7"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0.09</w:t>
            </w:r>
          </w:p>
        </w:tc>
        <w:tc>
          <w:tcPr>
            <w:tcW w:w="2160" w:type="dxa"/>
            <w:vAlign w:val="bottom"/>
          </w:tcPr>
          <w:p w14:paraId="1DF9E8DB"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0.21***</w:t>
            </w:r>
          </w:p>
        </w:tc>
      </w:tr>
      <w:tr w:rsidR="00BF2BA7" w:rsidRPr="00881BE3" w14:paraId="6BFC0D3E" w14:textId="77777777" w:rsidTr="00786DC4">
        <w:tc>
          <w:tcPr>
            <w:tcW w:w="3595" w:type="dxa"/>
            <w:vAlign w:val="bottom"/>
          </w:tcPr>
          <w:p w14:paraId="5EA0BAC2" w14:textId="77777777" w:rsidR="00BF2BA7" w:rsidRPr="00881BE3" w:rsidRDefault="00BF2BA7" w:rsidP="00786DC4">
            <w:pPr>
              <w:rPr>
                <w:rFonts w:ascii="Garamond" w:hAnsi="Garamond" w:cs="Calibri"/>
                <w:color w:val="000000"/>
              </w:rPr>
            </w:pPr>
          </w:p>
        </w:tc>
        <w:tc>
          <w:tcPr>
            <w:tcW w:w="2160" w:type="dxa"/>
            <w:vAlign w:val="bottom"/>
          </w:tcPr>
          <w:p w14:paraId="57298C2D"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(0.06)</w:t>
            </w:r>
          </w:p>
        </w:tc>
        <w:tc>
          <w:tcPr>
            <w:tcW w:w="2160" w:type="dxa"/>
            <w:vAlign w:val="bottom"/>
          </w:tcPr>
          <w:p w14:paraId="6FF3832B"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(0.06)</w:t>
            </w:r>
          </w:p>
        </w:tc>
      </w:tr>
      <w:tr w:rsidR="00BF2BA7" w:rsidRPr="00881BE3" w14:paraId="78751506" w14:textId="77777777" w:rsidTr="00786DC4">
        <w:tc>
          <w:tcPr>
            <w:tcW w:w="3595" w:type="dxa"/>
            <w:vAlign w:val="bottom"/>
          </w:tcPr>
          <w:p w14:paraId="3F94F0D8" w14:textId="77777777" w:rsidR="00BF2BA7" w:rsidRPr="00881BE3" w:rsidRDefault="00BF2BA7" w:rsidP="00786DC4">
            <w:pPr>
              <w:rPr>
                <w:rFonts w:ascii="Garamond" w:hAnsi="Garamond" w:cs="Calibri"/>
                <w:color w:val="000000"/>
              </w:rPr>
            </w:pPr>
            <w:r>
              <w:rPr>
                <w:rFonts w:ascii="Garamond" w:eastAsia="Garamond" w:hAnsi="Garamond" w:cs="Garamond"/>
              </w:rPr>
              <w:t>Topic: Immigration</w:t>
            </w:r>
          </w:p>
        </w:tc>
        <w:tc>
          <w:tcPr>
            <w:tcW w:w="2160" w:type="dxa"/>
            <w:vAlign w:val="bottom"/>
          </w:tcPr>
          <w:p w14:paraId="4FE868E8"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0.02</w:t>
            </w:r>
          </w:p>
        </w:tc>
        <w:tc>
          <w:tcPr>
            <w:tcW w:w="2160" w:type="dxa"/>
            <w:vAlign w:val="bottom"/>
          </w:tcPr>
          <w:p w14:paraId="220D6F57"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0.04</w:t>
            </w:r>
          </w:p>
        </w:tc>
      </w:tr>
      <w:tr w:rsidR="00BF2BA7" w:rsidRPr="00881BE3" w14:paraId="4BF66932" w14:textId="77777777" w:rsidTr="00786DC4">
        <w:tc>
          <w:tcPr>
            <w:tcW w:w="3595" w:type="dxa"/>
            <w:vAlign w:val="bottom"/>
          </w:tcPr>
          <w:p w14:paraId="3EB47EC4" w14:textId="77777777" w:rsidR="00BF2BA7" w:rsidRPr="00881BE3" w:rsidRDefault="00BF2BA7" w:rsidP="00786DC4">
            <w:pPr>
              <w:rPr>
                <w:rFonts w:ascii="Garamond" w:hAnsi="Garamond" w:cs="Calibri"/>
                <w:color w:val="000000"/>
              </w:rPr>
            </w:pPr>
          </w:p>
        </w:tc>
        <w:tc>
          <w:tcPr>
            <w:tcW w:w="2160" w:type="dxa"/>
            <w:vAlign w:val="bottom"/>
          </w:tcPr>
          <w:p w14:paraId="2D6FFB26"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(0.04)</w:t>
            </w:r>
          </w:p>
        </w:tc>
        <w:tc>
          <w:tcPr>
            <w:tcW w:w="2160" w:type="dxa"/>
            <w:vAlign w:val="bottom"/>
          </w:tcPr>
          <w:p w14:paraId="3C02A165"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(0.04)</w:t>
            </w:r>
          </w:p>
        </w:tc>
      </w:tr>
      <w:tr w:rsidR="00BF2BA7" w:rsidRPr="00881BE3" w14:paraId="5F7BD849" w14:textId="77777777" w:rsidTr="00786DC4">
        <w:tc>
          <w:tcPr>
            <w:tcW w:w="3595" w:type="dxa"/>
            <w:vAlign w:val="bottom"/>
          </w:tcPr>
          <w:p w14:paraId="472E8445" w14:textId="77777777" w:rsidR="00BF2BA7" w:rsidRPr="00881BE3" w:rsidRDefault="00BF2BA7" w:rsidP="00786DC4">
            <w:pPr>
              <w:rPr>
                <w:rFonts w:ascii="Garamond" w:hAnsi="Garamond" w:cs="Calibri"/>
                <w:color w:val="000000"/>
              </w:rPr>
            </w:pPr>
            <w:r>
              <w:rPr>
                <w:rFonts w:ascii="Garamond" w:eastAsia="Garamond" w:hAnsi="Garamond" w:cs="Garamond"/>
              </w:rPr>
              <w:t>Topic: Macroeconomics</w:t>
            </w:r>
          </w:p>
        </w:tc>
        <w:tc>
          <w:tcPr>
            <w:tcW w:w="2160" w:type="dxa"/>
            <w:vAlign w:val="bottom"/>
          </w:tcPr>
          <w:p w14:paraId="5E95347D"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-0.13***</w:t>
            </w:r>
          </w:p>
        </w:tc>
        <w:tc>
          <w:tcPr>
            <w:tcW w:w="2160" w:type="dxa"/>
            <w:vAlign w:val="bottom"/>
          </w:tcPr>
          <w:p w14:paraId="1D0B8F0E"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-0.12***</w:t>
            </w:r>
          </w:p>
        </w:tc>
      </w:tr>
      <w:tr w:rsidR="00BF2BA7" w:rsidRPr="00881BE3" w14:paraId="23C44308" w14:textId="77777777" w:rsidTr="00786DC4">
        <w:tc>
          <w:tcPr>
            <w:tcW w:w="3595" w:type="dxa"/>
            <w:vAlign w:val="bottom"/>
          </w:tcPr>
          <w:p w14:paraId="2D255E4F" w14:textId="77777777" w:rsidR="00BF2BA7" w:rsidRPr="00881BE3" w:rsidRDefault="00BF2BA7" w:rsidP="00786DC4">
            <w:pPr>
              <w:rPr>
                <w:rFonts w:ascii="Garamond" w:hAnsi="Garamond" w:cs="Calibri"/>
                <w:color w:val="000000"/>
              </w:rPr>
            </w:pPr>
          </w:p>
        </w:tc>
        <w:tc>
          <w:tcPr>
            <w:tcW w:w="2160" w:type="dxa"/>
            <w:vAlign w:val="bottom"/>
          </w:tcPr>
          <w:p w14:paraId="0D9FC4DC"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(0.03)</w:t>
            </w:r>
          </w:p>
        </w:tc>
        <w:tc>
          <w:tcPr>
            <w:tcW w:w="2160" w:type="dxa"/>
            <w:vAlign w:val="bottom"/>
          </w:tcPr>
          <w:p w14:paraId="454FDC53"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(0.04)</w:t>
            </w:r>
          </w:p>
        </w:tc>
      </w:tr>
      <w:tr w:rsidR="00BF2BA7" w:rsidRPr="00881BE3" w14:paraId="554FF76B" w14:textId="77777777" w:rsidTr="00786DC4">
        <w:tc>
          <w:tcPr>
            <w:tcW w:w="3595" w:type="dxa"/>
            <w:vAlign w:val="bottom"/>
          </w:tcPr>
          <w:p w14:paraId="3B4C4C71" w14:textId="77777777" w:rsidR="00BF2BA7" w:rsidRPr="00881BE3" w:rsidRDefault="00BF2BA7" w:rsidP="00786DC4">
            <w:pPr>
              <w:rPr>
                <w:rFonts w:ascii="Garamond" w:hAnsi="Garamond" w:cs="Calibri"/>
                <w:color w:val="000000"/>
              </w:rPr>
            </w:pPr>
            <w:r>
              <w:rPr>
                <w:rFonts w:ascii="Garamond" w:eastAsia="Garamond" w:hAnsi="Garamond" w:cs="Garamond"/>
              </w:rPr>
              <w:t>Topic: Defense</w:t>
            </w:r>
          </w:p>
        </w:tc>
        <w:tc>
          <w:tcPr>
            <w:tcW w:w="2160" w:type="dxa"/>
            <w:vAlign w:val="bottom"/>
          </w:tcPr>
          <w:p w14:paraId="791D7047"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0.07</w:t>
            </w:r>
          </w:p>
        </w:tc>
        <w:tc>
          <w:tcPr>
            <w:tcW w:w="2160" w:type="dxa"/>
            <w:vAlign w:val="bottom"/>
          </w:tcPr>
          <w:p w14:paraId="79693CD7"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0.11*</w:t>
            </w:r>
          </w:p>
        </w:tc>
      </w:tr>
      <w:tr w:rsidR="00BF2BA7" w:rsidRPr="00881BE3" w14:paraId="2104F8AC" w14:textId="77777777" w:rsidTr="00786DC4">
        <w:tc>
          <w:tcPr>
            <w:tcW w:w="3595" w:type="dxa"/>
            <w:vAlign w:val="bottom"/>
          </w:tcPr>
          <w:p w14:paraId="77D3B2B0" w14:textId="77777777" w:rsidR="00BF2BA7" w:rsidRPr="00881BE3" w:rsidRDefault="00BF2BA7" w:rsidP="00786DC4">
            <w:pPr>
              <w:rPr>
                <w:rFonts w:ascii="Garamond" w:hAnsi="Garamond" w:cs="Calibri"/>
                <w:color w:val="000000"/>
              </w:rPr>
            </w:pPr>
          </w:p>
        </w:tc>
        <w:tc>
          <w:tcPr>
            <w:tcW w:w="2160" w:type="dxa"/>
            <w:vAlign w:val="bottom"/>
          </w:tcPr>
          <w:p w14:paraId="0F7AFC95"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(0.06)</w:t>
            </w:r>
          </w:p>
        </w:tc>
        <w:tc>
          <w:tcPr>
            <w:tcW w:w="2160" w:type="dxa"/>
            <w:vAlign w:val="bottom"/>
          </w:tcPr>
          <w:p w14:paraId="7C38904E"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(0.05)</w:t>
            </w:r>
          </w:p>
        </w:tc>
      </w:tr>
      <w:tr w:rsidR="00BF2BA7" w:rsidRPr="00881BE3" w14:paraId="2D819006" w14:textId="77777777" w:rsidTr="00786DC4">
        <w:tc>
          <w:tcPr>
            <w:tcW w:w="3595" w:type="dxa"/>
            <w:vAlign w:val="bottom"/>
          </w:tcPr>
          <w:p w14:paraId="56C4AD88" w14:textId="77777777" w:rsidR="00BF2BA7" w:rsidRPr="00881BE3" w:rsidRDefault="00BF2BA7" w:rsidP="00786DC4">
            <w:pPr>
              <w:rPr>
                <w:rFonts w:ascii="Garamond" w:hAnsi="Garamond" w:cs="Calibri"/>
                <w:color w:val="000000"/>
              </w:rPr>
            </w:pPr>
            <w:r>
              <w:rPr>
                <w:rFonts w:ascii="Garamond" w:hAnsi="Garamond" w:cs="Calibri"/>
                <w:color w:val="000000"/>
              </w:rPr>
              <w:t xml:space="preserve">Topic: Law and </w:t>
            </w:r>
            <w:r w:rsidRPr="00881BE3">
              <w:rPr>
                <w:rFonts w:ascii="Garamond" w:hAnsi="Garamond" w:cs="Calibri"/>
                <w:color w:val="000000"/>
              </w:rPr>
              <w:t>Crime</w:t>
            </w:r>
          </w:p>
        </w:tc>
        <w:tc>
          <w:tcPr>
            <w:tcW w:w="2160" w:type="dxa"/>
            <w:vAlign w:val="bottom"/>
          </w:tcPr>
          <w:p w14:paraId="52422C72"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0.13**</w:t>
            </w:r>
          </w:p>
        </w:tc>
        <w:tc>
          <w:tcPr>
            <w:tcW w:w="2160" w:type="dxa"/>
            <w:vAlign w:val="bottom"/>
          </w:tcPr>
          <w:p w14:paraId="4FAFFCC9"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0.08*</w:t>
            </w:r>
          </w:p>
        </w:tc>
      </w:tr>
      <w:tr w:rsidR="00BF2BA7" w:rsidRPr="00881BE3" w14:paraId="68A3A449" w14:textId="77777777" w:rsidTr="00786DC4">
        <w:tc>
          <w:tcPr>
            <w:tcW w:w="3595" w:type="dxa"/>
            <w:vAlign w:val="bottom"/>
          </w:tcPr>
          <w:p w14:paraId="5E7F0A53" w14:textId="77777777" w:rsidR="00BF2BA7" w:rsidRPr="00881BE3" w:rsidRDefault="00BF2BA7" w:rsidP="00786DC4">
            <w:pPr>
              <w:rPr>
                <w:rFonts w:ascii="Garamond" w:hAnsi="Garamond" w:cs="Calibri"/>
                <w:color w:val="000000"/>
              </w:rPr>
            </w:pPr>
          </w:p>
        </w:tc>
        <w:tc>
          <w:tcPr>
            <w:tcW w:w="2160" w:type="dxa"/>
            <w:vAlign w:val="bottom"/>
          </w:tcPr>
          <w:p w14:paraId="4ABBEB51"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(0.05)</w:t>
            </w:r>
          </w:p>
        </w:tc>
        <w:tc>
          <w:tcPr>
            <w:tcW w:w="2160" w:type="dxa"/>
            <w:vAlign w:val="bottom"/>
          </w:tcPr>
          <w:p w14:paraId="263F621C"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(0.04)</w:t>
            </w:r>
          </w:p>
        </w:tc>
      </w:tr>
      <w:tr w:rsidR="00BF2BA7" w:rsidRPr="00881BE3" w14:paraId="5726B2A9" w14:textId="77777777" w:rsidTr="00786DC4">
        <w:tc>
          <w:tcPr>
            <w:tcW w:w="3595" w:type="dxa"/>
            <w:vAlign w:val="bottom"/>
          </w:tcPr>
          <w:p w14:paraId="68E275BC" w14:textId="77777777" w:rsidR="00BF2BA7" w:rsidRPr="00881BE3" w:rsidRDefault="00BF2BA7" w:rsidP="00786DC4">
            <w:pPr>
              <w:rPr>
                <w:rFonts w:ascii="Garamond" w:hAnsi="Garamond" w:cs="Calibri"/>
                <w:color w:val="000000"/>
              </w:rPr>
            </w:pPr>
            <w:r>
              <w:rPr>
                <w:rFonts w:ascii="Garamond" w:eastAsia="Garamond" w:hAnsi="Garamond" w:cs="Garamond"/>
              </w:rPr>
              <w:t>Topic: Civil Rights</w:t>
            </w:r>
          </w:p>
        </w:tc>
        <w:tc>
          <w:tcPr>
            <w:tcW w:w="2160" w:type="dxa"/>
            <w:vAlign w:val="bottom"/>
          </w:tcPr>
          <w:p w14:paraId="52CB98BE"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0.26***</w:t>
            </w:r>
          </w:p>
        </w:tc>
        <w:tc>
          <w:tcPr>
            <w:tcW w:w="2160" w:type="dxa"/>
            <w:vAlign w:val="bottom"/>
          </w:tcPr>
          <w:p w14:paraId="67AF9CFE"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0.25***</w:t>
            </w:r>
          </w:p>
        </w:tc>
      </w:tr>
      <w:tr w:rsidR="00BF2BA7" w:rsidRPr="00881BE3" w14:paraId="34BB25F7" w14:textId="77777777" w:rsidTr="00786DC4">
        <w:tc>
          <w:tcPr>
            <w:tcW w:w="3595" w:type="dxa"/>
            <w:vAlign w:val="bottom"/>
          </w:tcPr>
          <w:p w14:paraId="02A0D6F0" w14:textId="77777777" w:rsidR="00BF2BA7" w:rsidRPr="00881BE3" w:rsidRDefault="00BF2BA7" w:rsidP="00786DC4">
            <w:pPr>
              <w:rPr>
                <w:rFonts w:ascii="Garamond" w:hAnsi="Garamond" w:cs="Calibri"/>
                <w:color w:val="000000"/>
              </w:rPr>
            </w:pPr>
          </w:p>
        </w:tc>
        <w:tc>
          <w:tcPr>
            <w:tcW w:w="2160" w:type="dxa"/>
            <w:vAlign w:val="bottom"/>
          </w:tcPr>
          <w:p w14:paraId="6F626AFC"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(0.05)</w:t>
            </w:r>
          </w:p>
        </w:tc>
        <w:tc>
          <w:tcPr>
            <w:tcW w:w="2160" w:type="dxa"/>
            <w:vAlign w:val="bottom"/>
          </w:tcPr>
          <w:p w14:paraId="2DAF2F6D"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(0.06)</w:t>
            </w:r>
          </w:p>
        </w:tc>
      </w:tr>
      <w:tr w:rsidR="00BF2BA7" w:rsidRPr="00881BE3" w14:paraId="3430EBEB" w14:textId="77777777" w:rsidTr="00786DC4">
        <w:tc>
          <w:tcPr>
            <w:tcW w:w="3595" w:type="dxa"/>
            <w:vAlign w:val="bottom"/>
          </w:tcPr>
          <w:p w14:paraId="0AAC4582" w14:textId="77777777" w:rsidR="00BF2BA7" w:rsidRPr="00881BE3" w:rsidRDefault="00BF2BA7" w:rsidP="00786DC4">
            <w:pPr>
              <w:rPr>
                <w:rFonts w:ascii="Garamond" w:hAnsi="Garamond" w:cs="Calibri"/>
                <w:color w:val="000000"/>
              </w:rPr>
            </w:pPr>
            <w:r>
              <w:rPr>
                <w:rFonts w:ascii="Garamond" w:hAnsi="Garamond" w:cs="Calibri"/>
                <w:color w:val="000000"/>
              </w:rPr>
              <w:t xml:space="preserve">Topic: </w:t>
            </w:r>
            <w:r w:rsidRPr="00881BE3">
              <w:rPr>
                <w:rFonts w:ascii="Garamond" w:hAnsi="Garamond" w:cs="Calibri"/>
                <w:color w:val="000000"/>
              </w:rPr>
              <w:t>Environment</w:t>
            </w:r>
          </w:p>
        </w:tc>
        <w:tc>
          <w:tcPr>
            <w:tcW w:w="2160" w:type="dxa"/>
            <w:vAlign w:val="bottom"/>
          </w:tcPr>
          <w:p w14:paraId="0DF3385D"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-0.02</w:t>
            </w:r>
          </w:p>
        </w:tc>
        <w:tc>
          <w:tcPr>
            <w:tcW w:w="2160" w:type="dxa"/>
            <w:vAlign w:val="bottom"/>
          </w:tcPr>
          <w:p w14:paraId="46C5FABC"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-0.04</w:t>
            </w:r>
          </w:p>
        </w:tc>
      </w:tr>
      <w:tr w:rsidR="00BF2BA7" w:rsidRPr="00881BE3" w14:paraId="16E8F1B1" w14:textId="77777777" w:rsidTr="00786DC4">
        <w:tc>
          <w:tcPr>
            <w:tcW w:w="3595" w:type="dxa"/>
            <w:vAlign w:val="bottom"/>
          </w:tcPr>
          <w:p w14:paraId="53D7663E" w14:textId="77777777" w:rsidR="00BF2BA7" w:rsidRPr="00881BE3" w:rsidRDefault="00BF2BA7" w:rsidP="00786DC4">
            <w:pPr>
              <w:rPr>
                <w:rFonts w:ascii="Garamond" w:hAnsi="Garamond" w:cs="Calibri"/>
                <w:color w:val="000000"/>
              </w:rPr>
            </w:pPr>
          </w:p>
        </w:tc>
        <w:tc>
          <w:tcPr>
            <w:tcW w:w="2160" w:type="dxa"/>
            <w:vAlign w:val="bottom"/>
          </w:tcPr>
          <w:p w14:paraId="097A4A7E"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(0.07)</w:t>
            </w:r>
          </w:p>
        </w:tc>
        <w:tc>
          <w:tcPr>
            <w:tcW w:w="2160" w:type="dxa"/>
            <w:vAlign w:val="bottom"/>
          </w:tcPr>
          <w:p w14:paraId="338881D1"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(0.06)</w:t>
            </w:r>
          </w:p>
        </w:tc>
      </w:tr>
      <w:tr w:rsidR="00BF2BA7" w:rsidRPr="00881BE3" w14:paraId="78184090" w14:textId="77777777" w:rsidTr="00786DC4">
        <w:tc>
          <w:tcPr>
            <w:tcW w:w="3595" w:type="dxa"/>
            <w:vAlign w:val="bottom"/>
          </w:tcPr>
          <w:p w14:paraId="018CC0B6" w14:textId="77777777" w:rsidR="00BF2BA7" w:rsidRPr="00881BE3" w:rsidRDefault="00BF2BA7" w:rsidP="00786DC4">
            <w:pPr>
              <w:rPr>
                <w:rFonts w:ascii="Garamond" w:hAnsi="Garamond" w:cs="Calibri"/>
                <w:color w:val="000000"/>
              </w:rPr>
            </w:pPr>
            <w:r>
              <w:rPr>
                <w:rFonts w:ascii="Garamond" w:eastAsia="Garamond" w:hAnsi="Garamond" w:cs="Garamond"/>
              </w:rPr>
              <w:t>Topic: No Policy Content</w:t>
            </w:r>
          </w:p>
        </w:tc>
        <w:tc>
          <w:tcPr>
            <w:tcW w:w="2160" w:type="dxa"/>
            <w:vAlign w:val="bottom"/>
          </w:tcPr>
          <w:p w14:paraId="0FC9BC72"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0.03</w:t>
            </w:r>
          </w:p>
        </w:tc>
        <w:tc>
          <w:tcPr>
            <w:tcW w:w="2160" w:type="dxa"/>
            <w:vAlign w:val="bottom"/>
          </w:tcPr>
          <w:p w14:paraId="494F08FA"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-0.04</w:t>
            </w:r>
          </w:p>
        </w:tc>
      </w:tr>
      <w:tr w:rsidR="00BF2BA7" w:rsidRPr="00881BE3" w14:paraId="06024CFC" w14:textId="77777777" w:rsidTr="00786DC4">
        <w:tc>
          <w:tcPr>
            <w:tcW w:w="3595" w:type="dxa"/>
            <w:vAlign w:val="bottom"/>
          </w:tcPr>
          <w:p w14:paraId="5571BF76" w14:textId="77777777" w:rsidR="00BF2BA7" w:rsidRPr="00881BE3" w:rsidRDefault="00BF2BA7" w:rsidP="00786DC4">
            <w:pPr>
              <w:rPr>
                <w:rFonts w:ascii="Garamond" w:hAnsi="Garamond" w:cs="Calibri"/>
                <w:color w:val="000000"/>
              </w:rPr>
            </w:pPr>
          </w:p>
        </w:tc>
        <w:tc>
          <w:tcPr>
            <w:tcW w:w="2160" w:type="dxa"/>
            <w:vAlign w:val="bottom"/>
          </w:tcPr>
          <w:p w14:paraId="07CAE21F"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(0.03)</w:t>
            </w:r>
          </w:p>
        </w:tc>
        <w:tc>
          <w:tcPr>
            <w:tcW w:w="2160" w:type="dxa"/>
            <w:vAlign w:val="bottom"/>
          </w:tcPr>
          <w:p w14:paraId="0D5160FC"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(0.04)</w:t>
            </w:r>
          </w:p>
        </w:tc>
      </w:tr>
      <w:tr w:rsidR="00BF2BA7" w:rsidRPr="00881BE3" w14:paraId="74D00926" w14:textId="77777777" w:rsidTr="00786DC4">
        <w:tc>
          <w:tcPr>
            <w:tcW w:w="3595" w:type="dxa"/>
            <w:vAlign w:val="bottom"/>
          </w:tcPr>
          <w:p w14:paraId="2150242F" w14:textId="77777777" w:rsidR="00BF2BA7" w:rsidRPr="00881BE3" w:rsidRDefault="00BF2BA7" w:rsidP="00786DC4">
            <w:pPr>
              <w:rPr>
                <w:rFonts w:ascii="Garamond" w:hAnsi="Garamond" w:cs="Calibri"/>
                <w:color w:val="000000"/>
              </w:rPr>
            </w:pPr>
            <w:r>
              <w:rPr>
                <w:rFonts w:ascii="Garamond" w:eastAsia="Garamond" w:hAnsi="Garamond" w:cs="Garamond"/>
              </w:rPr>
              <w:t>Asks for a Donation?</w:t>
            </w:r>
          </w:p>
        </w:tc>
        <w:tc>
          <w:tcPr>
            <w:tcW w:w="2160" w:type="dxa"/>
            <w:vAlign w:val="bottom"/>
          </w:tcPr>
          <w:p w14:paraId="1A88E13D"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-0.41***</w:t>
            </w:r>
          </w:p>
        </w:tc>
        <w:tc>
          <w:tcPr>
            <w:tcW w:w="2160" w:type="dxa"/>
            <w:vAlign w:val="bottom"/>
          </w:tcPr>
          <w:p w14:paraId="1035A38D"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-0.28***</w:t>
            </w:r>
          </w:p>
        </w:tc>
      </w:tr>
      <w:tr w:rsidR="00BF2BA7" w:rsidRPr="00881BE3" w14:paraId="69692628" w14:textId="77777777" w:rsidTr="00786DC4">
        <w:tc>
          <w:tcPr>
            <w:tcW w:w="3595" w:type="dxa"/>
            <w:vAlign w:val="bottom"/>
          </w:tcPr>
          <w:p w14:paraId="6BFBE818" w14:textId="77777777" w:rsidR="00BF2BA7" w:rsidRPr="00881BE3" w:rsidRDefault="00BF2BA7" w:rsidP="00786DC4">
            <w:pPr>
              <w:rPr>
                <w:rFonts w:ascii="Garamond" w:hAnsi="Garamond" w:cs="Calibri"/>
                <w:color w:val="000000"/>
              </w:rPr>
            </w:pPr>
          </w:p>
        </w:tc>
        <w:tc>
          <w:tcPr>
            <w:tcW w:w="2160" w:type="dxa"/>
            <w:vAlign w:val="bottom"/>
          </w:tcPr>
          <w:p w14:paraId="3A03D323"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(0.07)</w:t>
            </w:r>
          </w:p>
        </w:tc>
        <w:tc>
          <w:tcPr>
            <w:tcW w:w="2160" w:type="dxa"/>
            <w:vAlign w:val="bottom"/>
          </w:tcPr>
          <w:p w14:paraId="3FC7A747"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(0.06)</w:t>
            </w:r>
          </w:p>
        </w:tc>
      </w:tr>
      <w:tr w:rsidR="00BF2BA7" w:rsidRPr="00881BE3" w14:paraId="390BFCC7" w14:textId="77777777" w:rsidTr="00786DC4">
        <w:tc>
          <w:tcPr>
            <w:tcW w:w="3595" w:type="dxa"/>
            <w:vAlign w:val="bottom"/>
          </w:tcPr>
          <w:p w14:paraId="01E9C4CC" w14:textId="77777777" w:rsidR="00BF2BA7" w:rsidRDefault="00BF2BA7" w:rsidP="00786DC4">
            <w:pPr>
              <w:rPr>
                <w:rFonts w:ascii="Garamond" w:eastAsia="Garamond" w:hAnsi="Garamond" w:cs="Garamond"/>
              </w:rPr>
            </w:pPr>
            <w:r>
              <w:rPr>
                <w:rFonts w:ascii="Garamond" w:eastAsia="Garamond" w:hAnsi="Garamond" w:cs="Garamond"/>
              </w:rPr>
              <w:t>Asks to Watch, Share, Or Follow?</w:t>
            </w:r>
          </w:p>
        </w:tc>
        <w:tc>
          <w:tcPr>
            <w:tcW w:w="2160" w:type="dxa"/>
            <w:vAlign w:val="bottom"/>
          </w:tcPr>
          <w:p w14:paraId="002F67AE"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-0.35***</w:t>
            </w:r>
          </w:p>
        </w:tc>
        <w:tc>
          <w:tcPr>
            <w:tcW w:w="2160" w:type="dxa"/>
            <w:vAlign w:val="bottom"/>
          </w:tcPr>
          <w:p w14:paraId="35A94014"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-0.26***</w:t>
            </w:r>
          </w:p>
        </w:tc>
      </w:tr>
      <w:tr w:rsidR="00BF2BA7" w:rsidRPr="00881BE3" w14:paraId="1C604585" w14:textId="77777777" w:rsidTr="00786DC4">
        <w:tc>
          <w:tcPr>
            <w:tcW w:w="3595" w:type="dxa"/>
            <w:vAlign w:val="bottom"/>
          </w:tcPr>
          <w:p w14:paraId="1BED2CBF" w14:textId="77777777" w:rsidR="00BF2BA7" w:rsidRPr="00881BE3" w:rsidRDefault="00BF2BA7" w:rsidP="00786DC4">
            <w:pPr>
              <w:rPr>
                <w:rFonts w:ascii="Garamond" w:hAnsi="Garamond" w:cs="Calibri"/>
                <w:color w:val="000000"/>
              </w:rPr>
            </w:pPr>
          </w:p>
        </w:tc>
        <w:tc>
          <w:tcPr>
            <w:tcW w:w="2160" w:type="dxa"/>
            <w:vAlign w:val="bottom"/>
          </w:tcPr>
          <w:p w14:paraId="74DA55AE"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(0.04)</w:t>
            </w:r>
          </w:p>
        </w:tc>
        <w:tc>
          <w:tcPr>
            <w:tcW w:w="2160" w:type="dxa"/>
            <w:vAlign w:val="bottom"/>
          </w:tcPr>
          <w:p w14:paraId="7715DA2F"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(0.04)</w:t>
            </w:r>
          </w:p>
        </w:tc>
      </w:tr>
      <w:tr w:rsidR="00BF2BA7" w:rsidRPr="00881BE3" w14:paraId="5456C174" w14:textId="77777777" w:rsidTr="00786DC4">
        <w:tc>
          <w:tcPr>
            <w:tcW w:w="3595" w:type="dxa"/>
            <w:vAlign w:val="bottom"/>
          </w:tcPr>
          <w:p w14:paraId="3457D051" w14:textId="77777777" w:rsidR="00BF2BA7" w:rsidRPr="00881BE3" w:rsidRDefault="00BF2BA7" w:rsidP="00786DC4">
            <w:pPr>
              <w:rPr>
                <w:rFonts w:ascii="Garamond" w:hAnsi="Garamond" w:cs="Calibri"/>
                <w:color w:val="000000"/>
              </w:rPr>
            </w:pPr>
            <w:r>
              <w:rPr>
                <w:rFonts w:ascii="Garamond" w:eastAsia="Garamond" w:hAnsi="Garamond" w:cs="Garamond"/>
              </w:rPr>
              <w:t>Asks for Miscellaneous Action?</w:t>
            </w:r>
          </w:p>
        </w:tc>
        <w:tc>
          <w:tcPr>
            <w:tcW w:w="2160" w:type="dxa"/>
            <w:vAlign w:val="bottom"/>
          </w:tcPr>
          <w:p w14:paraId="27DF7477"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-0.19***</w:t>
            </w:r>
          </w:p>
        </w:tc>
        <w:tc>
          <w:tcPr>
            <w:tcW w:w="2160" w:type="dxa"/>
            <w:vAlign w:val="bottom"/>
          </w:tcPr>
          <w:p w14:paraId="4283C62F"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-0.07**</w:t>
            </w:r>
          </w:p>
        </w:tc>
      </w:tr>
      <w:tr w:rsidR="00BF2BA7" w:rsidRPr="00881BE3" w14:paraId="23EEA0C3" w14:textId="77777777" w:rsidTr="00786DC4">
        <w:tc>
          <w:tcPr>
            <w:tcW w:w="3595" w:type="dxa"/>
            <w:vAlign w:val="bottom"/>
          </w:tcPr>
          <w:p w14:paraId="1F486AD1" w14:textId="77777777" w:rsidR="00BF2BA7" w:rsidRPr="00881BE3" w:rsidRDefault="00BF2BA7" w:rsidP="00786DC4">
            <w:pPr>
              <w:rPr>
                <w:rFonts w:ascii="Garamond" w:hAnsi="Garamond" w:cs="Calibri"/>
                <w:color w:val="000000"/>
              </w:rPr>
            </w:pPr>
          </w:p>
        </w:tc>
        <w:tc>
          <w:tcPr>
            <w:tcW w:w="2160" w:type="dxa"/>
            <w:vAlign w:val="bottom"/>
          </w:tcPr>
          <w:p w14:paraId="38368814"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(0.03)</w:t>
            </w:r>
          </w:p>
        </w:tc>
        <w:tc>
          <w:tcPr>
            <w:tcW w:w="2160" w:type="dxa"/>
            <w:vAlign w:val="bottom"/>
          </w:tcPr>
          <w:p w14:paraId="1F0F2AEE"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(0.03)</w:t>
            </w:r>
          </w:p>
        </w:tc>
      </w:tr>
      <w:tr w:rsidR="00BF2BA7" w:rsidRPr="00881BE3" w14:paraId="3767B2C5" w14:textId="77777777" w:rsidTr="00786DC4">
        <w:tc>
          <w:tcPr>
            <w:tcW w:w="3595" w:type="dxa"/>
            <w:vAlign w:val="bottom"/>
          </w:tcPr>
          <w:p w14:paraId="149A2A71" w14:textId="77777777" w:rsidR="00BF2BA7" w:rsidRPr="00881BE3" w:rsidRDefault="00BF2BA7" w:rsidP="00786DC4">
            <w:pPr>
              <w:rPr>
                <w:rFonts w:ascii="Garamond" w:hAnsi="Garamond" w:cs="Calibri"/>
                <w:color w:val="000000"/>
              </w:rPr>
            </w:pPr>
            <w:r w:rsidRPr="00881BE3">
              <w:rPr>
                <w:rFonts w:ascii="Garamond" w:hAnsi="Garamond" w:cs="Calibri"/>
                <w:color w:val="000000"/>
              </w:rPr>
              <w:t>Constant</w:t>
            </w:r>
          </w:p>
        </w:tc>
        <w:tc>
          <w:tcPr>
            <w:tcW w:w="2160" w:type="dxa"/>
            <w:vAlign w:val="bottom"/>
          </w:tcPr>
          <w:p w14:paraId="795ADD1B"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-0.49***</w:t>
            </w:r>
          </w:p>
        </w:tc>
        <w:tc>
          <w:tcPr>
            <w:tcW w:w="2160" w:type="dxa"/>
            <w:vAlign w:val="bottom"/>
          </w:tcPr>
          <w:p w14:paraId="2DE14D85"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-1.10***</w:t>
            </w:r>
          </w:p>
        </w:tc>
      </w:tr>
      <w:tr w:rsidR="00BF2BA7" w:rsidRPr="00881BE3" w14:paraId="1B1E9182" w14:textId="77777777" w:rsidTr="00786DC4">
        <w:tc>
          <w:tcPr>
            <w:tcW w:w="3595" w:type="dxa"/>
            <w:vAlign w:val="bottom"/>
          </w:tcPr>
          <w:p w14:paraId="20420609" w14:textId="77777777" w:rsidR="00BF2BA7" w:rsidRPr="00881BE3" w:rsidRDefault="00BF2BA7" w:rsidP="00786DC4">
            <w:pPr>
              <w:rPr>
                <w:rFonts w:ascii="Garamond" w:hAnsi="Garamond" w:cs="Calibri"/>
                <w:color w:val="000000"/>
              </w:rPr>
            </w:pPr>
          </w:p>
        </w:tc>
        <w:tc>
          <w:tcPr>
            <w:tcW w:w="2160" w:type="dxa"/>
            <w:vAlign w:val="bottom"/>
          </w:tcPr>
          <w:p w14:paraId="1FEE5246"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(0.06)</w:t>
            </w:r>
          </w:p>
        </w:tc>
        <w:tc>
          <w:tcPr>
            <w:tcW w:w="2160" w:type="dxa"/>
            <w:vAlign w:val="bottom"/>
          </w:tcPr>
          <w:p w14:paraId="14D71A74"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(0.06)</w:t>
            </w:r>
          </w:p>
        </w:tc>
      </w:tr>
      <w:tr w:rsidR="00BF2BA7" w:rsidRPr="00881BE3" w14:paraId="570110BC" w14:textId="77777777" w:rsidTr="00786DC4">
        <w:tc>
          <w:tcPr>
            <w:tcW w:w="3595" w:type="dxa"/>
            <w:vAlign w:val="bottom"/>
          </w:tcPr>
          <w:p w14:paraId="7EC0F8FF" w14:textId="77777777" w:rsidR="00BF2BA7" w:rsidRDefault="00BF2BA7" w:rsidP="00786DC4">
            <w:pPr>
              <w:rPr>
                <w:rFonts w:ascii="Garamond" w:hAnsi="Garamond" w:cs="Calibri"/>
                <w:color w:val="000000"/>
              </w:rPr>
            </w:pPr>
            <w:r>
              <w:rPr>
                <w:rFonts w:ascii="Garamond" w:hAnsi="Garamond" w:cs="Calibri"/>
                <w:color w:val="000000"/>
              </w:rPr>
              <w:t>Candidate Fixed Effects</w:t>
            </w:r>
          </w:p>
          <w:p w14:paraId="4C1D477F" w14:textId="77777777" w:rsidR="00BF2BA7" w:rsidRPr="00881BE3" w:rsidRDefault="00BF2BA7" w:rsidP="00786DC4">
            <w:pPr>
              <w:rPr>
                <w:rFonts w:ascii="Garamond" w:hAnsi="Garamond" w:cs="Calibri"/>
                <w:color w:val="000000"/>
              </w:rPr>
            </w:pPr>
          </w:p>
        </w:tc>
        <w:tc>
          <w:tcPr>
            <w:tcW w:w="2160" w:type="dxa"/>
            <w:vAlign w:val="bottom"/>
          </w:tcPr>
          <w:p w14:paraId="1A4CAC87" w14:textId="77777777" w:rsidR="00BF2BA7" w:rsidRDefault="00BF2BA7" w:rsidP="00786DC4">
            <w:pPr>
              <w:jc w:val="center"/>
              <w:rPr>
                <w:rFonts w:ascii="Garamond" w:hAnsi="Garamond"/>
                <w:i/>
              </w:rPr>
            </w:pPr>
            <w:r>
              <w:rPr>
                <w:rFonts w:ascii="Garamond" w:hAnsi="Garamond"/>
                <w:i/>
              </w:rPr>
              <w:t>i</w:t>
            </w:r>
            <w:r w:rsidRPr="00DF6902">
              <w:rPr>
                <w:rFonts w:ascii="Garamond" w:hAnsi="Garamond"/>
                <w:i/>
              </w:rPr>
              <w:t>ncluded</w:t>
            </w:r>
          </w:p>
          <w:p w14:paraId="0A838546" w14:textId="77777777" w:rsidR="00BF2BA7" w:rsidRPr="00DF6902" w:rsidRDefault="00BF2BA7" w:rsidP="00786DC4">
            <w:pPr>
              <w:jc w:val="center"/>
              <w:rPr>
                <w:rFonts w:ascii="Garamond" w:hAnsi="Garamond"/>
                <w:i/>
              </w:rPr>
            </w:pPr>
          </w:p>
        </w:tc>
        <w:tc>
          <w:tcPr>
            <w:tcW w:w="2160" w:type="dxa"/>
            <w:vAlign w:val="bottom"/>
          </w:tcPr>
          <w:p w14:paraId="729C73D1" w14:textId="77777777" w:rsidR="00BF2BA7" w:rsidRDefault="00BF2BA7" w:rsidP="00786DC4">
            <w:pPr>
              <w:jc w:val="center"/>
              <w:rPr>
                <w:rFonts w:ascii="Garamond" w:hAnsi="Garamond"/>
                <w:i/>
              </w:rPr>
            </w:pPr>
            <w:r>
              <w:rPr>
                <w:rFonts w:ascii="Garamond" w:hAnsi="Garamond"/>
                <w:i/>
              </w:rPr>
              <w:t>i</w:t>
            </w:r>
            <w:r w:rsidRPr="00DF6902">
              <w:rPr>
                <w:rFonts w:ascii="Garamond" w:hAnsi="Garamond"/>
                <w:i/>
              </w:rPr>
              <w:t>ncluded</w:t>
            </w:r>
          </w:p>
          <w:p w14:paraId="77140B43" w14:textId="77777777" w:rsidR="00BF2BA7" w:rsidRPr="00DF6902" w:rsidRDefault="00BF2BA7" w:rsidP="00786DC4">
            <w:pPr>
              <w:jc w:val="center"/>
              <w:rPr>
                <w:rFonts w:ascii="Garamond" w:hAnsi="Garamond"/>
                <w:i/>
              </w:rPr>
            </w:pPr>
          </w:p>
        </w:tc>
      </w:tr>
      <w:tr w:rsidR="00BF2BA7" w:rsidRPr="00881BE3" w14:paraId="786D7394" w14:textId="77777777" w:rsidTr="00786DC4">
        <w:tc>
          <w:tcPr>
            <w:tcW w:w="3595" w:type="dxa"/>
            <w:vAlign w:val="bottom"/>
          </w:tcPr>
          <w:p w14:paraId="5EEBDED3" w14:textId="77777777" w:rsidR="00BF2BA7" w:rsidRDefault="00BF2BA7" w:rsidP="00786DC4">
            <w:pPr>
              <w:rPr>
                <w:rFonts w:ascii="Garamond" w:hAnsi="Garamond" w:cs="Calibri"/>
                <w:color w:val="000000"/>
              </w:rPr>
            </w:pPr>
            <w:r w:rsidRPr="00881BE3">
              <w:rPr>
                <w:rFonts w:ascii="Garamond" w:hAnsi="Garamond" w:cs="Calibri"/>
                <w:color w:val="000000"/>
              </w:rPr>
              <w:t>Observations</w:t>
            </w:r>
          </w:p>
          <w:p w14:paraId="19D03F63" w14:textId="77777777" w:rsidR="00BF2BA7" w:rsidRPr="00881BE3" w:rsidRDefault="00BF2BA7" w:rsidP="00786DC4">
            <w:pPr>
              <w:rPr>
                <w:rFonts w:ascii="Garamond" w:hAnsi="Garamond" w:cs="Calibri"/>
                <w:color w:val="000000"/>
              </w:rPr>
            </w:pPr>
          </w:p>
        </w:tc>
        <w:tc>
          <w:tcPr>
            <w:tcW w:w="2160" w:type="dxa"/>
            <w:vAlign w:val="bottom"/>
          </w:tcPr>
          <w:p w14:paraId="651C80AB" w14:textId="77777777" w:rsidR="00BF2BA7" w:rsidRDefault="00BF2BA7" w:rsidP="00786DC4">
            <w:pPr>
              <w:jc w:val="center"/>
              <w:rPr>
                <w:rFonts w:ascii="Garamond" w:hAnsi="Garamond" w:cs="Calibri"/>
                <w:color w:val="000000"/>
              </w:rPr>
            </w:pPr>
            <w:r w:rsidRPr="00881BE3">
              <w:rPr>
                <w:rFonts w:ascii="Garamond" w:hAnsi="Garamond" w:cs="Calibri"/>
                <w:color w:val="000000"/>
              </w:rPr>
              <w:t>33,829</w:t>
            </w:r>
          </w:p>
          <w:p w14:paraId="118119CF" w14:textId="77777777" w:rsidR="00BF2BA7" w:rsidRPr="00881BE3" w:rsidRDefault="00BF2BA7" w:rsidP="00786DC4">
            <w:pPr>
              <w:jc w:val="center"/>
              <w:rPr>
                <w:rFonts w:ascii="Garamond" w:hAnsi="Garamond" w:cs="Calibri"/>
                <w:color w:val="000000"/>
              </w:rPr>
            </w:pPr>
          </w:p>
        </w:tc>
        <w:tc>
          <w:tcPr>
            <w:tcW w:w="2160" w:type="dxa"/>
            <w:vAlign w:val="bottom"/>
          </w:tcPr>
          <w:p w14:paraId="20C7CD14" w14:textId="77777777" w:rsidR="00BF2BA7" w:rsidRDefault="00BF2BA7" w:rsidP="00786DC4">
            <w:pPr>
              <w:jc w:val="center"/>
              <w:rPr>
                <w:rFonts w:ascii="Garamond" w:hAnsi="Garamond" w:cs="Calibri"/>
                <w:color w:val="000000"/>
              </w:rPr>
            </w:pPr>
            <w:r w:rsidRPr="00881BE3">
              <w:rPr>
                <w:rFonts w:ascii="Garamond" w:hAnsi="Garamond" w:cs="Calibri"/>
                <w:color w:val="000000"/>
              </w:rPr>
              <w:t>33,829</w:t>
            </w:r>
          </w:p>
          <w:p w14:paraId="2C13388E" w14:textId="77777777" w:rsidR="00BF2BA7" w:rsidRPr="00881BE3" w:rsidRDefault="00BF2BA7" w:rsidP="00786DC4">
            <w:pPr>
              <w:jc w:val="center"/>
              <w:rPr>
                <w:rFonts w:ascii="Garamond" w:hAnsi="Garamond" w:cs="Calibri"/>
                <w:color w:val="000000"/>
              </w:rPr>
            </w:pPr>
          </w:p>
        </w:tc>
      </w:tr>
      <w:tr w:rsidR="00BF2BA7" w:rsidRPr="00881BE3" w14:paraId="14ADACE8" w14:textId="77777777" w:rsidTr="00786DC4">
        <w:tc>
          <w:tcPr>
            <w:tcW w:w="3595" w:type="dxa"/>
            <w:vAlign w:val="bottom"/>
          </w:tcPr>
          <w:p w14:paraId="19F7E65C" w14:textId="77777777" w:rsidR="00BF2BA7" w:rsidRPr="00881BE3" w:rsidRDefault="00BF2BA7" w:rsidP="00786DC4">
            <w:pPr>
              <w:rPr>
                <w:rFonts w:ascii="Garamond" w:hAnsi="Garamond" w:cs="Calibri"/>
                <w:color w:val="000000"/>
              </w:rPr>
            </w:pPr>
            <w:r w:rsidRPr="00881BE3">
              <w:rPr>
                <w:rFonts w:ascii="Garamond" w:hAnsi="Garamond" w:cs="Calibri"/>
                <w:color w:val="000000"/>
              </w:rPr>
              <w:t>R-squared</w:t>
            </w:r>
          </w:p>
        </w:tc>
        <w:tc>
          <w:tcPr>
            <w:tcW w:w="2160" w:type="dxa"/>
            <w:vAlign w:val="bottom"/>
          </w:tcPr>
          <w:p w14:paraId="564D18FC"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0.06</w:t>
            </w:r>
          </w:p>
        </w:tc>
        <w:tc>
          <w:tcPr>
            <w:tcW w:w="2160" w:type="dxa"/>
            <w:vAlign w:val="bottom"/>
          </w:tcPr>
          <w:p w14:paraId="66C452E9" w14:textId="77777777" w:rsidR="00BF2BA7" w:rsidRPr="00881BE3" w:rsidRDefault="00BF2BA7" w:rsidP="00786DC4">
            <w:pPr>
              <w:jc w:val="center"/>
              <w:rPr>
                <w:rFonts w:ascii="Garamond" w:hAnsi="Garamond" w:cs="Calibri"/>
                <w:color w:val="000000"/>
              </w:rPr>
            </w:pPr>
            <w:r w:rsidRPr="00881BE3">
              <w:rPr>
                <w:rFonts w:ascii="Garamond" w:hAnsi="Garamond" w:cs="Calibri"/>
                <w:color w:val="000000"/>
              </w:rPr>
              <w:t>0.07</w:t>
            </w:r>
          </w:p>
        </w:tc>
      </w:tr>
    </w:tbl>
    <w:p w14:paraId="65CF0836" w14:textId="77777777" w:rsidR="00BF2BA7" w:rsidRPr="00253660" w:rsidRDefault="00BF2BA7" w:rsidP="00BF2BA7">
      <w:pPr>
        <w:rPr>
          <w:rFonts w:ascii="Garamond" w:hAnsi="Garamond"/>
          <w:i/>
          <w:color w:val="000000" w:themeColor="text1"/>
          <w:szCs w:val="22"/>
        </w:rPr>
      </w:pPr>
      <w:r w:rsidRPr="00253660">
        <w:rPr>
          <w:rFonts w:ascii="Garamond" w:hAnsi="Garamond"/>
          <w:i/>
          <w:color w:val="000000" w:themeColor="text1"/>
          <w:szCs w:val="22"/>
        </w:rPr>
        <w:t>Note</w:t>
      </w:r>
      <w:r>
        <w:rPr>
          <w:rFonts w:ascii="Garamond" w:hAnsi="Garamond"/>
          <w:i/>
          <w:color w:val="000000" w:themeColor="text1"/>
          <w:szCs w:val="22"/>
        </w:rPr>
        <w:t>s</w:t>
      </w:r>
      <w:r w:rsidRPr="00253660">
        <w:rPr>
          <w:rFonts w:ascii="Garamond" w:hAnsi="Garamond"/>
          <w:i/>
          <w:color w:val="000000" w:themeColor="text1"/>
          <w:szCs w:val="22"/>
        </w:rPr>
        <w:t xml:space="preserve">: Table entries are </w:t>
      </w:r>
      <w:r>
        <w:rPr>
          <w:rFonts w:ascii="Garamond" w:hAnsi="Garamond"/>
          <w:i/>
          <w:color w:val="000000" w:themeColor="text1"/>
          <w:szCs w:val="22"/>
        </w:rPr>
        <w:t xml:space="preserve">linear </w:t>
      </w:r>
      <w:r w:rsidRPr="00253660">
        <w:rPr>
          <w:rFonts w:ascii="Garamond" w:hAnsi="Garamond"/>
          <w:i/>
          <w:color w:val="000000" w:themeColor="text1"/>
          <w:szCs w:val="22"/>
        </w:rPr>
        <w:t xml:space="preserve">regression coefficients, with </w:t>
      </w:r>
      <w:r>
        <w:rPr>
          <w:rFonts w:ascii="Garamond" w:hAnsi="Garamond"/>
          <w:i/>
          <w:color w:val="000000" w:themeColor="text1"/>
          <w:szCs w:val="22"/>
        </w:rPr>
        <w:t xml:space="preserve">robust </w:t>
      </w:r>
      <w:r w:rsidRPr="00253660">
        <w:rPr>
          <w:rFonts w:ascii="Garamond" w:hAnsi="Garamond"/>
          <w:i/>
          <w:color w:val="000000" w:themeColor="text1"/>
          <w:szCs w:val="22"/>
        </w:rPr>
        <w:t xml:space="preserve">standard errors clustered by </w:t>
      </w:r>
      <w:r>
        <w:rPr>
          <w:rFonts w:ascii="Garamond" w:hAnsi="Garamond"/>
          <w:i/>
          <w:color w:val="000000" w:themeColor="text1"/>
          <w:szCs w:val="22"/>
        </w:rPr>
        <w:t>candidate</w:t>
      </w:r>
      <w:r w:rsidRPr="00253660">
        <w:rPr>
          <w:rFonts w:ascii="Garamond" w:hAnsi="Garamond"/>
          <w:i/>
          <w:color w:val="000000" w:themeColor="text1"/>
          <w:szCs w:val="22"/>
        </w:rPr>
        <w:t xml:space="preserve"> in parentheses. </w:t>
      </w:r>
      <w:r>
        <w:rPr>
          <w:rFonts w:ascii="Garamond" w:hAnsi="Garamond"/>
          <w:i/>
          <w:color w:val="000000" w:themeColor="text1"/>
          <w:szCs w:val="22"/>
        </w:rPr>
        <w:t>Dependent variable is logged.</w:t>
      </w:r>
      <w:r w:rsidRPr="00253660">
        <w:rPr>
          <w:rFonts w:ascii="Garamond" w:hAnsi="Garamond"/>
          <w:i/>
          <w:color w:val="000000" w:themeColor="text1"/>
          <w:szCs w:val="22"/>
        </w:rPr>
        <w:t xml:space="preserve"> </w:t>
      </w:r>
      <w:r w:rsidRPr="00253660">
        <w:rPr>
          <w:rFonts w:ascii="Garamond" w:hAnsi="Garamond"/>
          <w:color w:val="000000" w:themeColor="text1"/>
        </w:rPr>
        <w:t>*** p&lt;0.01, ** p&lt;0.05, * p&lt;0.10.</w:t>
      </w:r>
    </w:p>
    <w:p w14:paraId="527AE7D7" w14:textId="77777777" w:rsidR="00BF2BA7" w:rsidRDefault="00BF2BA7" w:rsidP="00BF2BA7">
      <w:pPr>
        <w:rPr>
          <w:rFonts w:ascii="Garamond" w:hAnsi="Garamond" w:cs="Courier New"/>
        </w:rPr>
      </w:pPr>
    </w:p>
    <w:p w14:paraId="501D1658" w14:textId="77777777" w:rsidR="00BF2BA7" w:rsidRDefault="00BF2BA7" w:rsidP="00BF2BA7">
      <w:pPr>
        <w:rPr>
          <w:rFonts w:ascii="Garamond" w:hAnsi="Garamond" w:cs="Courier New"/>
        </w:rPr>
      </w:pPr>
    </w:p>
    <w:p w14:paraId="06EF15C0" w14:textId="77777777" w:rsidR="00BF2BA7" w:rsidRDefault="00BF2BA7" w:rsidP="00BF2BA7">
      <w:pPr>
        <w:rPr>
          <w:rFonts w:ascii="Garamond" w:hAnsi="Garamond" w:cs="Courier New"/>
        </w:rPr>
      </w:pPr>
    </w:p>
    <w:p w14:paraId="3DDF7111" w14:textId="59EEC748" w:rsidR="00BF2BA7" w:rsidRPr="00DF6902" w:rsidRDefault="00BF2BA7" w:rsidP="006E4683">
      <w:pPr>
        <w:outlineLvl w:val="0"/>
        <w:rPr>
          <w:rFonts w:ascii="Garamond" w:hAnsi="Garamond" w:cs="Courier New"/>
          <w:b/>
        </w:rPr>
      </w:pPr>
      <w:r w:rsidRPr="00534A1D">
        <w:rPr>
          <w:rFonts w:ascii="Garamond" w:hAnsi="Garamond" w:cs="Courier New"/>
          <w:b/>
        </w:rPr>
        <w:lastRenderedPageBreak/>
        <w:t>Table 5: The Impact of Opinion on Engagement, candidate by candidate</w:t>
      </w:r>
    </w:p>
    <w:tbl>
      <w:tblPr>
        <w:tblStyle w:val="TableGridLight"/>
        <w:tblW w:w="953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2785"/>
        <w:gridCol w:w="1350"/>
        <w:gridCol w:w="1440"/>
        <w:gridCol w:w="1350"/>
        <w:gridCol w:w="1260"/>
        <w:gridCol w:w="1350"/>
      </w:tblGrid>
      <w:tr w:rsidR="00BF2BA7" w:rsidRPr="00DF6902" w14:paraId="53555CEB" w14:textId="77777777" w:rsidTr="00786DC4">
        <w:tc>
          <w:tcPr>
            <w:tcW w:w="2785" w:type="dxa"/>
            <w:tcBorders>
              <w:top w:val="single" w:sz="4" w:space="0" w:color="auto"/>
              <w:bottom w:val="single" w:sz="4" w:space="0" w:color="auto"/>
            </w:tcBorders>
            <w:vAlign w:val="bottom"/>
          </w:tcPr>
          <w:p w14:paraId="4001605C" w14:textId="77777777" w:rsidR="00BF2BA7" w:rsidRPr="00DF6902" w:rsidRDefault="00BF2BA7" w:rsidP="00786DC4">
            <w:pPr>
              <w:rPr>
                <w:rFonts w:ascii="Garamond" w:hAnsi="Garamond"/>
              </w:rPr>
            </w:pPr>
          </w:p>
        </w:tc>
        <w:tc>
          <w:tcPr>
            <w:tcW w:w="1350" w:type="dxa"/>
            <w:tcBorders>
              <w:top w:val="single" w:sz="4" w:space="0" w:color="auto"/>
              <w:bottom w:val="single" w:sz="4" w:space="0" w:color="auto"/>
            </w:tcBorders>
            <w:vAlign w:val="bottom"/>
          </w:tcPr>
          <w:p w14:paraId="0FDA7255"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 xml:space="preserve">Donald </w:t>
            </w:r>
            <w:r>
              <w:rPr>
                <w:rFonts w:ascii="Garamond" w:hAnsi="Garamond" w:cs="Calibri"/>
                <w:color w:val="000000"/>
              </w:rPr>
              <w:t>Trump (C</w:t>
            </w:r>
            <w:r w:rsidRPr="00DF6902">
              <w:rPr>
                <w:rFonts w:ascii="Garamond" w:hAnsi="Garamond" w:cs="Calibri"/>
                <w:color w:val="000000"/>
              </w:rPr>
              <w:t>andidate)</w:t>
            </w:r>
          </w:p>
        </w:tc>
        <w:tc>
          <w:tcPr>
            <w:tcW w:w="1440" w:type="dxa"/>
            <w:tcBorders>
              <w:top w:val="single" w:sz="4" w:space="0" w:color="auto"/>
              <w:bottom w:val="single" w:sz="4" w:space="0" w:color="auto"/>
            </w:tcBorders>
            <w:vAlign w:val="bottom"/>
          </w:tcPr>
          <w:p w14:paraId="4A60D03D"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Donal</w:t>
            </w:r>
            <w:r>
              <w:rPr>
                <w:rFonts w:ascii="Garamond" w:hAnsi="Garamond" w:cs="Calibri"/>
                <w:color w:val="000000"/>
              </w:rPr>
              <w:t>d</w:t>
            </w:r>
            <w:r w:rsidRPr="00DF6902">
              <w:rPr>
                <w:rFonts w:ascii="Garamond" w:hAnsi="Garamond" w:cs="Calibri"/>
                <w:color w:val="000000"/>
              </w:rPr>
              <w:t xml:space="preserve"> Trump (President)</w:t>
            </w:r>
          </w:p>
        </w:tc>
        <w:tc>
          <w:tcPr>
            <w:tcW w:w="1350" w:type="dxa"/>
            <w:tcBorders>
              <w:top w:val="single" w:sz="4" w:space="0" w:color="auto"/>
              <w:bottom w:val="single" w:sz="4" w:space="0" w:color="auto"/>
            </w:tcBorders>
            <w:vAlign w:val="bottom"/>
          </w:tcPr>
          <w:p w14:paraId="7F219830"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Hillary Clinton</w:t>
            </w:r>
          </w:p>
        </w:tc>
        <w:tc>
          <w:tcPr>
            <w:tcW w:w="1260" w:type="dxa"/>
            <w:tcBorders>
              <w:top w:val="single" w:sz="4" w:space="0" w:color="auto"/>
              <w:bottom w:val="single" w:sz="4" w:space="0" w:color="auto"/>
            </w:tcBorders>
            <w:vAlign w:val="bottom"/>
          </w:tcPr>
          <w:p w14:paraId="46D85615"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Bernie Sanders</w:t>
            </w:r>
          </w:p>
        </w:tc>
        <w:tc>
          <w:tcPr>
            <w:tcW w:w="1350" w:type="dxa"/>
            <w:tcBorders>
              <w:top w:val="single" w:sz="4" w:space="0" w:color="auto"/>
              <w:bottom w:val="single" w:sz="4" w:space="0" w:color="auto"/>
            </w:tcBorders>
            <w:vAlign w:val="bottom"/>
          </w:tcPr>
          <w:p w14:paraId="746B4C27"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Ted Cruz</w:t>
            </w:r>
          </w:p>
        </w:tc>
      </w:tr>
      <w:tr w:rsidR="00BF2BA7" w:rsidRPr="00DF6902" w14:paraId="255B1D94" w14:textId="77777777" w:rsidTr="00786DC4">
        <w:tc>
          <w:tcPr>
            <w:tcW w:w="2785" w:type="dxa"/>
            <w:tcBorders>
              <w:top w:val="single" w:sz="4" w:space="0" w:color="auto"/>
              <w:bottom w:val="nil"/>
            </w:tcBorders>
            <w:shd w:val="pct15" w:color="auto" w:fill="auto"/>
            <w:vAlign w:val="bottom"/>
          </w:tcPr>
          <w:p w14:paraId="0CDA7AD1" w14:textId="77777777" w:rsidR="00BF2BA7" w:rsidRPr="00DF6902" w:rsidRDefault="00BF2BA7" w:rsidP="00786DC4">
            <w:pPr>
              <w:rPr>
                <w:rFonts w:ascii="Garamond" w:eastAsia="Garamond" w:hAnsi="Garamond" w:cs="Garamond"/>
              </w:rPr>
            </w:pPr>
            <w:r w:rsidRPr="00DF6902">
              <w:rPr>
                <w:rFonts w:ascii="Garamond" w:eastAsia="Garamond" w:hAnsi="Garamond" w:cs="Garamond"/>
              </w:rPr>
              <w:t>Is the Tweet an Opinion?</w:t>
            </w:r>
          </w:p>
        </w:tc>
        <w:tc>
          <w:tcPr>
            <w:tcW w:w="1350" w:type="dxa"/>
            <w:tcBorders>
              <w:top w:val="single" w:sz="4" w:space="0" w:color="auto"/>
              <w:bottom w:val="nil"/>
            </w:tcBorders>
            <w:shd w:val="pct15" w:color="auto" w:fill="auto"/>
            <w:vAlign w:val="bottom"/>
          </w:tcPr>
          <w:p w14:paraId="34A6566E"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0.25***</w:t>
            </w:r>
          </w:p>
        </w:tc>
        <w:tc>
          <w:tcPr>
            <w:tcW w:w="1440" w:type="dxa"/>
            <w:tcBorders>
              <w:top w:val="single" w:sz="4" w:space="0" w:color="auto"/>
              <w:bottom w:val="nil"/>
            </w:tcBorders>
            <w:shd w:val="pct15" w:color="auto" w:fill="auto"/>
            <w:vAlign w:val="bottom"/>
          </w:tcPr>
          <w:p w14:paraId="6C4E7DC5"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0.06***</w:t>
            </w:r>
          </w:p>
        </w:tc>
        <w:tc>
          <w:tcPr>
            <w:tcW w:w="1350" w:type="dxa"/>
            <w:tcBorders>
              <w:top w:val="single" w:sz="4" w:space="0" w:color="auto"/>
              <w:bottom w:val="nil"/>
            </w:tcBorders>
            <w:shd w:val="pct15" w:color="auto" w:fill="auto"/>
            <w:vAlign w:val="bottom"/>
          </w:tcPr>
          <w:p w14:paraId="1A3BD72B"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0.13***</w:t>
            </w:r>
          </w:p>
        </w:tc>
        <w:tc>
          <w:tcPr>
            <w:tcW w:w="1260" w:type="dxa"/>
            <w:tcBorders>
              <w:top w:val="single" w:sz="4" w:space="0" w:color="auto"/>
              <w:bottom w:val="nil"/>
            </w:tcBorders>
            <w:shd w:val="pct15" w:color="auto" w:fill="auto"/>
            <w:vAlign w:val="bottom"/>
          </w:tcPr>
          <w:p w14:paraId="04BA55FB"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0.19***</w:t>
            </w:r>
          </w:p>
        </w:tc>
        <w:tc>
          <w:tcPr>
            <w:tcW w:w="1350" w:type="dxa"/>
            <w:tcBorders>
              <w:top w:val="single" w:sz="4" w:space="0" w:color="auto"/>
              <w:bottom w:val="nil"/>
            </w:tcBorders>
            <w:shd w:val="pct15" w:color="auto" w:fill="auto"/>
            <w:vAlign w:val="bottom"/>
          </w:tcPr>
          <w:p w14:paraId="7B812AFD"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0.17***</w:t>
            </w:r>
          </w:p>
        </w:tc>
      </w:tr>
      <w:tr w:rsidR="00BF2BA7" w:rsidRPr="00DF6902" w14:paraId="364847A4" w14:textId="77777777" w:rsidTr="00786DC4">
        <w:tc>
          <w:tcPr>
            <w:tcW w:w="2785" w:type="dxa"/>
            <w:tcBorders>
              <w:top w:val="nil"/>
              <w:bottom w:val="nil"/>
            </w:tcBorders>
            <w:shd w:val="pct15" w:color="auto" w:fill="auto"/>
            <w:vAlign w:val="bottom"/>
          </w:tcPr>
          <w:p w14:paraId="338A7F5F" w14:textId="77777777" w:rsidR="00BF2BA7" w:rsidRPr="00DF6902" w:rsidRDefault="00BF2BA7" w:rsidP="00786DC4">
            <w:pPr>
              <w:rPr>
                <w:rFonts w:ascii="Garamond" w:hAnsi="Garamond" w:cs="Calibri"/>
                <w:color w:val="000000"/>
              </w:rPr>
            </w:pPr>
          </w:p>
        </w:tc>
        <w:tc>
          <w:tcPr>
            <w:tcW w:w="1350" w:type="dxa"/>
            <w:tcBorders>
              <w:top w:val="nil"/>
              <w:bottom w:val="nil"/>
            </w:tcBorders>
            <w:shd w:val="pct15" w:color="auto" w:fill="auto"/>
            <w:vAlign w:val="bottom"/>
          </w:tcPr>
          <w:p w14:paraId="634539B9"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(0.02)</w:t>
            </w:r>
          </w:p>
        </w:tc>
        <w:tc>
          <w:tcPr>
            <w:tcW w:w="1440" w:type="dxa"/>
            <w:tcBorders>
              <w:top w:val="nil"/>
              <w:bottom w:val="nil"/>
            </w:tcBorders>
            <w:shd w:val="pct15" w:color="auto" w:fill="auto"/>
            <w:vAlign w:val="bottom"/>
          </w:tcPr>
          <w:p w14:paraId="71C462B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(0.02)</w:t>
            </w:r>
          </w:p>
        </w:tc>
        <w:tc>
          <w:tcPr>
            <w:tcW w:w="1350" w:type="dxa"/>
            <w:tcBorders>
              <w:top w:val="nil"/>
              <w:bottom w:val="nil"/>
            </w:tcBorders>
            <w:shd w:val="pct15" w:color="auto" w:fill="auto"/>
            <w:vAlign w:val="bottom"/>
          </w:tcPr>
          <w:p w14:paraId="160C17FE"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(0.02)</w:t>
            </w:r>
          </w:p>
        </w:tc>
        <w:tc>
          <w:tcPr>
            <w:tcW w:w="1260" w:type="dxa"/>
            <w:tcBorders>
              <w:top w:val="nil"/>
              <w:bottom w:val="nil"/>
            </w:tcBorders>
            <w:shd w:val="pct15" w:color="auto" w:fill="auto"/>
            <w:vAlign w:val="bottom"/>
          </w:tcPr>
          <w:p w14:paraId="69013B85"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c>
          <w:tcPr>
            <w:tcW w:w="1350" w:type="dxa"/>
            <w:tcBorders>
              <w:top w:val="nil"/>
              <w:bottom w:val="nil"/>
            </w:tcBorders>
            <w:shd w:val="pct15" w:color="auto" w:fill="auto"/>
            <w:vAlign w:val="bottom"/>
          </w:tcPr>
          <w:p w14:paraId="6F554BC2"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r>
      <w:tr w:rsidR="00BF2BA7" w:rsidRPr="00DF6902" w14:paraId="0845DF16" w14:textId="77777777" w:rsidTr="00786DC4">
        <w:tc>
          <w:tcPr>
            <w:tcW w:w="2785" w:type="dxa"/>
            <w:tcBorders>
              <w:top w:val="nil"/>
            </w:tcBorders>
            <w:vAlign w:val="bottom"/>
          </w:tcPr>
          <w:p w14:paraId="0DF1234A" w14:textId="77777777" w:rsidR="00BF2BA7" w:rsidRPr="00DF6902" w:rsidRDefault="00BF2BA7" w:rsidP="00786DC4">
            <w:pPr>
              <w:ind w:right="-106"/>
              <w:rPr>
                <w:rFonts w:ascii="Garamond" w:hAnsi="Garamond" w:cs="Calibri"/>
                <w:color w:val="000000"/>
              </w:rPr>
            </w:pPr>
            <w:r w:rsidRPr="00DF6902">
              <w:rPr>
                <w:rFonts w:ascii="Garamond" w:hAnsi="Garamond" w:cs="Calibri"/>
                <w:color w:val="000000"/>
              </w:rPr>
              <w:t>Sentiment is Positive</w:t>
            </w:r>
          </w:p>
        </w:tc>
        <w:tc>
          <w:tcPr>
            <w:tcW w:w="1350" w:type="dxa"/>
            <w:tcBorders>
              <w:top w:val="nil"/>
            </w:tcBorders>
            <w:vAlign w:val="bottom"/>
          </w:tcPr>
          <w:p w14:paraId="76E39703" w14:textId="77777777" w:rsidR="00BF2BA7" w:rsidRPr="00DF6902" w:rsidRDefault="00BF2BA7" w:rsidP="00786DC4">
            <w:pPr>
              <w:jc w:val="center"/>
              <w:rPr>
                <w:rFonts w:ascii="Garamond" w:hAnsi="Garamond" w:cs="Calibri"/>
                <w:color w:val="000000"/>
              </w:rPr>
            </w:pPr>
            <w:r>
              <w:rPr>
                <w:rFonts w:ascii="Garamond" w:hAnsi="Garamond" w:cs="Calibri"/>
                <w:color w:val="000000"/>
              </w:rPr>
              <w:t>-</w:t>
            </w:r>
            <w:r w:rsidRPr="00DF6902">
              <w:rPr>
                <w:rFonts w:ascii="Garamond" w:hAnsi="Garamond" w:cs="Calibri"/>
                <w:color w:val="000000"/>
              </w:rPr>
              <w:t>0.06</w:t>
            </w:r>
          </w:p>
        </w:tc>
        <w:tc>
          <w:tcPr>
            <w:tcW w:w="1440" w:type="dxa"/>
            <w:tcBorders>
              <w:top w:val="nil"/>
            </w:tcBorders>
            <w:vAlign w:val="bottom"/>
          </w:tcPr>
          <w:p w14:paraId="142532B9"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-0.07*</w:t>
            </w:r>
          </w:p>
        </w:tc>
        <w:tc>
          <w:tcPr>
            <w:tcW w:w="1350" w:type="dxa"/>
            <w:tcBorders>
              <w:top w:val="nil"/>
            </w:tcBorders>
            <w:vAlign w:val="bottom"/>
          </w:tcPr>
          <w:p w14:paraId="72179495"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c>
          <w:tcPr>
            <w:tcW w:w="1260" w:type="dxa"/>
            <w:tcBorders>
              <w:top w:val="nil"/>
            </w:tcBorders>
            <w:vAlign w:val="bottom"/>
          </w:tcPr>
          <w:p w14:paraId="0DAC0CDF" w14:textId="77777777" w:rsidR="00BF2BA7" w:rsidRPr="00DF6902" w:rsidRDefault="00BF2BA7" w:rsidP="00786DC4">
            <w:pPr>
              <w:jc w:val="center"/>
              <w:rPr>
                <w:rFonts w:ascii="Garamond" w:hAnsi="Garamond" w:cs="Calibri"/>
                <w:color w:val="000000"/>
              </w:rPr>
            </w:pPr>
            <w:r>
              <w:rPr>
                <w:rFonts w:ascii="Garamond" w:hAnsi="Garamond" w:cs="Calibri"/>
                <w:color w:val="000000"/>
              </w:rPr>
              <w:t>-</w:t>
            </w:r>
            <w:r w:rsidRPr="00DF6902">
              <w:rPr>
                <w:rFonts w:ascii="Garamond" w:hAnsi="Garamond" w:cs="Calibri"/>
                <w:color w:val="000000"/>
              </w:rPr>
              <w:t>0.05</w:t>
            </w:r>
          </w:p>
        </w:tc>
        <w:tc>
          <w:tcPr>
            <w:tcW w:w="1350" w:type="dxa"/>
            <w:tcBorders>
              <w:top w:val="nil"/>
            </w:tcBorders>
            <w:vAlign w:val="bottom"/>
          </w:tcPr>
          <w:p w14:paraId="1C767A7D"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0.06</w:t>
            </w:r>
          </w:p>
        </w:tc>
      </w:tr>
      <w:tr w:rsidR="00BF2BA7" w:rsidRPr="00DF6902" w14:paraId="045C450B" w14:textId="77777777" w:rsidTr="00786DC4">
        <w:tc>
          <w:tcPr>
            <w:tcW w:w="2785" w:type="dxa"/>
            <w:vAlign w:val="bottom"/>
          </w:tcPr>
          <w:p w14:paraId="7B8C0204" w14:textId="77777777" w:rsidR="00BF2BA7" w:rsidRPr="00DF6902" w:rsidRDefault="00BF2BA7" w:rsidP="00786DC4">
            <w:pPr>
              <w:rPr>
                <w:rFonts w:ascii="Garamond" w:hAnsi="Garamond" w:cs="Calibri"/>
                <w:color w:val="000000"/>
              </w:rPr>
            </w:pPr>
          </w:p>
        </w:tc>
        <w:tc>
          <w:tcPr>
            <w:tcW w:w="1350" w:type="dxa"/>
            <w:vAlign w:val="bottom"/>
          </w:tcPr>
          <w:p w14:paraId="4536480B"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(0.05)</w:t>
            </w:r>
          </w:p>
        </w:tc>
        <w:tc>
          <w:tcPr>
            <w:tcW w:w="1440" w:type="dxa"/>
            <w:vAlign w:val="bottom"/>
          </w:tcPr>
          <w:p w14:paraId="4E7699BF"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(0.03)</w:t>
            </w:r>
          </w:p>
        </w:tc>
        <w:tc>
          <w:tcPr>
            <w:tcW w:w="1350" w:type="dxa"/>
            <w:vAlign w:val="bottom"/>
          </w:tcPr>
          <w:p w14:paraId="36F526BA"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(0.03)</w:t>
            </w:r>
          </w:p>
        </w:tc>
        <w:tc>
          <w:tcPr>
            <w:tcW w:w="1260" w:type="dxa"/>
            <w:vAlign w:val="bottom"/>
          </w:tcPr>
          <w:p w14:paraId="75DB8E73"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c>
          <w:tcPr>
            <w:tcW w:w="1350" w:type="dxa"/>
            <w:vAlign w:val="bottom"/>
          </w:tcPr>
          <w:p w14:paraId="02F4CCAA"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(0.06)</w:t>
            </w:r>
          </w:p>
        </w:tc>
      </w:tr>
      <w:tr w:rsidR="00BF2BA7" w:rsidRPr="00DF6902" w14:paraId="6256B66F" w14:textId="77777777" w:rsidTr="00786DC4">
        <w:tc>
          <w:tcPr>
            <w:tcW w:w="2785" w:type="dxa"/>
            <w:vAlign w:val="bottom"/>
          </w:tcPr>
          <w:p w14:paraId="62D15BB6" w14:textId="77777777" w:rsidR="00BF2BA7" w:rsidRPr="00DF6902" w:rsidRDefault="00BF2BA7" w:rsidP="00786DC4">
            <w:pPr>
              <w:rPr>
                <w:rFonts w:ascii="Garamond" w:hAnsi="Garamond" w:cs="Calibri"/>
                <w:color w:val="000000"/>
              </w:rPr>
            </w:pPr>
            <w:r w:rsidRPr="00DF6902">
              <w:rPr>
                <w:rFonts w:ascii="Garamond" w:hAnsi="Garamond" w:cs="Calibri"/>
                <w:color w:val="000000"/>
              </w:rPr>
              <w:t>Sentiment is Negative</w:t>
            </w:r>
          </w:p>
        </w:tc>
        <w:tc>
          <w:tcPr>
            <w:tcW w:w="1350" w:type="dxa"/>
            <w:vAlign w:val="bottom"/>
          </w:tcPr>
          <w:p w14:paraId="14B8461A"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0.08</w:t>
            </w:r>
          </w:p>
        </w:tc>
        <w:tc>
          <w:tcPr>
            <w:tcW w:w="1440" w:type="dxa"/>
            <w:vAlign w:val="bottom"/>
          </w:tcPr>
          <w:p w14:paraId="7C661AB3"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0.09**</w:t>
            </w:r>
          </w:p>
        </w:tc>
        <w:tc>
          <w:tcPr>
            <w:tcW w:w="1350" w:type="dxa"/>
            <w:vAlign w:val="bottom"/>
          </w:tcPr>
          <w:p w14:paraId="741B3B43"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0.15***</w:t>
            </w:r>
          </w:p>
        </w:tc>
        <w:tc>
          <w:tcPr>
            <w:tcW w:w="1260" w:type="dxa"/>
            <w:vAlign w:val="bottom"/>
          </w:tcPr>
          <w:p w14:paraId="53BD6B7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0.09**</w:t>
            </w:r>
          </w:p>
        </w:tc>
        <w:tc>
          <w:tcPr>
            <w:tcW w:w="1350" w:type="dxa"/>
            <w:vAlign w:val="bottom"/>
          </w:tcPr>
          <w:p w14:paraId="24D0338F"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0.20***</w:t>
            </w:r>
          </w:p>
        </w:tc>
      </w:tr>
      <w:tr w:rsidR="00BF2BA7" w:rsidRPr="00DF6902" w14:paraId="28F8F1F8" w14:textId="77777777" w:rsidTr="00786DC4">
        <w:tc>
          <w:tcPr>
            <w:tcW w:w="2785" w:type="dxa"/>
            <w:vAlign w:val="bottom"/>
          </w:tcPr>
          <w:p w14:paraId="33A1B716" w14:textId="77777777" w:rsidR="00BF2BA7" w:rsidRPr="00DF6902" w:rsidRDefault="00BF2BA7" w:rsidP="00786DC4">
            <w:pPr>
              <w:rPr>
                <w:rFonts w:ascii="Garamond" w:hAnsi="Garamond" w:cs="Calibri"/>
                <w:color w:val="000000"/>
              </w:rPr>
            </w:pPr>
          </w:p>
        </w:tc>
        <w:tc>
          <w:tcPr>
            <w:tcW w:w="1350" w:type="dxa"/>
            <w:vAlign w:val="bottom"/>
          </w:tcPr>
          <w:p w14:paraId="5DF99D02"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(0.05)</w:t>
            </w:r>
          </w:p>
        </w:tc>
        <w:tc>
          <w:tcPr>
            <w:tcW w:w="1440" w:type="dxa"/>
            <w:vAlign w:val="bottom"/>
          </w:tcPr>
          <w:p w14:paraId="4C0943A5"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c>
          <w:tcPr>
            <w:tcW w:w="1350" w:type="dxa"/>
            <w:vAlign w:val="bottom"/>
          </w:tcPr>
          <w:p w14:paraId="1A74FCB1"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(0.03)</w:t>
            </w:r>
          </w:p>
        </w:tc>
        <w:tc>
          <w:tcPr>
            <w:tcW w:w="1260" w:type="dxa"/>
            <w:vAlign w:val="bottom"/>
          </w:tcPr>
          <w:p w14:paraId="150ECD6C"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c>
          <w:tcPr>
            <w:tcW w:w="1350" w:type="dxa"/>
            <w:vAlign w:val="bottom"/>
          </w:tcPr>
          <w:p w14:paraId="73EB67C5"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(0.07)</w:t>
            </w:r>
          </w:p>
        </w:tc>
      </w:tr>
      <w:tr w:rsidR="00BF2BA7" w:rsidRPr="00DF6902" w14:paraId="0E06CA03" w14:textId="77777777" w:rsidTr="00786DC4">
        <w:tc>
          <w:tcPr>
            <w:tcW w:w="2785" w:type="dxa"/>
            <w:vAlign w:val="bottom"/>
          </w:tcPr>
          <w:p w14:paraId="7167853E" w14:textId="77777777" w:rsidR="00BF2BA7" w:rsidRPr="00DF6902" w:rsidRDefault="00BF2BA7" w:rsidP="00786DC4">
            <w:pPr>
              <w:rPr>
                <w:rFonts w:ascii="Garamond" w:hAnsi="Garamond" w:cs="Calibri"/>
                <w:color w:val="000000"/>
              </w:rPr>
            </w:pPr>
            <w:r w:rsidRPr="00DF6902">
              <w:rPr>
                <w:rFonts w:ascii="Garamond" w:hAnsi="Garamond" w:cs="Calibri"/>
                <w:color w:val="000000"/>
              </w:rPr>
              <w:t>Ideology is Liberal</w:t>
            </w:r>
          </w:p>
        </w:tc>
        <w:tc>
          <w:tcPr>
            <w:tcW w:w="1350" w:type="dxa"/>
            <w:vAlign w:val="bottom"/>
          </w:tcPr>
          <w:p w14:paraId="2B6F86AC"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0.20***</w:t>
            </w:r>
          </w:p>
        </w:tc>
        <w:tc>
          <w:tcPr>
            <w:tcW w:w="1440" w:type="dxa"/>
            <w:vAlign w:val="bottom"/>
          </w:tcPr>
          <w:p w14:paraId="708E44BB"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-0.09*</w:t>
            </w:r>
          </w:p>
        </w:tc>
        <w:tc>
          <w:tcPr>
            <w:tcW w:w="1350" w:type="dxa"/>
            <w:vAlign w:val="bottom"/>
          </w:tcPr>
          <w:p w14:paraId="1CEFA861"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-0.13***</w:t>
            </w:r>
          </w:p>
        </w:tc>
        <w:tc>
          <w:tcPr>
            <w:tcW w:w="1260" w:type="dxa"/>
            <w:vAlign w:val="bottom"/>
          </w:tcPr>
          <w:p w14:paraId="311B6130"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0.01</w:t>
            </w:r>
          </w:p>
        </w:tc>
        <w:tc>
          <w:tcPr>
            <w:tcW w:w="1350" w:type="dxa"/>
            <w:vAlign w:val="bottom"/>
          </w:tcPr>
          <w:p w14:paraId="026C4103"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0.07</w:t>
            </w:r>
          </w:p>
        </w:tc>
      </w:tr>
      <w:tr w:rsidR="00BF2BA7" w:rsidRPr="00DF6902" w14:paraId="23F78714" w14:textId="77777777" w:rsidTr="00786DC4">
        <w:tc>
          <w:tcPr>
            <w:tcW w:w="2785" w:type="dxa"/>
            <w:vAlign w:val="bottom"/>
          </w:tcPr>
          <w:p w14:paraId="3580983B" w14:textId="77777777" w:rsidR="00BF2BA7" w:rsidRPr="00DF6902" w:rsidRDefault="00BF2BA7" w:rsidP="00786DC4">
            <w:pPr>
              <w:rPr>
                <w:rFonts w:ascii="Garamond" w:hAnsi="Garamond" w:cs="Calibri"/>
                <w:color w:val="000000"/>
              </w:rPr>
            </w:pPr>
          </w:p>
        </w:tc>
        <w:tc>
          <w:tcPr>
            <w:tcW w:w="1350" w:type="dxa"/>
            <w:vAlign w:val="bottom"/>
          </w:tcPr>
          <w:p w14:paraId="215CD053"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c>
          <w:tcPr>
            <w:tcW w:w="1440" w:type="dxa"/>
            <w:vAlign w:val="bottom"/>
          </w:tcPr>
          <w:p w14:paraId="00B0BF2C"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(0.05)</w:t>
            </w:r>
          </w:p>
        </w:tc>
        <w:tc>
          <w:tcPr>
            <w:tcW w:w="1350" w:type="dxa"/>
            <w:vAlign w:val="bottom"/>
          </w:tcPr>
          <w:p w14:paraId="17A2A53F"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(0.02)</w:t>
            </w:r>
          </w:p>
        </w:tc>
        <w:tc>
          <w:tcPr>
            <w:tcW w:w="1260" w:type="dxa"/>
            <w:vAlign w:val="bottom"/>
          </w:tcPr>
          <w:p w14:paraId="55AA2672"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(0.03)</w:t>
            </w:r>
          </w:p>
        </w:tc>
        <w:tc>
          <w:tcPr>
            <w:tcW w:w="1350" w:type="dxa"/>
            <w:vAlign w:val="bottom"/>
          </w:tcPr>
          <w:p w14:paraId="7B91D07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(0.07)</w:t>
            </w:r>
          </w:p>
        </w:tc>
      </w:tr>
      <w:tr w:rsidR="00BF2BA7" w:rsidRPr="00DF6902" w14:paraId="4DD35B43" w14:textId="77777777" w:rsidTr="00786DC4">
        <w:tc>
          <w:tcPr>
            <w:tcW w:w="2785" w:type="dxa"/>
            <w:vAlign w:val="bottom"/>
          </w:tcPr>
          <w:p w14:paraId="6A05CAED" w14:textId="77777777" w:rsidR="00BF2BA7" w:rsidRPr="00DF6902" w:rsidRDefault="00BF2BA7" w:rsidP="00786DC4">
            <w:pPr>
              <w:rPr>
                <w:rFonts w:ascii="Garamond" w:hAnsi="Garamond" w:cs="Calibri"/>
                <w:color w:val="000000"/>
              </w:rPr>
            </w:pPr>
            <w:r w:rsidRPr="00DF6902">
              <w:rPr>
                <w:rFonts w:ascii="Garamond" w:hAnsi="Garamond" w:cs="Calibri"/>
                <w:color w:val="000000"/>
              </w:rPr>
              <w:t>Ideology is Conservative</w:t>
            </w:r>
          </w:p>
        </w:tc>
        <w:tc>
          <w:tcPr>
            <w:tcW w:w="1350" w:type="dxa"/>
            <w:vAlign w:val="bottom"/>
          </w:tcPr>
          <w:p w14:paraId="7B46DCEE"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0.05**</w:t>
            </w:r>
          </w:p>
        </w:tc>
        <w:tc>
          <w:tcPr>
            <w:tcW w:w="1440" w:type="dxa"/>
            <w:vAlign w:val="bottom"/>
          </w:tcPr>
          <w:p w14:paraId="689699CF"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-0.05***</w:t>
            </w:r>
          </w:p>
        </w:tc>
        <w:tc>
          <w:tcPr>
            <w:tcW w:w="1350" w:type="dxa"/>
            <w:vAlign w:val="bottom"/>
          </w:tcPr>
          <w:p w14:paraId="74978412"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-0.08**</w:t>
            </w:r>
          </w:p>
        </w:tc>
        <w:tc>
          <w:tcPr>
            <w:tcW w:w="1260" w:type="dxa"/>
            <w:vAlign w:val="bottom"/>
          </w:tcPr>
          <w:p w14:paraId="73B299A0" w14:textId="77777777" w:rsidR="00BF2BA7" w:rsidRPr="00DF6902" w:rsidRDefault="00BF2BA7" w:rsidP="00786DC4">
            <w:pPr>
              <w:jc w:val="center"/>
              <w:rPr>
                <w:rFonts w:ascii="Garamond" w:hAnsi="Garamond" w:cs="Calibri"/>
                <w:color w:val="000000"/>
              </w:rPr>
            </w:pPr>
            <w:r>
              <w:rPr>
                <w:rFonts w:ascii="Garamond" w:hAnsi="Garamond" w:cs="Calibri"/>
                <w:color w:val="000000"/>
              </w:rPr>
              <w:t>-</w:t>
            </w:r>
            <w:r w:rsidRPr="00DF6902">
              <w:rPr>
                <w:rFonts w:ascii="Garamond" w:hAnsi="Garamond" w:cs="Calibri"/>
                <w:color w:val="000000"/>
              </w:rPr>
              <w:t>0.01</w:t>
            </w:r>
          </w:p>
        </w:tc>
        <w:tc>
          <w:tcPr>
            <w:tcW w:w="1350" w:type="dxa"/>
            <w:vAlign w:val="bottom"/>
          </w:tcPr>
          <w:p w14:paraId="25BC8F54" w14:textId="77777777" w:rsidR="00BF2BA7" w:rsidRPr="00DF6902" w:rsidRDefault="00BF2BA7" w:rsidP="00786DC4">
            <w:pPr>
              <w:jc w:val="center"/>
              <w:rPr>
                <w:rFonts w:ascii="Garamond" w:hAnsi="Garamond" w:cs="Calibri"/>
                <w:color w:val="000000"/>
              </w:rPr>
            </w:pPr>
            <w:r>
              <w:rPr>
                <w:rFonts w:ascii="Garamond" w:hAnsi="Garamond" w:cs="Calibri"/>
                <w:color w:val="000000"/>
              </w:rPr>
              <w:t>-</w:t>
            </w:r>
            <w:r w:rsidRPr="00DF6902">
              <w:rPr>
                <w:rFonts w:ascii="Garamond" w:hAnsi="Garamond" w:cs="Calibri"/>
                <w:color w:val="000000"/>
              </w:rPr>
              <w:t>0.06</w:t>
            </w:r>
          </w:p>
        </w:tc>
      </w:tr>
      <w:tr w:rsidR="00BF2BA7" w:rsidRPr="00DF6902" w14:paraId="0DD3752E" w14:textId="77777777" w:rsidTr="00786DC4">
        <w:tc>
          <w:tcPr>
            <w:tcW w:w="2785" w:type="dxa"/>
            <w:vAlign w:val="bottom"/>
          </w:tcPr>
          <w:p w14:paraId="4060F9B3" w14:textId="77777777" w:rsidR="00BF2BA7" w:rsidRPr="00DF6902" w:rsidRDefault="00BF2BA7" w:rsidP="00786DC4">
            <w:pPr>
              <w:rPr>
                <w:rFonts w:ascii="Garamond" w:hAnsi="Garamond" w:cs="Calibri"/>
                <w:color w:val="000000"/>
              </w:rPr>
            </w:pPr>
          </w:p>
        </w:tc>
        <w:tc>
          <w:tcPr>
            <w:tcW w:w="1350" w:type="dxa"/>
            <w:vAlign w:val="bottom"/>
          </w:tcPr>
          <w:p w14:paraId="63581221"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(0.02)</w:t>
            </w:r>
          </w:p>
        </w:tc>
        <w:tc>
          <w:tcPr>
            <w:tcW w:w="1440" w:type="dxa"/>
            <w:vAlign w:val="bottom"/>
          </w:tcPr>
          <w:p w14:paraId="44BC6E7B"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(0.02)</w:t>
            </w:r>
          </w:p>
        </w:tc>
        <w:tc>
          <w:tcPr>
            <w:tcW w:w="1350" w:type="dxa"/>
            <w:vAlign w:val="bottom"/>
          </w:tcPr>
          <w:p w14:paraId="0BE72D25"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(0.03)</w:t>
            </w:r>
          </w:p>
        </w:tc>
        <w:tc>
          <w:tcPr>
            <w:tcW w:w="1260" w:type="dxa"/>
            <w:vAlign w:val="bottom"/>
          </w:tcPr>
          <w:p w14:paraId="3EBB8A5B"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(0.05)</w:t>
            </w:r>
          </w:p>
        </w:tc>
        <w:tc>
          <w:tcPr>
            <w:tcW w:w="1350" w:type="dxa"/>
            <w:vAlign w:val="bottom"/>
          </w:tcPr>
          <w:p w14:paraId="3BB79B7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r>
      <w:tr w:rsidR="00BF2BA7" w:rsidRPr="00DF6902" w14:paraId="21DC7860" w14:textId="77777777" w:rsidTr="00786DC4">
        <w:tc>
          <w:tcPr>
            <w:tcW w:w="2785" w:type="dxa"/>
            <w:vAlign w:val="bottom"/>
          </w:tcPr>
          <w:p w14:paraId="0443167E" w14:textId="77777777" w:rsidR="00BF2BA7" w:rsidRPr="00DF6902" w:rsidRDefault="00BF2BA7" w:rsidP="00786DC4">
            <w:pPr>
              <w:rPr>
                <w:rFonts w:ascii="Garamond" w:hAnsi="Garamond" w:cs="Calibri"/>
                <w:color w:val="000000"/>
              </w:rPr>
            </w:pPr>
            <w:r w:rsidRPr="00DF6902">
              <w:rPr>
                <w:rFonts w:ascii="Garamond" w:eastAsia="Garamond" w:hAnsi="Garamond" w:cs="Garamond"/>
              </w:rPr>
              <w:t>Is the Tweet Political?</w:t>
            </w:r>
          </w:p>
        </w:tc>
        <w:tc>
          <w:tcPr>
            <w:tcW w:w="1350" w:type="dxa"/>
            <w:vAlign w:val="bottom"/>
          </w:tcPr>
          <w:p w14:paraId="1CC29CC4" w14:textId="77777777" w:rsidR="00BF2BA7" w:rsidRPr="00DF6902" w:rsidRDefault="00BF2BA7" w:rsidP="00786DC4">
            <w:pPr>
              <w:jc w:val="center"/>
              <w:rPr>
                <w:rFonts w:ascii="Garamond" w:hAnsi="Garamond" w:cs="Calibri"/>
                <w:color w:val="000000"/>
              </w:rPr>
            </w:pPr>
            <w:r>
              <w:rPr>
                <w:rFonts w:ascii="Garamond" w:hAnsi="Garamond" w:cs="Calibri"/>
                <w:color w:val="000000"/>
              </w:rPr>
              <w:t>-</w:t>
            </w:r>
            <w:r w:rsidRPr="00DF6902">
              <w:rPr>
                <w:rFonts w:ascii="Garamond" w:hAnsi="Garamond" w:cs="Calibri"/>
                <w:color w:val="000000"/>
              </w:rPr>
              <w:t>0.05</w:t>
            </w:r>
          </w:p>
        </w:tc>
        <w:tc>
          <w:tcPr>
            <w:tcW w:w="1440" w:type="dxa"/>
            <w:vAlign w:val="bottom"/>
          </w:tcPr>
          <w:p w14:paraId="7104DF7F" w14:textId="77777777" w:rsidR="00BF2BA7" w:rsidRPr="00DF6902" w:rsidRDefault="00BF2BA7" w:rsidP="00786DC4">
            <w:pPr>
              <w:jc w:val="center"/>
              <w:rPr>
                <w:rFonts w:ascii="Garamond" w:hAnsi="Garamond" w:cs="Calibri"/>
                <w:color w:val="000000"/>
              </w:rPr>
            </w:pPr>
            <w:r>
              <w:rPr>
                <w:rFonts w:ascii="Garamond" w:hAnsi="Garamond" w:cs="Calibri"/>
                <w:color w:val="000000"/>
              </w:rPr>
              <w:t>-</w:t>
            </w:r>
            <w:r w:rsidRPr="00DF6902">
              <w:rPr>
                <w:rFonts w:ascii="Garamond" w:hAnsi="Garamond" w:cs="Calibri"/>
                <w:color w:val="000000"/>
              </w:rPr>
              <w:t>0.01</w:t>
            </w:r>
          </w:p>
        </w:tc>
        <w:tc>
          <w:tcPr>
            <w:tcW w:w="1350" w:type="dxa"/>
            <w:vAlign w:val="bottom"/>
          </w:tcPr>
          <w:p w14:paraId="62FEF23C"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-0.35***</w:t>
            </w:r>
          </w:p>
        </w:tc>
        <w:tc>
          <w:tcPr>
            <w:tcW w:w="1260" w:type="dxa"/>
            <w:vAlign w:val="bottom"/>
          </w:tcPr>
          <w:p w14:paraId="699FE599" w14:textId="77777777" w:rsidR="00BF2BA7" w:rsidRPr="00DF6902" w:rsidRDefault="00BF2BA7" w:rsidP="00786DC4">
            <w:pPr>
              <w:jc w:val="center"/>
              <w:rPr>
                <w:rFonts w:ascii="Garamond" w:hAnsi="Garamond" w:cs="Calibri"/>
                <w:color w:val="000000"/>
              </w:rPr>
            </w:pPr>
            <w:r>
              <w:rPr>
                <w:rFonts w:ascii="Garamond" w:hAnsi="Garamond" w:cs="Calibri"/>
                <w:color w:val="000000"/>
              </w:rPr>
              <w:t>-</w:t>
            </w:r>
            <w:r w:rsidRPr="00DF6902">
              <w:rPr>
                <w:rFonts w:ascii="Garamond" w:hAnsi="Garamond" w:cs="Calibri"/>
                <w:color w:val="000000"/>
              </w:rPr>
              <w:t>0.20</w:t>
            </w:r>
          </w:p>
        </w:tc>
        <w:tc>
          <w:tcPr>
            <w:tcW w:w="1350" w:type="dxa"/>
            <w:vAlign w:val="bottom"/>
          </w:tcPr>
          <w:p w14:paraId="36381DD0"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0.19***</w:t>
            </w:r>
          </w:p>
        </w:tc>
      </w:tr>
      <w:tr w:rsidR="00BF2BA7" w:rsidRPr="00DF6902" w14:paraId="2F790D8A" w14:textId="77777777" w:rsidTr="00786DC4">
        <w:tc>
          <w:tcPr>
            <w:tcW w:w="2785" w:type="dxa"/>
            <w:vAlign w:val="bottom"/>
          </w:tcPr>
          <w:p w14:paraId="2202BD1D" w14:textId="77777777" w:rsidR="00BF2BA7" w:rsidRPr="00DF6902" w:rsidRDefault="00BF2BA7" w:rsidP="00786DC4">
            <w:pPr>
              <w:rPr>
                <w:rFonts w:ascii="Garamond" w:hAnsi="Garamond" w:cs="Calibri"/>
                <w:color w:val="000000"/>
              </w:rPr>
            </w:pPr>
          </w:p>
        </w:tc>
        <w:tc>
          <w:tcPr>
            <w:tcW w:w="1350" w:type="dxa"/>
            <w:vAlign w:val="bottom"/>
          </w:tcPr>
          <w:p w14:paraId="5E1DCAE3"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(0.05)</w:t>
            </w:r>
          </w:p>
        </w:tc>
        <w:tc>
          <w:tcPr>
            <w:tcW w:w="1440" w:type="dxa"/>
            <w:vAlign w:val="bottom"/>
          </w:tcPr>
          <w:p w14:paraId="37FD6000"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c>
          <w:tcPr>
            <w:tcW w:w="1350" w:type="dxa"/>
            <w:vAlign w:val="bottom"/>
          </w:tcPr>
          <w:p w14:paraId="0E58AB4E"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(0.05)</w:t>
            </w:r>
          </w:p>
        </w:tc>
        <w:tc>
          <w:tcPr>
            <w:tcW w:w="1260" w:type="dxa"/>
            <w:vAlign w:val="bottom"/>
          </w:tcPr>
          <w:p w14:paraId="7AB097DD"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(0.13)</w:t>
            </w:r>
          </w:p>
        </w:tc>
        <w:tc>
          <w:tcPr>
            <w:tcW w:w="1350" w:type="dxa"/>
            <w:vAlign w:val="bottom"/>
          </w:tcPr>
          <w:p w14:paraId="63BEF2E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(0.07)</w:t>
            </w:r>
          </w:p>
        </w:tc>
      </w:tr>
      <w:tr w:rsidR="00BF2BA7" w:rsidRPr="00DF6902" w14:paraId="163CD2C1" w14:textId="77777777" w:rsidTr="00786DC4">
        <w:tc>
          <w:tcPr>
            <w:tcW w:w="2785" w:type="dxa"/>
            <w:vAlign w:val="bottom"/>
          </w:tcPr>
          <w:p w14:paraId="52093283" w14:textId="77777777" w:rsidR="00BF2BA7" w:rsidRPr="00DF6902" w:rsidRDefault="00BF2BA7" w:rsidP="00786DC4">
            <w:pPr>
              <w:rPr>
                <w:rFonts w:ascii="Garamond" w:hAnsi="Garamond" w:cs="Calibri"/>
                <w:color w:val="000000"/>
              </w:rPr>
            </w:pPr>
            <w:r w:rsidRPr="00DF6902">
              <w:rPr>
                <w:rFonts w:ascii="Garamond" w:eastAsia="Garamond" w:hAnsi="Garamond" w:cs="Garamond"/>
              </w:rPr>
              <w:t>Topic: Immigration</w:t>
            </w:r>
          </w:p>
        </w:tc>
        <w:tc>
          <w:tcPr>
            <w:tcW w:w="1350" w:type="dxa"/>
            <w:vAlign w:val="bottom"/>
          </w:tcPr>
          <w:p w14:paraId="45E39B17" w14:textId="77777777" w:rsidR="00BF2BA7" w:rsidRPr="00DF6902" w:rsidRDefault="00BF2BA7" w:rsidP="00786DC4">
            <w:pPr>
              <w:jc w:val="center"/>
              <w:rPr>
                <w:rFonts w:ascii="Garamond" w:hAnsi="Garamond" w:cs="Calibri"/>
                <w:color w:val="000000"/>
              </w:rPr>
            </w:pPr>
            <w:r>
              <w:rPr>
                <w:rFonts w:ascii="Garamond" w:hAnsi="Garamond" w:cs="Calibri"/>
                <w:color w:val="000000"/>
              </w:rPr>
              <w:t>-</w:t>
            </w:r>
            <w:r w:rsidRPr="00DF6902">
              <w:rPr>
                <w:rFonts w:ascii="Garamond" w:hAnsi="Garamond" w:cs="Calibri"/>
                <w:color w:val="000000"/>
              </w:rPr>
              <w:t>0.10</w:t>
            </w:r>
          </w:p>
        </w:tc>
        <w:tc>
          <w:tcPr>
            <w:tcW w:w="1440" w:type="dxa"/>
            <w:vAlign w:val="bottom"/>
          </w:tcPr>
          <w:p w14:paraId="47C1907B"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0.21***</w:t>
            </w:r>
          </w:p>
        </w:tc>
        <w:tc>
          <w:tcPr>
            <w:tcW w:w="1350" w:type="dxa"/>
            <w:vAlign w:val="bottom"/>
          </w:tcPr>
          <w:p w14:paraId="67D0915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0.06</w:t>
            </w:r>
          </w:p>
        </w:tc>
        <w:tc>
          <w:tcPr>
            <w:tcW w:w="1260" w:type="dxa"/>
            <w:vAlign w:val="bottom"/>
          </w:tcPr>
          <w:p w14:paraId="47642AC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0.03</w:t>
            </w:r>
          </w:p>
        </w:tc>
        <w:tc>
          <w:tcPr>
            <w:tcW w:w="1350" w:type="dxa"/>
            <w:vAlign w:val="bottom"/>
          </w:tcPr>
          <w:p w14:paraId="68C9869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0.26*</w:t>
            </w:r>
          </w:p>
        </w:tc>
      </w:tr>
      <w:tr w:rsidR="00BF2BA7" w:rsidRPr="00DF6902" w14:paraId="1847AB36" w14:textId="77777777" w:rsidTr="00786DC4">
        <w:tc>
          <w:tcPr>
            <w:tcW w:w="2785" w:type="dxa"/>
            <w:vAlign w:val="bottom"/>
          </w:tcPr>
          <w:p w14:paraId="366DFAAC" w14:textId="77777777" w:rsidR="00BF2BA7" w:rsidRPr="00DF6902" w:rsidRDefault="00BF2BA7" w:rsidP="00786DC4">
            <w:pPr>
              <w:rPr>
                <w:rFonts w:ascii="Garamond" w:hAnsi="Garamond" w:cs="Calibri"/>
                <w:color w:val="000000"/>
              </w:rPr>
            </w:pPr>
          </w:p>
        </w:tc>
        <w:tc>
          <w:tcPr>
            <w:tcW w:w="1350" w:type="dxa"/>
            <w:vAlign w:val="bottom"/>
          </w:tcPr>
          <w:p w14:paraId="34367A0B"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(0.08)</w:t>
            </w:r>
          </w:p>
        </w:tc>
        <w:tc>
          <w:tcPr>
            <w:tcW w:w="1440" w:type="dxa"/>
            <w:vAlign w:val="bottom"/>
          </w:tcPr>
          <w:p w14:paraId="28F4BE81"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(0.06)</w:t>
            </w:r>
          </w:p>
        </w:tc>
        <w:tc>
          <w:tcPr>
            <w:tcW w:w="1350" w:type="dxa"/>
            <w:vAlign w:val="bottom"/>
          </w:tcPr>
          <w:p w14:paraId="503D31C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(0.07)</w:t>
            </w:r>
          </w:p>
        </w:tc>
        <w:tc>
          <w:tcPr>
            <w:tcW w:w="1260" w:type="dxa"/>
            <w:vAlign w:val="bottom"/>
          </w:tcPr>
          <w:p w14:paraId="56AB941B"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(0.10)</w:t>
            </w:r>
          </w:p>
        </w:tc>
        <w:tc>
          <w:tcPr>
            <w:tcW w:w="1350" w:type="dxa"/>
            <w:vAlign w:val="bottom"/>
          </w:tcPr>
          <w:p w14:paraId="0F5DB07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(0.13)</w:t>
            </w:r>
          </w:p>
        </w:tc>
      </w:tr>
      <w:tr w:rsidR="00BF2BA7" w:rsidRPr="00DF6902" w14:paraId="5CD23580" w14:textId="77777777" w:rsidTr="00786DC4">
        <w:tc>
          <w:tcPr>
            <w:tcW w:w="2785" w:type="dxa"/>
            <w:vAlign w:val="bottom"/>
          </w:tcPr>
          <w:p w14:paraId="107FF243" w14:textId="77777777" w:rsidR="00BF2BA7" w:rsidRPr="00DF6902" w:rsidRDefault="00BF2BA7" w:rsidP="00786DC4">
            <w:pPr>
              <w:rPr>
                <w:rFonts w:ascii="Garamond" w:hAnsi="Garamond" w:cs="Calibri"/>
                <w:color w:val="000000"/>
              </w:rPr>
            </w:pPr>
            <w:r w:rsidRPr="00DF6902">
              <w:rPr>
                <w:rFonts w:ascii="Garamond" w:eastAsia="Garamond" w:hAnsi="Garamond" w:cs="Garamond"/>
              </w:rPr>
              <w:t>Topic: Macroeconomics</w:t>
            </w:r>
          </w:p>
        </w:tc>
        <w:tc>
          <w:tcPr>
            <w:tcW w:w="1350" w:type="dxa"/>
            <w:vAlign w:val="bottom"/>
          </w:tcPr>
          <w:p w14:paraId="177DBE4C"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0.03</w:t>
            </w:r>
          </w:p>
        </w:tc>
        <w:tc>
          <w:tcPr>
            <w:tcW w:w="1440" w:type="dxa"/>
            <w:vAlign w:val="bottom"/>
          </w:tcPr>
          <w:p w14:paraId="4DFA27CD" w14:textId="77777777" w:rsidR="00BF2BA7" w:rsidRPr="00DF6902" w:rsidRDefault="00BF2BA7" w:rsidP="00786DC4">
            <w:pPr>
              <w:jc w:val="center"/>
              <w:rPr>
                <w:rFonts w:ascii="Garamond" w:hAnsi="Garamond" w:cs="Calibri"/>
                <w:color w:val="000000"/>
              </w:rPr>
            </w:pPr>
            <w:r>
              <w:rPr>
                <w:rFonts w:ascii="Garamond" w:hAnsi="Garamond" w:cs="Calibri"/>
                <w:color w:val="000000"/>
              </w:rPr>
              <w:t>-</w:t>
            </w:r>
            <w:r w:rsidRPr="00DF6902">
              <w:rPr>
                <w:rFonts w:ascii="Garamond" w:hAnsi="Garamond" w:cs="Calibri"/>
                <w:color w:val="000000"/>
              </w:rPr>
              <w:t>0.01</w:t>
            </w:r>
          </w:p>
        </w:tc>
        <w:tc>
          <w:tcPr>
            <w:tcW w:w="1350" w:type="dxa"/>
            <w:vAlign w:val="bottom"/>
          </w:tcPr>
          <w:p w14:paraId="10D5B42C"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-0.09**</w:t>
            </w:r>
          </w:p>
        </w:tc>
        <w:tc>
          <w:tcPr>
            <w:tcW w:w="1260" w:type="dxa"/>
            <w:vAlign w:val="bottom"/>
          </w:tcPr>
          <w:p w14:paraId="716DC782"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-0.12***</w:t>
            </w:r>
          </w:p>
        </w:tc>
        <w:tc>
          <w:tcPr>
            <w:tcW w:w="1350" w:type="dxa"/>
            <w:vAlign w:val="bottom"/>
          </w:tcPr>
          <w:p w14:paraId="1B8BCA07"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0.22***</w:t>
            </w:r>
          </w:p>
        </w:tc>
      </w:tr>
      <w:tr w:rsidR="00BF2BA7" w:rsidRPr="00DF6902" w14:paraId="495E8CB7" w14:textId="77777777" w:rsidTr="00786DC4">
        <w:tc>
          <w:tcPr>
            <w:tcW w:w="2785" w:type="dxa"/>
            <w:vAlign w:val="bottom"/>
          </w:tcPr>
          <w:p w14:paraId="075B49DE" w14:textId="77777777" w:rsidR="00BF2BA7" w:rsidRPr="00DF6902" w:rsidRDefault="00BF2BA7" w:rsidP="00786DC4">
            <w:pPr>
              <w:rPr>
                <w:rFonts w:ascii="Garamond" w:hAnsi="Garamond" w:cs="Calibri"/>
                <w:color w:val="000000"/>
              </w:rPr>
            </w:pPr>
          </w:p>
        </w:tc>
        <w:tc>
          <w:tcPr>
            <w:tcW w:w="1350" w:type="dxa"/>
            <w:vAlign w:val="bottom"/>
          </w:tcPr>
          <w:p w14:paraId="542D7F5F"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(0.06)</w:t>
            </w:r>
          </w:p>
        </w:tc>
        <w:tc>
          <w:tcPr>
            <w:tcW w:w="1440" w:type="dxa"/>
            <w:vAlign w:val="bottom"/>
          </w:tcPr>
          <w:p w14:paraId="707C426A"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(0.03)</w:t>
            </w:r>
          </w:p>
        </w:tc>
        <w:tc>
          <w:tcPr>
            <w:tcW w:w="1350" w:type="dxa"/>
            <w:vAlign w:val="bottom"/>
          </w:tcPr>
          <w:p w14:paraId="6A0CD3B7"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c>
          <w:tcPr>
            <w:tcW w:w="1260" w:type="dxa"/>
            <w:vAlign w:val="bottom"/>
          </w:tcPr>
          <w:p w14:paraId="09231363"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c>
          <w:tcPr>
            <w:tcW w:w="1350" w:type="dxa"/>
            <w:vAlign w:val="bottom"/>
          </w:tcPr>
          <w:p w14:paraId="21AB72C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(0.08)</w:t>
            </w:r>
          </w:p>
        </w:tc>
      </w:tr>
      <w:tr w:rsidR="00BF2BA7" w:rsidRPr="00DF6902" w14:paraId="7B44A738" w14:textId="77777777" w:rsidTr="00786DC4">
        <w:tc>
          <w:tcPr>
            <w:tcW w:w="2785" w:type="dxa"/>
            <w:vAlign w:val="bottom"/>
          </w:tcPr>
          <w:p w14:paraId="4B491535" w14:textId="77777777" w:rsidR="00BF2BA7" w:rsidRPr="00DF6902" w:rsidRDefault="00BF2BA7" w:rsidP="00786DC4">
            <w:pPr>
              <w:rPr>
                <w:rFonts w:ascii="Garamond" w:hAnsi="Garamond" w:cs="Calibri"/>
                <w:color w:val="000000"/>
              </w:rPr>
            </w:pPr>
            <w:r w:rsidRPr="00DF6902">
              <w:rPr>
                <w:rFonts w:ascii="Garamond" w:eastAsia="Garamond" w:hAnsi="Garamond" w:cs="Garamond"/>
              </w:rPr>
              <w:t>Topic: Defense</w:t>
            </w:r>
          </w:p>
        </w:tc>
        <w:tc>
          <w:tcPr>
            <w:tcW w:w="1350" w:type="dxa"/>
            <w:vAlign w:val="bottom"/>
          </w:tcPr>
          <w:p w14:paraId="4DBF6C1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0.17***</w:t>
            </w:r>
          </w:p>
        </w:tc>
        <w:tc>
          <w:tcPr>
            <w:tcW w:w="1440" w:type="dxa"/>
            <w:vAlign w:val="bottom"/>
          </w:tcPr>
          <w:p w14:paraId="43A2A66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0.13***</w:t>
            </w:r>
          </w:p>
        </w:tc>
        <w:tc>
          <w:tcPr>
            <w:tcW w:w="1350" w:type="dxa"/>
            <w:vAlign w:val="bottom"/>
          </w:tcPr>
          <w:p w14:paraId="51D623B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c>
          <w:tcPr>
            <w:tcW w:w="1260" w:type="dxa"/>
            <w:vAlign w:val="bottom"/>
          </w:tcPr>
          <w:p w14:paraId="1F251812"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0.42***</w:t>
            </w:r>
          </w:p>
        </w:tc>
        <w:tc>
          <w:tcPr>
            <w:tcW w:w="1350" w:type="dxa"/>
            <w:vAlign w:val="bottom"/>
          </w:tcPr>
          <w:p w14:paraId="6D19364A" w14:textId="77777777" w:rsidR="00BF2BA7" w:rsidRPr="00DF6902" w:rsidRDefault="00BF2BA7" w:rsidP="00786DC4">
            <w:pPr>
              <w:jc w:val="center"/>
              <w:rPr>
                <w:rFonts w:ascii="Garamond" w:hAnsi="Garamond" w:cs="Calibri"/>
                <w:color w:val="000000"/>
              </w:rPr>
            </w:pPr>
            <w:r>
              <w:rPr>
                <w:rFonts w:ascii="Garamond" w:hAnsi="Garamond" w:cs="Calibri"/>
                <w:color w:val="000000"/>
              </w:rPr>
              <w:t>-</w:t>
            </w:r>
            <w:r w:rsidRPr="00DF6902">
              <w:rPr>
                <w:rFonts w:ascii="Garamond" w:hAnsi="Garamond" w:cs="Calibri"/>
                <w:color w:val="000000"/>
              </w:rPr>
              <w:t>0.06</w:t>
            </w:r>
          </w:p>
        </w:tc>
      </w:tr>
      <w:tr w:rsidR="00BF2BA7" w:rsidRPr="00DF6902" w14:paraId="3BB09EA7" w14:textId="77777777" w:rsidTr="00786DC4">
        <w:tc>
          <w:tcPr>
            <w:tcW w:w="2785" w:type="dxa"/>
            <w:vAlign w:val="bottom"/>
          </w:tcPr>
          <w:p w14:paraId="13D016BE" w14:textId="77777777" w:rsidR="00BF2BA7" w:rsidRPr="00DF6902" w:rsidRDefault="00BF2BA7" w:rsidP="00786DC4">
            <w:pPr>
              <w:rPr>
                <w:rFonts w:ascii="Garamond" w:hAnsi="Garamond" w:cs="Calibri"/>
                <w:color w:val="000000"/>
              </w:rPr>
            </w:pPr>
          </w:p>
        </w:tc>
        <w:tc>
          <w:tcPr>
            <w:tcW w:w="1350" w:type="dxa"/>
            <w:vAlign w:val="bottom"/>
          </w:tcPr>
          <w:p w14:paraId="31053331"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(0.05)</w:t>
            </w:r>
          </w:p>
        </w:tc>
        <w:tc>
          <w:tcPr>
            <w:tcW w:w="1440" w:type="dxa"/>
            <w:vAlign w:val="bottom"/>
          </w:tcPr>
          <w:p w14:paraId="2F89B32C"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c>
          <w:tcPr>
            <w:tcW w:w="1350" w:type="dxa"/>
            <w:vAlign w:val="bottom"/>
          </w:tcPr>
          <w:p w14:paraId="50AB66B1"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(0.05)</w:t>
            </w:r>
          </w:p>
        </w:tc>
        <w:tc>
          <w:tcPr>
            <w:tcW w:w="1260" w:type="dxa"/>
            <w:vAlign w:val="bottom"/>
          </w:tcPr>
          <w:p w14:paraId="5A8F679F"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(0.08)</w:t>
            </w:r>
          </w:p>
        </w:tc>
        <w:tc>
          <w:tcPr>
            <w:tcW w:w="1350" w:type="dxa"/>
            <w:vAlign w:val="bottom"/>
          </w:tcPr>
          <w:p w14:paraId="4A871800"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(0.07)</w:t>
            </w:r>
          </w:p>
        </w:tc>
      </w:tr>
      <w:tr w:rsidR="00BF2BA7" w:rsidRPr="00DF6902" w14:paraId="1D309709" w14:textId="77777777" w:rsidTr="00786DC4">
        <w:tc>
          <w:tcPr>
            <w:tcW w:w="2785" w:type="dxa"/>
            <w:vAlign w:val="bottom"/>
          </w:tcPr>
          <w:p w14:paraId="01C340AB" w14:textId="77777777" w:rsidR="00BF2BA7" w:rsidRPr="00DF6902" w:rsidRDefault="00BF2BA7" w:rsidP="00786DC4">
            <w:pPr>
              <w:rPr>
                <w:rFonts w:ascii="Garamond" w:hAnsi="Garamond" w:cs="Calibri"/>
                <w:color w:val="000000"/>
              </w:rPr>
            </w:pPr>
            <w:r w:rsidRPr="00DF6902">
              <w:rPr>
                <w:rFonts w:ascii="Garamond" w:hAnsi="Garamond" w:cs="Calibri"/>
                <w:color w:val="000000"/>
              </w:rPr>
              <w:t>Topic: Law and Crime</w:t>
            </w:r>
          </w:p>
        </w:tc>
        <w:tc>
          <w:tcPr>
            <w:tcW w:w="1350" w:type="dxa"/>
            <w:vAlign w:val="bottom"/>
          </w:tcPr>
          <w:p w14:paraId="3A9484FD"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0.28***</w:t>
            </w:r>
          </w:p>
        </w:tc>
        <w:tc>
          <w:tcPr>
            <w:tcW w:w="1440" w:type="dxa"/>
            <w:vAlign w:val="bottom"/>
          </w:tcPr>
          <w:p w14:paraId="6EBE9F79"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0.17*</w:t>
            </w:r>
          </w:p>
        </w:tc>
        <w:tc>
          <w:tcPr>
            <w:tcW w:w="1350" w:type="dxa"/>
            <w:vAlign w:val="bottom"/>
          </w:tcPr>
          <w:p w14:paraId="21F8D35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0.10*</w:t>
            </w:r>
          </w:p>
        </w:tc>
        <w:tc>
          <w:tcPr>
            <w:tcW w:w="1260" w:type="dxa"/>
            <w:vAlign w:val="bottom"/>
          </w:tcPr>
          <w:p w14:paraId="61D0066B"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0.16</w:t>
            </w:r>
          </w:p>
        </w:tc>
        <w:tc>
          <w:tcPr>
            <w:tcW w:w="1350" w:type="dxa"/>
            <w:vAlign w:val="bottom"/>
          </w:tcPr>
          <w:p w14:paraId="04932CF6"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0.41**</w:t>
            </w:r>
          </w:p>
        </w:tc>
      </w:tr>
      <w:tr w:rsidR="00BF2BA7" w:rsidRPr="00DF6902" w14:paraId="28A3683E" w14:textId="77777777" w:rsidTr="00786DC4">
        <w:tc>
          <w:tcPr>
            <w:tcW w:w="2785" w:type="dxa"/>
            <w:vAlign w:val="bottom"/>
          </w:tcPr>
          <w:p w14:paraId="6C1EFA8D" w14:textId="77777777" w:rsidR="00BF2BA7" w:rsidRPr="00DF6902" w:rsidRDefault="00BF2BA7" w:rsidP="00786DC4">
            <w:pPr>
              <w:rPr>
                <w:rFonts w:ascii="Garamond" w:hAnsi="Garamond" w:cs="Calibri"/>
                <w:color w:val="000000"/>
              </w:rPr>
            </w:pPr>
          </w:p>
        </w:tc>
        <w:tc>
          <w:tcPr>
            <w:tcW w:w="1350" w:type="dxa"/>
            <w:vAlign w:val="bottom"/>
          </w:tcPr>
          <w:p w14:paraId="7B7EDB9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(0.10)</w:t>
            </w:r>
          </w:p>
        </w:tc>
        <w:tc>
          <w:tcPr>
            <w:tcW w:w="1440" w:type="dxa"/>
            <w:vAlign w:val="bottom"/>
          </w:tcPr>
          <w:p w14:paraId="4CBB577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(0.09)</w:t>
            </w:r>
          </w:p>
        </w:tc>
        <w:tc>
          <w:tcPr>
            <w:tcW w:w="1350" w:type="dxa"/>
            <w:vAlign w:val="bottom"/>
          </w:tcPr>
          <w:p w14:paraId="4A177D2C"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(0.06)</w:t>
            </w:r>
          </w:p>
        </w:tc>
        <w:tc>
          <w:tcPr>
            <w:tcW w:w="1260" w:type="dxa"/>
            <w:vAlign w:val="bottom"/>
          </w:tcPr>
          <w:p w14:paraId="0229CE0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(0.11)</w:t>
            </w:r>
          </w:p>
        </w:tc>
        <w:tc>
          <w:tcPr>
            <w:tcW w:w="1350" w:type="dxa"/>
            <w:vAlign w:val="bottom"/>
          </w:tcPr>
          <w:p w14:paraId="18D11871"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(0.16)</w:t>
            </w:r>
          </w:p>
        </w:tc>
      </w:tr>
      <w:tr w:rsidR="00BF2BA7" w:rsidRPr="00DF6902" w14:paraId="3CDD4FE7" w14:textId="77777777" w:rsidTr="00786DC4">
        <w:tc>
          <w:tcPr>
            <w:tcW w:w="2785" w:type="dxa"/>
            <w:vAlign w:val="bottom"/>
          </w:tcPr>
          <w:p w14:paraId="1FE2DE0E" w14:textId="77777777" w:rsidR="00BF2BA7" w:rsidRPr="00DF6902" w:rsidRDefault="00BF2BA7" w:rsidP="00786DC4">
            <w:pPr>
              <w:rPr>
                <w:rFonts w:ascii="Garamond" w:hAnsi="Garamond" w:cs="Calibri"/>
                <w:color w:val="000000"/>
              </w:rPr>
            </w:pPr>
            <w:r w:rsidRPr="00DF6902">
              <w:rPr>
                <w:rFonts w:ascii="Garamond" w:eastAsia="Garamond" w:hAnsi="Garamond" w:cs="Garamond"/>
              </w:rPr>
              <w:t>Topic: Civil Rights</w:t>
            </w:r>
          </w:p>
        </w:tc>
        <w:tc>
          <w:tcPr>
            <w:tcW w:w="1350" w:type="dxa"/>
            <w:vAlign w:val="bottom"/>
          </w:tcPr>
          <w:p w14:paraId="5D6D762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0.02</w:t>
            </w:r>
          </w:p>
        </w:tc>
        <w:tc>
          <w:tcPr>
            <w:tcW w:w="1440" w:type="dxa"/>
            <w:vAlign w:val="bottom"/>
          </w:tcPr>
          <w:p w14:paraId="4B5AC9C7"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0.38**</w:t>
            </w:r>
          </w:p>
        </w:tc>
        <w:tc>
          <w:tcPr>
            <w:tcW w:w="1350" w:type="dxa"/>
            <w:vAlign w:val="bottom"/>
          </w:tcPr>
          <w:p w14:paraId="74FBAAAF"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0.30***</w:t>
            </w:r>
          </w:p>
        </w:tc>
        <w:tc>
          <w:tcPr>
            <w:tcW w:w="1260" w:type="dxa"/>
            <w:vAlign w:val="bottom"/>
          </w:tcPr>
          <w:p w14:paraId="75D0022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0.26***</w:t>
            </w:r>
          </w:p>
        </w:tc>
        <w:tc>
          <w:tcPr>
            <w:tcW w:w="1350" w:type="dxa"/>
            <w:vAlign w:val="bottom"/>
          </w:tcPr>
          <w:p w14:paraId="47EF27F9"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r>
      <w:tr w:rsidR="00BF2BA7" w:rsidRPr="00DF6902" w14:paraId="5B07BDEB" w14:textId="77777777" w:rsidTr="00786DC4">
        <w:tc>
          <w:tcPr>
            <w:tcW w:w="2785" w:type="dxa"/>
            <w:vAlign w:val="bottom"/>
          </w:tcPr>
          <w:p w14:paraId="114F1F99" w14:textId="77777777" w:rsidR="00BF2BA7" w:rsidRPr="00DF6902" w:rsidRDefault="00BF2BA7" w:rsidP="00786DC4">
            <w:pPr>
              <w:rPr>
                <w:rFonts w:ascii="Garamond" w:hAnsi="Garamond" w:cs="Calibri"/>
                <w:color w:val="000000"/>
              </w:rPr>
            </w:pPr>
          </w:p>
        </w:tc>
        <w:tc>
          <w:tcPr>
            <w:tcW w:w="1350" w:type="dxa"/>
            <w:vAlign w:val="bottom"/>
          </w:tcPr>
          <w:p w14:paraId="237BD96C"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(0.14)</w:t>
            </w:r>
          </w:p>
        </w:tc>
        <w:tc>
          <w:tcPr>
            <w:tcW w:w="1440" w:type="dxa"/>
            <w:vAlign w:val="bottom"/>
          </w:tcPr>
          <w:p w14:paraId="6150B77C"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(0.19)</w:t>
            </w:r>
          </w:p>
        </w:tc>
        <w:tc>
          <w:tcPr>
            <w:tcW w:w="1350" w:type="dxa"/>
            <w:vAlign w:val="bottom"/>
          </w:tcPr>
          <w:p w14:paraId="709BF32D"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(0.05)</w:t>
            </w:r>
          </w:p>
        </w:tc>
        <w:tc>
          <w:tcPr>
            <w:tcW w:w="1260" w:type="dxa"/>
            <w:vAlign w:val="bottom"/>
          </w:tcPr>
          <w:p w14:paraId="29CCEB1A"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(0.09)</w:t>
            </w:r>
          </w:p>
        </w:tc>
        <w:tc>
          <w:tcPr>
            <w:tcW w:w="1350" w:type="dxa"/>
            <w:vAlign w:val="bottom"/>
          </w:tcPr>
          <w:p w14:paraId="356411B3"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(0.14)</w:t>
            </w:r>
          </w:p>
        </w:tc>
      </w:tr>
      <w:tr w:rsidR="00BF2BA7" w:rsidRPr="00DF6902" w14:paraId="39894DF4" w14:textId="77777777" w:rsidTr="00786DC4">
        <w:tc>
          <w:tcPr>
            <w:tcW w:w="2785" w:type="dxa"/>
            <w:vAlign w:val="bottom"/>
          </w:tcPr>
          <w:p w14:paraId="530DBB8F" w14:textId="77777777" w:rsidR="00BF2BA7" w:rsidRPr="00DF6902" w:rsidRDefault="00BF2BA7" w:rsidP="00786DC4">
            <w:pPr>
              <w:rPr>
                <w:rFonts w:ascii="Garamond" w:hAnsi="Garamond" w:cs="Calibri"/>
                <w:color w:val="000000"/>
              </w:rPr>
            </w:pPr>
            <w:r w:rsidRPr="00DF6902">
              <w:rPr>
                <w:rFonts w:ascii="Garamond" w:hAnsi="Garamond" w:cs="Calibri"/>
                <w:color w:val="000000"/>
              </w:rPr>
              <w:t>Topic: Environment</w:t>
            </w:r>
          </w:p>
        </w:tc>
        <w:tc>
          <w:tcPr>
            <w:tcW w:w="1350" w:type="dxa"/>
            <w:vAlign w:val="bottom"/>
          </w:tcPr>
          <w:p w14:paraId="50E138F6" w14:textId="77777777" w:rsidR="00BF2BA7" w:rsidRPr="00DF6902" w:rsidRDefault="00BF2BA7" w:rsidP="00786DC4">
            <w:pPr>
              <w:jc w:val="center"/>
              <w:rPr>
                <w:rFonts w:ascii="Garamond" w:hAnsi="Garamond" w:cs="Calibri"/>
                <w:color w:val="000000"/>
              </w:rPr>
            </w:pPr>
            <w:r>
              <w:rPr>
                <w:rFonts w:ascii="Garamond" w:hAnsi="Garamond" w:cs="Calibri"/>
                <w:color w:val="000000"/>
              </w:rPr>
              <w:t>-</w:t>
            </w:r>
            <w:r w:rsidRPr="00DF6902">
              <w:rPr>
                <w:rFonts w:ascii="Garamond" w:hAnsi="Garamond" w:cs="Calibri"/>
                <w:color w:val="000000"/>
              </w:rPr>
              <w:t>0.84</w:t>
            </w:r>
          </w:p>
        </w:tc>
        <w:tc>
          <w:tcPr>
            <w:tcW w:w="1440" w:type="dxa"/>
            <w:vAlign w:val="bottom"/>
          </w:tcPr>
          <w:p w14:paraId="6B53114D"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0.10</w:t>
            </w:r>
          </w:p>
        </w:tc>
        <w:tc>
          <w:tcPr>
            <w:tcW w:w="1350" w:type="dxa"/>
            <w:vAlign w:val="bottom"/>
          </w:tcPr>
          <w:p w14:paraId="6CCBB24D" w14:textId="77777777" w:rsidR="00BF2BA7" w:rsidRPr="00DF6902" w:rsidRDefault="00BF2BA7" w:rsidP="00786DC4">
            <w:pPr>
              <w:jc w:val="center"/>
              <w:rPr>
                <w:rFonts w:ascii="Garamond" w:hAnsi="Garamond" w:cs="Calibri"/>
                <w:color w:val="000000"/>
              </w:rPr>
            </w:pPr>
            <w:r>
              <w:rPr>
                <w:rFonts w:ascii="Garamond" w:hAnsi="Garamond" w:cs="Calibri"/>
                <w:color w:val="000000"/>
              </w:rPr>
              <w:t>-</w:t>
            </w:r>
            <w:r w:rsidRPr="00DF6902">
              <w:rPr>
                <w:rFonts w:ascii="Garamond" w:hAnsi="Garamond" w:cs="Calibri"/>
                <w:color w:val="000000"/>
              </w:rPr>
              <w:t>0.09</w:t>
            </w:r>
          </w:p>
        </w:tc>
        <w:tc>
          <w:tcPr>
            <w:tcW w:w="1260" w:type="dxa"/>
            <w:vAlign w:val="bottom"/>
          </w:tcPr>
          <w:p w14:paraId="5D843393"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0.02</w:t>
            </w:r>
          </w:p>
        </w:tc>
        <w:tc>
          <w:tcPr>
            <w:tcW w:w="1350" w:type="dxa"/>
            <w:vAlign w:val="bottom"/>
          </w:tcPr>
          <w:p w14:paraId="33BB7521" w14:textId="77777777" w:rsidR="00BF2BA7" w:rsidRPr="00DF6902" w:rsidRDefault="00BF2BA7" w:rsidP="00786DC4">
            <w:pPr>
              <w:jc w:val="center"/>
              <w:rPr>
                <w:rFonts w:ascii="Garamond" w:hAnsi="Garamond" w:cs="Calibri"/>
                <w:color w:val="000000"/>
              </w:rPr>
            </w:pPr>
          </w:p>
        </w:tc>
      </w:tr>
      <w:tr w:rsidR="00BF2BA7" w:rsidRPr="00DF6902" w14:paraId="34D408A5" w14:textId="77777777" w:rsidTr="00786DC4">
        <w:tc>
          <w:tcPr>
            <w:tcW w:w="2785" w:type="dxa"/>
            <w:vAlign w:val="bottom"/>
          </w:tcPr>
          <w:p w14:paraId="638050BF" w14:textId="77777777" w:rsidR="00BF2BA7" w:rsidRPr="00DF6902" w:rsidRDefault="00BF2BA7" w:rsidP="00786DC4">
            <w:pPr>
              <w:rPr>
                <w:rFonts w:ascii="Garamond" w:hAnsi="Garamond" w:cs="Calibri"/>
                <w:color w:val="000000"/>
              </w:rPr>
            </w:pPr>
          </w:p>
        </w:tc>
        <w:tc>
          <w:tcPr>
            <w:tcW w:w="1350" w:type="dxa"/>
            <w:vAlign w:val="bottom"/>
          </w:tcPr>
          <w:p w14:paraId="4CA697B0"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(0.60)</w:t>
            </w:r>
          </w:p>
        </w:tc>
        <w:tc>
          <w:tcPr>
            <w:tcW w:w="1440" w:type="dxa"/>
            <w:vAlign w:val="bottom"/>
          </w:tcPr>
          <w:p w14:paraId="2E160EC9"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(0.16)</w:t>
            </w:r>
          </w:p>
        </w:tc>
        <w:tc>
          <w:tcPr>
            <w:tcW w:w="1350" w:type="dxa"/>
            <w:vAlign w:val="bottom"/>
          </w:tcPr>
          <w:p w14:paraId="1F41F250"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(0.10)</w:t>
            </w:r>
          </w:p>
        </w:tc>
        <w:tc>
          <w:tcPr>
            <w:tcW w:w="1260" w:type="dxa"/>
            <w:vAlign w:val="bottom"/>
          </w:tcPr>
          <w:p w14:paraId="3FF9B0DE"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(0.08)</w:t>
            </w:r>
          </w:p>
        </w:tc>
        <w:tc>
          <w:tcPr>
            <w:tcW w:w="1350" w:type="dxa"/>
            <w:vAlign w:val="bottom"/>
          </w:tcPr>
          <w:p w14:paraId="69030B43" w14:textId="77777777" w:rsidR="00BF2BA7" w:rsidRPr="00DF6902" w:rsidRDefault="00BF2BA7" w:rsidP="00786DC4">
            <w:pPr>
              <w:jc w:val="center"/>
              <w:rPr>
                <w:rFonts w:ascii="Garamond" w:hAnsi="Garamond" w:cs="Calibri"/>
                <w:color w:val="000000"/>
              </w:rPr>
            </w:pPr>
          </w:p>
        </w:tc>
      </w:tr>
      <w:tr w:rsidR="00BF2BA7" w:rsidRPr="00DF6902" w14:paraId="220ABFBC" w14:textId="77777777" w:rsidTr="00786DC4">
        <w:tc>
          <w:tcPr>
            <w:tcW w:w="2785" w:type="dxa"/>
            <w:vAlign w:val="bottom"/>
          </w:tcPr>
          <w:p w14:paraId="455C6CB8" w14:textId="77777777" w:rsidR="00BF2BA7" w:rsidRPr="00DF6902" w:rsidRDefault="00BF2BA7" w:rsidP="00786DC4">
            <w:pPr>
              <w:rPr>
                <w:rFonts w:ascii="Garamond" w:hAnsi="Garamond" w:cs="Calibri"/>
                <w:color w:val="000000"/>
              </w:rPr>
            </w:pPr>
            <w:r w:rsidRPr="00DF6902">
              <w:rPr>
                <w:rFonts w:ascii="Garamond" w:eastAsia="Garamond" w:hAnsi="Garamond" w:cs="Garamond"/>
              </w:rPr>
              <w:t>Topic: No Policy Content</w:t>
            </w:r>
          </w:p>
        </w:tc>
        <w:tc>
          <w:tcPr>
            <w:tcW w:w="1350" w:type="dxa"/>
            <w:vAlign w:val="bottom"/>
          </w:tcPr>
          <w:p w14:paraId="05C3B35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-0.10***</w:t>
            </w:r>
          </w:p>
        </w:tc>
        <w:tc>
          <w:tcPr>
            <w:tcW w:w="1440" w:type="dxa"/>
            <w:vAlign w:val="bottom"/>
          </w:tcPr>
          <w:p w14:paraId="3FC340E2"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0.06**</w:t>
            </w:r>
          </w:p>
        </w:tc>
        <w:tc>
          <w:tcPr>
            <w:tcW w:w="1350" w:type="dxa"/>
            <w:vAlign w:val="bottom"/>
          </w:tcPr>
          <w:p w14:paraId="409CEDC0"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0.14***</w:t>
            </w:r>
          </w:p>
        </w:tc>
        <w:tc>
          <w:tcPr>
            <w:tcW w:w="1260" w:type="dxa"/>
            <w:vAlign w:val="bottom"/>
          </w:tcPr>
          <w:p w14:paraId="5F59BBCF"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0.11***</w:t>
            </w:r>
          </w:p>
        </w:tc>
        <w:tc>
          <w:tcPr>
            <w:tcW w:w="1350" w:type="dxa"/>
            <w:vAlign w:val="bottom"/>
          </w:tcPr>
          <w:p w14:paraId="1086E4F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0.21***</w:t>
            </w:r>
          </w:p>
        </w:tc>
      </w:tr>
      <w:tr w:rsidR="00BF2BA7" w:rsidRPr="00DF6902" w14:paraId="072F7701" w14:textId="77777777" w:rsidTr="00786DC4">
        <w:tc>
          <w:tcPr>
            <w:tcW w:w="2785" w:type="dxa"/>
            <w:vAlign w:val="bottom"/>
          </w:tcPr>
          <w:p w14:paraId="116A4745" w14:textId="77777777" w:rsidR="00BF2BA7" w:rsidRPr="00DF6902" w:rsidRDefault="00BF2BA7" w:rsidP="00786DC4">
            <w:pPr>
              <w:rPr>
                <w:rFonts w:ascii="Garamond" w:hAnsi="Garamond" w:cs="Calibri"/>
                <w:color w:val="000000"/>
              </w:rPr>
            </w:pPr>
          </w:p>
        </w:tc>
        <w:tc>
          <w:tcPr>
            <w:tcW w:w="1350" w:type="dxa"/>
            <w:vAlign w:val="bottom"/>
          </w:tcPr>
          <w:p w14:paraId="353CEFD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(0.03)</w:t>
            </w:r>
          </w:p>
        </w:tc>
        <w:tc>
          <w:tcPr>
            <w:tcW w:w="1440" w:type="dxa"/>
            <w:vAlign w:val="bottom"/>
          </w:tcPr>
          <w:p w14:paraId="7DC9F9C5"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(0.02)</w:t>
            </w:r>
          </w:p>
        </w:tc>
        <w:tc>
          <w:tcPr>
            <w:tcW w:w="1350" w:type="dxa"/>
            <w:vAlign w:val="bottom"/>
          </w:tcPr>
          <w:p w14:paraId="488005A2"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(0.02)</w:t>
            </w:r>
          </w:p>
        </w:tc>
        <w:tc>
          <w:tcPr>
            <w:tcW w:w="1260" w:type="dxa"/>
            <w:vAlign w:val="bottom"/>
          </w:tcPr>
          <w:p w14:paraId="7264F67C"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c>
          <w:tcPr>
            <w:tcW w:w="1350" w:type="dxa"/>
            <w:vAlign w:val="bottom"/>
          </w:tcPr>
          <w:p w14:paraId="2650DCB3"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r>
      <w:tr w:rsidR="00BF2BA7" w:rsidRPr="00DF6902" w14:paraId="1656E860" w14:textId="77777777" w:rsidTr="00786DC4">
        <w:tc>
          <w:tcPr>
            <w:tcW w:w="2785" w:type="dxa"/>
            <w:vAlign w:val="bottom"/>
          </w:tcPr>
          <w:p w14:paraId="42F508C7" w14:textId="77777777" w:rsidR="00BF2BA7" w:rsidRPr="00DF6902" w:rsidRDefault="00BF2BA7" w:rsidP="00786DC4">
            <w:pPr>
              <w:rPr>
                <w:rFonts w:ascii="Garamond" w:hAnsi="Garamond" w:cs="Calibri"/>
                <w:color w:val="000000"/>
              </w:rPr>
            </w:pPr>
            <w:r w:rsidRPr="00DF6902">
              <w:rPr>
                <w:rFonts w:ascii="Garamond" w:eastAsia="Garamond" w:hAnsi="Garamond" w:cs="Garamond"/>
              </w:rPr>
              <w:t>Asks for a Donation?</w:t>
            </w:r>
          </w:p>
        </w:tc>
        <w:tc>
          <w:tcPr>
            <w:tcW w:w="1350" w:type="dxa"/>
            <w:vAlign w:val="bottom"/>
          </w:tcPr>
          <w:p w14:paraId="4D5E8299"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0.27</w:t>
            </w:r>
          </w:p>
        </w:tc>
        <w:tc>
          <w:tcPr>
            <w:tcW w:w="1440" w:type="dxa"/>
            <w:vAlign w:val="bottom"/>
          </w:tcPr>
          <w:p w14:paraId="3DC50C49" w14:textId="77777777" w:rsidR="00BF2BA7" w:rsidRPr="00DF6902" w:rsidRDefault="00BF2BA7" w:rsidP="00786DC4">
            <w:pPr>
              <w:jc w:val="center"/>
              <w:rPr>
                <w:rFonts w:ascii="Garamond" w:hAnsi="Garamond" w:cs="Calibri"/>
                <w:color w:val="000000"/>
              </w:rPr>
            </w:pPr>
          </w:p>
        </w:tc>
        <w:tc>
          <w:tcPr>
            <w:tcW w:w="1350" w:type="dxa"/>
            <w:vAlign w:val="bottom"/>
          </w:tcPr>
          <w:p w14:paraId="4B752B27"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-0.28***</w:t>
            </w:r>
          </w:p>
        </w:tc>
        <w:tc>
          <w:tcPr>
            <w:tcW w:w="1260" w:type="dxa"/>
            <w:vAlign w:val="bottom"/>
          </w:tcPr>
          <w:p w14:paraId="690560D1"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-0.44**</w:t>
            </w:r>
          </w:p>
        </w:tc>
        <w:tc>
          <w:tcPr>
            <w:tcW w:w="1350" w:type="dxa"/>
            <w:vAlign w:val="bottom"/>
          </w:tcPr>
          <w:p w14:paraId="0E60101D" w14:textId="77777777" w:rsidR="00BF2BA7" w:rsidRPr="00DF6902" w:rsidRDefault="00BF2BA7" w:rsidP="00786DC4">
            <w:pPr>
              <w:jc w:val="center"/>
              <w:rPr>
                <w:rFonts w:ascii="Garamond" w:hAnsi="Garamond" w:cs="Calibri"/>
                <w:color w:val="000000"/>
              </w:rPr>
            </w:pPr>
            <w:r>
              <w:rPr>
                <w:rFonts w:ascii="Garamond" w:hAnsi="Garamond" w:cs="Calibri"/>
                <w:color w:val="000000"/>
              </w:rPr>
              <w:t>-</w:t>
            </w:r>
            <w:r w:rsidRPr="00DF6902">
              <w:rPr>
                <w:rFonts w:ascii="Garamond" w:hAnsi="Garamond" w:cs="Calibri"/>
                <w:color w:val="000000"/>
              </w:rPr>
              <w:t>0.19</w:t>
            </w:r>
          </w:p>
        </w:tc>
      </w:tr>
      <w:tr w:rsidR="00BF2BA7" w:rsidRPr="00DF6902" w14:paraId="5A8F9AF6" w14:textId="77777777" w:rsidTr="00786DC4">
        <w:tc>
          <w:tcPr>
            <w:tcW w:w="2785" w:type="dxa"/>
            <w:vAlign w:val="bottom"/>
          </w:tcPr>
          <w:p w14:paraId="1F1D7B6D" w14:textId="77777777" w:rsidR="00BF2BA7" w:rsidRPr="00DF6902" w:rsidRDefault="00BF2BA7" w:rsidP="00786DC4">
            <w:pPr>
              <w:rPr>
                <w:rFonts w:ascii="Garamond" w:hAnsi="Garamond" w:cs="Calibri"/>
                <w:color w:val="000000"/>
              </w:rPr>
            </w:pPr>
          </w:p>
        </w:tc>
        <w:tc>
          <w:tcPr>
            <w:tcW w:w="1350" w:type="dxa"/>
            <w:vAlign w:val="bottom"/>
          </w:tcPr>
          <w:p w14:paraId="4914C230"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(0.60)</w:t>
            </w:r>
          </w:p>
        </w:tc>
        <w:tc>
          <w:tcPr>
            <w:tcW w:w="1440" w:type="dxa"/>
            <w:vAlign w:val="bottom"/>
          </w:tcPr>
          <w:p w14:paraId="3C6A911E" w14:textId="77777777" w:rsidR="00BF2BA7" w:rsidRPr="00DF6902" w:rsidRDefault="00BF2BA7" w:rsidP="00786DC4">
            <w:pPr>
              <w:jc w:val="center"/>
              <w:rPr>
                <w:rFonts w:ascii="Garamond" w:hAnsi="Garamond" w:cs="Calibri"/>
                <w:color w:val="000000"/>
              </w:rPr>
            </w:pPr>
          </w:p>
        </w:tc>
        <w:tc>
          <w:tcPr>
            <w:tcW w:w="1350" w:type="dxa"/>
            <w:vAlign w:val="bottom"/>
          </w:tcPr>
          <w:p w14:paraId="5F4DF20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(0.09)</w:t>
            </w:r>
          </w:p>
        </w:tc>
        <w:tc>
          <w:tcPr>
            <w:tcW w:w="1260" w:type="dxa"/>
            <w:vAlign w:val="bottom"/>
          </w:tcPr>
          <w:p w14:paraId="4C4AF75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(0.22)</w:t>
            </w:r>
          </w:p>
        </w:tc>
        <w:tc>
          <w:tcPr>
            <w:tcW w:w="1350" w:type="dxa"/>
            <w:vAlign w:val="bottom"/>
          </w:tcPr>
          <w:p w14:paraId="72FFCE05"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(0.23)</w:t>
            </w:r>
          </w:p>
        </w:tc>
      </w:tr>
      <w:tr w:rsidR="00BF2BA7" w:rsidRPr="00DF6902" w14:paraId="182F2FAE" w14:textId="77777777" w:rsidTr="00786DC4">
        <w:tc>
          <w:tcPr>
            <w:tcW w:w="2785" w:type="dxa"/>
            <w:vAlign w:val="bottom"/>
          </w:tcPr>
          <w:p w14:paraId="5238C707" w14:textId="77777777" w:rsidR="00BF2BA7" w:rsidRPr="00DF6902" w:rsidRDefault="00BF2BA7" w:rsidP="00786DC4">
            <w:pPr>
              <w:rPr>
                <w:rFonts w:ascii="Garamond" w:eastAsia="Garamond" w:hAnsi="Garamond" w:cs="Garamond"/>
              </w:rPr>
            </w:pPr>
            <w:r w:rsidRPr="00DF6902">
              <w:rPr>
                <w:rFonts w:ascii="Garamond" w:eastAsia="Garamond" w:hAnsi="Garamond" w:cs="Garamond"/>
              </w:rPr>
              <w:t>Asks to Watch, Share, etc.?</w:t>
            </w:r>
          </w:p>
        </w:tc>
        <w:tc>
          <w:tcPr>
            <w:tcW w:w="1350" w:type="dxa"/>
            <w:vAlign w:val="bottom"/>
          </w:tcPr>
          <w:p w14:paraId="6738347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-0.21***</w:t>
            </w:r>
          </w:p>
        </w:tc>
        <w:tc>
          <w:tcPr>
            <w:tcW w:w="1440" w:type="dxa"/>
            <w:vAlign w:val="bottom"/>
          </w:tcPr>
          <w:p w14:paraId="724128F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-0.42***</w:t>
            </w:r>
          </w:p>
        </w:tc>
        <w:tc>
          <w:tcPr>
            <w:tcW w:w="1350" w:type="dxa"/>
            <w:vAlign w:val="bottom"/>
          </w:tcPr>
          <w:p w14:paraId="48CDA256"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-0.26***</w:t>
            </w:r>
          </w:p>
        </w:tc>
        <w:tc>
          <w:tcPr>
            <w:tcW w:w="1260" w:type="dxa"/>
            <w:vAlign w:val="bottom"/>
          </w:tcPr>
          <w:p w14:paraId="13D99AFB"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-0.73***</w:t>
            </w:r>
          </w:p>
        </w:tc>
        <w:tc>
          <w:tcPr>
            <w:tcW w:w="1350" w:type="dxa"/>
            <w:vAlign w:val="bottom"/>
          </w:tcPr>
          <w:p w14:paraId="1E1B4B9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-0.28***</w:t>
            </w:r>
          </w:p>
        </w:tc>
      </w:tr>
      <w:tr w:rsidR="00BF2BA7" w:rsidRPr="00DF6902" w14:paraId="545E1AA6" w14:textId="77777777" w:rsidTr="00786DC4">
        <w:tc>
          <w:tcPr>
            <w:tcW w:w="2785" w:type="dxa"/>
            <w:vAlign w:val="bottom"/>
          </w:tcPr>
          <w:p w14:paraId="6544E18D" w14:textId="77777777" w:rsidR="00BF2BA7" w:rsidRPr="00DF6902" w:rsidRDefault="00BF2BA7" w:rsidP="00786DC4">
            <w:pPr>
              <w:rPr>
                <w:rFonts w:ascii="Garamond" w:hAnsi="Garamond" w:cs="Calibri"/>
                <w:color w:val="000000"/>
              </w:rPr>
            </w:pPr>
          </w:p>
        </w:tc>
        <w:tc>
          <w:tcPr>
            <w:tcW w:w="1350" w:type="dxa"/>
            <w:vAlign w:val="bottom"/>
          </w:tcPr>
          <w:p w14:paraId="1E8DD90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c>
          <w:tcPr>
            <w:tcW w:w="1440" w:type="dxa"/>
            <w:vAlign w:val="bottom"/>
          </w:tcPr>
          <w:p w14:paraId="42CBD695"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(0.06)</w:t>
            </w:r>
          </w:p>
        </w:tc>
        <w:tc>
          <w:tcPr>
            <w:tcW w:w="1350" w:type="dxa"/>
            <w:vAlign w:val="bottom"/>
          </w:tcPr>
          <w:p w14:paraId="20F3E155"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(0.05)</w:t>
            </w:r>
          </w:p>
        </w:tc>
        <w:tc>
          <w:tcPr>
            <w:tcW w:w="1260" w:type="dxa"/>
            <w:vAlign w:val="bottom"/>
          </w:tcPr>
          <w:p w14:paraId="47182D21"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(0.09)</w:t>
            </w:r>
          </w:p>
        </w:tc>
        <w:tc>
          <w:tcPr>
            <w:tcW w:w="1350" w:type="dxa"/>
            <w:vAlign w:val="bottom"/>
          </w:tcPr>
          <w:p w14:paraId="05882E1F"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(0.06)</w:t>
            </w:r>
          </w:p>
        </w:tc>
      </w:tr>
      <w:tr w:rsidR="00BF2BA7" w:rsidRPr="00DF6902" w14:paraId="0E701CB0" w14:textId="77777777" w:rsidTr="00786DC4">
        <w:tc>
          <w:tcPr>
            <w:tcW w:w="2785" w:type="dxa"/>
            <w:vAlign w:val="bottom"/>
          </w:tcPr>
          <w:p w14:paraId="393145C5" w14:textId="77777777" w:rsidR="00BF2BA7" w:rsidRPr="00DF6902" w:rsidRDefault="00BF2BA7" w:rsidP="00786DC4">
            <w:pPr>
              <w:rPr>
                <w:rFonts w:ascii="Garamond" w:hAnsi="Garamond" w:cs="Calibri"/>
                <w:color w:val="000000"/>
              </w:rPr>
            </w:pPr>
            <w:r w:rsidRPr="00DF6902">
              <w:rPr>
                <w:rFonts w:ascii="Garamond" w:eastAsia="Garamond" w:hAnsi="Garamond" w:cs="Garamond"/>
              </w:rPr>
              <w:t>Asks for Miscellaneous?</w:t>
            </w:r>
          </w:p>
        </w:tc>
        <w:tc>
          <w:tcPr>
            <w:tcW w:w="1350" w:type="dxa"/>
            <w:vAlign w:val="bottom"/>
          </w:tcPr>
          <w:p w14:paraId="324E6CE3"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-0.15***</w:t>
            </w:r>
          </w:p>
        </w:tc>
        <w:tc>
          <w:tcPr>
            <w:tcW w:w="1440" w:type="dxa"/>
            <w:vAlign w:val="bottom"/>
          </w:tcPr>
          <w:p w14:paraId="05B3FD89"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-0.13*</w:t>
            </w:r>
          </w:p>
        </w:tc>
        <w:tc>
          <w:tcPr>
            <w:tcW w:w="1350" w:type="dxa"/>
            <w:vAlign w:val="bottom"/>
          </w:tcPr>
          <w:p w14:paraId="651225AB"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-0.17***</w:t>
            </w:r>
          </w:p>
        </w:tc>
        <w:tc>
          <w:tcPr>
            <w:tcW w:w="1260" w:type="dxa"/>
            <w:vAlign w:val="bottom"/>
          </w:tcPr>
          <w:p w14:paraId="043BF41B"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-0.33***</w:t>
            </w:r>
          </w:p>
        </w:tc>
        <w:tc>
          <w:tcPr>
            <w:tcW w:w="1350" w:type="dxa"/>
            <w:vAlign w:val="bottom"/>
          </w:tcPr>
          <w:p w14:paraId="0B10614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-0.24***</w:t>
            </w:r>
          </w:p>
        </w:tc>
      </w:tr>
      <w:tr w:rsidR="00BF2BA7" w:rsidRPr="00DF6902" w14:paraId="0754682A" w14:textId="77777777" w:rsidTr="00786DC4">
        <w:tc>
          <w:tcPr>
            <w:tcW w:w="2785" w:type="dxa"/>
            <w:vAlign w:val="bottom"/>
          </w:tcPr>
          <w:p w14:paraId="7E093B24" w14:textId="77777777" w:rsidR="00BF2BA7" w:rsidRPr="00DF6902" w:rsidRDefault="00BF2BA7" w:rsidP="00786DC4">
            <w:pPr>
              <w:rPr>
                <w:rFonts w:ascii="Garamond" w:hAnsi="Garamond" w:cs="Calibri"/>
                <w:color w:val="000000"/>
              </w:rPr>
            </w:pPr>
          </w:p>
        </w:tc>
        <w:tc>
          <w:tcPr>
            <w:tcW w:w="1350" w:type="dxa"/>
            <w:vAlign w:val="bottom"/>
          </w:tcPr>
          <w:p w14:paraId="432EBE8D"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c>
          <w:tcPr>
            <w:tcW w:w="1440" w:type="dxa"/>
            <w:vAlign w:val="bottom"/>
          </w:tcPr>
          <w:p w14:paraId="7351056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(0.07)</w:t>
            </w:r>
          </w:p>
        </w:tc>
        <w:tc>
          <w:tcPr>
            <w:tcW w:w="1350" w:type="dxa"/>
            <w:vAlign w:val="bottom"/>
          </w:tcPr>
          <w:p w14:paraId="06494CFD"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(0.04)</w:t>
            </w:r>
          </w:p>
        </w:tc>
        <w:tc>
          <w:tcPr>
            <w:tcW w:w="1260" w:type="dxa"/>
            <w:vAlign w:val="bottom"/>
          </w:tcPr>
          <w:p w14:paraId="451B3018"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(0.05)</w:t>
            </w:r>
          </w:p>
        </w:tc>
        <w:tc>
          <w:tcPr>
            <w:tcW w:w="1350" w:type="dxa"/>
            <w:vAlign w:val="bottom"/>
          </w:tcPr>
          <w:p w14:paraId="3F10ECAC"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(0.05)</w:t>
            </w:r>
          </w:p>
        </w:tc>
      </w:tr>
      <w:tr w:rsidR="00BF2BA7" w:rsidRPr="00DF6902" w14:paraId="4B1EB778" w14:textId="77777777" w:rsidTr="00786DC4">
        <w:tc>
          <w:tcPr>
            <w:tcW w:w="2785" w:type="dxa"/>
            <w:vAlign w:val="bottom"/>
          </w:tcPr>
          <w:p w14:paraId="4C2CD964" w14:textId="77777777" w:rsidR="00BF2BA7" w:rsidRPr="00DF6902" w:rsidRDefault="00BF2BA7" w:rsidP="00786DC4">
            <w:pPr>
              <w:rPr>
                <w:rFonts w:ascii="Garamond" w:hAnsi="Garamond" w:cs="Calibri"/>
                <w:color w:val="000000"/>
              </w:rPr>
            </w:pPr>
            <w:r w:rsidRPr="00DF6902">
              <w:rPr>
                <w:rFonts w:ascii="Garamond" w:hAnsi="Garamond" w:cs="Calibri"/>
                <w:color w:val="000000"/>
              </w:rPr>
              <w:t>Constant</w:t>
            </w:r>
          </w:p>
        </w:tc>
        <w:tc>
          <w:tcPr>
            <w:tcW w:w="1350" w:type="dxa"/>
            <w:vAlign w:val="bottom"/>
          </w:tcPr>
          <w:p w14:paraId="6F9CABC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0.28***</w:t>
            </w:r>
          </w:p>
        </w:tc>
        <w:tc>
          <w:tcPr>
            <w:tcW w:w="1440" w:type="dxa"/>
            <w:vAlign w:val="bottom"/>
          </w:tcPr>
          <w:p w14:paraId="68766142"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0.88***</w:t>
            </w:r>
          </w:p>
        </w:tc>
        <w:tc>
          <w:tcPr>
            <w:tcW w:w="1350" w:type="dxa"/>
            <w:vAlign w:val="bottom"/>
          </w:tcPr>
          <w:p w14:paraId="207DFFEA"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-0.32***</w:t>
            </w:r>
          </w:p>
        </w:tc>
        <w:tc>
          <w:tcPr>
            <w:tcW w:w="1260" w:type="dxa"/>
            <w:vAlign w:val="bottom"/>
          </w:tcPr>
          <w:p w14:paraId="1CCF6CCE"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0.63***</w:t>
            </w:r>
          </w:p>
        </w:tc>
        <w:tc>
          <w:tcPr>
            <w:tcW w:w="1350" w:type="dxa"/>
            <w:vAlign w:val="bottom"/>
          </w:tcPr>
          <w:p w14:paraId="5C8DE889"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-0.60***</w:t>
            </w:r>
          </w:p>
        </w:tc>
      </w:tr>
      <w:tr w:rsidR="00BF2BA7" w:rsidRPr="00DF6902" w14:paraId="0F60E0B8" w14:textId="77777777" w:rsidTr="00786DC4">
        <w:tc>
          <w:tcPr>
            <w:tcW w:w="2785" w:type="dxa"/>
            <w:vAlign w:val="bottom"/>
          </w:tcPr>
          <w:p w14:paraId="74715F6A" w14:textId="77777777" w:rsidR="00BF2BA7" w:rsidRPr="00DF6902" w:rsidRDefault="00BF2BA7" w:rsidP="00786DC4">
            <w:pPr>
              <w:rPr>
                <w:rFonts w:ascii="Garamond" w:hAnsi="Garamond" w:cs="Calibri"/>
                <w:color w:val="000000"/>
              </w:rPr>
            </w:pPr>
          </w:p>
        </w:tc>
        <w:tc>
          <w:tcPr>
            <w:tcW w:w="1350" w:type="dxa"/>
            <w:vAlign w:val="bottom"/>
          </w:tcPr>
          <w:p w14:paraId="3C666A22"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(0.07)</w:t>
            </w:r>
          </w:p>
        </w:tc>
        <w:tc>
          <w:tcPr>
            <w:tcW w:w="1440" w:type="dxa"/>
            <w:vAlign w:val="bottom"/>
          </w:tcPr>
          <w:p w14:paraId="4002614F"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(0.05)</w:t>
            </w:r>
          </w:p>
        </w:tc>
        <w:tc>
          <w:tcPr>
            <w:tcW w:w="1350" w:type="dxa"/>
            <w:vAlign w:val="bottom"/>
          </w:tcPr>
          <w:p w14:paraId="365BEE10"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(0.07)</w:t>
            </w:r>
          </w:p>
        </w:tc>
        <w:tc>
          <w:tcPr>
            <w:tcW w:w="1260" w:type="dxa"/>
            <w:vAlign w:val="bottom"/>
          </w:tcPr>
          <w:p w14:paraId="7FC8B7E5"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(0.14)</w:t>
            </w:r>
          </w:p>
        </w:tc>
        <w:tc>
          <w:tcPr>
            <w:tcW w:w="1350" w:type="dxa"/>
            <w:vAlign w:val="bottom"/>
          </w:tcPr>
          <w:p w14:paraId="5243D576"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(0.10)</w:t>
            </w:r>
          </w:p>
        </w:tc>
      </w:tr>
      <w:tr w:rsidR="00BF2BA7" w:rsidRPr="00DF6902" w14:paraId="73B206A6" w14:textId="77777777" w:rsidTr="00786DC4">
        <w:tc>
          <w:tcPr>
            <w:tcW w:w="2785" w:type="dxa"/>
            <w:vAlign w:val="bottom"/>
          </w:tcPr>
          <w:p w14:paraId="1299A5F3" w14:textId="77777777" w:rsidR="00BF2BA7" w:rsidRDefault="00BF2BA7" w:rsidP="00786DC4">
            <w:pPr>
              <w:rPr>
                <w:rFonts w:ascii="Garamond" w:hAnsi="Garamond" w:cs="Calibri"/>
                <w:color w:val="000000"/>
              </w:rPr>
            </w:pPr>
            <w:r w:rsidRPr="00DF6902">
              <w:rPr>
                <w:rFonts w:ascii="Garamond" w:hAnsi="Garamond" w:cs="Calibri"/>
                <w:color w:val="000000"/>
              </w:rPr>
              <w:t>Observations</w:t>
            </w:r>
          </w:p>
          <w:p w14:paraId="2B800A1C" w14:textId="77777777" w:rsidR="00BF2BA7" w:rsidRPr="00DF6902" w:rsidRDefault="00BF2BA7" w:rsidP="00786DC4">
            <w:pPr>
              <w:rPr>
                <w:rFonts w:ascii="Garamond" w:hAnsi="Garamond" w:cs="Calibri"/>
                <w:color w:val="000000"/>
              </w:rPr>
            </w:pPr>
          </w:p>
        </w:tc>
        <w:tc>
          <w:tcPr>
            <w:tcW w:w="1350" w:type="dxa"/>
            <w:vAlign w:val="bottom"/>
          </w:tcPr>
          <w:p w14:paraId="6A109BCD" w14:textId="77777777" w:rsidR="00BF2BA7" w:rsidRDefault="00BF2BA7" w:rsidP="00786DC4">
            <w:pPr>
              <w:jc w:val="center"/>
              <w:rPr>
                <w:rFonts w:ascii="Garamond" w:hAnsi="Garamond" w:cs="Calibri"/>
                <w:color w:val="000000"/>
              </w:rPr>
            </w:pPr>
            <w:r w:rsidRPr="00DF6902">
              <w:rPr>
                <w:rFonts w:ascii="Garamond" w:hAnsi="Garamond" w:cs="Calibri"/>
                <w:color w:val="000000"/>
              </w:rPr>
              <w:t>4</w:t>
            </w:r>
            <w:r>
              <w:rPr>
                <w:rFonts w:ascii="Garamond" w:hAnsi="Garamond" w:cs="Calibri"/>
                <w:color w:val="000000"/>
              </w:rPr>
              <w:t>,</w:t>
            </w:r>
            <w:r w:rsidRPr="00DF6902">
              <w:rPr>
                <w:rFonts w:ascii="Garamond" w:hAnsi="Garamond" w:cs="Calibri"/>
                <w:color w:val="000000"/>
              </w:rPr>
              <w:t>141</w:t>
            </w:r>
          </w:p>
          <w:p w14:paraId="1A35FA31" w14:textId="77777777" w:rsidR="00BF2BA7" w:rsidRPr="00DF6902" w:rsidRDefault="00BF2BA7" w:rsidP="00786DC4">
            <w:pPr>
              <w:jc w:val="center"/>
              <w:rPr>
                <w:rFonts w:ascii="Garamond" w:hAnsi="Garamond" w:cs="Calibri"/>
                <w:color w:val="000000"/>
              </w:rPr>
            </w:pPr>
          </w:p>
        </w:tc>
        <w:tc>
          <w:tcPr>
            <w:tcW w:w="1440" w:type="dxa"/>
            <w:vAlign w:val="bottom"/>
          </w:tcPr>
          <w:p w14:paraId="23CBE0CD" w14:textId="77777777" w:rsidR="00BF2BA7" w:rsidRDefault="00BF2BA7" w:rsidP="00786DC4">
            <w:pPr>
              <w:jc w:val="center"/>
              <w:rPr>
                <w:rFonts w:ascii="Garamond" w:hAnsi="Garamond" w:cs="Calibri"/>
                <w:color w:val="000000"/>
              </w:rPr>
            </w:pPr>
            <w:r w:rsidRPr="00DF6902">
              <w:rPr>
                <w:rFonts w:ascii="Garamond" w:hAnsi="Garamond" w:cs="Calibri"/>
                <w:color w:val="000000"/>
              </w:rPr>
              <w:t>2</w:t>
            </w:r>
            <w:r>
              <w:rPr>
                <w:rFonts w:ascii="Garamond" w:hAnsi="Garamond" w:cs="Calibri"/>
                <w:color w:val="000000"/>
              </w:rPr>
              <w:t>,</w:t>
            </w:r>
            <w:r w:rsidRPr="00DF6902">
              <w:rPr>
                <w:rFonts w:ascii="Garamond" w:hAnsi="Garamond" w:cs="Calibri"/>
                <w:color w:val="000000"/>
              </w:rPr>
              <w:t>765</w:t>
            </w:r>
          </w:p>
          <w:p w14:paraId="5F7BD863" w14:textId="77777777" w:rsidR="00BF2BA7" w:rsidRPr="00DF6902" w:rsidRDefault="00BF2BA7" w:rsidP="00786DC4">
            <w:pPr>
              <w:jc w:val="center"/>
              <w:rPr>
                <w:rFonts w:ascii="Garamond" w:hAnsi="Garamond" w:cs="Calibri"/>
                <w:color w:val="000000"/>
              </w:rPr>
            </w:pPr>
          </w:p>
        </w:tc>
        <w:tc>
          <w:tcPr>
            <w:tcW w:w="1350" w:type="dxa"/>
            <w:vAlign w:val="bottom"/>
          </w:tcPr>
          <w:p w14:paraId="2D29257C" w14:textId="77777777" w:rsidR="00BF2BA7" w:rsidRDefault="00BF2BA7" w:rsidP="00786DC4">
            <w:pPr>
              <w:jc w:val="center"/>
              <w:rPr>
                <w:rFonts w:ascii="Garamond" w:hAnsi="Garamond" w:cs="Calibri"/>
                <w:color w:val="000000"/>
              </w:rPr>
            </w:pPr>
            <w:r w:rsidRPr="00DF6902">
              <w:rPr>
                <w:rFonts w:ascii="Garamond" w:hAnsi="Garamond" w:cs="Calibri"/>
                <w:color w:val="000000"/>
              </w:rPr>
              <w:t>5</w:t>
            </w:r>
            <w:r>
              <w:rPr>
                <w:rFonts w:ascii="Garamond" w:hAnsi="Garamond" w:cs="Calibri"/>
                <w:color w:val="000000"/>
              </w:rPr>
              <w:t>,</w:t>
            </w:r>
            <w:r w:rsidRPr="00DF6902">
              <w:rPr>
                <w:rFonts w:ascii="Garamond" w:hAnsi="Garamond" w:cs="Calibri"/>
                <w:color w:val="000000"/>
              </w:rPr>
              <w:t>043</w:t>
            </w:r>
          </w:p>
          <w:p w14:paraId="1E8FBF85" w14:textId="77777777" w:rsidR="00BF2BA7" w:rsidRPr="00DF6902" w:rsidRDefault="00BF2BA7" w:rsidP="00786DC4">
            <w:pPr>
              <w:jc w:val="center"/>
              <w:rPr>
                <w:rFonts w:ascii="Garamond" w:hAnsi="Garamond" w:cs="Calibri"/>
                <w:color w:val="000000"/>
              </w:rPr>
            </w:pPr>
          </w:p>
        </w:tc>
        <w:tc>
          <w:tcPr>
            <w:tcW w:w="1260" w:type="dxa"/>
            <w:vAlign w:val="bottom"/>
          </w:tcPr>
          <w:p w14:paraId="0BB31102" w14:textId="77777777" w:rsidR="00BF2BA7" w:rsidRDefault="00BF2BA7" w:rsidP="00786DC4">
            <w:pPr>
              <w:jc w:val="center"/>
              <w:rPr>
                <w:rFonts w:ascii="Garamond" w:hAnsi="Garamond" w:cs="Calibri"/>
                <w:color w:val="000000"/>
              </w:rPr>
            </w:pPr>
            <w:r w:rsidRPr="00DF6902">
              <w:rPr>
                <w:rFonts w:ascii="Garamond" w:hAnsi="Garamond" w:cs="Calibri"/>
                <w:color w:val="000000"/>
              </w:rPr>
              <w:t>2</w:t>
            </w:r>
            <w:r>
              <w:rPr>
                <w:rFonts w:ascii="Garamond" w:hAnsi="Garamond" w:cs="Calibri"/>
                <w:color w:val="000000"/>
              </w:rPr>
              <w:t>,</w:t>
            </w:r>
            <w:r w:rsidRPr="00DF6902">
              <w:rPr>
                <w:rFonts w:ascii="Garamond" w:hAnsi="Garamond" w:cs="Calibri"/>
                <w:color w:val="000000"/>
              </w:rPr>
              <w:t>966</w:t>
            </w:r>
          </w:p>
          <w:p w14:paraId="6FA03C56" w14:textId="77777777" w:rsidR="00BF2BA7" w:rsidRPr="00DF6902" w:rsidRDefault="00BF2BA7" w:rsidP="00786DC4">
            <w:pPr>
              <w:jc w:val="center"/>
              <w:rPr>
                <w:rFonts w:ascii="Garamond" w:hAnsi="Garamond" w:cs="Calibri"/>
                <w:color w:val="000000"/>
              </w:rPr>
            </w:pPr>
          </w:p>
        </w:tc>
        <w:tc>
          <w:tcPr>
            <w:tcW w:w="1350" w:type="dxa"/>
            <w:vAlign w:val="bottom"/>
          </w:tcPr>
          <w:p w14:paraId="71379B70" w14:textId="77777777" w:rsidR="00BF2BA7" w:rsidRDefault="00BF2BA7" w:rsidP="00786DC4">
            <w:pPr>
              <w:jc w:val="center"/>
              <w:rPr>
                <w:rFonts w:ascii="Garamond" w:hAnsi="Garamond" w:cs="Calibri"/>
                <w:color w:val="000000"/>
              </w:rPr>
            </w:pPr>
            <w:r w:rsidRPr="00DF6902">
              <w:rPr>
                <w:rFonts w:ascii="Garamond" w:hAnsi="Garamond" w:cs="Calibri"/>
                <w:color w:val="000000"/>
              </w:rPr>
              <w:t>1</w:t>
            </w:r>
            <w:r>
              <w:rPr>
                <w:rFonts w:ascii="Garamond" w:hAnsi="Garamond" w:cs="Calibri"/>
                <w:color w:val="000000"/>
              </w:rPr>
              <w:t>,</w:t>
            </w:r>
            <w:r w:rsidRPr="00DF6902">
              <w:rPr>
                <w:rFonts w:ascii="Garamond" w:hAnsi="Garamond" w:cs="Calibri"/>
                <w:color w:val="000000"/>
              </w:rPr>
              <w:t>411</w:t>
            </w:r>
          </w:p>
          <w:p w14:paraId="7D52FC9D" w14:textId="77777777" w:rsidR="00BF2BA7" w:rsidRPr="00DF6902" w:rsidRDefault="00BF2BA7" w:rsidP="00786DC4">
            <w:pPr>
              <w:jc w:val="center"/>
              <w:rPr>
                <w:rFonts w:ascii="Garamond" w:hAnsi="Garamond" w:cs="Calibri"/>
                <w:color w:val="000000"/>
              </w:rPr>
            </w:pPr>
          </w:p>
        </w:tc>
      </w:tr>
      <w:tr w:rsidR="00BF2BA7" w:rsidRPr="00DF6902" w14:paraId="302D1C64" w14:textId="77777777" w:rsidTr="00786DC4">
        <w:tc>
          <w:tcPr>
            <w:tcW w:w="2785" w:type="dxa"/>
            <w:vAlign w:val="bottom"/>
          </w:tcPr>
          <w:p w14:paraId="0FB5F2A3" w14:textId="77777777" w:rsidR="00BF2BA7" w:rsidRPr="00DF6902" w:rsidRDefault="00BF2BA7" w:rsidP="00786DC4">
            <w:pPr>
              <w:rPr>
                <w:rFonts w:ascii="Garamond" w:hAnsi="Garamond" w:cs="Calibri"/>
                <w:color w:val="000000"/>
              </w:rPr>
            </w:pPr>
            <w:r w:rsidRPr="00DF6902">
              <w:rPr>
                <w:rFonts w:ascii="Garamond" w:hAnsi="Garamond" w:cs="Calibri"/>
                <w:color w:val="000000"/>
              </w:rPr>
              <w:t>R-squared</w:t>
            </w:r>
          </w:p>
        </w:tc>
        <w:tc>
          <w:tcPr>
            <w:tcW w:w="1350" w:type="dxa"/>
            <w:vAlign w:val="bottom"/>
          </w:tcPr>
          <w:p w14:paraId="522A1315"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0.08</w:t>
            </w:r>
          </w:p>
        </w:tc>
        <w:tc>
          <w:tcPr>
            <w:tcW w:w="1440" w:type="dxa"/>
            <w:vAlign w:val="bottom"/>
          </w:tcPr>
          <w:p w14:paraId="332AEB7D"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0.06</w:t>
            </w:r>
          </w:p>
        </w:tc>
        <w:tc>
          <w:tcPr>
            <w:tcW w:w="1350" w:type="dxa"/>
            <w:vAlign w:val="bottom"/>
          </w:tcPr>
          <w:p w14:paraId="1098F29B"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0.07</w:t>
            </w:r>
          </w:p>
        </w:tc>
        <w:tc>
          <w:tcPr>
            <w:tcW w:w="1260" w:type="dxa"/>
            <w:vAlign w:val="bottom"/>
          </w:tcPr>
          <w:p w14:paraId="569FCFC4"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0.07</w:t>
            </w:r>
          </w:p>
        </w:tc>
        <w:tc>
          <w:tcPr>
            <w:tcW w:w="1350" w:type="dxa"/>
            <w:vAlign w:val="bottom"/>
          </w:tcPr>
          <w:p w14:paraId="4BF27987" w14:textId="77777777" w:rsidR="00BF2BA7" w:rsidRPr="00DF6902" w:rsidRDefault="00BF2BA7" w:rsidP="00786DC4">
            <w:pPr>
              <w:jc w:val="center"/>
              <w:rPr>
                <w:rFonts w:ascii="Garamond" w:hAnsi="Garamond" w:cs="Calibri"/>
                <w:color w:val="000000"/>
              </w:rPr>
            </w:pPr>
            <w:r w:rsidRPr="00DF6902">
              <w:rPr>
                <w:rFonts w:ascii="Garamond" w:hAnsi="Garamond" w:cs="Calibri"/>
                <w:color w:val="000000"/>
              </w:rPr>
              <w:t>0.08</w:t>
            </w:r>
          </w:p>
        </w:tc>
      </w:tr>
    </w:tbl>
    <w:p w14:paraId="4DA6F4D4" w14:textId="77777777" w:rsidR="00BF2BA7" w:rsidRPr="00253660" w:rsidRDefault="00BF2BA7" w:rsidP="00BF2BA7">
      <w:pPr>
        <w:rPr>
          <w:rFonts w:ascii="Garamond" w:hAnsi="Garamond"/>
          <w:i/>
          <w:color w:val="000000" w:themeColor="text1"/>
          <w:szCs w:val="22"/>
        </w:rPr>
      </w:pPr>
      <w:r w:rsidRPr="00253660">
        <w:rPr>
          <w:rFonts w:ascii="Garamond" w:hAnsi="Garamond"/>
          <w:i/>
          <w:color w:val="000000" w:themeColor="text1"/>
          <w:szCs w:val="22"/>
        </w:rPr>
        <w:t>Note</w:t>
      </w:r>
      <w:r>
        <w:rPr>
          <w:rFonts w:ascii="Garamond" w:hAnsi="Garamond"/>
          <w:i/>
          <w:color w:val="000000" w:themeColor="text1"/>
          <w:szCs w:val="22"/>
        </w:rPr>
        <w:t>s</w:t>
      </w:r>
      <w:r w:rsidRPr="00253660">
        <w:rPr>
          <w:rFonts w:ascii="Garamond" w:hAnsi="Garamond"/>
          <w:i/>
          <w:color w:val="000000" w:themeColor="text1"/>
          <w:szCs w:val="22"/>
        </w:rPr>
        <w:t xml:space="preserve">: Table entries are </w:t>
      </w:r>
      <w:r>
        <w:rPr>
          <w:rFonts w:ascii="Garamond" w:hAnsi="Garamond"/>
          <w:i/>
          <w:color w:val="000000" w:themeColor="text1"/>
          <w:szCs w:val="22"/>
        </w:rPr>
        <w:t xml:space="preserve">linear </w:t>
      </w:r>
      <w:r w:rsidRPr="00253660">
        <w:rPr>
          <w:rFonts w:ascii="Garamond" w:hAnsi="Garamond"/>
          <w:i/>
          <w:color w:val="000000" w:themeColor="text1"/>
          <w:szCs w:val="22"/>
        </w:rPr>
        <w:t>regression coefficients, with standard errors in parentheses.</w:t>
      </w:r>
      <w:r>
        <w:rPr>
          <w:rFonts w:ascii="Garamond" w:hAnsi="Garamond"/>
          <w:i/>
          <w:color w:val="000000" w:themeColor="text1"/>
          <w:szCs w:val="22"/>
        </w:rPr>
        <w:t xml:space="preserve"> Dependent variable is logged.</w:t>
      </w:r>
      <w:r w:rsidRPr="00253660">
        <w:rPr>
          <w:rFonts w:ascii="Garamond" w:hAnsi="Garamond"/>
          <w:i/>
          <w:color w:val="000000" w:themeColor="text1"/>
          <w:szCs w:val="22"/>
        </w:rPr>
        <w:t xml:space="preserve"> </w:t>
      </w:r>
      <w:r w:rsidRPr="00253660">
        <w:rPr>
          <w:rFonts w:ascii="Garamond" w:hAnsi="Garamond"/>
          <w:color w:val="000000" w:themeColor="text1"/>
        </w:rPr>
        <w:t>*** p&lt;0.01, ** p&lt;0.05, * p&lt;0.10.</w:t>
      </w:r>
    </w:p>
    <w:p w14:paraId="190B5451" w14:textId="77777777" w:rsidR="00BF2BA7" w:rsidRDefault="00BF2BA7" w:rsidP="00BF2BA7">
      <w:pPr>
        <w:rPr>
          <w:rFonts w:ascii="Garamond" w:hAnsi="Garamond" w:cs="Courier New"/>
          <w:b/>
        </w:rPr>
      </w:pPr>
    </w:p>
    <w:p w14:paraId="1ADE17D7" w14:textId="77777777" w:rsidR="00AA0997" w:rsidRDefault="00AA0997" w:rsidP="00AA0997">
      <w:pPr>
        <w:spacing w:after="240"/>
        <w:outlineLvl w:val="0"/>
        <w:rPr>
          <w:rFonts w:ascii="Garamond" w:hAnsi="Garamond"/>
          <w:b/>
          <w:color w:val="000000" w:themeColor="text1"/>
        </w:rPr>
      </w:pPr>
    </w:p>
    <w:p w14:paraId="5D2A79E1" w14:textId="77777777" w:rsidR="00AA0997" w:rsidRDefault="00AA0997" w:rsidP="00AA0997">
      <w:pPr>
        <w:spacing w:after="240"/>
        <w:outlineLvl w:val="0"/>
        <w:rPr>
          <w:rFonts w:ascii="Garamond" w:hAnsi="Garamond"/>
          <w:b/>
          <w:color w:val="000000" w:themeColor="text1"/>
        </w:rPr>
      </w:pPr>
    </w:p>
    <w:p w14:paraId="3608BFCA" w14:textId="5545430F" w:rsidR="00AA0997" w:rsidRDefault="00AA0997" w:rsidP="00AA0997">
      <w:pPr>
        <w:spacing w:after="240"/>
        <w:outlineLvl w:val="0"/>
        <w:rPr>
          <w:rFonts w:ascii="Garamond" w:hAnsi="Garamond"/>
          <w:b/>
          <w:color w:val="000000" w:themeColor="text1"/>
        </w:rPr>
      </w:pPr>
      <w:r w:rsidRPr="003F1280">
        <w:rPr>
          <w:rFonts w:ascii="Garamond" w:hAnsi="Garamond"/>
          <w:b/>
          <w:color w:val="000000" w:themeColor="text1"/>
        </w:rPr>
        <w:lastRenderedPageBreak/>
        <w:t>Figure 3. Engagement with Fact vs. O</w:t>
      </w:r>
      <w:r>
        <w:rPr>
          <w:rFonts w:ascii="Garamond" w:hAnsi="Garamond"/>
          <w:b/>
          <w:color w:val="000000" w:themeColor="text1"/>
        </w:rPr>
        <w:t>pinion Tweets</w:t>
      </w:r>
    </w:p>
    <w:p w14:paraId="08B27796" w14:textId="77777777" w:rsidR="00AA0997" w:rsidRPr="003F1280" w:rsidRDefault="00AA0997" w:rsidP="00AA0997">
      <w:pPr>
        <w:spacing w:after="240"/>
        <w:rPr>
          <w:rFonts w:ascii="Garamond" w:hAnsi="Garamond"/>
          <w:b/>
          <w:color w:val="000000" w:themeColor="text1"/>
        </w:rPr>
      </w:pPr>
      <w:r>
        <w:rPr>
          <w:rFonts w:ascii="Garamond" w:hAnsi="Garamond"/>
          <w:b/>
          <w:noProof/>
          <w:color w:val="000000" w:themeColor="text1"/>
        </w:rPr>
        <w:drawing>
          <wp:inline distT="0" distB="0" distL="0" distR="0" wp14:anchorId="41A268BE" wp14:editId="0E992428">
            <wp:extent cx="5080000" cy="76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kes of Fact vs. Opinion.png"/>
                    <pic:cNvPicPr/>
                  </pic:nvPicPr>
                  <pic:blipFill>
                    <a:blip r:embed="rId10">
                      <a:extLst>
                        <a:ext uri="{28A0092B-C50C-407E-A947-70E740481C1C}">
                          <a14:useLocalDpi xmlns:a14="http://schemas.microsoft.com/office/drawing/2010/main" val="0"/>
                        </a:ext>
                      </a:extLst>
                    </a:blip>
                    <a:stretch>
                      <a:fillRect/>
                    </a:stretch>
                  </pic:blipFill>
                  <pic:spPr>
                    <a:xfrm>
                      <a:off x="0" y="0"/>
                      <a:ext cx="5080000" cy="7620000"/>
                    </a:xfrm>
                    <a:prstGeom prst="rect">
                      <a:avLst/>
                    </a:prstGeom>
                  </pic:spPr>
                </pic:pic>
              </a:graphicData>
            </a:graphic>
          </wp:inline>
        </w:drawing>
      </w:r>
    </w:p>
    <w:p w14:paraId="5C0572F4" w14:textId="77777777" w:rsidR="00721753" w:rsidRDefault="00721753" w:rsidP="00721753">
      <w:pPr>
        <w:spacing w:line="480" w:lineRule="auto"/>
        <w:rPr>
          <w:rFonts w:ascii="Garamond" w:hAnsi="Garamond"/>
          <w:color w:val="000000" w:themeColor="text1"/>
        </w:rPr>
      </w:pPr>
      <w:r>
        <w:rPr>
          <w:rFonts w:ascii="Garamond" w:hAnsi="Garamond"/>
          <w:color w:val="000000" w:themeColor="text1"/>
        </w:rPr>
        <w:lastRenderedPageBreak/>
        <w:t xml:space="preserve">share a video, or to undertake some other action.  Each of these is an intuitive finding, giving us greater confidence that our model reveals sensible systematic trends, but our top-line finding is strong support of Hypothesis 2’s prediction that opinion leads to engagement.   </w:t>
      </w:r>
    </w:p>
    <w:p w14:paraId="5817DC59" w14:textId="77777777" w:rsidR="00721753" w:rsidRDefault="00721753" w:rsidP="00721753">
      <w:pPr>
        <w:spacing w:line="480" w:lineRule="auto"/>
        <w:ind w:firstLine="720"/>
        <w:rPr>
          <w:rFonts w:ascii="Garamond" w:hAnsi="Garamond"/>
          <w:color w:val="000000" w:themeColor="text1"/>
        </w:rPr>
      </w:pPr>
      <w:r>
        <w:rPr>
          <w:rFonts w:ascii="Garamond" w:hAnsi="Garamond"/>
          <w:color w:val="000000" w:themeColor="text1"/>
        </w:rPr>
        <w:t xml:space="preserve">The candidate-by-candidate models presented in Table 5 show that this finding holds for Donald Trump, Hillary Clinton, Bernie Sanders, and Ted Cruz, the top competitors in the campaign, and continues to hold for Donald Trump as president.  Opinions lead to more likes per thousand </w:t>
      </w:r>
    </w:p>
    <w:p w14:paraId="62AE5F19" w14:textId="386002ED" w:rsidR="00BF2BA7" w:rsidRDefault="006E4683" w:rsidP="006E4683">
      <w:pPr>
        <w:spacing w:line="480" w:lineRule="auto"/>
        <w:rPr>
          <w:rFonts w:ascii="Garamond" w:hAnsi="Garamond" w:cs="Courier New"/>
          <w:b/>
        </w:rPr>
      </w:pPr>
      <w:r>
        <w:rPr>
          <w:rFonts w:ascii="Garamond" w:hAnsi="Garamond"/>
          <w:color w:val="000000" w:themeColor="text1"/>
        </w:rPr>
        <w:t xml:space="preserve">followers for each of them, at the 99% confidence level.  Some of the other tweet characteristics have consistent effects – negative tweets generate more engagement for nearly everyone, and no candidate’s audience likes to be asked to do anything – while other effects vary across candidates.  </w:t>
      </w:r>
    </w:p>
    <w:p w14:paraId="4BA74164" w14:textId="3BEF3763" w:rsidR="00C95D7D" w:rsidRDefault="007A4711" w:rsidP="00AC75C8">
      <w:pPr>
        <w:spacing w:line="480" w:lineRule="auto"/>
        <w:ind w:firstLine="720"/>
        <w:rPr>
          <w:rFonts w:ascii="Garamond" w:hAnsi="Garamond"/>
          <w:color w:val="000000" w:themeColor="text1"/>
        </w:rPr>
      </w:pPr>
      <w:r>
        <w:rPr>
          <w:rFonts w:ascii="Garamond" w:hAnsi="Garamond"/>
          <w:color w:val="000000" w:themeColor="text1"/>
        </w:rPr>
        <w:t xml:space="preserve">President Trump’s audience responds more to tweets about immigration, just as Ted Cruz’s followers did in the campaign, while Hillary Clinton and Bernie Sanders saw lots of engagement when they tweeted about civil rights but little when they addressed the economy.  The impact of a tweet’s ideological content varies across candidates, unsurprisingly.  </w:t>
      </w:r>
      <w:r w:rsidR="004C2A4C">
        <w:rPr>
          <w:rFonts w:ascii="Garamond" w:hAnsi="Garamond"/>
          <w:color w:val="000000" w:themeColor="text1"/>
        </w:rPr>
        <w:t xml:space="preserve">Overall the clearest finding across all candidates is that opinion tweets consistently engage audiences better than </w:t>
      </w:r>
      <w:r w:rsidR="00AA0997">
        <w:rPr>
          <w:rFonts w:ascii="Garamond" w:hAnsi="Garamond"/>
          <w:color w:val="000000" w:themeColor="text1"/>
        </w:rPr>
        <w:t>factual claims.</w:t>
      </w:r>
    </w:p>
    <w:p w14:paraId="6A4ECE08" w14:textId="7EF33733" w:rsidR="006E4683" w:rsidRPr="00A47C43" w:rsidRDefault="00C95D7D" w:rsidP="00A47C43">
      <w:pPr>
        <w:spacing w:line="480" w:lineRule="auto"/>
        <w:ind w:firstLine="720"/>
        <w:rPr>
          <w:rFonts w:ascii="Garamond" w:hAnsi="Garamond"/>
          <w:color w:val="000000" w:themeColor="text1"/>
        </w:rPr>
      </w:pPr>
      <w:r>
        <w:rPr>
          <w:rFonts w:ascii="Garamond" w:hAnsi="Garamond"/>
          <w:color w:val="000000" w:themeColor="text1"/>
        </w:rPr>
        <w:t>Table 6 shows that</w:t>
      </w:r>
      <w:r w:rsidR="004C2A4C">
        <w:rPr>
          <w:rFonts w:ascii="Garamond" w:hAnsi="Garamond"/>
          <w:color w:val="000000" w:themeColor="text1"/>
        </w:rPr>
        <w:t xml:space="preserve"> opinions that contain negative sentiment </w:t>
      </w:r>
      <w:r w:rsidR="00F81BEA">
        <w:rPr>
          <w:rFonts w:ascii="Garamond" w:hAnsi="Garamond"/>
          <w:color w:val="000000" w:themeColor="text1"/>
        </w:rPr>
        <w:t>are</w:t>
      </w:r>
      <w:r w:rsidR="004C2A4C">
        <w:rPr>
          <w:rFonts w:ascii="Garamond" w:hAnsi="Garamond"/>
          <w:color w:val="000000" w:themeColor="text1"/>
        </w:rPr>
        <w:t xml:space="preserve"> most engaging</w:t>
      </w:r>
      <w:r>
        <w:rPr>
          <w:rFonts w:ascii="Garamond" w:hAnsi="Garamond"/>
          <w:color w:val="000000" w:themeColor="text1"/>
        </w:rPr>
        <w:t>.  The multivariate models of likes and retweets per thousand followers here are estimated in the same way as those reported in Table 4,</w:t>
      </w:r>
      <w:r w:rsidR="00471626">
        <w:rPr>
          <w:rFonts w:ascii="Garamond" w:hAnsi="Garamond"/>
          <w:color w:val="000000" w:themeColor="text1"/>
        </w:rPr>
        <w:t xml:space="preserve"> </w:t>
      </w:r>
      <w:r w:rsidR="004C2A4C">
        <w:rPr>
          <w:rFonts w:ascii="Garamond" w:hAnsi="Garamond"/>
          <w:color w:val="000000" w:themeColor="text1"/>
        </w:rPr>
        <w:t xml:space="preserve">except that its observations are only </w:t>
      </w:r>
      <w:r w:rsidR="004C2A4C" w:rsidRPr="00BA4B0C">
        <w:rPr>
          <w:rFonts w:ascii="Garamond" w:hAnsi="Garamond"/>
          <w:i/>
          <w:color w:val="000000" w:themeColor="text1"/>
        </w:rPr>
        <w:t>opinion</w:t>
      </w:r>
      <w:r w:rsidR="004C2A4C">
        <w:rPr>
          <w:rFonts w:ascii="Garamond" w:hAnsi="Garamond"/>
          <w:color w:val="000000" w:themeColor="text1"/>
        </w:rPr>
        <w:t xml:space="preserve"> tweets</w:t>
      </w:r>
      <w:r>
        <w:rPr>
          <w:rFonts w:ascii="Garamond" w:hAnsi="Garamond"/>
          <w:color w:val="000000" w:themeColor="text1"/>
        </w:rPr>
        <w:t>.  This allows us to explore Hypothesis 3</w:t>
      </w:r>
      <w:r w:rsidR="00F81BEA">
        <w:rPr>
          <w:rFonts w:ascii="Garamond" w:hAnsi="Garamond"/>
          <w:color w:val="000000" w:themeColor="text1"/>
        </w:rPr>
        <w:t>,</w:t>
      </w:r>
      <w:r w:rsidR="004C2A4C">
        <w:rPr>
          <w:rFonts w:ascii="Garamond" w:hAnsi="Garamond"/>
          <w:color w:val="000000" w:themeColor="text1"/>
        </w:rPr>
        <w:t xml:space="preserve"> which asks</w:t>
      </w:r>
      <w:r>
        <w:rPr>
          <w:rFonts w:ascii="Garamond" w:hAnsi="Garamond"/>
          <w:color w:val="000000" w:themeColor="text1"/>
        </w:rPr>
        <w:t xml:space="preserve"> what types of opinions ar</w:t>
      </w:r>
      <w:r w:rsidR="00E67C10">
        <w:rPr>
          <w:rFonts w:ascii="Garamond" w:hAnsi="Garamond"/>
          <w:color w:val="000000" w:themeColor="text1"/>
        </w:rPr>
        <w:t>e most engaging to those who follow politicians on Twitter</w:t>
      </w:r>
      <w:r>
        <w:rPr>
          <w:rFonts w:ascii="Garamond" w:hAnsi="Garamond"/>
          <w:color w:val="000000" w:themeColor="text1"/>
        </w:rPr>
        <w:t>.  All else equal, negative opinions drive more engagement than neutral ones, at the 99% confidence level</w:t>
      </w:r>
      <w:r w:rsidR="009A21FC">
        <w:rPr>
          <w:rFonts w:ascii="Garamond" w:hAnsi="Garamond"/>
          <w:color w:val="000000" w:themeColor="text1"/>
        </w:rPr>
        <w:t>.  P</w:t>
      </w:r>
      <w:r>
        <w:rPr>
          <w:rFonts w:ascii="Garamond" w:hAnsi="Garamond"/>
          <w:color w:val="000000" w:themeColor="text1"/>
        </w:rPr>
        <w:t xml:space="preserve">ositive opinions are less likely to be retweeted than neutral ones (at the 99% </w:t>
      </w:r>
      <w:r w:rsidR="009A21FC">
        <w:rPr>
          <w:rFonts w:ascii="Garamond" w:hAnsi="Garamond"/>
          <w:color w:val="000000" w:themeColor="text1"/>
        </w:rPr>
        <w:t xml:space="preserve">confidence </w:t>
      </w:r>
      <w:r>
        <w:rPr>
          <w:rFonts w:ascii="Garamond" w:hAnsi="Garamond"/>
          <w:color w:val="000000" w:themeColor="text1"/>
        </w:rPr>
        <w:t xml:space="preserve">level) and less likely to be liked (at the 90% level). </w:t>
      </w:r>
      <w:r w:rsidR="009A21FC">
        <w:rPr>
          <w:rFonts w:ascii="Garamond" w:hAnsi="Garamond"/>
          <w:color w:val="000000" w:themeColor="text1"/>
        </w:rPr>
        <w:t xml:space="preserve"> This provides support for the logic, drawn from Abramowitz and Webster’s (2016) work on negative partisanship, that Americans increasing</w:t>
      </w:r>
      <w:r w:rsidR="009C2EF8">
        <w:rPr>
          <w:rFonts w:ascii="Garamond" w:hAnsi="Garamond"/>
          <w:color w:val="000000" w:themeColor="text1"/>
        </w:rPr>
        <w:t>ly</w:t>
      </w:r>
      <w:r w:rsidR="009A21FC">
        <w:rPr>
          <w:rFonts w:ascii="Garamond" w:hAnsi="Garamond"/>
          <w:color w:val="000000" w:themeColor="text1"/>
        </w:rPr>
        <w:t xml:space="preserve"> define their politics by what they oppose.  The raw data presented in Figure 4 shows that this preference for negative opinions holds for the audiences of every delegate-winning </w:t>
      </w:r>
      <w:r w:rsidR="009A21FC">
        <w:rPr>
          <w:rFonts w:ascii="Garamond" w:hAnsi="Garamond"/>
          <w:color w:val="000000" w:themeColor="text1"/>
        </w:rPr>
        <w:lastRenderedPageBreak/>
        <w:t xml:space="preserve">candidate.  The red bars show mean likes per thousand followers for negative opinions, green bars display engagement with neutral opinions, and the blue bars are average likes for positive opinions.  While the impacts in these smaller samples are not always statistically significant, engagement with negative opinions outpaces engagement with neutral or positive tweets for every candidate. </w:t>
      </w:r>
    </w:p>
    <w:p w14:paraId="16C2A463" w14:textId="0BB3B539" w:rsidR="00BF2BA7" w:rsidRPr="00DF6902" w:rsidRDefault="00BF2BA7" w:rsidP="00BF2BA7">
      <w:pPr>
        <w:outlineLvl w:val="0"/>
        <w:rPr>
          <w:rFonts w:ascii="Garamond" w:hAnsi="Garamond" w:cs="Courier New"/>
          <w:b/>
        </w:rPr>
      </w:pPr>
      <w:r w:rsidRPr="00DF6902">
        <w:rPr>
          <w:rFonts w:ascii="Garamond" w:hAnsi="Garamond" w:cs="Courier New"/>
          <w:b/>
        </w:rPr>
        <w:t>Table 6: The Impact of Sentiment on Engagement, for opinion tweet</w:t>
      </w:r>
      <w:r>
        <w:rPr>
          <w:rFonts w:ascii="Garamond" w:hAnsi="Garamond" w:cs="Courier New"/>
          <w:b/>
        </w:rPr>
        <w:t>s</w:t>
      </w:r>
    </w:p>
    <w:tbl>
      <w:tblPr>
        <w:tblStyle w:val="TableGridLight"/>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3595"/>
        <w:gridCol w:w="2160"/>
        <w:gridCol w:w="2160"/>
      </w:tblGrid>
      <w:tr w:rsidR="00BF2BA7" w:rsidRPr="00881BE3" w14:paraId="4D534444" w14:textId="77777777" w:rsidTr="00786DC4">
        <w:tc>
          <w:tcPr>
            <w:tcW w:w="3595" w:type="dxa"/>
            <w:tcBorders>
              <w:top w:val="single" w:sz="4" w:space="0" w:color="auto"/>
              <w:bottom w:val="single" w:sz="4" w:space="0" w:color="auto"/>
            </w:tcBorders>
            <w:vAlign w:val="bottom"/>
          </w:tcPr>
          <w:p w14:paraId="442938DD" w14:textId="77777777" w:rsidR="00BF2BA7" w:rsidRPr="00881BE3" w:rsidRDefault="00BF2BA7" w:rsidP="00786DC4">
            <w:pPr>
              <w:rPr>
                <w:rFonts w:ascii="Garamond" w:hAnsi="Garamond"/>
              </w:rPr>
            </w:pPr>
          </w:p>
        </w:tc>
        <w:tc>
          <w:tcPr>
            <w:tcW w:w="2160" w:type="dxa"/>
            <w:tcBorders>
              <w:top w:val="single" w:sz="4" w:space="0" w:color="auto"/>
              <w:bottom w:val="single" w:sz="4" w:space="0" w:color="auto"/>
            </w:tcBorders>
            <w:vAlign w:val="bottom"/>
          </w:tcPr>
          <w:p w14:paraId="7C775A63" w14:textId="77777777" w:rsidR="00BF2BA7" w:rsidRDefault="00BF2BA7" w:rsidP="00786DC4">
            <w:pPr>
              <w:jc w:val="center"/>
              <w:rPr>
                <w:rFonts w:ascii="Garamond" w:hAnsi="Garamond" w:cs="Calibri"/>
                <w:color w:val="000000"/>
              </w:rPr>
            </w:pPr>
            <w:r w:rsidRPr="00881BE3">
              <w:rPr>
                <w:rFonts w:ascii="Garamond" w:hAnsi="Garamond" w:cs="Calibri"/>
                <w:color w:val="000000"/>
              </w:rPr>
              <w:t>Likes</w:t>
            </w:r>
          </w:p>
          <w:p w14:paraId="09D37B95" w14:textId="77777777" w:rsidR="00BF2BA7" w:rsidRPr="00881BE3" w:rsidRDefault="00BF2BA7" w:rsidP="00786DC4">
            <w:pPr>
              <w:jc w:val="center"/>
              <w:rPr>
                <w:rFonts w:ascii="Garamond" w:hAnsi="Garamond" w:cs="Calibri"/>
                <w:color w:val="000000"/>
              </w:rPr>
            </w:pPr>
            <w:r>
              <w:rPr>
                <w:rFonts w:ascii="Garamond" w:hAnsi="Garamond" w:cs="Calibri"/>
                <w:color w:val="000000"/>
              </w:rPr>
              <w:t>(per 1,000 followers)</w:t>
            </w:r>
          </w:p>
        </w:tc>
        <w:tc>
          <w:tcPr>
            <w:tcW w:w="2160" w:type="dxa"/>
            <w:tcBorders>
              <w:top w:val="single" w:sz="4" w:space="0" w:color="auto"/>
              <w:bottom w:val="single" w:sz="4" w:space="0" w:color="auto"/>
            </w:tcBorders>
            <w:vAlign w:val="bottom"/>
          </w:tcPr>
          <w:p w14:paraId="1138C119" w14:textId="77777777" w:rsidR="00BF2BA7" w:rsidRDefault="00BF2BA7" w:rsidP="00786DC4">
            <w:pPr>
              <w:jc w:val="center"/>
              <w:rPr>
                <w:rFonts w:ascii="Garamond" w:hAnsi="Garamond" w:cs="Calibri"/>
                <w:color w:val="000000"/>
              </w:rPr>
            </w:pPr>
            <w:r w:rsidRPr="00881BE3">
              <w:rPr>
                <w:rFonts w:ascii="Garamond" w:hAnsi="Garamond" w:cs="Calibri"/>
                <w:color w:val="000000"/>
              </w:rPr>
              <w:t>Retweets</w:t>
            </w:r>
          </w:p>
          <w:p w14:paraId="495497E0" w14:textId="77777777" w:rsidR="00BF2BA7" w:rsidRPr="00881BE3" w:rsidRDefault="00BF2BA7" w:rsidP="00786DC4">
            <w:pPr>
              <w:jc w:val="center"/>
              <w:rPr>
                <w:rFonts w:ascii="Garamond" w:hAnsi="Garamond" w:cs="Calibri"/>
                <w:color w:val="000000"/>
              </w:rPr>
            </w:pPr>
            <w:r>
              <w:rPr>
                <w:rFonts w:ascii="Garamond" w:hAnsi="Garamond" w:cs="Calibri"/>
                <w:color w:val="000000"/>
              </w:rPr>
              <w:t>(per 1,000 followers)</w:t>
            </w:r>
          </w:p>
        </w:tc>
      </w:tr>
      <w:tr w:rsidR="00BF2BA7" w:rsidRPr="00881BE3" w14:paraId="209AE302" w14:textId="77777777" w:rsidTr="00786DC4">
        <w:tc>
          <w:tcPr>
            <w:tcW w:w="3595" w:type="dxa"/>
            <w:tcBorders>
              <w:top w:val="single" w:sz="4" w:space="0" w:color="auto"/>
              <w:bottom w:val="nil"/>
            </w:tcBorders>
            <w:shd w:val="pct15" w:color="auto" w:fill="auto"/>
            <w:vAlign w:val="bottom"/>
          </w:tcPr>
          <w:p w14:paraId="0E6EC105" w14:textId="77777777" w:rsidR="00BF2BA7" w:rsidRPr="00881BE3" w:rsidRDefault="00BF2BA7" w:rsidP="00786DC4">
            <w:pPr>
              <w:ind w:right="-106"/>
              <w:rPr>
                <w:rFonts w:ascii="Garamond" w:hAnsi="Garamond" w:cs="Calibri"/>
                <w:color w:val="000000"/>
              </w:rPr>
            </w:pPr>
            <w:r>
              <w:rPr>
                <w:rFonts w:ascii="Garamond" w:hAnsi="Garamond" w:cs="Calibri"/>
                <w:color w:val="000000"/>
              </w:rPr>
              <w:t>Sentiment is Positive</w:t>
            </w:r>
          </w:p>
        </w:tc>
        <w:tc>
          <w:tcPr>
            <w:tcW w:w="2160" w:type="dxa"/>
            <w:tcBorders>
              <w:top w:val="single" w:sz="4" w:space="0" w:color="auto"/>
              <w:bottom w:val="nil"/>
            </w:tcBorders>
            <w:shd w:val="pct15" w:color="auto" w:fill="auto"/>
            <w:vAlign w:val="bottom"/>
          </w:tcPr>
          <w:p w14:paraId="49EF87E6"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-0.08*</w:t>
            </w:r>
          </w:p>
        </w:tc>
        <w:tc>
          <w:tcPr>
            <w:tcW w:w="2160" w:type="dxa"/>
            <w:tcBorders>
              <w:top w:val="single" w:sz="4" w:space="0" w:color="auto"/>
              <w:bottom w:val="nil"/>
            </w:tcBorders>
            <w:shd w:val="pct15" w:color="auto" w:fill="auto"/>
            <w:vAlign w:val="bottom"/>
          </w:tcPr>
          <w:p w14:paraId="053D6D68"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-0.12***</w:t>
            </w:r>
          </w:p>
        </w:tc>
      </w:tr>
      <w:tr w:rsidR="00BF2BA7" w:rsidRPr="00881BE3" w14:paraId="6B5ADE24" w14:textId="77777777" w:rsidTr="00786DC4">
        <w:tc>
          <w:tcPr>
            <w:tcW w:w="3595" w:type="dxa"/>
            <w:tcBorders>
              <w:top w:val="nil"/>
              <w:bottom w:val="nil"/>
            </w:tcBorders>
            <w:shd w:val="pct15" w:color="auto" w:fill="auto"/>
            <w:vAlign w:val="bottom"/>
          </w:tcPr>
          <w:p w14:paraId="71038E5A" w14:textId="77777777" w:rsidR="00BF2BA7" w:rsidRPr="00881BE3" w:rsidRDefault="00BF2BA7" w:rsidP="00786DC4">
            <w:pPr>
              <w:rPr>
                <w:rFonts w:ascii="Garamond" w:hAnsi="Garamond" w:cs="Calibri"/>
                <w:color w:val="000000"/>
              </w:rPr>
            </w:pPr>
          </w:p>
        </w:tc>
        <w:tc>
          <w:tcPr>
            <w:tcW w:w="2160" w:type="dxa"/>
            <w:tcBorders>
              <w:top w:val="nil"/>
              <w:bottom w:val="nil"/>
            </w:tcBorders>
            <w:shd w:val="pct15" w:color="auto" w:fill="auto"/>
            <w:vAlign w:val="bottom"/>
          </w:tcPr>
          <w:p w14:paraId="30790F9A"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(0.04)</w:t>
            </w:r>
          </w:p>
        </w:tc>
        <w:tc>
          <w:tcPr>
            <w:tcW w:w="2160" w:type="dxa"/>
            <w:tcBorders>
              <w:top w:val="nil"/>
              <w:bottom w:val="nil"/>
            </w:tcBorders>
            <w:shd w:val="pct15" w:color="auto" w:fill="auto"/>
            <w:vAlign w:val="bottom"/>
          </w:tcPr>
          <w:p w14:paraId="2F5858FE"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(0.04)</w:t>
            </w:r>
          </w:p>
        </w:tc>
      </w:tr>
      <w:tr w:rsidR="00BF2BA7" w:rsidRPr="00881BE3" w14:paraId="6F9A66B4" w14:textId="77777777" w:rsidTr="00786DC4">
        <w:tc>
          <w:tcPr>
            <w:tcW w:w="3595" w:type="dxa"/>
            <w:tcBorders>
              <w:top w:val="nil"/>
              <w:bottom w:val="nil"/>
            </w:tcBorders>
            <w:shd w:val="pct15" w:color="auto" w:fill="auto"/>
            <w:vAlign w:val="bottom"/>
          </w:tcPr>
          <w:p w14:paraId="1808EB10" w14:textId="77777777" w:rsidR="00BF2BA7" w:rsidRPr="00881BE3" w:rsidRDefault="00BF2BA7" w:rsidP="00786DC4">
            <w:pPr>
              <w:rPr>
                <w:rFonts w:ascii="Garamond" w:hAnsi="Garamond" w:cs="Calibri"/>
                <w:color w:val="000000"/>
              </w:rPr>
            </w:pPr>
            <w:r>
              <w:rPr>
                <w:rFonts w:ascii="Garamond" w:hAnsi="Garamond" w:cs="Calibri"/>
                <w:color w:val="000000"/>
              </w:rPr>
              <w:t>Sentiment is Negative</w:t>
            </w:r>
          </w:p>
        </w:tc>
        <w:tc>
          <w:tcPr>
            <w:tcW w:w="2160" w:type="dxa"/>
            <w:tcBorders>
              <w:top w:val="nil"/>
              <w:bottom w:val="nil"/>
            </w:tcBorders>
            <w:shd w:val="pct15" w:color="auto" w:fill="auto"/>
            <w:vAlign w:val="bottom"/>
          </w:tcPr>
          <w:p w14:paraId="292E9284"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0.18***</w:t>
            </w:r>
          </w:p>
        </w:tc>
        <w:tc>
          <w:tcPr>
            <w:tcW w:w="2160" w:type="dxa"/>
            <w:tcBorders>
              <w:top w:val="nil"/>
              <w:bottom w:val="nil"/>
            </w:tcBorders>
            <w:shd w:val="pct15" w:color="auto" w:fill="auto"/>
            <w:vAlign w:val="bottom"/>
          </w:tcPr>
          <w:p w14:paraId="7AB7934A"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0.21***</w:t>
            </w:r>
          </w:p>
        </w:tc>
      </w:tr>
      <w:tr w:rsidR="00BF2BA7" w:rsidRPr="00881BE3" w14:paraId="217C57A1" w14:textId="77777777" w:rsidTr="00786DC4">
        <w:tc>
          <w:tcPr>
            <w:tcW w:w="3595" w:type="dxa"/>
            <w:tcBorders>
              <w:top w:val="nil"/>
              <w:bottom w:val="nil"/>
            </w:tcBorders>
            <w:shd w:val="pct15" w:color="auto" w:fill="auto"/>
            <w:vAlign w:val="bottom"/>
          </w:tcPr>
          <w:p w14:paraId="11630C18" w14:textId="77777777" w:rsidR="00BF2BA7" w:rsidRPr="00881BE3" w:rsidRDefault="00BF2BA7" w:rsidP="00786DC4">
            <w:pPr>
              <w:rPr>
                <w:rFonts w:ascii="Garamond" w:hAnsi="Garamond" w:cs="Calibri"/>
                <w:color w:val="000000"/>
              </w:rPr>
            </w:pPr>
          </w:p>
        </w:tc>
        <w:tc>
          <w:tcPr>
            <w:tcW w:w="2160" w:type="dxa"/>
            <w:tcBorders>
              <w:top w:val="nil"/>
              <w:bottom w:val="nil"/>
            </w:tcBorders>
            <w:shd w:val="pct15" w:color="auto" w:fill="auto"/>
            <w:vAlign w:val="bottom"/>
          </w:tcPr>
          <w:p w14:paraId="1FD39C35"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(0.03)</w:t>
            </w:r>
          </w:p>
        </w:tc>
        <w:tc>
          <w:tcPr>
            <w:tcW w:w="2160" w:type="dxa"/>
            <w:tcBorders>
              <w:top w:val="nil"/>
              <w:bottom w:val="nil"/>
            </w:tcBorders>
            <w:shd w:val="pct15" w:color="auto" w:fill="auto"/>
            <w:vAlign w:val="bottom"/>
          </w:tcPr>
          <w:p w14:paraId="141C6C88"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(0.03)</w:t>
            </w:r>
          </w:p>
        </w:tc>
      </w:tr>
      <w:tr w:rsidR="00BF2BA7" w:rsidRPr="00881BE3" w14:paraId="0D28FC92" w14:textId="77777777" w:rsidTr="00786DC4">
        <w:tc>
          <w:tcPr>
            <w:tcW w:w="3595" w:type="dxa"/>
            <w:tcBorders>
              <w:top w:val="nil"/>
            </w:tcBorders>
            <w:vAlign w:val="bottom"/>
          </w:tcPr>
          <w:p w14:paraId="3A3A7422" w14:textId="77777777" w:rsidR="00BF2BA7" w:rsidRPr="00881BE3" w:rsidRDefault="00BF2BA7" w:rsidP="00786DC4">
            <w:pPr>
              <w:rPr>
                <w:rFonts w:ascii="Garamond" w:hAnsi="Garamond" w:cs="Calibri"/>
                <w:color w:val="000000"/>
              </w:rPr>
            </w:pPr>
            <w:r>
              <w:rPr>
                <w:rFonts w:ascii="Garamond" w:hAnsi="Garamond" w:cs="Calibri"/>
                <w:color w:val="000000"/>
              </w:rPr>
              <w:t>Ideology is Liberal</w:t>
            </w:r>
          </w:p>
        </w:tc>
        <w:tc>
          <w:tcPr>
            <w:tcW w:w="2160" w:type="dxa"/>
            <w:tcBorders>
              <w:top w:val="nil"/>
            </w:tcBorders>
            <w:vAlign w:val="bottom"/>
          </w:tcPr>
          <w:p w14:paraId="6F86227A"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0.09</w:t>
            </w:r>
          </w:p>
        </w:tc>
        <w:tc>
          <w:tcPr>
            <w:tcW w:w="2160" w:type="dxa"/>
            <w:tcBorders>
              <w:top w:val="nil"/>
            </w:tcBorders>
            <w:vAlign w:val="bottom"/>
          </w:tcPr>
          <w:p w14:paraId="07E59244"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0.13</w:t>
            </w:r>
          </w:p>
        </w:tc>
      </w:tr>
      <w:tr w:rsidR="00BF2BA7" w:rsidRPr="00881BE3" w14:paraId="7BF7AAF8" w14:textId="77777777" w:rsidTr="00786DC4">
        <w:tc>
          <w:tcPr>
            <w:tcW w:w="3595" w:type="dxa"/>
            <w:vAlign w:val="bottom"/>
          </w:tcPr>
          <w:p w14:paraId="786E138D" w14:textId="77777777" w:rsidR="00BF2BA7" w:rsidRPr="00881BE3" w:rsidRDefault="00BF2BA7" w:rsidP="00786DC4">
            <w:pPr>
              <w:rPr>
                <w:rFonts w:ascii="Garamond" w:hAnsi="Garamond" w:cs="Calibri"/>
                <w:color w:val="000000"/>
              </w:rPr>
            </w:pPr>
          </w:p>
        </w:tc>
        <w:tc>
          <w:tcPr>
            <w:tcW w:w="2160" w:type="dxa"/>
            <w:vAlign w:val="bottom"/>
          </w:tcPr>
          <w:p w14:paraId="31F0F000"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(0.08)</w:t>
            </w:r>
          </w:p>
        </w:tc>
        <w:tc>
          <w:tcPr>
            <w:tcW w:w="2160" w:type="dxa"/>
            <w:vAlign w:val="bottom"/>
          </w:tcPr>
          <w:p w14:paraId="0333F982"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(0.09)</w:t>
            </w:r>
          </w:p>
        </w:tc>
      </w:tr>
      <w:tr w:rsidR="00BF2BA7" w:rsidRPr="00881BE3" w14:paraId="6A40F7E0" w14:textId="77777777" w:rsidTr="00786DC4">
        <w:tc>
          <w:tcPr>
            <w:tcW w:w="3595" w:type="dxa"/>
            <w:vAlign w:val="bottom"/>
          </w:tcPr>
          <w:p w14:paraId="6766D585" w14:textId="77777777" w:rsidR="00BF2BA7" w:rsidRPr="00881BE3" w:rsidRDefault="00BF2BA7" w:rsidP="00786DC4">
            <w:pPr>
              <w:rPr>
                <w:rFonts w:ascii="Garamond" w:hAnsi="Garamond" w:cs="Calibri"/>
                <w:color w:val="000000"/>
              </w:rPr>
            </w:pPr>
            <w:r>
              <w:rPr>
                <w:rFonts w:ascii="Garamond" w:hAnsi="Garamond" w:cs="Calibri"/>
                <w:color w:val="000000"/>
              </w:rPr>
              <w:t>Ideology is Conservative</w:t>
            </w:r>
          </w:p>
        </w:tc>
        <w:tc>
          <w:tcPr>
            <w:tcW w:w="2160" w:type="dxa"/>
            <w:vAlign w:val="bottom"/>
          </w:tcPr>
          <w:p w14:paraId="6F1A2F99" w14:textId="77777777" w:rsidR="00BF2BA7" w:rsidRPr="009870F7" w:rsidRDefault="00BF2BA7" w:rsidP="00786DC4">
            <w:pPr>
              <w:jc w:val="center"/>
              <w:rPr>
                <w:rFonts w:ascii="Garamond" w:hAnsi="Garamond" w:cs="Calibri"/>
                <w:color w:val="000000"/>
              </w:rPr>
            </w:pPr>
            <w:r>
              <w:rPr>
                <w:rFonts w:ascii="Garamond" w:hAnsi="Garamond" w:cs="Calibri"/>
                <w:color w:val="000000"/>
              </w:rPr>
              <w:t>-</w:t>
            </w:r>
            <w:r w:rsidRPr="009870F7">
              <w:rPr>
                <w:rFonts w:ascii="Garamond" w:hAnsi="Garamond" w:cs="Calibri"/>
                <w:color w:val="000000"/>
              </w:rPr>
              <w:t>0.01</w:t>
            </w:r>
          </w:p>
        </w:tc>
        <w:tc>
          <w:tcPr>
            <w:tcW w:w="2160" w:type="dxa"/>
            <w:vAlign w:val="bottom"/>
          </w:tcPr>
          <w:p w14:paraId="5AA0EA14"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0.03</w:t>
            </w:r>
          </w:p>
        </w:tc>
      </w:tr>
      <w:tr w:rsidR="00BF2BA7" w:rsidRPr="00881BE3" w14:paraId="61921A6F" w14:textId="77777777" w:rsidTr="00786DC4">
        <w:tc>
          <w:tcPr>
            <w:tcW w:w="3595" w:type="dxa"/>
            <w:vAlign w:val="bottom"/>
          </w:tcPr>
          <w:p w14:paraId="59723AD1" w14:textId="77777777" w:rsidR="00BF2BA7" w:rsidRPr="00881BE3" w:rsidRDefault="00BF2BA7" w:rsidP="00786DC4">
            <w:pPr>
              <w:rPr>
                <w:rFonts w:ascii="Garamond" w:hAnsi="Garamond" w:cs="Calibri"/>
                <w:color w:val="000000"/>
              </w:rPr>
            </w:pPr>
          </w:p>
        </w:tc>
        <w:tc>
          <w:tcPr>
            <w:tcW w:w="2160" w:type="dxa"/>
            <w:vAlign w:val="bottom"/>
          </w:tcPr>
          <w:p w14:paraId="0E475A17"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(0.05)</w:t>
            </w:r>
          </w:p>
        </w:tc>
        <w:tc>
          <w:tcPr>
            <w:tcW w:w="2160" w:type="dxa"/>
            <w:vAlign w:val="bottom"/>
          </w:tcPr>
          <w:p w14:paraId="6257E8FD"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(0.04)</w:t>
            </w:r>
          </w:p>
        </w:tc>
      </w:tr>
      <w:tr w:rsidR="00BF2BA7" w:rsidRPr="00881BE3" w14:paraId="766F0AC5" w14:textId="77777777" w:rsidTr="00786DC4">
        <w:tc>
          <w:tcPr>
            <w:tcW w:w="3595" w:type="dxa"/>
            <w:vAlign w:val="bottom"/>
          </w:tcPr>
          <w:p w14:paraId="3D0CFD13" w14:textId="77777777" w:rsidR="00BF2BA7" w:rsidRPr="00881BE3" w:rsidRDefault="00BF2BA7" w:rsidP="00786DC4">
            <w:pPr>
              <w:rPr>
                <w:rFonts w:ascii="Garamond" w:hAnsi="Garamond" w:cs="Calibri"/>
                <w:color w:val="000000"/>
              </w:rPr>
            </w:pPr>
            <w:r>
              <w:rPr>
                <w:rFonts w:ascii="Garamond" w:eastAsia="Garamond" w:hAnsi="Garamond" w:cs="Garamond"/>
              </w:rPr>
              <w:t>Is the Tweet Political or Personal?</w:t>
            </w:r>
          </w:p>
        </w:tc>
        <w:tc>
          <w:tcPr>
            <w:tcW w:w="2160" w:type="dxa"/>
            <w:vAlign w:val="bottom"/>
          </w:tcPr>
          <w:p w14:paraId="36559932"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0.10</w:t>
            </w:r>
          </w:p>
        </w:tc>
        <w:tc>
          <w:tcPr>
            <w:tcW w:w="2160" w:type="dxa"/>
            <w:vAlign w:val="bottom"/>
          </w:tcPr>
          <w:p w14:paraId="0CE2DE19"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0.22***</w:t>
            </w:r>
          </w:p>
        </w:tc>
      </w:tr>
      <w:tr w:rsidR="00BF2BA7" w:rsidRPr="00881BE3" w14:paraId="5E3AEC54" w14:textId="77777777" w:rsidTr="00786DC4">
        <w:tc>
          <w:tcPr>
            <w:tcW w:w="3595" w:type="dxa"/>
            <w:vAlign w:val="bottom"/>
          </w:tcPr>
          <w:p w14:paraId="1CFD0F6B" w14:textId="77777777" w:rsidR="00BF2BA7" w:rsidRPr="00881BE3" w:rsidRDefault="00BF2BA7" w:rsidP="00786DC4">
            <w:pPr>
              <w:rPr>
                <w:rFonts w:ascii="Garamond" w:hAnsi="Garamond" w:cs="Calibri"/>
                <w:color w:val="000000"/>
              </w:rPr>
            </w:pPr>
          </w:p>
        </w:tc>
        <w:tc>
          <w:tcPr>
            <w:tcW w:w="2160" w:type="dxa"/>
            <w:vAlign w:val="bottom"/>
          </w:tcPr>
          <w:p w14:paraId="33454C6C"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(0.06)</w:t>
            </w:r>
          </w:p>
        </w:tc>
        <w:tc>
          <w:tcPr>
            <w:tcW w:w="2160" w:type="dxa"/>
            <w:vAlign w:val="bottom"/>
          </w:tcPr>
          <w:p w14:paraId="049188D4"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(0.06)</w:t>
            </w:r>
          </w:p>
        </w:tc>
      </w:tr>
      <w:tr w:rsidR="00BF2BA7" w:rsidRPr="00881BE3" w14:paraId="74BD33DD" w14:textId="77777777" w:rsidTr="00786DC4">
        <w:tc>
          <w:tcPr>
            <w:tcW w:w="3595" w:type="dxa"/>
            <w:vAlign w:val="bottom"/>
          </w:tcPr>
          <w:p w14:paraId="15893F04" w14:textId="77777777" w:rsidR="00BF2BA7" w:rsidRPr="00881BE3" w:rsidRDefault="00BF2BA7" w:rsidP="00786DC4">
            <w:pPr>
              <w:rPr>
                <w:rFonts w:ascii="Garamond" w:hAnsi="Garamond" w:cs="Calibri"/>
                <w:color w:val="000000"/>
              </w:rPr>
            </w:pPr>
            <w:r>
              <w:rPr>
                <w:rFonts w:ascii="Garamond" w:eastAsia="Garamond" w:hAnsi="Garamond" w:cs="Garamond"/>
              </w:rPr>
              <w:t>Topic: Immigration</w:t>
            </w:r>
          </w:p>
        </w:tc>
        <w:tc>
          <w:tcPr>
            <w:tcW w:w="2160" w:type="dxa"/>
            <w:vAlign w:val="bottom"/>
          </w:tcPr>
          <w:p w14:paraId="4D433087"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0.04</w:t>
            </w:r>
          </w:p>
        </w:tc>
        <w:tc>
          <w:tcPr>
            <w:tcW w:w="2160" w:type="dxa"/>
            <w:vAlign w:val="bottom"/>
          </w:tcPr>
          <w:p w14:paraId="25A98E1A"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0.04</w:t>
            </w:r>
          </w:p>
        </w:tc>
      </w:tr>
      <w:tr w:rsidR="00BF2BA7" w:rsidRPr="00881BE3" w14:paraId="35A017B9" w14:textId="77777777" w:rsidTr="00786DC4">
        <w:tc>
          <w:tcPr>
            <w:tcW w:w="3595" w:type="dxa"/>
            <w:vAlign w:val="bottom"/>
          </w:tcPr>
          <w:p w14:paraId="197B9CE0" w14:textId="77777777" w:rsidR="00BF2BA7" w:rsidRPr="00881BE3" w:rsidRDefault="00BF2BA7" w:rsidP="00786DC4">
            <w:pPr>
              <w:rPr>
                <w:rFonts w:ascii="Garamond" w:hAnsi="Garamond" w:cs="Calibri"/>
                <w:color w:val="000000"/>
              </w:rPr>
            </w:pPr>
          </w:p>
        </w:tc>
        <w:tc>
          <w:tcPr>
            <w:tcW w:w="2160" w:type="dxa"/>
            <w:vAlign w:val="bottom"/>
          </w:tcPr>
          <w:p w14:paraId="363DECF5"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(0.04)</w:t>
            </w:r>
          </w:p>
        </w:tc>
        <w:tc>
          <w:tcPr>
            <w:tcW w:w="2160" w:type="dxa"/>
            <w:vAlign w:val="bottom"/>
          </w:tcPr>
          <w:p w14:paraId="00B83399"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(0.05)</w:t>
            </w:r>
          </w:p>
        </w:tc>
      </w:tr>
      <w:tr w:rsidR="00BF2BA7" w:rsidRPr="00881BE3" w14:paraId="0CB0EEDA" w14:textId="77777777" w:rsidTr="00786DC4">
        <w:tc>
          <w:tcPr>
            <w:tcW w:w="3595" w:type="dxa"/>
            <w:vAlign w:val="bottom"/>
          </w:tcPr>
          <w:p w14:paraId="59BAF550" w14:textId="77777777" w:rsidR="00BF2BA7" w:rsidRPr="00881BE3" w:rsidRDefault="00BF2BA7" w:rsidP="00786DC4">
            <w:pPr>
              <w:rPr>
                <w:rFonts w:ascii="Garamond" w:hAnsi="Garamond" w:cs="Calibri"/>
                <w:color w:val="000000"/>
              </w:rPr>
            </w:pPr>
            <w:r>
              <w:rPr>
                <w:rFonts w:ascii="Garamond" w:eastAsia="Garamond" w:hAnsi="Garamond" w:cs="Garamond"/>
              </w:rPr>
              <w:t>Topic: Macroeconomics</w:t>
            </w:r>
          </w:p>
        </w:tc>
        <w:tc>
          <w:tcPr>
            <w:tcW w:w="2160" w:type="dxa"/>
            <w:vAlign w:val="bottom"/>
          </w:tcPr>
          <w:p w14:paraId="7461F2F3"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-0.16***</w:t>
            </w:r>
          </w:p>
        </w:tc>
        <w:tc>
          <w:tcPr>
            <w:tcW w:w="2160" w:type="dxa"/>
            <w:vAlign w:val="bottom"/>
          </w:tcPr>
          <w:p w14:paraId="6CB23BE7"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-0.16***</w:t>
            </w:r>
          </w:p>
        </w:tc>
      </w:tr>
      <w:tr w:rsidR="00BF2BA7" w:rsidRPr="00881BE3" w14:paraId="6205ACE0" w14:textId="77777777" w:rsidTr="00786DC4">
        <w:tc>
          <w:tcPr>
            <w:tcW w:w="3595" w:type="dxa"/>
            <w:vAlign w:val="bottom"/>
          </w:tcPr>
          <w:p w14:paraId="7AC7E441" w14:textId="77777777" w:rsidR="00BF2BA7" w:rsidRPr="00881BE3" w:rsidRDefault="00BF2BA7" w:rsidP="00786DC4">
            <w:pPr>
              <w:rPr>
                <w:rFonts w:ascii="Garamond" w:hAnsi="Garamond" w:cs="Calibri"/>
                <w:color w:val="000000"/>
              </w:rPr>
            </w:pPr>
          </w:p>
        </w:tc>
        <w:tc>
          <w:tcPr>
            <w:tcW w:w="2160" w:type="dxa"/>
            <w:vAlign w:val="bottom"/>
          </w:tcPr>
          <w:p w14:paraId="618C8141"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(0.03)</w:t>
            </w:r>
          </w:p>
        </w:tc>
        <w:tc>
          <w:tcPr>
            <w:tcW w:w="2160" w:type="dxa"/>
            <w:vAlign w:val="bottom"/>
          </w:tcPr>
          <w:p w14:paraId="66478D54"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(0.04)</w:t>
            </w:r>
          </w:p>
        </w:tc>
      </w:tr>
      <w:tr w:rsidR="00BF2BA7" w:rsidRPr="00881BE3" w14:paraId="067EB956" w14:textId="77777777" w:rsidTr="00786DC4">
        <w:tc>
          <w:tcPr>
            <w:tcW w:w="3595" w:type="dxa"/>
            <w:vAlign w:val="bottom"/>
          </w:tcPr>
          <w:p w14:paraId="0EC5F3A8" w14:textId="77777777" w:rsidR="00BF2BA7" w:rsidRPr="00881BE3" w:rsidRDefault="00BF2BA7" w:rsidP="00786DC4">
            <w:pPr>
              <w:rPr>
                <w:rFonts w:ascii="Garamond" w:hAnsi="Garamond" w:cs="Calibri"/>
                <w:color w:val="000000"/>
              </w:rPr>
            </w:pPr>
            <w:r>
              <w:rPr>
                <w:rFonts w:ascii="Garamond" w:eastAsia="Garamond" w:hAnsi="Garamond" w:cs="Garamond"/>
              </w:rPr>
              <w:t>Topic: Defense</w:t>
            </w:r>
          </w:p>
        </w:tc>
        <w:tc>
          <w:tcPr>
            <w:tcW w:w="2160" w:type="dxa"/>
            <w:vAlign w:val="bottom"/>
          </w:tcPr>
          <w:p w14:paraId="5B21252F"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0.08</w:t>
            </w:r>
          </w:p>
        </w:tc>
        <w:tc>
          <w:tcPr>
            <w:tcW w:w="2160" w:type="dxa"/>
            <w:vAlign w:val="bottom"/>
          </w:tcPr>
          <w:p w14:paraId="219C5BE9"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0.10*</w:t>
            </w:r>
          </w:p>
        </w:tc>
      </w:tr>
      <w:tr w:rsidR="00BF2BA7" w:rsidRPr="00881BE3" w14:paraId="39303F3A" w14:textId="77777777" w:rsidTr="00786DC4">
        <w:tc>
          <w:tcPr>
            <w:tcW w:w="3595" w:type="dxa"/>
            <w:vAlign w:val="bottom"/>
          </w:tcPr>
          <w:p w14:paraId="4698DADA" w14:textId="77777777" w:rsidR="00BF2BA7" w:rsidRPr="00881BE3" w:rsidRDefault="00BF2BA7" w:rsidP="00786DC4">
            <w:pPr>
              <w:rPr>
                <w:rFonts w:ascii="Garamond" w:hAnsi="Garamond" w:cs="Calibri"/>
                <w:color w:val="000000"/>
              </w:rPr>
            </w:pPr>
          </w:p>
        </w:tc>
        <w:tc>
          <w:tcPr>
            <w:tcW w:w="2160" w:type="dxa"/>
            <w:vAlign w:val="bottom"/>
          </w:tcPr>
          <w:p w14:paraId="7110C964"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(0.06)</w:t>
            </w:r>
          </w:p>
        </w:tc>
        <w:tc>
          <w:tcPr>
            <w:tcW w:w="2160" w:type="dxa"/>
            <w:vAlign w:val="bottom"/>
          </w:tcPr>
          <w:p w14:paraId="2C0AE642"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(0.06)</w:t>
            </w:r>
          </w:p>
        </w:tc>
      </w:tr>
      <w:tr w:rsidR="00BF2BA7" w:rsidRPr="00881BE3" w14:paraId="6055F555" w14:textId="77777777" w:rsidTr="00786DC4">
        <w:tc>
          <w:tcPr>
            <w:tcW w:w="3595" w:type="dxa"/>
            <w:vAlign w:val="bottom"/>
          </w:tcPr>
          <w:p w14:paraId="0AF67854" w14:textId="77777777" w:rsidR="00BF2BA7" w:rsidRPr="00881BE3" w:rsidRDefault="00BF2BA7" w:rsidP="00786DC4">
            <w:pPr>
              <w:rPr>
                <w:rFonts w:ascii="Garamond" w:hAnsi="Garamond" w:cs="Calibri"/>
                <w:color w:val="000000"/>
              </w:rPr>
            </w:pPr>
            <w:r>
              <w:rPr>
                <w:rFonts w:ascii="Garamond" w:hAnsi="Garamond" w:cs="Calibri"/>
                <w:color w:val="000000"/>
              </w:rPr>
              <w:t xml:space="preserve">Topic: Law and </w:t>
            </w:r>
            <w:r w:rsidRPr="00881BE3">
              <w:rPr>
                <w:rFonts w:ascii="Garamond" w:hAnsi="Garamond" w:cs="Calibri"/>
                <w:color w:val="000000"/>
              </w:rPr>
              <w:t>Crime</w:t>
            </w:r>
          </w:p>
        </w:tc>
        <w:tc>
          <w:tcPr>
            <w:tcW w:w="2160" w:type="dxa"/>
            <w:vAlign w:val="bottom"/>
          </w:tcPr>
          <w:p w14:paraId="2C72E357"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0.10*</w:t>
            </w:r>
          </w:p>
        </w:tc>
        <w:tc>
          <w:tcPr>
            <w:tcW w:w="2160" w:type="dxa"/>
            <w:vAlign w:val="bottom"/>
          </w:tcPr>
          <w:p w14:paraId="4E885C9E"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0.05</w:t>
            </w:r>
          </w:p>
        </w:tc>
      </w:tr>
      <w:tr w:rsidR="00BF2BA7" w:rsidRPr="00881BE3" w14:paraId="5314FCD4" w14:textId="77777777" w:rsidTr="00786DC4">
        <w:tc>
          <w:tcPr>
            <w:tcW w:w="3595" w:type="dxa"/>
            <w:vAlign w:val="bottom"/>
          </w:tcPr>
          <w:p w14:paraId="5CB1B936" w14:textId="77777777" w:rsidR="00BF2BA7" w:rsidRPr="00881BE3" w:rsidRDefault="00BF2BA7" w:rsidP="00786DC4">
            <w:pPr>
              <w:rPr>
                <w:rFonts w:ascii="Garamond" w:hAnsi="Garamond" w:cs="Calibri"/>
                <w:color w:val="000000"/>
              </w:rPr>
            </w:pPr>
          </w:p>
        </w:tc>
        <w:tc>
          <w:tcPr>
            <w:tcW w:w="2160" w:type="dxa"/>
            <w:vAlign w:val="bottom"/>
          </w:tcPr>
          <w:p w14:paraId="291B25B5"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(0.05)</w:t>
            </w:r>
          </w:p>
        </w:tc>
        <w:tc>
          <w:tcPr>
            <w:tcW w:w="2160" w:type="dxa"/>
            <w:vAlign w:val="bottom"/>
          </w:tcPr>
          <w:p w14:paraId="11826979"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(0.04)</w:t>
            </w:r>
          </w:p>
        </w:tc>
      </w:tr>
      <w:tr w:rsidR="00BF2BA7" w:rsidRPr="00881BE3" w14:paraId="26B25821" w14:textId="77777777" w:rsidTr="00786DC4">
        <w:tc>
          <w:tcPr>
            <w:tcW w:w="3595" w:type="dxa"/>
            <w:vAlign w:val="bottom"/>
          </w:tcPr>
          <w:p w14:paraId="673441DB" w14:textId="77777777" w:rsidR="00BF2BA7" w:rsidRPr="00881BE3" w:rsidRDefault="00BF2BA7" w:rsidP="00786DC4">
            <w:pPr>
              <w:rPr>
                <w:rFonts w:ascii="Garamond" w:hAnsi="Garamond" w:cs="Calibri"/>
                <w:color w:val="000000"/>
              </w:rPr>
            </w:pPr>
            <w:r>
              <w:rPr>
                <w:rFonts w:ascii="Garamond" w:eastAsia="Garamond" w:hAnsi="Garamond" w:cs="Garamond"/>
              </w:rPr>
              <w:t>Topic: Civil Rights</w:t>
            </w:r>
          </w:p>
        </w:tc>
        <w:tc>
          <w:tcPr>
            <w:tcW w:w="2160" w:type="dxa"/>
            <w:vAlign w:val="bottom"/>
          </w:tcPr>
          <w:p w14:paraId="5ACF5D87"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0.27***</w:t>
            </w:r>
          </w:p>
        </w:tc>
        <w:tc>
          <w:tcPr>
            <w:tcW w:w="2160" w:type="dxa"/>
            <w:vAlign w:val="bottom"/>
          </w:tcPr>
          <w:p w14:paraId="6043DE41"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0.25***</w:t>
            </w:r>
          </w:p>
        </w:tc>
      </w:tr>
      <w:tr w:rsidR="00BF2BA7" w:rsidRPr="00881BE3" w14:paraId="6EBDA5C3" w14:textId="77777777" w:rsidTr="00786DC4">
        <w:tc>
          <w:tcPr>
            <w:tcW w:w="3595" w:type="dxa"/>
            <w:vAlign w:val="bottom"/>
          </w:tcPr>
          <w:p w14:paraId="22EBAEC6" w14:textId="77777777" w:rsidR="00BF2BA7" w:rsidRPr="00881BE3" w:rsidRDefault="00BF2BA7" w:rsidP="00786DC4">
            <w:pPr>
              <w:rPr>
                <w:rFonts w:ascii="Garamond" w:hAnsi="Garamond" w:cs="Calibri"/>
                <w:color w:val="000000"/>
              </w:rPr>
            </w:pPr>
          </w:p>
        </w:tc>
        <w:tc>
          <w:tcPr>
            <w:tcW w:w="2160" w:type="dxa"/>
            <w:vAlign w:val="bottom"/>
          </w:tcPr>
          <w:p w14:paraId="469CB207"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(0.06)</w:t>
            </w:r>
          </w:p>
        </w:tc>
        <w:tc>
          <w:tcPr>
            <w:tcW w:w="2160" w:type="dxa"/>
            <w:vAlign w:val="bottom"/>
          </w:tcPr>
          <w:p w14:paraId="0466970E"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(0.07)</w:t>
            </w:r>
          </w:p>
        </w:tc>
      </w:tr>
      <w:tr w:rsidR="00BF2BA7" w:rsidRPr="00881BE3" w14:paraId="4F108E0E" w14:textId="77777777" w:rsidTr="00786DC4">
        <w:tc>
          <w:tcPr>
            <w:tcW w:w="3595" w:type="dxa"/>
            <w:vAlign w:val="bottom"/>
          </w:tcPr>
          <w:p w14:paraId="7C8D1416" w14:textId="77777777" w:rsidR="00BF2BA7" w:rsidRPr="00881BE3" w:rsidRDefault="00BF2BA7" w:rsidP="00786DC4">
            <w:pPr>
              <w:rPr>
                <w:rFonts w:ascii="Garamond" w:hAnsi="Garamond" w:cs="Calibri"/>
                <w:color w:val="000000"/>
              </w:rPr>
            </w:pPr>
            <w:r>
              <w:rPr>
                <w:rFonts w:ascii="Garamond" w:hAnsi="Garamond" w:cs="Calibri"/>
                <w:color w:val="000000"/>
              </w:rPr>
              <w:t xml:space="preserve">Topic: </w:t>
            </w:r>
            <w:r w:rsidRPr="00881BE3">
              <w:rPr>
                <w:rFonts w:ascii="Garamond" w:hAnsi="Garamond" w:cs="Calibri"/>
                <w:color w:val="000000"/>
              </w:rPr>
              <w:t>Environment</w:t>
            </w:r>
          </w:p>
        </w:tc>
        <w:tc>
          <w:tcPr>
            <w:tcW w:w="2160" w:type="dxa"/>
            <w:vAlign w:val="bottom"/>
          </w:tcPr>
          <w:p w14:paraId="4B487FB6" w14:textId="77777777" w:rsidR="00BF2BA7" w:rsidRPr="009870F7" w:rsidRDefault="00BF2BA7" w:rsidP="00786DC4">
            <w:pPr>
              <w:jc w:val="center"/>
              <w:rPr>
                <w:rFonts w:ascii="Garamond" w:hAnsi="Garamond" w:cs="Calibri"/>
                <w:color w:val="000000"/>
              </w:rPr>
            </w:pPr>
            <w:r>
              <w:rPr>
                <w:rFonts w:ascii="Garamond" w:hAnsi="Garamond" w:cs="Calibri"/>
                <w:color w:val="000000"/>
              </w:rPr>
              <w:t>-</w:t>
            </w:r>
            <w:r w:rsidRPr="009870F7">
              <w:rPr>
                <w:rFonts w:ascii="Garamond" w:hAnsi="Garamond" w:cs="Calibri"/>
                <w:color w:val="000000"/>
              </w:rPr>
              <w:t>0.02</w:t>
            </w:r>
          </w:p>
        </w:tc>
        <w:tc>
          <w:tcPr>
            <w:tcW w:w="2160" w:type="dxa"/>
            <w:vAlign w:val="bottom"/>
          </w:tcPr>
          <w:p w14:paraId="37583C5D" w14:textId="77777777" w:rsidR="00BF2BA7" w:rsidRPr="009870F7" w:rsidRDefault="00BF2BA7" w:rsidP="00786DC4">
            <w:pPr>
              <w:jc w:val="center"/>
              <w:rPr>
                <w:rFonts w:ascii="Garamond" w:hAnsi="Garamond" w:cs="Calibri"/>
                <w:color w:val="000000"/>
              </w:rPr>
            </w:pPr>
            <w:r>
              <w:rPr>
                <w:rFonts w:ascii="Garamond" w:hAnsi="Garamond" w:cs="Calibri"/>
                <w:color w:val="000000"/>
              </w:rPr>
              <w:t>-</w:t>
            </w:r>
            <w:r w:rsidRPr="009870F7">
              <w:rPr>
                <w:rFonts w:ascii="Garamond" w:hAnsi="Garamond" w:cs="Calibri"/>
                <w:color w:val="000000"/>
              </w:rPr>
              <w:t>0.04</w:t>
            </w:r>
          </w:p>
        </w:tc>
      </w:tr>
      <w:tr w:rsidR="00BF2BA7" w:rsidRPr="00881BE3" w14:paraId="3F9CDE0E" w14:textId="77777777" w:rsidTr="00786DC4">
        <w:tc>
          <w:tcPr>
            <w:tcW w:w="3595" w:type="dxa"/>
            <w:vAlign w:val="bottom"/>
          </w:tcPr>
          <w:p w14:paraId="492699DC" w14:textId="77777777" w:rsidR="00BF2BA7" w:rsidRPr="00881BE3" w:rsidRDefault="00BF2BA7" w:rsidP="00786DC4">
            <w:pPr>
              <w:rPr>
                <w:rFonts w:ascii="Garamond" w:hAnsi="Garamond" w:cs="Calibri"/>
                <w:color w:val="000000"/>
              </w:rPr>
            </w:pPr>
          </w:p>
        </w:tc>
        <w:tc>
          <w:tcPr>
            <w:tcW w:w="2160" w:type="dxa"/>
            <w:vAlign w:val="bottom"/>
          </w:tcPr>
          <w:p w14:paraId="68E9608A"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(0.06)</w:t>
            </w:r>
          </w:p>
        </w:tc>
        <w:tc>
          <w:tcPr>
            <w:tcW w:w="2160" w:type="dxa"/>
            <w:vAlign w:val="bottom"/>
          </w:tcPr>
          <w:p w14:paraId="5C29833F"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(0.06)</w:t>
            </w:r>
          </w:p>
        </w:tc>
      </w:tr>
      <w:tr w:rsidR="00BF2BA7" w:rsidRPr="00881BE3" w14:paraId="6DB13477" w14:textId="77777777" w:rsidTr="00786DC4">
        <w:tc>
          <w:tcPr>
            <w:tcW w:w="3595" w:type="dxa"/>
            <w:vAlign w:val="bottom"/>
          </w:tcPr>
          <w:p w14:paraId="7FFF9493" w14:textId="77777777" w:rsidR="00BF2BA7" w:rsidRPr="00881BE3" w:rsidRDefault="00BF2BA7" w:rsidP="00786DC4">
            <w:pPr>
              <w:rPr>
                <w:rFonts w:ascii="Garamond" w:hAnsi="Garamond" w:cs="Calibri"/>
                <w:color w:val="000000"/>
              </w:rPr>
            </w:pPr>
            <w:r>
              <w:rPr>
                <w:rFonts w:ascii="Garamond" w:eastAsia="Garamond" w:hAnsi="Garamond" w:cs="Garamond"/>
              </w:rPr>
              <w:t>Topic: No Policy Content</w:t>
            </w:r>
          </w:p>
        </w:tc>
        <w:tc>
          <w:tcPr>
            <w:tcW w:w="2160" w:type="dxa"/>
            <w:vAlign w:val="bottom"/>
          </w:tcPr>
          <w:p w14:paraId="0AF3D546"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0.02</w:t>
            </w:r>
          </w:p>
        </w:tc>
        <w:tc>
          <w:tcPr>
            <w:tcW w:w="2160" w:type="dxa"/>
            <w:vAlign w:val="bottom"/>
          </w:tcPr>
          <w:p w14:paraId="47499A4C" w14:textId="77777777" w:rsidR="00BF2BA7" w:rsidRPr="009870F7" w:rsidRDefault="00BF2BA7" w:rsidP="00786DC4">
            <w:pPr>
              <w:jc w:val="center"/>
              <w:rPr>
                <w:rFonts w:ascii="Garamond" w:hAnsi="Garamond" w:cs="Calibri"/>
                <w:color w:val="000000"/>
              </w:rPr>
            </w:pPr>
            <w:r>
              <w:rPr>
                <w:rFonts w:ascii="Garamond" w:hAnsi="Garamond" w:cs="Calibri"/>
                <w:color w:val="000000"/>
              </w:rPr>
              <w:t>-</w:t>
            </w:r>
            <w:r w:rsidRPr="009870F7">
              <w:rPr>
                <w:rFonts w:ascii="Garamond" w:hAnsi="Garamond" w:cs="Calibri"/>
                <w:color w:val="000000"/>
              </w:rPr>
              <w:t>0.04</w:t>
            </w:r>
          </w:p>
        </w:tc>
      </w:tr>
      <w:tr w:rsidR="00BF2BA7" w:rsidRPr="00881BE3" w14:paraId="12521833" w14:textId="77777777" w:rsidTr="00786DC4">
        <w:tc>
          <w:tcPr>
            <w:tcW w:w="3595" w:type="dxa"/>
            <w:vAlign w:val="bottom"/>
          </w:tcPr>
          <w:p w14:paraId="4236B7C9" w14:textId="77777777" w:rsidR="00BF2BA7" w:rsidRPr="00881BE3" w:rsidRDefault="00BF2BA7" w:rsidP="00786DC4">
            <w:pPr>
              <w:rPr>
                <w:rFonts w:ascii="Garamond" w:hAnsi="Garamond" w:cs="Calibri"/>
                <w:color w:val="000000"/>
              </w:rPr>
            </w:pPr>
          </w:p>
        </w:tc>
        <w:tc>
          <w:tcPr>
            <w:tcW w:w="2160" w:type="dxa"/>
            <w:vAlign w:val="bottom"/>
          </w:tcPr>
          <w:p w14:paraId="48356BEA"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(0.04)</w:t>
            </w:r>
          </w:p>
        </w:tc>
        <w:tc>
          <w:tcPr>
            <w:tcW w:w="2160" w:type="dxa"/>
            <w:vAlign w:val="bottom"/>
          </w:tcPr>
          <w:p w14:paraId="4479DE4D"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(0.04)</w:t>
            </w:r>
          </w:p>
        </w:tc>
      </w:tr>
      <w:tr w:rsidR="00BF2BA7" w:rsidRPr="00881BE3" w14:paraId="31E5683B" w14:textId="77777777" w:rsidTr="00786DC4">
        <w:tc>
          <w:tcPr>
            <w:tcW w:w="3595" w:type="dxa"/>
            <w:vAlign w:val="bottom"/>
          </w:tcPr>
          <w:p w14:paraId="72772967" w14:textId="77777777" w:rsidR="00BF2BA7" w:rsidRPr="00881BE3" w:rsidRDefault="00BF2BA7" w:rsidP="00786DC4">
            <w:pPr>
              <w:rPr>
                <w:rFonts w:ascii="Garamond" w:hAnsi="Garamond" w:cs="Calibri"/>
                <w:color w:val="000000"/>
              </w:rPr>
            </w:pPr>
            <w:r>
              <w:rPr>
                <w:rFonts w:ascii="Garamond" w:eastAsia="Garamond" w:hAnsi="Garamond" w:cs="Garamond"/>
              </w:rPr>
              <w:t>Asks for a Donation?</w:t>
            </w:r>
          </w:p>
        </w:tc>
        <w:tc>
          <w:tcPr>
            <w:tcW w:w="2160" w:type="dxa"/>
            <w:vAlign w:val="bottom"/>
          </w:tcPr>
          <w:p w14:paraId="607C3C31"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-0.40***</w:t>
            </w:r>
          </w:p>
        </w:tc>
        <w:tc>
          <w:tcPr>
            <w:tcW w:w="2160" w:type="dxa"/>
            <w:vAlign w:val="bottom"/>
          </w:tcPr>
          <w:p w14:paraId="191E13AC"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-0.28***</w:t>
            </w:r>
          </w:p>
        </w:tc>
      </w:tr>
      <w:tr w:rsidR="00BF2BA7" w:rsidRPr="00881BE3" w14:paraId="534D0C53" w14:textId="77777777" w:rsidTr="00786DC4">
        <w:tc>
          <w:tcPr>
            <w:tcW w:w="3595" w:type="dxa"/>
            <w:vAlign w:val="bottom"/>
          </w:tcPr>
          <w:p w14:paraId="48DC627F" w14:textId="77777777" w:rsidR="00BF2BA7" w:rsidRPr="00881BE3" w:rsidRDefault="00BF2BA7" w:rsidP="00786DC4">
            <w:pPr>
              <w:rPr>
                <w:rFonts w:ascii="Garamond" w:hAnsi="Garamond" w:cs="Calibri"/>
                <w:color w:val="000000"/>
              </w:rPr>
            </w:pPr>
          </w:p>
        </w:tc>
        <w:tc>
          <w:tcPr>
            <w:tcW w:w="2160" w:type="dxa"/>
            <w:vAlign w:val="bottom"/>
          </w:tcPr>
          <w:p w14:paraId="49BB6B6B"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(0.08)</w:t>
            </w:r>
          </w:p>
        </w:tc>
        <w:tc>
          <w:tcPr>
            <w:tcW w:w="2160" w:type="dxa"/>
            <w:vAlign w:val="bottom"/>
          </w:tcPr>
          <w:p w14:paraId="3614B413"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(0.06)</w:t>
            </w:r>
          </w:p>
        </w:tc>
      </w:tr>
      <w:tr w:rsidR="00BF2BA7" w:rsidRPr="00881BE3" w14:paraId="13D5619A" w14:textId="77777777" w:rsidTr="00786DC4">
        <w:tc>
          <w:tcPr>
            <w:tcW w:w="3595" w:type="dxa"/>
            <w:vAlign w:val="bottom"/>
          </w:tcPr>
          <w:p w14:paraId="4DDEBAAC" w14:textId="77777777" w:rsidR="00BF2BA7" w:rsidRDefault="00BF2BA7" w:rsidP="00786DC4">
            <w:pPr>
              <w:rPr>
                <w:rFonts w:ascii="Garamond" w:eastAsia="Garamond" w:hAnsi="Garamond" w:cs="Garamond"/>
              </w:rPr>
            </w:pPr>
            <w:r>
              <w:rPr>
                <w:rFonts w:ascii="Garamond" w:eastAsia="Garamond" w:hAnsi="Garamond" w:cs="Garamond"/>
              </w:rPr>
              <w:t>Asks to Watch, Share, Or Follow?</w:t>
            </w:r>
          </w:p>
        </w:tc>
        <w:tc>
          <w:tcPr>
            <w:tcW w:w="2160" w:type="dxa"/>
            <w:vAlign w:val="bottom"/>
          </w:tcPr>
          <w:p w14:paraId="74AC2F40"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-0.33***</w:t>
            </w:r>
          </w:p>
        </w:tc>
        <w:tc>
          <w:tcPr>
            <w:tcW w:w="2160" w:type="dxa"/>
            <w:vAlign w:val="bottom"/>
          </w:tcPr>
          <w:p w14:paraId="0C9D9121"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-0.22***</w:t>
            </w:r>
          </w:p>
        </w:tc>
      </w:tr>
      <w:tr w:rsidR="00BF2BA7" w:rsidRPr="00881BE3" w14:paraId="12F75343" w14:textId="77777777" w:rsidTr="00786DC4">
        <w:tc>
          <w:tcPr>
            <w:tcW w:w="3595" w:type="dxa"/>
            <w:vAlign w:val="bottom"/>
          </w:tcPr>
          <w:p w14:paraId="7C0E16C6" w14:textId="77777777" w:rsidR="00BF2BA7" w:rsidRPr="00881BE3" w:rsidRDefault="00BF2BA7" w:rsidP="00786DC4">
            <w:pPr>
              <w:rPr>
                <w:rFonts w:ascii="Garamond" w:hAnsi="Garamond" w:cs="Calibri"/>
                <w:color w:val="000000"/>
              </w:rPr>
            </w:pPr>
          </w:p>
        </w:tc>
        <w:tc>
          <w:tcPr>
            <w:tcW w:w="2160" w:type="dxa"/>
            <w:vAlign w:val="bottom"/>
          </w:tcPr>
          <w:p w14:paraId="438CB539"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(0.04)</w:t>
            </w:r>
          </w:p>
        </w:tc>
        <w:tc>
          <w:tcPr>
            <w:tcW w:w="2160" w:type="dxa"/>
            <w:vAlign w:val="bottom"/>
          </w:tcPr>
          <w:p w14:paraId="081118F6"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(0.04)</w:t>
            </w:r>
          </w:p>
        </w:tc>
      </w:tr>
      <w:tr w:rsidR="00BF2BA7" w:rsidRPr="00881BE3" w14:paraId="7ADA9F54" w14:textId="77777777" w:rsidTr="00786DC4">
        <w:tc>
          <w:tcPr>
            <w:tcW w:w="3595" w:type="dxa"/>
            <w:vAlign w:val="bottom"/>
          </w:tcPr>
          <w:p w14:paraId="3541E62A" w14:textId="77777777" w:rsidR="00BF2BA7" w:rsidRPr="00881BE3" w:rsidRDefault="00BF2BA7" w:rsidP="00786DC4">
            <w:pPr>
              <w:rPr>
                <w:rFonts w:ascii="Garamond" w:hAnsi="Garamond" w:cs="Calibri"/>
                <w:color w:val="000000"/>
              </w:rPr>
            </w:pPr>
            <w:r>
              <w:rPr>
                <w:rFonts w:ascii="Garamond" w:eastAsia="Garamond" w:hAnsi="Garamond" w:cs="Garamond"/>
              </w:rPr>
              <w:t>Asks for Miscellaneous Action?</w:t>
            </w:r>
          </w:p>
        </w:tc>
        <w:tc>
          <w:tcPr>
            <w:tcW w:w="2160" w:type="dxa"/>
            <w:vAlign w:val="bottom"/>
          </w:tcPr>
          <w:p w14:paraId="3C27B545"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-0.18***</w:t>
            </w:r>
          </w:p>
        </w:tc>
        <w:tc>
          <w:tcPr>
            <w:tcW w:w="2160" w:type="dxa"/>
            <w:vAlign w:val="bottom"/>
          </w:tcPr>
          <w:p w14:paraId="5A61F401"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-0.07**</w:t>
            </w:r>
          </w:p>
        </w:tc>
      </w:tr>
      <w:tr w:rsidR="00BF2BA7" w:rsidRPr="00881BE3" w14:paraId="24D5040F" w14:textId="77777777" w:rsidTr="00786DC4">
        <w:tc>
          <w:tcPr>
            <w:tcW w:w="3595" w:type="dxa"/>
            <w:vAlign w:val="bottom"/>
          </w:tcPr>
          <w:p w14:paraId="301F58F8" w14:textId="77777777" w:rsidR="00BF2BA7" w:rsidRPr="00881BE3" w:rsidRDefault="00BF2BA7" w:rsidP="00786DC4">
            <w:pPr>
              <w:rPr>
                <w:rFonts w:ascii="Garamond" w:hAnsi="Garamond" w:cs="Calibri"/>
                <w:color w:val="000000"/>
              </w:rPr>
            </w:pPr>
          </w:p>
        </w:tc>
        <w:tc>
          <w:tcPr>
            <w:tcW w:w="2160" w:type="dxa"/>
            <w:vAlign w:val="bottom"/>
          </w:tcPr>
          <w:p w14:paraId="3DA4FAE2"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(0.04)</w:t>
            </w:r>
          </w:p>
        </w:tc>
        <w:tc>
          <w:tcPr>
            <w:tcW w:w="2160" w:type="dxa"/>
            <w:vAlign w:val="bottom"/>
          </w:tcPr>
          <w:p w14:paraId="7D39934E"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(0.03)</w:t>
            </w:r>
          </w:p>
        </w:tc>
      </w:tr>
      <w:tr w:rsidR="00BF2BA7" w:rsidRPr="00881BE3" w14:paraId="0CE57BCB" w14:textId="77777777" w:rsidTr="00786DC4">
        <w:tc>
          <w:tcPr>
            <w:tcW w:w="3595" w:type="dxa"/>
            <w:vAlign w:val="bottom"/>
          </w:tcPr>
          <w:p w14:paraId="1E40D109" w14:textId="77777777" w:rsidR="00BF2BA7" w:rsidRPr="00881BE3" w:rsidRDefault="00BF2BA7" w:rsidP="00786DC4">
            <w:pPr>
              <w:rPr>
                <w:rFonts w:ascii="Garamond" w:hAnsi="Garamond" w:cs="Calibri"/>
                <w:color w:val="000000"/>
              </w:rPr>
            </w:pPr>
            <w:r>
              <w:rPr>
                <w:rFonts w:ascii="Garamond" w:hAnsi="Garamond" w:cs="Calibri"/>
                <w:color w:val="000000"/>
              </w:rPr>
              <w:t>Candidate Fixed Effects</w:t>
            </w:r>
          </w:p>
        </w:tc>
        <w:tc>
          <w:tcPr>
            <w:tcW w:w="2160" w:type="dxa"/>
            <w:vAlign w:val="bottom"/>
          </w:tcPr>
          <w:p w14:paraId="379FF7B9" w14:textId="77777777" w:rsidR="00BF2BA7" w:rsidRPr="009870F7" w:rsidRDefault="00BF2BA7" w:rsidP="00786DC4">
            <w:pPr>
              <w:jc w:val="center"/>
              <w:rPr>
                <w:rFonts w:ascii="Garamond" w:hAnsi="Garamond" w:cs="Calibri"/>
                <w:i/>
                <w:color w:val="000000"/>
              </w:rPr>
            </w:pPr>
            <w:r w:rsidRPr="009870F7">
              <w:rPr>
                <w:rFonts w:ascii="Garamond" w:hAnsi="Garamond" w:cs="Calibri"/>
                <w:i/>
                <w:color w:val="000000"/>
              </w:rPr>
              <w:t>included</w:t>
            </w:r>
          </w:p>
        </w:tc>
        <w:tc>
          <w:tcPr>
            <w:tcW w:w="2160" w:type="dxa"/>
            <w:vAlign w:val="bottom"/>
          </w:tcPr>
          <w:p w14:paraId="0EEF498E" w14:textId="77777777" w:rsidR="00BF2BA7" w:rsidRPr="009870F7" w:rsidRDefault="00BF2BA7" w:rsidP="00786DC4">
            <w:pPr>
              <w:jc w:val="center"/>
              <w:rPr>
                <w:rFonts w:ascii="Garamond" w:hAnsi="Garamond"/>
              </w:rPr>
            </w:pPr>
            <w:r w:rsidRPr="009870F7">
              <w:rPr>
                <w:rFonts w:ascii="Garamond" w:hAnsi="Garamond" w:cs="Calibri"/>
                <w:i/>
                <w:color w:val="000000"/>
              </w:rPr>
              <w:t>included</w:t>
            </w:r>
          </w:p>
        </w:tc>
      </w:tr>
      <w:tr w:rsidR="00BF2BA7" w:rsidRPr="00881BE3" w14:paraId="0E6857BB" w14:textId="77777777" w:rsidTr="00786DC4">
        <w:tc>
          <w:tcPr>
            <w:tcW w:w="3595" w:type="dxa"/>
            <w:vAlign w:val="bottom"/>
          </w:tcPr>
          <w:p w14:paraId="5ACADEDB" w14:textId="77777777" w:rsidR="00BF2BA7" w:rsidRPr="00881BE3" w:rsidRDefault="00BF2BA7" w:rsidP="00786DC4">
            <w:pPr>
              <w:rPr>
                <w:rFonts w:ascii="Garamond" w:hAnsi="Garamond" w:cs="Calibri"/>
                <w:color w:val="000000"/>
              </w:rPr>
            </w:pPr>
            <w:r w:rsidRPr="00881BE3">
              <w:rPr>
                <w:rFonts w:ascii="Garamond" w:hAnsi="Garamond" w:cs="Calibri"/>
                <w:color w:val="000000"/>
              </w:rPr>
              <w:t>Observations</w:t>
            </w:r>
          </w:p>
        </w:tc>
        <w:tc>
          <w:tcPr>
            <w:tcW w:w="2160" w:type="dxa"/>
            <w:vAlign w:val="bottom"/>
          </w:tcPr>
          <w:p w14:paraId="33D455AB"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25</w:t>
            </w:r>
            <w:r>
              <w:rPr>
                <w:rFonts w:ascii="Garamond" w:hAnsi="Garamond" w:cs="Calibri"/>
                <w:color w:val="000000"/>
              </w:rPr>
              <w:t>,</w:t>
            </w:r>
            <w:r w:rsidRPr="009870F7">
              <w:rPr>
                <w:rFonts w:ascii="Garamond" w:hAnsi="Garamond" w:cs="Calibri"/>
                <w:color w:val="000000"/>
              </w:rPr>
              <w:t>576</w:t>
            </w:r>
          </w:p>
        </w:tc>
        <w:tc>
          <w:tcPr>
            <w:tcW w:w="2160" w:type="dxa"/>
            <w:vAlign w:val="bottom"/>
          </w:tcPr>
          <w:p w14:paraId="73E7605A"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25</w:t>
            </w:r>
            <w:r>
              <w:rPr>
                <w:rFonts w:ascii="Garamond" w:hAnsi="Garamond" w:cs="Calibri"/>
                <w:color w:val="000000"/>
              </w:rPr>
              <w:t>,</w:t>
            </w:r>
            <w:r w:rsidRPr="009870F7">
              <w:rPr>
                <w:rFonts w:ascii="Garamond" w:hAnsi="Garamond" w:cs="Calibri"/>
                <w:color w:val="000000"/>
              </w:rPr>
              <w:t>576</w:t>
            </w:r>
          </w:p>
        </w:tc>
      </w:tr>
      <w:tr w:rsidR="00BF2BA7" w:rsidRPr="00881BE3" w14:paraId="3DE7446B" w14:textId="77777777" w:rsidTr="00786DC4">
        <w:tc>
          <w:tcPr>
            <w:tcW w:w="3595" w:type="dxa"/>
            <w:vAlign w:val="bottom"/>
          </w:tcPr>
          <w:p w14:paraId="53FA5E4D" w14:textId="77777777" w:rsidR="00BF2BA7" w:rsidRPr="00881BE3" w:rsidRDefault="00BF2BA7" w:rsidP="00786DC4">
            <w:pPr>
              <w:rPr>
                <w:rFonts w:ascii="Garamond" w:hAnsi="Garamond" w:cs="Calibri"/>
                <w:color w:val="000000"/>
              </w:rPr>
            </w:pPr>
            <w:r w:rsidRPr="00881BE3">
              <w:rPr>
                <w:rFonts w:ascii="Garamond" w:hAnsi="Garamond" w:cs="Calibri"/>
                <w:color w:val="000000"/>
              </w:rPr>
              <w:t>R-squared</w:t>
            </w:r>
          </w:p>
        </w:tc>
        <w:tc>
          <w:tcPr>
            <w:tcW w:w="2160" w:type="dxa"/>
            <w:vAlign w:val="bottom"/>
          </w:tcPr>
          <w:p w14:paraId="470080BF"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0.05</w:t>
            </w:r>
          </w:p>
        </w:tc>
        <w:tc>
          <w:tcPr>
            <w:tcW w:w="2160" w:type="dxa"/>
            <w:vAlign w:val="bottom"/>
          </w:tcPr>
          <w:p w14:paraId="7957F1E1" w14:textId="77777777" w:rsidR="00BF2BA7" w:rsidRPr="009870F7" w:rsidRDefault="00BF2BA7" w:rsidP="00786DC4">
            <w:pPr>
              <w:jc w:val="center"/>
              <w:rPr>
                <w:rFonts w:ascii="Garamond" w:hAnsi="Garamond" w:cs="Calibri"/>
                <w:color w:val="000000"/>
              </w:rPr>
            </w:pPr>
            <w:r w:rsidRPr="009870F7">
              <w:rPr>
                <w:rFonts w:ascii="Garamond" w:hAnsi="Garamond" w:cs="Calibri"/>
                <w:color w:val="000000"/>
              </w:rPr>
              <w:t>0.06</w:t>
            </w:r>
          </w:p>
        </w:tc>
      </w:tr>
    </w:tbl>
    <w:p w14:paraId="6C388420" w14:textId="77777777" w:rsidR="00BF2BA7" w:rsidRDefault="00BF2BA7" w:rsidP="00BF2BA7">
      <w:pPr>
        <w:rPr>
          <w:rFonts w:ascii="Garamond" w:hAnsi="Garamond"/>
          <w:color w:val="000000" w:themeColor="text1"/>
        </w:rPr>
      </w:pPr>
      <w:r w:rsidRPr="00253660">
        <w:rPr>
          <w:rFonts w:ascii="Garamond" w:hAnsi="Garamond"/>
          <w:i/>
          <w:color w:val="000000" w:themeColor="text1"/>
          <w:szCs w:val="22"/>
        </w:rPr>
        <w:t>Note</w:t>
      </w:r>
      <w:r>
        <w:rPr>
          <w:rFonts w:ascii="Garamond" w:hAnsi="Garamond"/>
          <w:i/>
          <w:color w:val="000000" w:themeColor="text1"/>
          <w:szCs w:val="22"/>
        </w:rPr>
        <w:t>s</w:t>
      </w:r>
      <w:r w:rsidRPr="00253660">
        <w:rPr>
          <w:rFonts w:ascii="Garamond" w:hAnsi="Garamond"/>
          <w:i/>
          <w:color w:val="000000" w:themeColor="text1"/>
          <w:szCs w:val="22"/>
        </w:rPr>
        <w:t xml:space="preserve">: Table entries are </w:t>
      </w:r>
      <w:r>
        <w:rPr>
          <w:rFonts w:ascii="Garamond" w:hAnsi="Garamond"/>
          <w:i/>
          <w:color w:val="000000" w:themeColor="text1"/>
          <w:szCs w:val="22"/>
        </w:rPr>
        <w:t xml:space="preserve">linear </w:t>
      </w:r>
      <w:r w:rsidRPr="00253660">
        <w:rPr>
          <w:rFonts w:ascii="Garamond" w:hAnsi="Garamond"/>
          <w:i/>
          <w:color w:val="000000" w:themeColor="text1"/>
          <w:szCs w:val="22"/>
        </w:rPr>
        <w:t xml:space="preserve">regression coefficients, with </w:t>
      </w:r>
      <w:r>
        <w:rPr>
          <w:rFonts w:ascii="Garamond" w:hAnsi="Garamond"/>
          <w:i/>
          <w:color w:val="000000" w:themeColor="text1"/>
          <w:szCs w:val="22"/>
        </w:rPr>
        <w:t xml:space="preserve">robust </w:t>
      </w:r>
      <w:r w:rsidRPr="00253660">
        <w:rPr>
          <w:rFonts w:ascii="Garamond" w:hAnsi="Garamond"/>
          <w:i/>
          <w:color w:val="000000" w:themeColor="text1"/>
          <w:szCs w:val="22"/>
        </w:rPr>
        <w:t xml:space="preserve">standard errors clustered by </w:t>
      </w:r>
      <w:r>
        <w:rPr>
          <w:rFonts w:ascii="Garamond" w:hAnsi="Garamond"/>
          <w:i/>
          <w:color w:val="000000" w:themeColor="text1"/>
          <w:szCs w:val="22"/>
        </w:rPr>
        <w:t>candidate</w:t>
      </w:r>
      <w:r w:rsidRPr="00253660">
        <w:rPr>
          <w:rFonts w:ascii="Garamond" w:hAnsi="Garamond"/>
          <w:i/>
          <w:color w:val="000000" w:themeColor="text1"/>
          <w:szCs w:val="22"/>
        </w:rPr>
        <w:t xml:space="preserve"> in parentheses. </w:t>
      </w:r>
      <w:r>
        <w:rPr>
          <w:rFonts w:ascii="Garamond" w:hAnsi="Garamond"/>
          <w:i/>
          <w:color w:val="000000" w:themeColor="text1"/>
          <w:szCs w:val="22"/>
        </w:rPr>
        <w:t>Dependent variable is logged.</w:t>
      </w:r>
      <w:r w:rsidRPr="00253660">
        <w:rPr>
          <w:rFonts w:ascii="Garamond" w:hAnsi="Garamond"/>
          <w:i/>
          <w:color w:val="000000" w:themeColor="text1"/>
          <w:szCs w:val="22"/>
        </w:rPr>
        <w:t xml:space="preserve"> </w:t>
      </w:r>
      <w:r w:rsidRPr="00253660">
        <w:rPr>
          <w:rFonts w:ascii="Garamond" w:hAnsi="Garamond"/>
          <w:color w:val="000000" w:themeColor="text1"/>
        </w:rPr>
        <w:t>*** p&lt;0.01, ** p&lt;0.05, * p&lt;0.10.</w:t>
      </w:r>
    </w:p>
    <w:p w14:paraId="4F31B5DC" w14:textId="1789B59D" w:rsidR="00BF2BA7" w:rsidRDefault="00BF2BA7" w:rsidP="00BF2BA7">
      <w:pPr>
        <w:rPr>
          <w:rFonts w:ascii="Garamond" w:hAnsi="Garamond"/>
          <w:i/>
          <w:color w:val="000000" w:themeColor="text1"/>
          <w:szCs w:val="22"/>
        </w:rPr>
      </w:pPr>
    </w:p>
    <w:p w14:paraId="0C2F1987" w14:textId="77777777" w:rsidR="00AA0997" w:rsidRDefault="00AA0997" w:rsidP="00AA0997">
      <w:pPr>
        <w:spacing w:after="240"/>
        <w:outlineLvl w:val="0"/>
        <w:rPr>
          <w:rFonts w:ascii="Garamond" w:hAnsi="Garamond"/>
          <w:b/>
          <w:color w:val="000000" w:themeColor="text1"/>
        </w:rPr>
      </w:pPr>
      <w:r w:rsidRPr="003F1280">
        <w:rPr>
          <w:rFonts w:ascii="Garamond" w:hAnsi="Garamond"/>
          <w:b/>
          <w:color w:val="000000" w:themeColor="text1"/>
        </w:rPr>
        <w:lastRenderedPageBreak/>
        <w:t>Figure 4. Engagement with Positive, Neutral, and Negati</w:t>
      </w:r>
      <w:r>
        <w:rPr>
          <w:rFonts w:ascii="Garamond" w:hAnsi="Garamond"/>
          <w:b/>
          <w:color w:val="000000" w:themeColor="text1"/>
        </w:rPr>
        <w:t>ve Opinion Tweets</w:t>
      </w:r>
    </w:p>
    <w:p w14:paraId="1909131E" w14:textId="6F3F54CF" w:rsidR="00AA0997" w:rsidRPr="00AA0997" w:rsidRDefault="00AA0997" w:rsidP="00AA0997">
      <w:pPr>
        <w:spacing w:after="240"/>
        <w:rPr>
          <w:rFonts w:ascii="Garamond" w:hAnsi="Garamond"/>
          <w:b/>
          <w:color w:val="000000" w:themeColor="text1"/>
        </w:rPr>
      </w:pPr>
      <w:r>
        <w:rPr>
          <w:rFonts w:ascii="Garamond" w:hAnsi="Garamond"/>
          <w:b/>
          <w:noProof/>
          <w:color w:val="000000" w:themeColor="text1"/>
        </w:rPr>
        <w:drawing>
          <wp:inline distT="0" distB="0" distL="0" distR="0" wp14:anchorId="57B82D07" wp14:editId="4FA45AE1">
            <wp:extent cx="5080000" cy="76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kes_by_sentiment.png"/>
                    <pic:cNvPicPr/>
                  </pic:nvPicPr>
                  <pic:blipFill>
                    <a:blip r:embed="rId11">
                      <a:extLst>
                        <a:ext uri="{28A0092B-C50C-407E-A947-70E740481C1C}">
                          <a14:useLocalDpi xmlns:a14="http://schemas.microsoft.com/office/drawing/2010/main" val="0"/>
                        </a:ext>
                      </a:extLst>
                    </a:blip>
                    <a:stretch>
                      <a:fillRect/>
                    </a:stretch>
                  </pic:blipFill>
                  <pic:spPr>
                    <a:xfrm>
                      <a:off x="0" y="0"/>
                      <a:ext cx="5080000" cy="7620000"/>
                    </a:xfrm>
                    <a:prstGeom prst="rect">
                      <a:avLst/>
                    </a:prstGeom>
                  </pic:spPr>
                </pic:pic>
              </a:graphicData>
            </a:graphic>
          </wp:inline>
        </w:drawing>
      </w:r>
    </w:p>
    <w:p w14:paraId="6C430031" w14:textId="595C71D5" w:rsidR="006E4683" w:rsidRDefault="006E4683" w:rsidP="006E4683">
      <w:pPr>
        <w:spacing w:line="480" w:lineRule="auto"/>
        <w:ind w:firstLine="720"/>
        <w:outlineLvl w:val="0"/>
        <w:rPr>
          <w:rFonts w:ascii="Garamond" w:hAnsi="Garamond"/>
          <w:color w:val="000000" w:themeColor="text1"/>
        </w:rPr>
      </w:pPr>
      <w:r>
        <w:rPr>
          <w:rFonts w:ascii="Garamond" w:hAnsi="Garamond"/>
          <w:color w:val="000000" w:themeColor="text1"/>
        </w:rPr>
        <w:lastRenderedPageBreak/>
        <w:t xml:space="preserve">Finally, we investigate the feedback mechanism postulated in Hypothesis 4, the idea that candidates learn about audience demand for opinion over fact, either from reactions to their own tweets or from the examples of successful candidates.  If this learning takes place, candidates should shift toward a greater share of opinion tweets over the course of a campaign.  The plots in Figure 5 </w:t>
      </w:r>
    </w:p>
    <w:p w14:paraId="194E4673" w14:textId="2C5847EC" w:rsidR="00D63AC4" w:rsidRDefault="00F07281" w:rsidP="00BF2BA7">
      <w:pPr>
        <w:spacing w:line="480" w:lineRule="auto"/>
        <w:rPr>
          <w:rFonts w:ascii="Garamond" w:hAnsi="Garamond"/>
          <w:color w:val="000000" w:themeColor="text1"/>
        </w:rPr>
      </w:pPr>
      <w:r>
        <w:rPr>
          <w:rFonts w:ascii="Garamond" w:hAnsi="Garamond"/>
          <w:color w:val="000000" w:themeColor="text1"/>
        </w:rPr>
        <w:t>r</w:t>
      </w:r>
      <w:r w:rsidR="00D63AC4">
        <w:rPr>
          <w:rFonts w:ascii="Garamond" w:hAnsi="Garamond"/>
          <w:color w:val="000000" w:themeColor="text1"/>
        </w:rPr>
        <w:t>eport the percentage of tweets that are opinions, rather than facts, at three distinct stages of the campaign: a. from the beginning our dataset on July 1, 2015 through to the day of the Iowa caucuses</w:t>
      </w:r>
      <w:r w:rsidR="00FA6954">
        <w:rPr>
          <w:rFonts w:ascii="Garamond" w:hAnsi="Garamond"/>
          <w:color w:val="000000" w:themeColor="text1"/>
        </w:rPr>
        <w:t>, February 1, 2016,</w:t>
      </w:r>
      <w:r w:rsidR="00D63AC4">
        <w:rPr>
          <w:rFonts w:ascii="Garamond" w:hAnsi="Garamond"/>
          <w:color w:val="000000" w:themeColor="text1"/>
        </w:rPr>
        <w:t xml:space="preserve"> b. </w:t>
      </w:r>
      <w:r w:rsidR="00FA6954">
        <w:rPr>
          <w:rFonts w:ascii="Garamond" w:hAnsi="Garamond"/>
          <w:color w:val="000000" w:themeColor="text1"/>
        </w:rPr>
        <w:t>during</w:t>
      </w:r>
      <w:r w:rsidR="00D63AC4">
        <w:rPr>
          <w:rFonts w:ascii="Garamond" w:hAnsi="Garamond"/>
          <w:color w:val="000000" w:themeColor="text1"/>
        </w:rPr>
        <w:t xml:space="preserve"> the primary season from Iowa through to </w:t>
      </w:r>
      <w:r w:rsidR="00FA6954">
        <w:rPr>
          <w:rFonts w:ascii="Garamond" w:hAnsi="Garamond"/>
          <w:color w:val="000000" w:themeColor="text1"/>
        </w:rPr>
        <w:t xml:space="preserve">the last major contests on </w:t>
      </w:r>
      <w:r w:rsidR="00D63AC4">
        <w:rPr>
          <w:rFonts w:ascii="Garamond" w:hAnsi="Garamond"/>
          <w:color w:val="000000" w:themeColor="text1"/>
        </w:rPr>
        <w:t xml:space="preserve">June 7, 2016, and c. </w:t>
      </w:r>
      <w:r w:rsidR="00FA6954">
        <w:rPr>
          <w:rFonts w:ascii="Garamond" w:hAnsi="Garamond"/>
          <w:color w:val="000000" w:themeColor="text1"/>
        </w:rPr>
        <w:t>during</w:t>
      </w:r>
      <w:r w:rsidR="00D63AC4">
        <w:rPr>
          <w:rFonts w:ascii="Garamond" w:hAnsi="Garamond"/>
          <w:color w:val="000000" w:themeColor="text1"/>
        </w:rPr>
        <w:t xml:space="preserve"> the general election period, ending on November 8, 2016.  We track Clinton and Trump’s tweets through all three periods, and other delegate winners from the pre-Iowa period into the primary season.  </w:t>
      </w:r>
    </w:p>
    <w:p w14:paraId="1B5CACBC" w14:textId="37303A87" w:rsidR="00297363" w:rsidRDefault="00297363" w:rsidP="009A0FE0">
      <w:pPr>
        <w:spacing w:line="480" w:lineRule="auto"/>
        <w:ind w:firstLine="720"/>
        <w:rPr>
          <w:rFonts w:ascii="Garamond" w:hAnsi="Garamond"/>
          <w:color w:val="000000" w:themeColor="text1"/>
        </w:rPr>
      </w:pPr>
      <w:r>
        <w:rPr>
          <w:rFonts w:ascii="Garamond" w:hAnsi="Garamond"/>
          <w:color w:val="000000" w:themeColor="text1"/>
        </w:rPr>
        <w:t>If Hypothesis 4’s feedback mechanism is at work, we would expect to see candidates increasingly tweet opinions in order to engage their social media audience.  This test is not strongly identified for causal inference; candidates might change their communication strategies for other reason</w:t>
      </w:r>
      <w:r w:rsidR="00FA6954">
        <w:rPr>
          <w:rFonts w:ascii="Garamond" w:hAnsi="Garamond"/>
          <w:color w:val="000000" w:themeColor="text1"/>
        </w:rPr>
        <w:t>s</w:t>
      </w:r>
      <w:r>
        <w:rPr>
          <w:rFonts w:ascii="Garamond" w:hAnsi="Garamond"/>
          <w:color w:val="000000" w:themeColor="text1"/>
        </w:rPr>
        <w:t xml:space="preserve"> over time, seeking to speak in different ways when their online audience expands or as the campaign progresses.  </w:t>
      </w:r>
      <w:r w:rsidR="00943E07">
        <w:rPr>
          <w:rFonts w:ascii="Garamond" w:hAnsi="Garamond"/>
          <w:color w:val="000000" w:themeColor="text1"/>
        </w:rPr>
        <w:t xml:space="preserve">For instance, </w:t>
      </w:r>
      <w:proofErr w:type="spellStart"/>
      <w:r w:rsidR="00943E07">
        <w:rPr>
          <w:rFonts w:ascii="Garamond" w:hAnsi="Garamond"/>
          <w:color w:val="000000" w:themeColor="text1"/>
        </w:rPr>
        <w:t>Kreiss</w:t>
      </w:r>
      <w:proofErr w:type="spellEnd"/>
      <w:r w:rsidR="00943E07">
        <w:rPr>
          <w:rFonts w:ascii="Garamond" w:hAnsi="Garamond"/>
          <w:color w:val="000000" w:themeColor="text1"/>
        </w:rPr>
        <w:t xml:space="preserve"> et al. (2018) find that candidates shift their messaging strategies and platform usage as Election Day approaches, which could account for the shifts in the rate of opinion that we observe. </w:t>
      </w:r>
      <w:r>
        <w:rPr>
          <w:rFonts w:ascii="Garamond" w:hAnsi="Garamond"/>
          <w:color w:val="000000" w:themeColor="text1"/>
        </w:rPr>
        <w:t xml:space="preserve">Still, we can look for evidence that is consistent with the pattern </w:t>
      </w:r>
      <w:r w:rsidR="00FA6954">
        <w:rPr>
          <w:rFonts w:ascii="Garamond" w:hAnsi="Garamond"/>
          <w:color w:val="000000" w:themeColor="text1"/>
        </w:rPr>
        <w:t>predicted</w:t>
      </w:r>
      <w:r>
        <w:rPr>
          <w:rFonts w:ascii="Garamond" w:hAnsi="Garamond"/>
          <w:color w:val="000000" w:themeColor="text1"/>
        </w:rPr>
        <w:t xml:space="preserve"> by Hypothesis 4 to see whether or not we can rule out this mechanism.  </w:t>
      </w:r>
    </w:p>
    <w:p w14:paraId="28C400EF" w14:textId="1E7A8BEF" w:rsidR="00297363" w:rsidRDefault="00297363" w:rsidP="009A0FE0">
      <w:pPr>
        <w:spacing w:line="480" w:lineRule="auto"/>
        <w:ind w:firstLine="720"/>
        <w:rPr>
          <w:rFonts w:ascii="Garamond" w:hAnsi="Garamond"/>
          <w:color w:val="000000" w:themeColor="text1"/>
        </w:rPr>
      </w:pPr>
      <w:r>
        <w:rPr>
          <w:rFonts w:ascii="Garamond" w:hAnsi="Garamond"/>
          <w:color w:val="000000" w:themeColor="text1"/>
        </w:rPr>
        <w:t xml:space="preserve">The patterns displayed in Figure </w:t>
      </w:r>
      <w:r w:rsidR="00870775">
        <w:rPr>
          <w:rFonts w:ascii="Garamond" w:hAnsi="Garamond"/>
          <w:color w:val="000000" w:themeColor="text1"/>
        </w:rPr>
        <w:t>5</w:t>
      </w:r>
      <w:r>
        <w:rPr>
          <w:rFonts w:ascii="Garamond" w:hAnsi="Garamond"/>
          <w:color w:val="000000" w:themeColor="text1"/>
        </w:rPr>
        <w:t xml:space="preserve"> are generally consistent with the idea that presidential candidates in 2016 learned that tweeting opinions was a</w:t>
      </w:r>
      <w:r w:rsidR="00FA6954">
        <w:rPr>
          <w:rFonts w:ascii="Garamond" w:hAnsi="Garamond"/>
          <w:color w:val="000000" w:themeColor="text1"/>
        </w:rPr>
        <w:t xml:space="preserve"> more</w:t>
      </w:r>
      <w:r>
        <w:rPr>
          <w:rFonts w:ascii="Garamond" w:hAnsi="Garamond"/>
          <w:color w:val="000000" w:themeColor="text1"/>
        </w:rPr>
        <w:t xml:space="preserve"> effective communication strategy.  The first two plots show that Hillary Clinton and Donald Trump moved together in lockstep through the early campaign season, the primary, and the general election.  Three quarters of their tweets were opinions in the early going, and then each </w:t>
      </w:r>
      <w:r w:rsidR="00204CAC">
        <w:rPr>
          <w:rFonts w:ascii="Garamond" w:hAnsi="Garamond"/>
          <w:color w:val="000000" w:themeColor="text1"/>
        </w:rPr>
        <w:t>increased that share to over 78% during the primaries (with each increase being statistically significant a</w:t>
      </w:r>
      <w:r w:rsidR="00FA6954">
        <w:rPr>
          <w:rFonts w:ascii="Garamond" w:hAnsi="Garamond"/>
          <w:color w:val="000000" w:themeColor="text1"/>
        </w:rPr>
        <w:t>t</w:t>
      </w:r>
      <w:r w:rsidR="00204CAC">
        <w:rPr>
          <w:rFonts w:ascii="Garamond" w:hAnsi="Garamond"/>
          <w:color w:val="000000" w:themeColor="text1"/>
        </w:rPr>
        <w:t xml:space="preserve"> the 99% confidence level).  </w:t>
      </w:r>
      <w:r w:rsidR="00FA6954">
        <w:rPr>
          <w:rFonts w:ascii="Garamond" w:hAnsi="Garamond"/>
          <w:color w:val="000000" w:themeColor="text1"/>
        </w:rPr>
        <w:t xml:space="preserve">In the </w:t>
      </w:r>
    </w:p>
    <w:p w14:paraId="2FDCD518" w14:textId="77777777" w:rsidR="00BF2BA7" w:rsidRDefault="00BF2BA7" w:rsidP="00BF2BA7">
      <w:pPr>
        <w:spacing w:after="240"/>
        <w:outlineLvl w:val="0"/>
        <w:rPr>
          <w:rFonts w:ascii="Garamond" w:hAnsi="Garamond"/>
          <w:b/>
          <w:color w:val="000000" w:themeColor="text1"/>
        </w:rPr>
      </w:pPr>
      <w:r w:rsidRPr="003F1280">
        <w:rPr>
          <w:rFonts w:ascii="Garamond" w:hAnsi="Garamond"/>
          <w:b/>
          <w:color w:val="000000" w:themeColor="text1"/>
        </w:rPr>
        <w:lastRenderedPageBreak/>
        <w:t>Figure 5. Shifts in the Opi</w:t>
      </w:r>
      <w:r>
        <w:rPr>
          <w:rFonts w:ascii="Garamond" w:hAnsi="Garamond"/>
          <w:b/>
          <w:color w:val="000000" w:themeColor="text1"/>
        </w:rPr>
        <w:t xml:space="preserve">nion vs. Fact Balance over Time </w:t>
      </w:r>
    </w:p>
    <w:p w14:paraId="5F758B3F" w14:textId="4B013ADA" w:rsidR="009A0FE0" w:rsidRDefault="00BF2BA7" w:rsidP="001F7F1A">
      <w:pPr>
        <w:spacing w:after="240"/>
        <w:rPr>
          <w:rFonts w:ascii="Garamond" w:hAnsi="Garamond"/>
          <w:color w:val="000000" w:themeColor="text1"/>
        </w:rPr>
      </w:pPr>
      <w:r>
        <w:rPr>
          <w:rFonts w:ascii="Garamond" w:hAnsi="Garamond"/>
          <w:noProof/>
          <w:color w:val="000000" w:themeColor="text1"/>
        </w:rPr>
        <w:drawing>
          <wp:inline distT="0" distB="0" distL="0" distR="0" wp14:anchorId="227FBC5A" wp14:editId="19698936">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inion_plo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2BDA986" w14:textId="77777777" w:rsidR="00870775" w:rsidRDefault="00870775" w:rsidP="00242895">
      <w:pPr>
        <w:spacing w:line="480" w:lineRule="auto"/>
        <w:outlineLvl w:val="0"/>
        <w:rPr>
          <w:rFonts w:ascii="Garamond" w:hAnsi="Garamond"/>
          <w:color w:val="000000" w:themeColor="text1"/>
        </w:rPr>
      </w:pPr>
      <w:r>
        <w:rPr>
          <w:rFonts w:ascii="Garamond" w:hAnsi="Garamond"/>
          <w:color w:val="000000" w:themeColor="text1"/>
        </w:rPr>
        <w:t xml:space="preserve">general election, Clinton and Trump further increased the percentage of opinion tweets by another percentage point, although these rises were not significant.  It is also important to note that, in each period, the two eventual nominees led the field in the share of opinions that they tweeted, perhaps setting an example for trailing candidates to follow.  All but one of these other contenders increased the share of his tweets that were opinions over the course of the campaign.  From the pre-Iowa period to the primary season, Bernie Sanders, Rand Paul, John Kasich, Marco Rubio, Jeb Bush, and Ben Carson each increased his opinion tweeting rates, with Paul’s and Carson’s increases being significant at the 99% confidence level.  Only Ted Cruz moved toward more facts.  Overall, including Clinton and Trump, eight out of nine candidates shifted toward more opinions over the course of the campaign, with four of these eight shifts being statistically significant.  This pattern is consistent with the idea that today’s politicians are learning, either from their followers or from their </w:t>
      </w:r>
      <w:r>
        <w:rPr>
          <w:rFonts w:ascii="Garamond" w:hAnsi="Garamond"/>
          <w:color w:val="000000" w:themeColor="text1"/>
        </w:rPr>
        <w:lastRenderedPageBreak/>
        <w:t xml:space="preserve">competitors, that using Twitter to convey their subjective worldviews rather than to lay out objective facts better meets the demands of their online audience. </w:t>
      </w:r>
    </w:p>
    <w:p w14:paraId="3BACD76A" w14:textId="77777777" w:rsidR="00870775" w:rsidRDefault="00870775" w:rsidP="00242895">
      <w:pPr>
        <w:spacing w:line="480" w:lineRule="auto"/>
        <w:outlineLvl w:val="0"/>
        <w:rPr>
          <w:rFonts w:ascii="Garamond" w:hAnsi="Garamond"/>
          <w:color w:val="000000" w:themeColor="text1"/>
        </w:rPr>
      </w:pPr>
    </w:p>
    <w:p w14:paraId="3B6BC9BA" w14:textId="611D4A00" w:rsidR="007F6216" w:rsidRDefault="00A35EFA" w:rsidP="00242895">
      <w:pPr>
        <w:spacing w:line="480" w:lineRule="auto"/>
        <w:outlineLvl w:val="0"/>
        <w:rPr>
          <w:rFonts w:ascii="Garamond" w:hAnsi="Garamond"/>
          <w:i/>
          <w:color w:val="000000" w:themeColor="text1"/>
          <w:sz w:val="28"/>
          <w:szCs w:val="28"/>
        </w:rPr>
      </w:pPr>
      <w:r>
        <w:rPr>
          <w:rFonts w:ascii="Garamond" w:hAnsi="Garamond"/>
          <w:bCs/>
          <w:i/>
          <w:color w:val="000000" w:themeColor="text1"/>
          <w:sz w:val="28"/>
          <w:szCs w:val="28"/>
        </w:rPr>
        <w:t>IV. Conclusion</w:t>
      </w:r>
    </w:p>
    <w:p w14:paraId="1A4F8732" w14:textId="77777777" w:rsidR="00616EE9" w:rsidRDefault="00616EE9" w:rsidP="00616EE9">
      <w:pPr>
        <w:spacing w:line="480" w:lineRule="auto"/>
        <w:ind w:firstLine="720"/>
        <w:rPr>
          <w:rFonts w:ascii="Garamond" w:hAnsi="Garamond"/>
          <w:color w:val="000000" w:themeColor="text1"/>
        </w:rPr>
      </w:pPr>
      <w:r>
        <w:rPr>
          <w:rFonts w:ascii="Garamond" w:hAnsi="Garamond"/>
          <w:color w:val="000000" w:themeColor="text1"/>
        </w:rPr>
        <w:t xml:space="preserve">Our study finds that politicians, especially the most successful ones, primarily provide opinions. These are more likely than factual claims to engage the political audience and more likely to spread virally through retweeting.  Candidates from both parties supply more opinions than facts, and online audiences on both sides of the aisle reveal their preference for opinion through their engagement.  Negative opinions garner the most retweets and likes, while positive opinions earn the least.  The feedback loop between candidate and their audiences suggest that, for better or worse, those who follow politicians on Twitter are getting what they demand: opinions. </w:t>
      </w:r>
    </w:p>
    <w:p w14:paraId="2243F2E7" w14:textId="77777777" w:rsidR="00616EE9" w:rsidRDefault="00616EE9" w:rsidP="00616EE9">
      <w:pPr>
        <w:spacing w:line="480" w:lineRule="auto"/>
        <w:ind w:firstLine="720"/>
        <w:rPr>
          <w:rFonts w:ascii="Garamond" w:hAnsi="Garamond"/>
          <w:color w:val="000000" w:themeColor="text1"/>
        </w:rPr>
      </w:pPr>
      <w:r>
        <w:rPr>
          <w:rFonts w:ascii="Garamond" w:hAnsi="Garamond"/>
          <w:color w:val="000000" w:themeColor="text1"/>
        </w:rPr>
        <w:t xml:space="preserve">We do not claim that our findings generalize to all campaign communications by candidates, or to the reactions of all voters.  In fact, </w:t>
      </w:r>
      <w:proofErr w:type="gramStart"/>
      <w:r>
        <w:rPr>
          <w:rFonts w:ascii="Garamond" w:hAnsi="Garamond"/>
          <w:color w:val="000000" w:themeColor="text1"/>
        </w:rPr>
        <w:t>Bode</w:t>
      </w:r>
      <w:proofErr w:type="gramEnd"/>
      <w:r>
        <w:rPr>
          <w:rFonts w:ascii="Garamond" w:hAnsi="Garamond"/>
          <w:color w:val="000000" w:themeColor="text1"/>
        </w:rPr>
        <w:t xml:space="preserve"> et al.’s (2016) comparison between Twitter communications and campaign television advertisements shows they differ in their tone and content.  The style of rhetoric that politicians deploy on social media may well be distinct from what they use in stump speeches and in television ads, and the people who chose to follow them online are likely looking to hear different things than the general public.  Indeed, our theory is grounded in the idea that political discourse on Twitter is distinct from traditional civic discourse, driven by different incentives and desires.  But its rising prominence in elections around the world and especially in the current American presidency (Conway et al. 2013, </w:t>
      </w:r>
      <w:proofErr w:type="spellStart"/>
      <w:r>
        <w:rPr>
          <w:rFonts w:ascii="Garamond" w:hAnsi="Garamond"/>
          <w:color w:val="000000" w:themeColor="text1"/>
        </w:rPr>
        <w:t>Stromer</w:t>
      </w:r>
      <w:proofErr w:type="spellEnd"/>
      <w:r>
        <w:rPr>
          <w:rFonts w:ascii="Garamond" w:hAnsi="Garamond"/>
          <w:color w:val="000000" w:themeColor="text1"/>
        </w:rPr>
        <w:t xml:space="preserve">-Galley 2014, </w:t>
      </w:r>
      <w:proofErr w:type="spellStart"/>
      <w:r>
        <w:rPr>
          <w:rFonts w:ascii="Garamond" w:hAnsi="Garamond"/>
          <w:color w:val="000000" w:themeColor="text1"/>
        </w:rPr>
        <w:t>Kreiss</w:t>
      </w:r>
      <w:proofErr w:type="spellEnd"/>
      <w:r>
        <w:rPr>
          <w:rFonts w:ascii="Garamond" w:hAnsi="Garamond"/>
          <w:color w:val="000000" w:themeColor="text1"/>
        </w:rPr>
        <w:t xml:space="preserve"> 2016a, 2016b) makes it vital to understand how politicians use it, how their audience responds, and how this supply and demand interact to shape an increasingly prominent form of civic discourse.   </w:t>
      </w:r>
    </w:p>
    <w:p w14:paraId="0FDC5523" w14:textId="440D753C" w:rsidR="00943769" w:rsidRDefault="00616EE9" w:rsidP="00943769">
      <w:pPr>
        <w:spacing w:line="480" w:lineRule="auto"/>
        <w:ind w:firstLine="720"/>
        <w:rPr>
          <w:rFonts w:ascii="Garamond" w:hAnsi="Garamond"/>
          <w:color w:val="000000" w:themeColor="text1"/>
        </w:rPr>
      </w:pPr>
      <w:r>
        <w:rPr>
          <w:rFonts w:ascii="Garamond" w:hAnsi="Garamond"/>
          <w:color w:val="000000" w:themeColor="text1"/>
        </w:rPr>
        <w:t xml:space="preserve">Does the prevalence of opinion in </w:t>
      </w:r>
      <w:r w:rsidR="00943769">
        <w:rPr>
          <w:rFonts w:ascii="Garamond" w:hAnsi="Garamond"/>
          <w:color w:val="000000" w:themeColor="text1"/>
        </w:rPr>
        <w:t>campaign</w:t>
      </w:r>
      <w:r>
        <w:rPr>
          <w:rFonts w:ascii="Garamond" w:hAnsi="Garamond"/>
          <w:color w:val="000000" w:themeColor="text1"/>
        </w:rPr>
        <w:t xml:space="preserve"> tweets raise or </w:t>
      </w:r>
      <w:r w:rsidR="00943769">
        <w:rPr>
          <w:rFonts w:ascii="Garamond" w:hAnsi="Garamond"/>
          <w:color w:val="000000" w:themeColor="text1"/>
        </w:rPr>
        <w:t>lower</w:t>
      </w:r>
      <w:r>
        <w:rPr>
          <w:rFonts w:ascii="Garamond" w:hAnsi="Garamond"/>
          <w:color w:val="000000" w:themeColor="text1"/>
        </w:rPr>
        <w:t xml:space="preserve"> the level of this discourse?</w:t>
      </w:r>
      <w:r w:rsidR="00943769">
        <w:rPr>
          <w:rFonts w:ascii="Garamond" w:hAnsi="Garamond"/>
          <w:color w:val="000000" w:themeColor="text1"/>
        </w:rPr>
        <w:t xml:space="preserve">  There are varying normative perspectives on this question. </w:t>
      </w:r>
      <w:proofErr w:type="spellStart"/>
      <w:r w:rsidR="00943769" w:rsidRPr="0049509F">
        <w:rPr>
          <w:rFonts w:ascii="Garamond" w:hAnsi="Garamond"/>
          <w:color w:val="000000" w:themeColor="text1"/>
        </w:rPr>
        <w:t>According</w:t>
      </w:r>
      <w:proofErr w:type="spellEnd"/>
      <w:r w:rsidR="00943769" w:rsidRPr="0049509F">
        <w:rPr>
          <w:rFonts w:ascii="Garamond" w:hAnsi="Garamond"/>
          <w:color w:val="000000" w:themeColor="text1"/>
        </w:rPr>
        <w:t xml:space="preserve"> to Arendt’s (2006, p. 239) </w:t>
      </w:r>
      <w:r w:rsidR="00943769" w:rsidRPr="0049509F">
        <w:rPr>
          <w:rFonts w:ascii="Garamond" w:hAnsi="Garamond"/>
          <w:color w:val="000000" w:themeColor="text1"/>
        </w:rPr>
        <w:lastRenderedPageBreak/>
        <w:t>work on the role of factual truth and opinion in politics, those who use opinions have an inherent advantage over those who use facts.  “[F]actual truth is no more self-evident than opinion,” and, what’s more, “the teller of factual truth is worse off than Plato’s philosopher – that his truth has no transcendent origin and possesses not even the relatively transcendent qualities of such political principles as freedom, justice, honor, and courage, all of which may inspire, and then become manifest in, human action.”</w:t>
      </w:r>
      <w:r w:rsidR="00943769">
        <w:rPr>
          <w:rFonts w:ascii="Garamond" w:hAnsi="Garamond"/>
          <w:color w:val="000000" w:themeColor="text1"/>
        </w:rPr>
        <w:t xml:space="preserve">  </w:t>
      </w:r>
    </w:p>
    <w:p w14:paraId="2140B2CE" w14:textId="6AF51DE8" w:rsidR="00616EE9" w:rsidRDefault="00DE110F" w:rsidP="00E27515">
      <w:pPr>
        <w:spacing w:line="480" w:lineRule="auto"/>
        <w:ind w:firstLine="720"/>
        <w:rPr>
          <w:rFonts w:ascii="Garamond" w:hAnsi="Garamond"/>
          <w:color w:val="000000" w:themeColor="text1"/>
        </w:rPr>
      </w:pPr>
      <w:r>
        <w:rPr>
          <w:rFonts w:ascii="Garamond" w:hAnsi="Garamond"/>
          <w:color w:val="000000" w:themeColor="text1"/>
        </w:rPr>
        <w:t>Opinion may inspire more human action, as our findings on audience engagement indicate.  Yet t</w:t>
      </w:r>
      <w:r>
        <w:rPr>
          <w:rFonts w:ascii="Garamond" w:hAnsi="Garamond"/>
          <w:color w:val="000000"/>
          <w:shd w:val="clear" w:color="auto" w:fill="FFFFFF"/>
        </w:rPr>
        <w:t xml:space="preserve">he fact that opinions generate more engagement than factual claims does not guarantee that they improve the quality of politics.  </w:t>
      </w:r>
      <w:proofErr w:type="spellStart"/>
      <w:r>
        <w:rPr>
          <w:rFonts w:ascii="Garamond" w:hAnsi="Garamond"/>
          <w:color w:val="000000"/>
          <w:shd w:val="clear" w:color="auto" w:fill="FFFFFF"/>
        </w:rPr>
        <w:t>Stromer</w:t>
      </w:r>
      <w:proofErr w:type="spellEnd"/>
      <w:r>
        <w:rPr>
          <w:rFonts w:ascii="Garamond" w:hAnsi="Garamond"/>
          <w:color w:val="000000"/>
          <w:shd w:val="clear" w:color="auto" w:fill="FFFFFF"/>
        </w:rPr>
        <w:t>-Galley (2014, p. 2) argues that campaign use digital communication to interact with citizens only as means to serve their strategic ends, and that “presidential campaigns aim typically to circumvent interaction when it gives supports greater genuine participatory voice.”</w:t>
      </w:r>
      <w:r>
        <w:rPr>
          <w:rFonts w:ascii="Garamond" w:hAnsi="Garamond"/>
          <w:color w:val="000000"/>
          <w:shd w:val="clear" w:color="auto" w:fill="FFFFFF"/>
        </w:rPr>
        <w:t xml:space="preserve">  </w:t>
      </w:r>
      <w:r>
        <w:rPr>
          <w:rFonts w:ascii="Garamond" w:hAnsi="Garamond"/>
          <w:color w:val="000000"/>
          <w:shd w:val="clear" w:color="auto" w:fill="FFFFFF"/>
        </w:rPr>
        <w:t xml:space="preserve">  </w:t>
      </w:r>
      <w:r>
        <w:rPr>
          <w:rFonts w:ascii="Garamond" w:hAnsi="Garamond"/>
          <w:color w:val="000000"/>
          <w:shd w:val="clear" w:color="auto" w:fill="FFFFFF"/>
        </w:rPr>
        <w:t xml:space="preserve"> </w:t>
      </w:r>
    </w:p>
    <w:p w14:paraId="49CD5553" w14:textId="5E8F2CA0" w:rsidR="00E27515" w:rsidRDefault="00E27515" w:rsidP="00E27515">
      <w:pPr>
        <w:spacing w:line="480" w:lineRule="auto"/>
        <w:ind w:firstLine="720"/>
        <w:rPr>
          <w:rFonts w:ascii="Garamond" w:hAnsi="Garamond"/>
          <w:color w:val="000000" w:themeColor="text1"/>
        </w:rPr>
      </w:pPr>
      <w:r>
        <w:rPr>
          <w:rFonts w:ascii="Garamond" w:hAnsi="Garamond"/>
          <w:color w:val="000000" w:themeColor="text1"/>
        </w:rPr>
        <w:t xml:space="preserve">An objection to the prevalence of opinion over factual claims in the digital political discourse is that it can deny citizens important information about facts and policies.  In her book </w:t>
      </w:r>
      <w:r>
        <w:rPr>
          <w:rFonts w:ascii="Garamond" w:hAnsi="Garamond"/>
          <w:i/>
          <w:iCs/>
          <w:color w:val="000000" w:themeColor="text1"/>
        </w:rPr>
        <w:t>Using Technology, Building Democracy: D</w:t>
      </w:r>
      <w:r w:rsidRPr="00E27515">
        <w:rPr>
          <w:rFonts w:ascii="Garamond" w:hAnsi="Garamond"/>
          <w:i/>
          <w:iCs/>
          <w:color w:val="000000" w:themeColor="text1"/>
        </w:rPr>
        <w:t xml:space="preserve">igital Campaigning and the Construction of </w:t>
      </w:r>
      <w:proofErr w:type="spellStart"/>
      <w:r w:rsidRPr="00E27515">
        <w:rPr>
          <w:rFonts w:ascii="Garamond" w:hAnsi="Garamond"/>
          <w:i/>
          <w:iCs/>
          <w:color w:val="000000" w:themeColor="text1"/>
        </w:rPr>
        <w:t>Citizenship</w:t>
      </w:r>
      <w:r>
        <w:rPr>
          <w:rFonts w:ascii="Garamond" w:hAnsi="Garamond"/>
          <w:color w:val="000000" w:themeColor="text1"/>
        </w:rPr>
        <w:t xml:space="preserve">, </w:t>
      </w:r>
      <w:r w:rsidR="00692372" w:rsidRPr="00692372">
        <w:rPr>
          <w:rFonts w:ascii="Garamond" w:hAnsi="Garamond"/>
          <w:color w:val="000000" w:themeColor="text1"/>
        </w:rPr>
        <w:t>Baldwin-Phillip</w:t>
      </w:r>
      <w:proofErr w:type="spellEnd"/>
      <w:r w:rsidR="00692372" w:rsidRPr="00692372">
        <w:rPr>
          <w:rFonts w:ascii="Garamond" w:hAnsi="Garamond"/>
          <w:color w:val="000000" w:themeColor="text1"/>
        </w:rPr>
        <w:t>pi (2015, p. 102) has noted a “move away from policy,” in campaigns’ use of social media, where “</w:t>
      </w:r>
      <w:r w:rsidR="00692372" w:rsidRPr="00692372">
        <w:rPr>
          <w:rFonts w:ascii="Garamond" w:hAnsi="Garamond"/>
          <w:color w:val="000000"/>
          <w:shd w:val="clear" w:color="auto" w:fill="FFFFFF"/>
        </w:rPr>
        <w:t>messaging has moved away from providing information.”</w:t>
      </w:r>
      <w:r>
        <w:rPr>
          <w:rFonts w:ascii="Garamond" w:hAnsi="Garamond"/>
          <w:color w:val="000000"/>
          <w:shd w:val="clear" w:color="auto" w:fill="FFFFFF"/>
        </w:rPr>
        <w:t xml:space="preserve">  Importantly, even the factual claims that candidates make on Twitter are not necessarily true.  </w:t>
      </w:r>
      <w:r>
        <w:rPr>
          <w:rFonts w:ascii="Garamond" w:hAnsi="Garamond"/>
          <w:color w:val="000000" w:themeColor="text1"/>
        </w:rPr>
        <w:t xml:space="preserve">We </w:t>
      </w:r>
      <w:r>
        <w:rPr>
          <w:rFonts w:ascii="Garamond" w:hAnsi="Garamond"/>
          <w:color w:val="000000" w:themeColor="text1"/>
        </w:rPr>
        <w:t xml:space="preserve">reviewed two prominent fact-checking sources, Politifact.com and the </w:t>
      </w:r>
      <w:r>
        <w:rPr>
          <w:rFonts w:ascii="Garamond" w:hAnsi="Garamond"/>
          <w:i/>
          <w:color w:val="000000" w:themeColor="text1"/>
        </w:rPr>
        <w:t>Washington Post’s</w:t>
      </w:r>
      <w:r>
        <w:rPr>
          <w:rFonts w:ascii="Garamond" w:hAnsi="Garamond"/>
          <w:color w:val="000000" w:themeColor="text1"/>
        </w:rPr>
        <w:t xml:space="preserve"> fact-checking website</w:t>
      </w:r>
      <w:r>
        <w:rPr>
          <w:rFonts w:ascii="Garamond" w:hAnsi="Garamond"/>
          <w:color w:val="000000" w:themeColor="text1"/>
        </w:rPr>
        <w:t>, finding that a majority of the fact-checked tweets from both Donald Trump and Hillary Clinton were more misleading than true.</w:t>
      </w:r>
      <w:r>
        <w:rPr>
          <w:rStyle w:val="FootnoteReference"/>
          <w:rFonts w:ascii="Garamond" w:hAnsi="Garamond"/>
          <w:color w:val="000000" w:themeColor="text1"/>
        </w:rPr>
        <w:footnoteReference w:id="14"/>
      </w:r>
      <w:r>
        <w:rPr>
          <w:rFonts w:ascii="Garamond" w:hAnsi="Garamond"/>
          <w:color w:val="000000" w:themeColor="text1"/>
        </w:rPr>
        <w:t xml:space="preserve">   </w:t>
      </w:r>
    </w:p>
    <w:p w14:paraId="35AFE5D8" w14:textId="7097DC31" w:rsidR="00407C61" w:rsidRDefault="00CE7A8D" w:rsidP="00E27515">
      <w:pPr>
        <w:spacing w:line="480" w:lineRule="auto"/>
        <w:ind w:firstLine="720"/>
        <w:rPr>
          <w:rFonts w:ascii="Garamond" w:hAnsi="Garamond"/>
          <w:color w:val="000000" w:themeColor="text1"/>
        </w:rPr>
      </w:pPr>
      <w:r>
        <w:rPr>
          <w:rFonts w:ascii="Garamond" w:hAnsi="Garamond"/>
          <w:color w:val="000000" w:themeColor="text1"/>
        </w:rPr>
        <w:lastRenderedPageBreak/>
        <w:t>While the Twitter feeds of presidential candidates are clearly not the place to turn for reliable factual information, this is unlikely to be the reason why their audience chooses to follow them.  It is a taste for subjective worldviews, we argue, that drives people to follow politicians, and their patterns of engagement explored here bear that out.</w:t>
      </w:r>
      <w:r w:rsidR="00865F91">
        <w:rPr>
          <w:rFonts w:ascii="Garamond" w:hAnsi="Garamond"/>
          <w:color w:val="000000" w:themeColor="text1"/>
        </w:rPr>
        <w:t xml:space="preserve">  The public demands opinions more than facts on Twitter, </w:t>
      </w:r>
      <w:r w:rsidR="00C21EE4">
        <w:rPr>
          <w:rFonts w:ascii="Garamond" w:hAnsi="Garamond"/>
          <w:color w:val="000000" w:themeColor="text1"/>
        </w:rPr>
        <w:t>which</w:t>
      </w:r>
      <w:r w:rsidR="00865F91">
        <w:rPr>
          <w:rFonts w:ascii="Garamond" w:hAnsi="Garamond"/>
          <w:color w:val="000000" w:themeColor="text1"/>
        </w:rPr>
        <w:t xml:space="preserve"> candidates are perfectly willing to </w:t>
      </w:r>
      <w:r w:rsidR="00C21EE4">
        <w:rPr>
          <w:rFonts w:ascii="Garamond" w:hAnsi="Garamond"/>
          <w:color w:val="000000" w:themeColor="text1"/>
        </w:rPr>
        <w:t>supply.</w:t>
      </w:r>
      <w:r w:rsidR="00865F91">
        <w:rPr>
          <w:rFonts w:ascii="Garamond" w:hAnsi="Garamond"/>
          <w:color w:val="000000" w:themeColor="text1"/>
        </w:rPr>
        <w:t xml:space="preserve"> </w:t>
      </w:r>
    </w:p>
    <w:p w14:paraId="12E2DB6A" w14:textId="302282B2" w:rsidR="003F1280" w:rsidRDefault="00E27515" w:rsidP="00A47C43">
      <w:pPr>
        <w:spacing w:line="480" w:lineRule="auto"/>
        <w:ind w:firstLine="720"/>
        <w:rPr>
          <w:rFonts w:ascii="Garamond" w:hAnsi="Garamond"/>
          <w:color w:val="000000" w:themeColor="text1"/>
        </w:rPr>
      </w:pPr>
      <w:r>
        <w:rPr>
          <w:rFonts w:ascii="Garamond" w:hAnsi="Garamond"/>
          <w:color w:val="000000" w:themeColor="text1"/>
        </w:rPr>
        <w:t xml:space="preserve">     </w:t>
      </w:r>
    </w:p>
    <w:p w14:paraId="38C0293C" w14:textId="77777777" w:rsidR="003F2B4F" w:rsidRDefault="003F2B4F" w:rsidP="00242895">
      <w:pPr>
        <w:spacing w:line="480" w:lineRule="auto"/>
        <w:jc w:val="center"/>
        <w:outlineLvl w:val="0"/>
        <w:rPr>
          <w:rFonts w:ascii="Garamond" w:hAnsi="Garamond"/>
          <w:b/>
          <w:color w:val="000000" w:themeColor="text1"/>
          <w:sz w:val="28"/>
          <w:szCs w:val="28"/>
        </w:rPr>
      </w:pPr>
      <w:r>
        <w:rPr>
          <w:rFonts w:ascii="Garamond" w:hAnsi="Garamond" w:cs="Arial"/>
          <w:b/>
          <w:color w:val="000000" w:themeColor="text1"/>
          <w:sz w:val="28"/>
          <w:szCs w:val="28"/>
        </w:rPr>
        <w:t>References</w:t>
      </w:r>
    </w:p>
    <w:p w14:paraId="32D619E4" w14:textId="77777777" w:rsidR="003F2B4F" w:rsidRDefault="003F2B4F" w:rsidP="00F07281">
      <w:pPr>
        <w:spacing w:after="240"/>
        <w:rPr>
          <w:rFonts w:ascii="Garamond" w:hAnsi="Garamond"/>
          <w:color w:val="000000" w:themeColor="text1"/>
        </w:rPr>
      </w:pPr>
      <w:r>
        <w:rPr>
          <w:rFonts w:ascii="Garamond" w:hAnsi="Garamond"/>
          <w:color w:val="000000" w:themeColor="text1"/>
        </w:rPr>
        <w:t>Arendt, Hannah. 2006. Between Past and Future: Eight Exercises in Political Thought. Penguin.</w:t>
      </w:r>
    </w:p>
    <w:p w14:paraId="5AAC0489" w14:textId="77777777" w:rsidR="003F2B4F" w:rsidRDefault="003F2B4F" w:rsidP="003F2B4F">
      <w:pPr>
        <w:spacing w:after="240"/>
        <w:ind w:left="720" w:hanging="720"/>
        <w:rPr>
          <w:rFonts w:ascii="Garamond" w:hAnsi="Garamond"/>
          <w:color w:val="000000" w:themeColor="text1"/>
        </w:rPr>
      </w:pPr>
      <w:proofErr w:type="spellStart"/>
      <w:r>
        <w:rPr>
          <w:rFonts w:ascii="Garamond" w:hAnsi="Garamond"/>
          <w:color w:val="000000" w:themeColor="text1"/>
        </w:rPr>
        <w:t>Bakshy</w:t>
      </w:r>
      <w:proofErr w:type="spellEnd"/>
      <w:r>
        <w:rPr>
          <w:rFonts w:ascii="Garamond" w:hAnsi="Garamond"/>
          <w:color w:val="000000" w:themeColor="text1"/>
        </w:rPr>
        <w:t xml:space="preserve">, </w:t>
      </w:r>
      <w:proofErr w:type="spellStart"/>
      <w:r>
        <w:rPr>
          <w:rFonts w:ascii="Garamond" w:hAnsi="Garamond"/>
          <w:color w:val="000000" w:themeColor="text1"/>
        </w:rPr>
        <w:t>Eytan</w:t>
      </w:r>
      <w:proofErr w:type="spellEnd"/>
      <w:r>
        <w:rPr>
          <w:rFonts w:ascii="Garamond" w:hAnsi="Garamond"/>
          <w:color w:val="000000" w:themeColor="text1"/>
        </w:rPr>
        <w:t xml:space="preserve">, Solomon Messing, and Lada Adamic. “Exposure to ideologically diverse news and opinion on Facebook”. </w:t>
      </w:r>
      <w:proofErr w:type="spellStart"/>
      <w:r>
        <w:rPr>
          <w:rFonts w:ascii="Garamond" w:hAnsi="Garamond"/>
          <w:i/>
          <w:iCs/>
          <w:color w:val="000000" w:themeColor="text1"/>
        </w:rPr>
        <w:t>Sciencexpress</w:t>
      </w:r>
      <w:proofErr w:type="spellEnd"/>
      <w:r>
        <w:rPr>
          <w:rFonts w:ascii="Garamond" w:hAnsi="Garamond"/>
          <w:i/>
          <w:iCs/>
          <w:color w:val="000000" w:themeColor="text1"/>
        </w:rPr>
        <w:t xml:space="preserve"> </w:t>
      </w:r>
      <w:r>
        <w:rPr>
          <w:rFonts w:ascii="Garamond" w:hAnsi="Garamond"/>
          <w:color w:val="000000" w:themeColor="text1"/>
        </w:rPr>
        <w:t>(2015): 1-5.</w:t>
      </w:r>
    </w:p>
    <w:p w14:paraId="1436EB44" w14:textId="77777777" w:rsidR="003F2B4F" w:rsidRDefault="003F2B4F" w:rsidP="003F2B4F">
      <w:pPr>
        <w:widowControl w:val="0"/>
        <w:tabs>
          <w:tab w:val="left" w:pos="720"/>
        </w:tabs>
        <w:spacing w:after="240"/>
        <w:ind w:left="720" w:hanging="720"/>
        <w:rPr>
          <w:rFonts w:ascii="Garamond" w:hAnsi="Garamond"/>
          <w:color w:val="000000" w:themeColor="text1"/>
        </w:rPr>
      </w:pPr>
      <w:proofErr w:type="spellStart"/>
      <w:r>
        <w:rPr>
          <w:rFonts w:ascii="Garamond" w:hAnsi="Garamond"/>
          <w:color w:val="000000" w:themeColor="text1"/>
        </w:rPr>
        <w:t>Barbera</w:t>
      </w:r>
      <w:proofErr w:type="spellEnd"/>
      <w:r>
        <w:rPr>
          <w:rFonts w:ascii="Garamond" w:hAnsi="Garamond"/>
          <w:color w:val="000000" w:themeColor="text1"/>
        </w:rPr>
        <w:t xml:space="preserve">, Pablo, John T. </w:t>
      </w:r>
      <w:proofErr w:type="spellStart"/>
      <w:r>
        <w:rPr>
          <w:rFonts w:ascii="Garamond" w:hAnsi="Garamond"/>
          <w:color w:val="000000" w:themeColor="text1"/>
        </w:rPr>
        <w:t>Jost</w:t>
      </w:r>
      <w:proofErr w:type="spellEnd"/>
      <w:r>
        <w:rPr>
          <w:rFonts w:ascii="Garamond" w:hAnsi="Garamond"/>
          <w:color w:val="000000" w:themeColor="text1"/>
        </w:rPr>
        <w:t xml:space="preserve">, Jonathan </w:t>
      </w:r>
      <w:proofErr w:type="spellStart"/>
      <w:r>
        <w:rPr>
          <w:rFonts w:ascii="Garamond" w:hAnsi="Garamond"/>
          <w:color w:val="000000" w:themeColor="text1"/>
        </w:rPr>
        <w:t>Nagler</w:t>
      </w:r>
      <w:proofErr w:type="spellEnd"/>
      <w:r>
        <w:rPr>
          <w:rFonts w:ascii="Garamond" w:hAnsi="Garamond"/>
          <w:color w:val="000000" w:themeColor="text1"/>
        </w:rPr>
        <w:t xml:space="preserve">, Joshua A. Tucker, and Richard Bonneau. 2015 "Tweeting from Left to Right: Is Online Political Communication More Than an Echo Chamber?" </w:t>
      </w:r>
      <w:r>
        <w:rPr>
          <w:rFonts w:ascii="Garamond" w:hAnsi="Garamond"/>
          <w:i/>
          <w:color w:val="000000" w:themeColor="text1"/>
        </w:rPr>
        <w:t>Psychological Science</w:t>
      </w:r>
      <w:r>
        <w:rPr>
          <w:rFonts w:ascii="Garamond" w:hAnsi="Garamond"/>
          <w:color w:val="000000" w:themeColor="text1"/>
        </w:rPr>
        <w:t xml:space="preserve"> 25(10):1531-1542.</w:t>
      </w:r>
    </w:p>
    <w:p w14:paraId="19EC4DF9" w14:textId="0934A888" w:rsidR="003F2B4F" w:rsidRDefault="003F2B4F" w:rsidP="003F2B4F">
      <w:pPr>
        <w:widowControl w:val="0"/>
        <w:tabs>
          <w:tab w:val="left" w:pos="720"/>
        </w:tabs>
        <w:spacing w:after="240"/>
        <w:ind w:left="720" w:hanging="720"/>
        <w:rPr>
          <w:rFonts w:ascii="Garamond" w:hAnsi="Garamond"/>
          <w:color w:val="000000" w:themeColor="text1"/>
        </w:rPr>
      </w:pPr>
      <w:proofErr w:type="spellStart"/>
      <w:r>
        <w:rPr>
          <w:rFonts w:ascii="Garamond" w:hAnsi="Garamond"/>
          <w:color w:val="000000" w:themeColor="text1"/>
        </w:rPr>
        <w:t>Barbera</w:t>
      </w:r>
      <w:proofErr w:type="spellEnd"/>
      <w:r>
        <w:rPr>
          <w:rFonts w:ascii="Garamond" w:hAnsi="Garamond"/>
          <w:color w:val="000000" w:themeColor="text1"/>
        </w:rPr>
        <w:t xml:space="preserve">, Pablo. 2015. “Birds of the same feather tweet together: Bayesian ideal point estimation using twitter data.” </w:t>
      </w:r>
      <w:r>
        <w:rPr>
          <w:rFonts w:ascii="Garamond" w:hAnsi="Garamond"/>
          <w:i/>
          <w:color w:val="000000" w:themeColor="text1"/>
        </w:rPr>
        <w:t>Political Analysis</w:t>
      </w:r>
      <w:r>
        <w:rPr>
          <w:rFonts w:ascii="Garamond" w:hAnsi="Garamond"/>
          <w:color w:val="000000" w:themeColor="text1"/>
        </w:rPr>
        <w:t xml:space="preserve"> 23(1): 76–91.</w:t>
      </w:r>
    </w:p>
    <w:p w14:paraId="4432147D" w14:textId="5BA04FFA" w:rsidR="00692372" w:rsidRDefault="00692372" w:rsidP="003F2B4F">
      <w:pPr>
        <w:widowControl w:val="0"/>
        <w:tabs>
          <w:tab w:val="left" w:pos="720"/>
        </w:tabs>
        <w:spacing w:after="240"/>
        <w:ind w:left="720" w:hanging="720"/>
        <w:rPr>
          <w:rFonts w:ascii="Garamond" w:hAnsi="Garamond"/>
          <w:color w:val="000000" w:themeColor="text1"/>
        </w:rPr>
      </w:pPr>
      <w:r>
        <w:rPr>
          <w:rFonts w:ascii="Garamond" w:hAnsi="Garamond"/>
          <w:color w:val="000000" w:themeColor="text1"/>
        </w:rPr>
        <w:t>Baldwin-</w:t>
      </w:r>
      <w:proofErr w:type="spellStart"/>
      <w:r>
        <w:rPr>
          <w:rFonts w:ascii="Garamond" w:hAnsi="Garamond"/>
          <w:color w:val="000000" w:themeColor="text1"/>
        </w:rPr>
        <w:t>Phillippi</w:t>
      </w:r>
      <w:proofErr w:type="spellEnd"/>
      <w:r>
        <w:rPr>
          <w:rFonts w:ascii="Garamond" w:hAnsi="Garamond"/>
          <w:color w:val="000000" w:themeColor="text1"/>
        </w:rPr>
        <w:t xml:space="preserve">, Jessica. 2015. </w:t>
      </w:r>
      <w:r w:rsidRPr="00692372">
        <w:rPr>
          <w:rFonts w:ascii="Garamond" w:hAnsi="Garamond"/>
          <w:i/>
          <w:iCs/>
          <w:color w:val="000000" w:themeColor="text1"/>
        </w:rPr>
        <w:t>Using Technology, Building Democracy: Digital Campaigning and the Construction of Citizenship</w:t>
      </w:r>
      <w:r>
        <w:rPr>
          <w:rFonts w:ascii="Garamond" w:hAnsi="Garamond"/>
          <w:color w:val="000000" w:themeColor="text1"/>
        </w:rPr>
        <w:t xml:space="preserve">.  New York: Oxford University Press. </w:t>
      </w:r>
    </w:p>
    <w:p w14:paraId="1977FAC3" w14:textId="77777777" w:rsidR="003F2B4F" w:rsidRDefault="003F2B4F" w:rsidP="003F2B4F">
      <w:pPr>
        <w:spacing w:after="240"/>
        <w:ind w:left="720" w:hanging="720"/>
        <w:rPr>
          <w:rFonts w:ascii="Garamond" w:hAnsi="Garamond"/>
          <w:color w:val="000000" w:themeColor="text1"/>
        </w:rPr>
      </w:pPr>
      <w:r>
        <w:rPr>
          <w:rFonts w:ascii="Garamond" w:hAnsi="Garamond" w:cs="Arial"/>
          <w:color w:val="000000" w:themeColor="text1"/>
          <w:shd w:val="clear" w:color="auto" w:fill="F8F8F8"/>
        </w:rPr>
        <w:t xml:space="preserve">Barthel, Michael, and Elisa Shearer. "How do Americans use Twitter for news." </w:t>
      </w:r>
      <w:r>
        <w:rPr>
          <w:rFonts w:ascii="Garamond" w:hAnsi="Garamond" w:cs="Arial"/>
          <w:i/>
          <w:iCs/>
          <w:color w:val="000000" w:themeColor="text1"/>
          <w:shd w:val="clear" w:color="auto" w:fill="F8F8F8"/>
        </w:rPr>
        <w:t>Fact Tank</w:t>
      </w:r>
      <w:r>
        <w:rPr>
          <w:rFonts w:ascii="Garamond" w:hAnsi="Garamond" w:cs="Arial"/>
          <w:color w:val="000000" w:themeColor="text1"/>
          <w:shd w:val="clear" w:color="auto" w:fill="F8F8F8"/>
        </w:rPr>
        <w:t xml:space="preserve"> 19 (2015).</w:t>
      </w:r>
    </w:p>
    <w:p w14:paraId="2ADBD240" w14:textId="07A4A25B" w:rsidR="003F2B4F" w:rsidRPr="00692A8E" w:rsidRDefault="003F2B4F" w:rsidP="003F2B4F">
      <w:pPr>
        <w:pStyle w:val="NormalWeb"/>
        <w:tabs>
          <w:tab w:val="left" w:pos="720"/>
        </w:tabs>
        <w:spacing w:beforeAutospacing="0" w:after="240" w:afterAutospacing="0"/>
        <w:ind w:left="720" w:hanging="720"/>
        <w:rPr>
          <w:rFonts w:ascii="Garamond" w:hAnsi="Garamond"/>
          <w:color w:val="000000" w:themeColor="text1"/>
        </w:rPr>
      </w:pPr>
      <w:r>
        <w:rPr>
          <w:rFonts w:ascii="Garamond" w:hAnsi="Garamond"/>
          <w:color w:val="000000" w:themeColor="text1"/>
        </w:rPr>
        <w:t xml:space="preserve">Bhattacharya, </w:t>
      </w:r>
      <w:proofErr w:type="spellStart"/>
      <w:r>
        <w:rPr>
          <w:rFonts w:ascii="Garamond" w:hAnsi="Garamond"/>
          <w:color w:val="000000" w:themeColor="text1"/>
        </w:rPr>
        <w:t>Sanmitra</w:t>
      </w:r>
      <w:proofErr w:type="spellEnd"/>
      <w:r>
        <w:rPr>
          <w:rFonts w:ascii="Garamond" w:hAnsi="Garamond"/>
          <w:color w:val="000000" w:themeColor="text1"/>
        </w:rPr>
        <w:t xml:space="preserve">, Yang Chao, Padmini </w:t>
      </w:r>
      <w:proofErr w:type="spellStart"/>
      <w:r>
        <w:rPr>
          <w:rFonts w:ascii="Garamond" w:hAnsi="Garamond"/>
          <w:color w:val="000000" w:themeColor="text1"/>
        </w:rPr>
        <w:t>Shrinivasan</w:t>
      </w:r>
      <w:proofErr w:type="spellEnd"/>
      <w:r>
        <w:rPr>
          <w:rFonts w:ascii="Garamond" w:hAnsi="Garamond"/>
          <w:color w:val="000000" w:themeColor="text1"/>
        </w:rPr>
        <w:t xml:space="preserve"> and Bob Boynton. 2015. “Perceptions of Presidential Candidates’ Personality in Twitter.” </w:t>
      </w:r>
      <w:r>
        <w:rPr>
          <w:rFonts w:ascii="Garamond" w:hAnsi="Garamond"/>
          <w:i/>
          <w:color w:val="000000" w:themeColor="text1"/>
        </w:rPr>
        <w:t xml:space="preserve">Journal of the Association for Information Science </w:t>
      </w:r>
      <w:r w:rsidRPr="00692A8E">
        <w:rPr>
          <w:rFonts w:ascii="Garamond" w:hAnsi="Garamond"/>
          <w:i/>
          <w:color w:val="000000" w:themeColor="text1"/>
        </w:rPr>
        <w:t>and Technology</w:t>
      </w:r>
      <w:r w:rsidRPr="00692A8E">
        <w:rPr>
          <w:rFonts w:ascii="Garamond" w:hAnsi="Garamond"/>
          <w:color w:val="000000" w:themeColor="text1"/>
        </w:rPr>
        <w:t>.</w:t>
      </w:r>
    </w:p>
    <w:p w14:paraId="51F5346E" w14:textId="353EC6B8" w:rsidR="00692A8E" w:rsidRPr="00692A8E" w:rsidRDefault="00692A8E" w:rsidP="003F2B4F">
      <w:pPr>
        <w:pStyle w:val="NormalWeb"/>
        <w:tabs>
          <w:tab w:val="left" w:pos="720"/>
        </w:tabs>
        <w:spacing w:beforeAutospacing="0" w:after="240" w:afterAutospacing="0"/>
        <w:ind w:left="720" w:hanging="720"/>
        <w:rPr>
          <w:rFonts w:ascii="Garamond" w:hAnsi="Garamond"/>
          <w:color w:val="000000" w:themeColor="text1"/>
        </w:rPr>
      </w:pPr>
      <w:r w:rsidRPr="00692A8E">
        <w:rPr>
          <w:rFonts w:ascii="Garamond" w:hAnsi="Garamond" w:cs="Tahoma"/>
          <w:color w:val="212121"/>
        </w:rPr>
        <w:t>Bode, L</w:t>
      </w:r>
      <w:r>
        <w:rPr>
          <w:rFonts w:ascii="Garamond" w:hAnsi="Garamond" w:cs="Tahoma"/>
          <w:color w:val="212121"/>
        </w:rPr>
        <w:t>eticia</w:t>
      </w:r>
      <w:r w:rsidRPr="00692A8E">
        <w:rPr>
          <w:rFonts w:ascii="Garamond" w:hAnsi="Garamond" w:cs="Tahoma"/>
          <w:color w:val="212121"/>
        </w:rPr>
        <w:t xml:space="preserve">, </w:t>
      </w:r>
      <w:r>
        <w:rPr>
          <w:rFonts w:ascii="Garamond" w:hAnsi="Garamond" w:cs="Tahoma"/>
          <w:color w:val="212121"/>
        </w:rPr>
        <w:t xml:space="preserve">David S. </w:t>
      </w:r>
      <w:r w:rsidRPr="00692A8E">
        <w:rPr>
          <w:rFonts w:ascii="Garamond" w:hAnsi="Garamond" w:cs="Tahoma"/>
          <w:color w:val="212121"/>
        </w:rPr>
        <w:t>Lassen</w:t>
      </w:r>
      <w:r>
        <w:rPr>
          <w:rFonts w:ascii="Garamond" w:hAnsi="Garamond" w:cs="Tahoma"/>
          <w:color w:val="212121"/>
        </w:rPr>
        <w:t>, Young Mie</w:t>
      </w:r>
      <w:r w:rsidRPr="00692A8E">
        <w:rPr>
          <w:rFonts w:ascii="Garamond" w:hAnsi="Garamond" w:cs="Tahoma"/>
          <w:color w:val="212121"/>
        </w:rPr>
        <w:t xml:space="preserve"> Kim, </w:t>
      </w:r>
      <w:proofErr w:type="spellStart"/>
      <w:r>
        <w:rPr>
          <w:rFonts w:ascii="Garamond" w:hAnsi="Garamond" w:cs="Tahoma"/>
          <w:color w:val="212121"/>
        </w:rPr>
        <w:t>Dhavan</w:t>
      </w:r>
      <w:proofErr w:type="spellEnd"/>
      <w:r>
        <w:rPr>
          <w:rFonts w:ascii="Garamond" w:hAnsi="Garamond" w:cs="Tahoma"/>
          <w:color w:val="212121"/>
        </w:rPr>
        <w:t xml:space="preserve"> V. </w:t>
      </w:r>
      <w:r w:rsidRPr="00692A8E">
        <w:rPr>
          <w:rFonts w:ascii="Garamond" w:hAnsi="Garamond" w:cs="Tahoma"/>
          <w:color w:val="212121"/>
        </w:rPr>
        <w:t xml:space="preserve">Shah, </w:t>
      </w:r>
      <w:r>
        <w:rPr>
          <w:rFonts w:ascii="Garamond" w:hAnsi="Garamond" w:cs="Tahoma"/>
          <w:color w:val="212121"/>
        </w:rPr>
        <w:t>Erika Franklin</w:t>
      </w:r>
      <w:r w:rsidRPr="00692A8E">
        <w:rPr>
          <w:rFonts w:ascii="Garamond" w:hAnsi="Garamond" w:cs="Tahoma"/>
          <w:color w:val="212121"/>
        </w:rPr>
        <w:t xml:space="preserve"> Fowler, </w:t>
      </w:r>
      <w:r>
        <w:rPr>
          <w:rFonts w:ascii="Garamond" w:hAnsi="Garamond" w:cs="Tahoma"/>
          <w:color w:val="212121"/>
        </w:rPr>
        <w:t>Travis</w:t>
      </w:r>
      <w:r w:rsidRPr="00692A8E">
        <w:rPr>
          <w:rFonts w:ascii="Garamond" w:hAnsi="Garamond" w:cs="Tahoma"/>
          <w:color w:val="212121"/>
        </w:rPr>
        <w:t xml:space="preserve"> </w:t>
      </w:r>
      <w:proofErr w:type="spellStart"/>
      <w:r w:rsidRPr="00692A8E">
        <w:rPr>
          <w:rFonts w:ascii="Garamond" w:hAnsi="Garamond" w:cs="Tahoma"/>
          <w:color w:val="212121"/>
        </w:rPr>
        <w:t>Ridout</w:t>
      </w:r>
      <w:proofErr w:type="spellEnd"/>
      <w:r w:rsidRPr="00692A8E">
        <w:rPr>
          <w:rFonts w:ascii="Garamond" w:hAnsi="Garamond" w:cs="Tahoma"/>
          <w:color w:val="212121"/>
        </w:rPr>
        <w:t xml:space="preserve">, </w:t>
      </w:r>
      <w:r>
        <w:rPr>
          <w:rFonts w:ascii="Garamond" w:hAnsi="Garamond" w:cs="Tahoma"/>
          <w:color w:val="212121"/>
        </w:rPr>
        <w:t xml:space="preserve">and Michael </w:t>
      </w:r>
      <w:r w:rsidRPr="00692A8E">
        <w:rPr>
          <w:rFonts w:ascii="Garamond" w:hAnsi="Garamond" w:cs="Tahoma"/>
          <w:color w:val="212121"/>
        </w:rPr>
        <w:t>Franz</w:t>
      </w:r>
      <w:r>
        <w:rPr>
          <w:rFonts w:ascii="Garamond" w:hAnsi="Garamond" w:cs="Tahoma"/>
          <w:color w:val="212121"/>
        </w:rPr>
        <w:t xml:space="preserve">. </w:t>
      </w:r>
      <w:r w:rsidRPr="00692A8E">
        <w:rPr>
          <w:rFonts w:ascii="Garamond" w:hAnsi="Garamond" w:cs="Tahoma"/>
          <w:color w:val="212121"/>
        </w:rPr>
        <w:t xml:space="preserve">2016. </w:t>
      </w:r>
      <w:r>
        <w:rPr>
          <w:rFonts w:ascii="Garamond" w:hAnsi="Garamond" w:cs="Tahoma"/>
          <w:color w:val="212121"/>
        </w:rPr>
        <w:t>“</w:t>
      </w:r>
      <w:r w:rsidRPr="00692A8E">
        <w:rPr>
          <w:rFonts w:ascii="Garamond" w:hAnsi="Garamond" w:cs="Tahoma"/>
          <w:color w:val="212121"/>
        </w:rPr>
        <w:t xml:space="preserve">Coherent </w:t>
      </w:r>
      <w:r>
        <w:rPr>
          <w:rFonts w:ascii="Garamond" w:hAnsi="Garamond" w:cs="Tahoma"/>
          <w:color w:val="212121"/>
        </w:rPr>
        <w:t>C</w:t>
      </w:r>
      <w:r w:rsidRPr="00692A8E">
        <w:rPr>
          <w:rFonts w:ascii="Garamond" w:hAnsi="Garamond" w:cs="Tahoma"/>
          <w:color w:val="212121"/>
        </w:rPr>
        <w:t xml:space="preserve">ampaigns? Campaign </w:t>
      </w:r>
      <w:r>
        <w:rPr>
          <w:rFonts w:ascii="Garamond" w:hAnsi="Garamond" w:cs="Tahoma"/>
          <w:color w:val="212121"/>
        </w:rPr>
        <w:t>B</w:t>
      </w:r>
      <w:r w:rsidRPr="00692A8E">
        <w:rPr>
          <w:rFonts w:ascii="Garamond" w:hAnsi="Garamond" w:cs="Tahoma"/>
          <w:color w:val="212121"/>
        </w:rPr>
        <w:t xml:space="preserve">roadcast and </w:t>
      </w:r>
      <w:r>
        <w:rPr>
          <w:rFonts w:ascii="Garamond" w:hAnsi="Garamond" w:cs="Tahoma"/>
          <w:color w:val="212121"/>
        </w:rPr>
        <w:t>S</w:t>
      </w:r>
      <w:r w:rsidRPr="00692A8E">
        <w:rPr>
          <w:rFonts w:ascii="Garamond" w:hAnsi="Garamond" w:cs="Tahoma"/>
          <w:color w:val="212121"/>
        </w:rPr>
        <w:t xml:space="preserve">ocial </w:t>
      </w:r>
      <w:r>
        <w:rPr>
          <w:rFonts w:ascii="Garamond" w:hAnsi="Garamond" w:cs="Tahoma"/>
          <w:color w:val="212121"/>
        </w:rPr>
        <w:t>M</w:t>
      </w:r>
      <w:r w:rsidRPr="00692A8E">
        <w:rPr>
          <w:rFonts w:ascii="Garamond" w:hAnsi="Garamond" w:cs="Tahoma"/>
          <w:color w:val="212121"/>
        </w:rPr>
        <w:t xml:space="preserve">essaging. </w:t>
      </w:r>
      <w:r w:rsidRPr="00692A8E">
        <w:rPr>
          <w:rFonts w:ascii="Garamond" w:hAnsi="Garamond" w:cs="Tahoma"/>
          <w:i/>
          <w:iCs/>
          <w:color w:val="212121"/>
        </w:rPr>
        <w:t>Online Information Review</w:t>
      </w:r>
      <w:r w:rsidRPr="00692A8E">
        <w:rPr>
          <w:rFonts w:ascii="Garamond" w:hAnsi="Garamond" w:cs="Tahoma"/>
          <w:color w:val="212121"/>
        </w:rPr>
        <w:t>, 40(5), 580-594.</w:t>
      </w:r>
    </w:p>
    <w:p w14:paraId="4E1D98B2" w14:textId="77777777" w:rsidR="003F2B4F" w:rsidRDefault="003F2B4F" w:rsidP="003F2B4F">
      <w:pPr>
        <w:spacing w:after="240"/>
        <w:ind w:left="720" w:hanging="720"/>
        <w:rPr>
          <w:rFonts w:ascii="Garamond" w:hAnsi="Garamond"/>
          <w:color w:val="000000" w:themeColor="text1"/>
        </w:rPr>
      </w:pPr>
      <w:r>
        <w:rPr>
          <w:rFonts w:ascii="Garamond" w:hAnsi="Garamond"/>
          <w:color w:val="000000" w:themeColor="text1"/>
        </w:rPr>
        <w:t xml:space="preserve">Broersma, Marcel, Erik </w:t>
      </w:r>
      <w:proofErr w:type="spellStart"/>
      <w:r>
        <w:rPr>
          <w:rFonts w:ascii="Garamond" w:hAnsi="Garamond"/>
          <w:color w:val="000000" w:themeColor="text1"/>
        </w:rPr>
        <w:t>Tjong</w:t>
      </w:r>
      <w:proofErr w:type="spellEnd"/>
      <w:r>
        <w:rPr>
          <w:rFonts w:ascii="Garamond" w:hAnsi="Garamond"/>
          <w:color w:val="000000" w:themeColor="text1"/>
        </w:rPr>
        <w:t xml:space="preserve"> Kim Sang, Marc </w:t>
      </w:r>
      <w:proofErr w:type="spellStart"/>
      <w:r>
        <w:rPr>
          <w:rFonts w:ascii="Garamond" w:hAnsi="Garamond"/>
          <w:color w:val="000000" w:themeColor="text1"/>
        </w:rPr>
        <w:t>Esteve</w:t>
      </w:r>
      <w:proofErr w:type="spellEnd"/>
      <w:r>
        <w:rPr>
          <w:rFonts w:ascii="Garamond" w:hAnsi="Garamond"/>
          <w:color w:val="000000" w:themeColor="text1"/>
        </w:rPr>
        <w:t xml:space="preserve"> Del Valle, and Herbert </w:t>
      </w:r>
      <w:proofErr w:type="spellStart"/>
      <w:r>
        <w:rPr>
          <w:rFonts w:ascii="Garamond" w:hAnsi="Garamond"/>
          <w:color w:val="000000" w:themeColor="text1"/>
        </w:rPr>
        <w:t>Kruitbosch</w:t>
      </w:r>
      <w:proofErr w:type="spellEnd"/>
      <w:r>
        <w:rPr>
          <w:rFonts w:ascii="Garamond" w:hAnsi="Garamond"/>
          <w:color w:val="000000" w:themeColor="text1"/>
        </w:rPr>
        <w:t xml:space="preserve">. 2017. “Active Learning for Classifying Political Tweets.” </w:t>
      </w:r>
      <w:r>
        <w:rPr>
          <w:rFonts w:ascii="Garamond" w:hAnsi="Garamond"/>
          <w:i/>
          <w:color w:val="000000" w:themeColor="text1"/>
        </w:rPr>
        <w:t>Proceedings of the International Conference on Natural Language, Signal and Speech Processing</w:t>
      </w:r>
      <w:r>
        <w:rPr>
          <w:rFonts w:ascii="Garamond" w:hAnsi="Garamond"/>
          <w:color w:val="000000" w:themeColor="text1"/>
        </w:rPr>
        <w:t xml:space="preserve"> 110-114.</w:t>
      </w:r>
    </w:p>
    <w:p w14:paraId="6077CE63" w14:textId="77777777" w:rsidR="003F2B4F" w:rsidRDefault="003F2B4F" w:rsidP="003F2B4F">
      <w:pPr>
        <w:pStyle w:val="NormalWeb"/>
        <w:spacing w:beforeAutospacing="0" w:after="240" w:afterAutospacing="0"/>
        <w:ind w:left="720" w:hanging="720"/>
        <w:rPr>
          <w:rFonts w:ascii="Garamond" w:eastAsia="ArialUnicodeMS" w:hAnsi="Garamond"/>
          <w:color w:val="000000" w:themeColor="text1"/>
        </w:rPr>
      </w:pPr>
      <w:r>
        <w:rPr>
          <w:rFonts w:ascii="Garamond" w:eastAsia="ArialUnicodeMS" w:hAnsi="Garamond"/>
          <w:color w:val="000000" w:themeColor="text1"/>
        </w:rPr>
        <w:t xml:space="preserve">Bruns, Axel and Tim </w:t>
      </w:r>
      <w:proofErr w:type="spellStart"/>
      <w:r>
        <w:rPr>
          <w:rFonts w:ascii="Garamond" w:eastAsia="ArialUnicodeMS" w:hAnsi="Garamond"/>
          <w:color w:val="000000" w:themeColor="text1"/>
        </w:rPr>
        <w:t>Highfield</w:t>
      </w:r>
      <w:proofErr w:type="spellEnd"/>
      <w:r>
        <w:rPr>
          <w:rFonts w:ascii="Garamond" w:eastAsia="ArialUnicodeMS" w:hAnsi="Garamond"/>
          <w:color w:val="000000" w:themeColor="text1"/>
        </w:rPr>
        <w:t xml:space="preserve">. 2013. “Political Networks on Twitter.” </w:t>
      </w:r>
      <w:r>
        <w:rPr>
          <w:rFonts w:ascii="Garamond" w:eastAsia="ArialUnicodeMS" w:hAnsi="Garamond"/>
          <w:i/>
          <w:color w:val="000000" w:themeColor="text1"/>
        </w:rPr>
        <w:t>Information, Communication and Society</w:t>
      </w:r>
      <w:r>
        <w:rPr>
          <w:rFonts w:ascii="Garamond" w:eastAsia="ArialUnicodeMS" w:hAnsi="Garamond"/>
          <w:color w:val="000000" w:themeColor="text1"/>
        </w:rPr>
        <w:t xml:space="preserve"> 16(5):667-691. </w:t>
      </w:r>
    </w:p>
    <w:p w14:paraId="750D0DFA" w14:textId="77777777" w:rsidR="003F2B4F" w:rsidRDefault="003F2B4F" w:rsidP="003F2B4F">
      <w:pPr>
        <w:spacing w:after="240"/>
        <w:ind w:left="720" w:hanging="720"/>
        <w:rPr>
          <w:rFonts w:ascii="Garamond" w:hAnsi="Garamond"/>
          <w:color w:val="000000" w:themeColor="text1"/>
        </w:rPr>
      </w:pPr>
      <w:r>
        <w:rPr>
          <w:rFonts w:ascii="Garamond" w:hAnsi="Garamond"/>
          <w:color w:val="000000" w:themeColor="text1"/>
        </w:rPr>
        <w:lastRenderedPageBreak/>
        <w:t xml:space="preserve">Cohen, Jacob. 1960. “A Coefficient of Agreement for Nominal Scales,” </w:t>
      </w:r>
      <w:r>
        <w:rPr>
          <w:rFonts w:ascii="Garamond" w:hAnsi="Garamond"/>
          <w:i/>
          <w:iCs/>
          <w:color w:val="000000" w:themeColor="text1"/>
        </w:rPr>
        <w:t>Educational and Psychological Measurement</w:t>
      </w:r>
      <w:r>
        <w:rPr>
          <w:rFonts w:ascii="Garamond" w:hAnsi="Garamond"/>
          <w:color w:val="000000" w:themeColor="text1"/>
        </w:rPr>
        <w:t xml:space="preserve"> 20(1):37–46.</w:t>
      </w:r>
    </w:p>
    <w:p w14:paraId="10DE272F" w14:textId="77777777" w:rsidR="003F2B4F" w:rsidRDefault="003F2B4F" w:rsidP="003F2B4F">
      <w:pPr>
        <w:spacing w:after="240"/>
        <w:ind w:left="720" w:hanging="720"/>
        <w:rPr>
          <w:rFonts w:ascii="Garamond" w:hAnsi="Garamond"/>
          <w:color w:val="000000" w:themeColor="text1"/>
        </w:rPr>
      </w:pPr>
      <w:r>
        <w:rPr>
          <w:rFonts w:ascii="Garamond" w:hAnsi="Garamond"/>
          <w:color w:val="000000" w:themeColor="text1"/>
        </w:rPr>
        <w:t xml:space="preserve">Conover, M.D., J. </w:t>
      </w:r>
      <w:proofErr w:type="spellStart"/>
      <w:r>
        <w:rPr>
          <w:rFonts w:ascii="Garamond" w:hAnsi="Garamond"/>
          <w:color w:val="000000" w:themeColor="text1"/>
        </w:rPr>
        <w:t>Ratkiewicz</w:t>
      </w:r>
      <w:proofErr w:type="spellEnd"/>
      <w:r>
        <w:rPr>
          <w:rFonts w:ascii="Garamond" w:hAnsi="Garamond"/>
          <w:color w:val="000000" w:themeColor="text1"/>
        </w:rPr>
        <w:t xml:space="preserve">, M. Francisco, B. Goncalves, A. </w:t>
      </w:r>
      <w:proofErr w:type="spellStart"/>
      <w:r>
        <w:rPr>
          <w:rFonts w:ascii="Garamond" w:hAnsi="Garamond"/>
          <w:color w:val="000000" w:themeColor="text1"/>
        </w:rPr>
        <w:t>Flammini</w:t>
      </w:r>
      <w:proofErr w:type="spellEnd"/>
      <w:r>
        <w:rPr>
          <w:rFonts w:ascii="Garamond" w:hAnsi="Garamond"/>
          <w:color w:val="000000" w:themeColor="text1"/>
        </w:rPr>
        <w:t xml:space="preserve">, and F. </w:t>
      </w:r>
      <w:proofErr w:type="spellStart"/>
      <w:r>
        <w:rPr>
          <w:rFonts w:ascii="Garamond" w:hAnsi="Garamond"/>
          <w:color w:val="000000" w:themeColor="text1"/>
        </w:rPr>
        <w:t>Menczer</w:t>
      </w:r>
      <w:proofErr w:type="spellEnd"/>
      <w:r>
        <w:rPr>
          <w:rFonts w:ascii="Garamond" w:hAnsi="Garamond"/>
          <w:color w:val="000000" w:themeColor="text1"/>
        </w:rPr>
        <w:t xml:space="preserve">. “Political Polarization on Twitter”. </w:t>
      </w:r>
      <w:r>
        <w:rPr>
          <w:rFonts w:ascii="Garamond" w:hAnsi="Garamond"/>
          <w:i/>
          <w:iCs/>
          <w:color w:val="000000" w:themeColor="text1"/>
        </w:rPr>
        <w:t>Center for Complex Networks and Systems Research</w:t>
      </w:r>
      <w:r>
        <w:rPr>
          <w:rFonts w:ascii="Garamond" w:hAnsi="Garamond"/>
          <w:color w:val="000000" w:themeColor="text1"/>
        </w:rPr>
        <w:t xml:space="preserve">., (2011): 89-96. </w:t>
      </w:r>
    </w:p>
    <w:p w14:paraId="3591F730" w14:textId="77777777" w:rsidR="003F2B4F" w:rsidRDefault="003F2B4F" w:rsidP="003F2B4F">
      <w:pPr>
        <w:spacing w:after="240"/>
        <w:ind w:left="540" w:hanging="540"/>
        <w:rPr>
          <w:rFonts w:ascii="Garamond" w:hAnsi="Garamond"/>
          <w:color w:val="000000" w:themeColor="text1"/>
        </w:rPr>
      </w:pPr>
      <w:r>
        <w:rPr>
          <w:rFonts w:ascii="Garamond" w:hAnsi="Garamond"/>
          <w:color w:val="000000" w:themeColor="text1"/>
        </w:rPr>
        <w:t xml:space="preserve">Conway, Bethany Anne, Kate </w:t>
      </w:r>
      <w:proofErr w:type="spellStart"/>
      <w:r>
        <w:rPr>
          <w:rFonts w:ascii="Garamond" w:hAnsi="Garamond"/>
          <w:color w:val="000000" w:themeColor="text1"/>
        </w:rPr>
        <w:t>Kenski</w:t>
      </w:r>
      <w:proofErr w:type="spellEnd"/>
      <w:r>
        <w:rPr>
          <w:rFonts w:ascii="Garamond" w:hAnsi="Garamond"/>
          <w:color w:val="000000" w:themeColor="text1"/>
        </w:rPr>
        <w:t xml:space="preserve">, and Di Wang. 2013. "Twitter Use by Presidential Primary Candidates During the 2012 Campaign." </w:t>
      </w:r>
      <w:r>
        <w:rPr>
          <w:rFonts w:ascii="Garamond" w:hAnsi="Garamond"/>
          <w:i/>
          <w:iCs/>
          <w:color w:val="000000" w:themeColor="text1"/>
        </w:rPr>
        <w:t>American Behavioral Scientist</w:t>
      </w:r>
      <w:r>
        <w:rPr>
          <w:rFonts w:ascii="Garamond" w:hAnsi="Garamond"/>
          <w:color w:val="000000" w:themeColor="text1"/>
        </w:rPr>
        <w:t>57(11): 1596-610.</w:t>
      </w:r>
    </w:p>
    <w:p w14:paraId="3BC4C05C" w14:textId="77777777" w:rsidR="003F2B4F" w:rsidRDefault="003F2B4F" w:rsidP="003F2B4F">
      <w:pPr>
        <w:spacing w:after="240"/>
        <w:ind w:left="720" w:hanging="720"/>
      </w:pPr>
      <w:r>
        <w:rPr>
          <w:rFonts w:ascii="Garamond" w:hAnsi="Garamond"/>
          <w:color w:val="000000" w:themeColor="text1"/>
        </w:rPr>
        <w:t xml:space="preserve">Cortes and </w:t>
      </w:r>
      <w:proofErr w:type="spellStart"/>
      <w:r>
        <w:rPr>
          <w:rFonts w:ascii="Garamond" w:hAnsi="Garamond"/>
          <w:color w:val="000000" w:themeColor="text1"/>
        </w:rPr>
        <w:t>Vapnik</w:t>
      </w:r>
      <w:proofErr w:type="spellEnd"/>
      <w:r>
        <w:rPr>
          <w:rFonts w:ascii="Garamond" w:hAnsi="Garamond"/>
          <w:color w:val="000000" w:themeColor="text1"/>
        </w:rPr>
        <w:t xml:space="preserve">, </w:t>
      </w:r>
      <w:hyperlink r:id="rId13">
        <w:r>
          <w:rPr>
            <w:rStyle w:val="InternetLink"/>
            <w:rFonts w:ascii="Garamond" w:hAnsi="Garamond"/>
            <w:color w:val="000000" w:themeColor="text1"/>
          </w:rPr>
          <w:t>Cortes, C.</w:t>
        </w:r>
      </w:hyperlink>
      <w:r>
        <w:rPr>
          <w:rFonts w:ascii="Garamond" w:hAnsi="Garamond"/>
          <w:color w:val="000000" w:themeColor="text1"/>
        </w:rPr>
        <w:t xml:space="preserve">; </w:t>
      </w:r>
      <w:proofErr w:type="spellStart"/>
      <w:r>
        <w:rPr>
          <w:rFonts w:ascii="Garamond" w:hAnsi="Garamond"/>
          <w:color w:val="000000" w:themeColor="text1"/>
        </w:rPr>
        <w:t>Vapnik</w:t>
      </w:r>
      <w:proofErr w:type="spellEnd"/>
      <w:r>
        <w:rPr>
          <w:rFonts w:ascii="Garamond" w:hAnsi="Garamond"/>
          <w:color w:val="000000" w:themeColor="text1"/>
        </w:rPr>
        <w:t xml:space="preserve">, V. (1995). "Support-vector networks". </w:t>
      </w:r>
      <w:hyperlink r:id="rId14">
        <w:r>
          <w:rPr>
            <w:rStyle w:val="InternetLink"/>
            <w:rFonts w:ascii="Garamond" w:hAnsi="Garamond"/>
            <w:i/>
            <w:iCs/>
            <w:color w:val="000000" w:themeColor="text1"/>
          </w:rPr>
          <w:t>Machine Learning</w:t>
        </w:r>
      </w:hyperlink>
      <w:r>
        <w:rPr>
          <w:rFonts w:ascii="Garamond" w:hAnsi="Garamond"/>
          <w:color w:val="000000" w:themeColor="text1"/>
        </w:rPr>
        <w:t xml:space="preserve"> </w:t>
      </w:r>
      <w:r>
        <w:rPr>
          <w:rFonts w:ascii="Garamond" w:hAnsi="Garamond"/>
          <w:bCs/>
          <w:color w:val="000000" w:themeColor="text1"/>
        </w:rPr>
        <w:t>20</w:t>
      </w:r>
      <w:r>
        <w:rPr>
          <w:rFonts w:ascii="Garamond" w:hAnsi="Garamond"/>
          <w:color w:val="000000" w:themeColor="text1"/>
        </w:rPr>
        <w:t xml:space="preserve"> (3): 273. </w:t>
      </w:r>
      <w:hyperlink r:id="rId15">
        <w:r>
          <w:rPr>
            <w:rStyle w:val="InternetLink"/>
            <w:rFonts w:ascii="Garamond" w:hAnsi="Garamond"/>
            <w:color w:val="000000" w:themeColor="text1"/>
          </w:rPr>
          <w:t>doi</w:t>
        </w:r>
      </w:hyperlink>
      <w:r>
        <w:rPr>
          <w:rFonts w:ascii="Garamond" w:hAnsi="Garamond"/>
          <w:color w:val="000000" w:themeColor="text1"/>
        </w:rPr>
        <w:t>:</w:t>
      </w:r>
      <w:hyperlink r:id="rId16">
        <w:r>
          <w:rPr>
            <w:rStyle w:val="InternetLink"/>
            <w:rFonts w:ascii="Garamond" w:hAnsi="Garamond"/>
            <w:color w:val="000000" w:themeColor="text1"/>
          </w:rPr>
          <w:t>10.1007/BF00994018</w:t>
        </w:r>
      </w:hyperlink>
    </w:p>
    <w:p w14:paraId="06144DAF" w14:textId="77777777" w:rsidR="003F2B4F" w:rsidRDefault="003F2B4F" w:rsidP="003F2B4F">
      <w:pPr>
        <w:spacing w:after="240"/>
        <w:ind w:left="720" w:hanging="720"/>
        <w:rPr>
          <w:rFonts w:ascii="Garamond" w:hAnsi="Garamond"/>
          <w:color w:val="000000" w:themeColor="text1"/>
        </w:rPr>
      </w:pPr>
      <w:r>
        <w:rPr>
          <w:rFonts w:ascii="Garamond" w:hAnsi="Garamond"/>
          <w:color w:val="000000" w:themeColor="text1"/>
        </w:rPr>
        <w:t xml:space="preserve">Evans, Heather K. and Jennifer Hayes Clark. 2016. “‘You Tweet Like a Girl!’: How Female Candidates Campaign on Twitter.” </w:t>
      </w:r>
      <w:r>
        <w:rPr>
          <w:rFonts w:ascii="Garamond" w:hAnsi="Garamond"/>
          <w:i/>
          <w:iCs/>
          <w:color w:val="000000" w:themeColor="text1"/>
        </w:rPr>
        <w:t xml:space="preserve">American Politics Research </w:t>
      </w:r>
      <w:r>
        <w:rPr>
          <w:rFonts w:ascii="Garamond" w:hAnsi="Garamond"/>
          <w:color w:val="000000" w:themeColor="text1"/>
        </w:rPr>
        <w:t>44(2): 326-352.</w:t>
      </w:r>
    </w:p>
    <w:p w14:paraId="53F4F842" w14:textId="77777777" w:rsidR="003F2B4F" w:rsidRDefault="003F2B4F" w:rsidP="003F2B4F">
      <w:pPr>
        <w:spacing w:after="240"/>
        <w:ind w:left="720" w:hanging="720"/>
        <w:rPr>
          <w:rFonts w:ascii="Garamond" w:hAnsi="Garamond"/>
          <w:color w:val="000000" w:themeColor="text1"/>
        </w:rPr>
      </w:pPr>
      <w:r>
        <w:rPr>
          <w:rFonts w:ascii="Garamond" w:hAnsi="Garamond"/>
          <w:color w:val="000000" w:themeColor="text1"/>
        </w:rPr>
        <w:t xml:space="preserve">Evans, Heather K., Victoria Cordova, and Savannah </w:t>
      </w:r>
      <w:proofErr w:type="spellStart"/>
      <w:r>
        <w:rPr>
          <w:rFonts w:ascii="Garamond" w:hAnsi="Garamond"/>
          <w:color w:val="000000" w:themeColor="text1"/>
        </w:rPr>
        <w:t>Sipole</w:t>
      </w:r>
      <w:proofErr w:type="spellEnd"/>
      <w:r>
        <w:rPr>
          <w:rFonts w:ascii="Garamond" w:hAnsi="Garamond"/>
          <w:color w:val="000000" w:themeColor="text1"/>
        </w:rPr>
        <w:t xml:space="preserve">. (2014) “Twitter-Style: An Analysis of How House Candidates Used Twitter in their 2012 Campaigns” </w:t>
      </w:r>
      <w:r>
        <w:rPr>
          <w:rFonts w:ascii="Garamond" w:hAnsi="Garamond"/>
          <w:i/>
          <w:iCs/>
          <w:color w:val="000000" w:themeColor="text1"/>
        </w:rPr>
        <w:t xml:space="preserve">PS: Political Science and Politics </w:t>
      </w:r>
      <w:r>
        <w:rPr>
          <w:rFonts w:ascii="Garamond" w:hAnsi="Garamond"/>
          <w:color w:val="000000" w:themeColor="text1"/>
        </w:rPr>
        <w:t>47(2): 454-462. </w:t>
      </w:r>
    </w:p>
    <w:p w14:paraId="77E4D2F7" w14:textId="77777777" w:rsidR="003F2B4F" w:rsidRDefault="003F2B4F" w:rsidP="003F2B4F">
      <w:pPr>
        <w:spacing w:after="240"/>
        <w:ind w:left="720" w:hanging="720"/>
        <w:rPr>
          <w:rFonts w:ascii="Garamond" w:hAnsi="Garamond"/>
          <w:color w:val="000000" w:themeColor="text1"/>
        </w:rPr>
      </w:pPr>
      <w:proofErr w:type="spellStart"/>
      <w:r>
        <w:rPr>
          <w:rFonts w:ascii="Garamond" w:hAnsi="Garamond"/>
          <w:color w:val="000000" w:themeColor="text1"/>
        </w:rPr>
        <w:t>Golbeck</w:t>
      </w:r>
      <w:proofErr w:type="spellEnd"/>
      <w:r>
        <w:rPr>
          <w:rFonts w:ascii="Garamond" w:hAnsi="Garamond"/>
          <w:color w:val="000000" w:themeColor="text1"/>
        </w:rPr>
        <w:t xml:space="preserve">, Jennifer; Grimes, Justin M.; Rogers, Anthony. 2010. “Twitter Use by the U.S. Congress.” </w:t>
      </w:r>
      <w:r>
        <w:rPr>
          <w:rFonts w:ascii="Garamond" w:hAnsi="Garamond"/>
          <w:i/>
          <w:color w:val="000000" w:themeColor="text1"/>
        </w:rPr>
        <w:t>Journal of the American Society for Information Science and Technology</w:t>
      </w:r>
      <w:r>
        <w:rPr>
          <w:rFonts w:ascii="Garamond" w:hAnsi="Garamond"/>
          <w:color w:val="000000" w:themeColor="text1"/>
        </w:rPr>
        <w:t>, 61(8): 1612-1621.</w:t>
      </w:r>
    </w:p>
    <w:p w14:paraId="207E4984" w14:textId="4CBEBE11" w:rsidR="003F2B4F" w:rsidRDefault="003F2B4F" w:rsidP="003F2B4F">
      <w:pPr>
        <w:spacing w:after="240"/>
        <w:ind w:left="540" w:hanging="540"/>
        <w:rPr>
          <w:rFonts w:ascii="Garamond" w:hAnsi="Garamond"/>
          <w:color w:val="000000" w:themeColor="text1"/>
        </w:rPr>
      </w:pPr>
      <w:r>
        <w:rPr>
          <w:rFonts w:ascii="Garamond" w:hAnsi="Garamond"/>
          <w:color w:val="000000" w:themeColor="text1"/>
        </w:rPr>
        <w:t xml:space="preserve">Graham, Todd, Marcel Broersma, Karin </w:t>
      </w:r>
      <w:proofErr w:type="spellStart"/>
      <w:r>
        <w:rPr>
          <w:rFonts w:ascii="Garamond" w:hAnsi="Garamond"/>
          <w:color w:val="000000" w:themeColor="text1"/>
        </w:rPr>
        <w:t>Hazelhoff</w:t>
      </w:r>
      <w:proofErr w:type="spellEnd"/>
      <w:r>
        <w:rPr>
          <w:rFonts w:ascii="Garamond" w:hAnsi="Garamond"/>
          <w:color w:val="000000" w:themeColor="text1"/>
        </w:rPr>
        <w:t xml:space="preserve">, and Guido </w:t>
      </w:r>
      <w:proofErr w:type="spellStart"/>
      <w:r>
        <w:rPr>
          <w:rFonts w:ascii="Garamond" w:hAnsi="Garamond"/>
          <w:color w:val="000000" w:themeColor="text1"/>
        </w:rPr>
        <w:t>van't</w:t>
      </w:r>
      <w:proofErr w:type="spellEnd"/>
      <w:r>
        <w:rPr>
          <w:rFonts w:ascii="Garamond" w:hAnsi="Garamond"/>
          <w:color w:val="000000" w:themeColor="text1"/>
        </w:rPr>
        <w:t xml:space="preserve"> </w:t>
      </w:r>
      <w:proofErr w:type="spellStart"/>
      <w:r>
        <w:rPr>
          <w:rFonts w:ascii="Garamond" w:hAnsi="Garamond"/>
          <w:color w:val="000000" w:themeColor="text1"/>
        </w:rPr>
        <w:t>Haar</w:t>
      </w:r>
      <w:proofErr w:type="spellEnd"/>
      <w:r>
        <w:rPr>
          <w:rFonts w:ascii="Garamond" w:hAnsi="Garamond"/>
          <w:color w:val="000000" w:themeColor="text1"/>
        </w:rPr>
        <w:t>. 2013.</w:t>
      </w:r>
      <w:r w:rsidR="00F07281">
        <w:rPr>
          <w:rFonts w:ascii="Garamond" w:hAnsi="Garamond"/>
          <w:color w:val="000000" w:themeColor="text1"/>
        </w:rPr>
        <w:t xml:space="preserve"> </w:t>
      </w:r>
      <w:r>
        <w:rPr>
          <w:rFonts w:ascii="Garamond" w:hAnsi="Garamond"/>
          <w:color w:val="000000" w:themeColor="text1"/>
        </w:rPr>
        <w:t>"Between Broadcasting Political Messages and Interacting with Voters: The Use of Twitter During the 2010 UK General Election Campaign."</w:t>
      </w:r>
      <w:r w:rsidR="00F07281">
        <w:rPr>
          <w:rFonts w:ascii="Garamond" w:hAnsi="Garamond"/>
          <w:color w:val="000000" w:themeColor="text1"/>
        </w:rPr>
        <w:t xml:space="preserve"> </w:t>
      </w:r>
      <w:r>
        <w:rPr>
          <w:rFonts w:ascii="Garamond" w:hAnsi="Garamond"/>
          <w:i/>
          <w:iCs/>
          <w:color w:val="000000" w:themeColor="text1"/>
        </w:rPr>
        <w:t>Information, Communication &amp; Society</w:t>
      </w:r>
      <w:r>
        <w:rPr>
          <w:rFonts w:ascii="Garamond" w:hAnsi="Garamond"/>
          <w:color w:val="000000" w:themeColor="text1"/>
        </w:rPr>
        <w:t>16(5): 692-716.</w:t>
      </w:r>
    </w:p>
    <w:p w14:paraId="27D70321" w14:textId="77777777" w:rsidR="003F2B4F" w:rsidRDefault="003F2B4F" w:rsidP="003F2B4F">
      <w:pPr>
        <w:spacing w:after="240"/>
        <w:ind w:left="720" w:hanging="720"/>
        <w:rPr>
          <w:rFonts w:ascii="Garamond" w:hAnsi="Garamond"/>
          <w:color w:val="000000" w:themeColor="text1"/>
          <w:highlight w:val="white"/>
        </w:rPr>
      </w:pPr>
      <w:r>
        <w:rPr>
          <w:rFonts w:ascii="Garamond" w:hAnsi="Garamond"/>
          <w:color w:val="000000" w:themeColor="text1"/>
          <w:shd w:val="clear" w:color="auto" w:fill="FFFFFF"/>
        </w:rPr>
        <w:t xml:space="preserve">Graham, Todd, Dan Jackson, and Marcel Broersma. 2016. “New Platform, Old Habits? Candidates' Use of Twitter During the 2010 British and Dutch General Election Campaigns.” </w:t>
      </w:r>
      <w:r>
        <w:rPr>
          <w:rFonts w:ascii="Garamond" w:hAnsi="Garamond"/>
          <w:i/>
          <w:color w:val="000000" w:themeColor="text1"/>
          <w:shd w:val="clear" w:color="auto" w:fill="FFFFFF"/>
        </w:rPr>
        <w:t xml:space="preserve">New Media and Society </w:t>
      </w:r>
      <w:r>
        <w:rPr>
          <w:rFonts w:ascii="Garamond" w:hAnsi="Garamond"/>
          <w:color w:val="000000" w:themeColor="text1"/>
          <w:shd w:val="clear" w:color="auto" w:fill="FFFFFF"/>
        </w:rPr>
        <w:t xml:space="preserve">18(5):765-783. </w:t>
      </w:r>
    </w:p>
    <w:p w14:paraId="0F1B7520" w14:textId="20A3F36F" w:rsidR="003F2B4F" w:rsidRDefault="003F2B4F" w:rsidP="003F2B4F">
      <w:pPr>
        <w:pStyle w:val="p1"/>
        <w:spacing w:after="240"/>
        <w:ind w:left="720" w:hanging="720"/>
        <w:rPr>
          <w:rFonts w:ascii="Garamond" w:hAnsi="Garamond"/>
          <w:color w:val="000000" w:themeColor="text1"/>
          <w:sz w:val="24"/>
          <w:szCs w:val="24"/>
        </w:rPr>
      </w:pPr>
      <w:r>
        <w:rPr>
          <w:rFonts w:ascii="Garamond" w:hAnsi="Garamond"/>
          <w:color w:val="000000" w:themeColor="text1"/>
          <w:sz w:val="24"/>
          <w:szCs w:val="24"/>
        </w:rPr>
        <w:t>Grant, Will J, Brenda Moon, and Janie Busby Grant.</w:t>
      </w:r>
      <w:r>
        <w:rPr>
          <w:rStyle w:val="apple-converted-space"/>
          <w:rFonts w:ascii="Garamond" w:hAnsi="Garamond"/>
          <w:color w:val="000000" w:themeColor="text1"/>
          <w:sz w:val="24"/>
          <w:szCs w:val="24"/>
        </w:rPr>
        <w:t> </w:t>
      </w:r>
      <w:r>
        <w:rPr>
          <w:rFonts w:ascii="Garamond" w:hAnsi="Garamond"/>
          <w:color w:val="000000" w:themeColor="text1"/>
          <w:sz w:val="24"/>
          <w:szCs w:val="24"/>
        </w:rPr>
        <w:t>2010.</w:t>
      </w:r>
      <w:r>
        <w:rPr>
          <w:rStyle w:val="apple-converted-space"/>
          <w:rFonts w:ascii="Garamond" w:hAnsi="Garamond"/>
          <w:color w:val="000000" w:themeColor="text1"/>
          <w:sz w:val="24"/>
          <w:szCs w:val="24"/>
        </w:rPr>
        <w:t xml:space="preserve"> </w:t>
      </w:r>
      <w:r>
        <w:rPr>
          <w:rFonts w:ascii="Garamond" w:hAnsi="Garamond"/>
          <w:color w:val="000000" w:themeColor="text1"/>
          <w:sz w:val="24"/>
          <w:szCs w:val="24"/>
        </w:rPr>
        <w:t>"Digital Dialogue? Australian Politicians' Use of the Social Network Tool Twitter."</w:t>
      </w:r>
      <w:r>
        <w:rPr>
          <w:rStyle w:val="apple-converted-space"/>
          <w:rFonts w:ascii="Garamond" w:hAnsi="Garamond"/>
          <w:color w:val="000000" w:themeColor="text1"/>
          <w:sz w:val="24"/>
          <w:szCs w:val="24"/>
        </w:rPr>
        <w:t xml:space="preserve"> </w:t>
      </w:r>
      <w:r>
        <w:rPr>
          <w:rFonts w:ascii="Garamond" w:hAnsi="Garamond"/>
          <w:i/>
          <w:iCs/>
          <w:color w:val="000000" w:themeColor="text1"/>
          <w:sz w:val="24"/>
          <w:szCs w:val="24"/>
        </w:rPr>
        <w:t>Australian Journal of Political Science</w:t>
      </w:r>
      <w:r>
        <w:rPr>
          <w:rFonts w:ascii="Garamond" w:hAnsi="Garamond"/>
          <w:color w:val="000000" w:themeColor="text1"/>
          <w:sz w:val="24"/>
          <w:szCs w:val="24"/>
        </w:rPr>
        <w:t xml:space="preserve"> 45(4): 579-604.</w:t>
      </w:r>
    </w:p>
    <w:p w14:paraId="7388C8C0" w14:textId="77777777" w:rsidR="003F2B4F" w:rsidRPr="00B94A29" w:rsidRDefault="003F2B4F" w:rsidP="003F2B4F">
      <w:pPr>
        <w:spacing w:after="240"/>
        <w:ind w:left="720" w:hanging="720"/>
        <w:rPr>
          <w:rFonts w:ascii="Garamond" w:hAnsi="Garamond"/>
          <w:color w:val="000000" w:themeColor="text1"/>
        </w:rPr>
      </w:pPr>
      <w:r>
        <w:rPr>
          <w:rFonts w:ascii="Garamond" w:hAnsi="Garamond"/>
          <w:color w:val="000000" w:themeColor="text1"/>
        </w:rPr>
        <w:t xml:space="preserve">Grimmer, Justin, and Brandon M. Stewart. 2013. “Text as Data: The Promise and Pitfalls of </w:t>
      </w:r>
      <w:r w:rsidRPr="00B94A29">
        <w:rPr>
          <w:rFonts w:ascii="Garamond" w:hAnsi="Garamond"/>
          <w:color w:val="000000" w:themeColor="text1"/>
        </w:rPr>
        <w:t xml:space="preserve">Automatic Content Analysis Methods for Political Texts.” </w:t>
      </w:r>
      <w:r w:rsidRPr="00B94A29">
        <w:rPr>
          <w:rFonts w:ascii="Garamond" w:hAnsi="Garamond"/>
          <w:i/>
          <w:color w:val="000000" w:themeColor="text1"/>
        </w:rPr>
        <w:t>Political Analysis</w:t>
      </w:r>
      <w:r w:rsidRPr="00B94A29">
        <w:rPr>
          <w:rFonts w:ascii="Garamond" w:hAnsi="Garamond"/>
          <w:color w:val="000000" w:themeColor="text1"/>
        </w:rPr>
        <w:t xml:space="preserve"> 21(3):267-297. </w:t>
      </w:r>
    </w:p>
    <w:p w14:paraId="7915D0B0" w14:textId="408F2888" w:rsidR="00B94A29" w:rsidRDefault="00B94A29" w:rsidP="00B94A29">
      <w:pPr>
        <w:ind w:left="720" w:hanging="720"/>
        <w:rPr>
          <w:rFonts w:ascii="Garamond" w:hAnsi="Garamond"/>
        </w:rPr>
      </w:pPr>
      <w:proofErr w:type="spellStart"/>
      <w:r w:rsidRPr="00B94A29">
        <w:rPr>
          <w:rFonts w:ascii="Garamond" w:hAnsi="Garamond" w:cs="Arial"/>
          <w:color w:val="303030"/>
          <w:shd w:val="clear" w:color="auto" w:fill="FFFFFF"/>
        </w:rPr>
        <w:t>Hallgren</w:t>
      </w:r>
      <w:proofErr w:type="spellEnd"/>
      <w:r w:rsidRPr="00B94A29">
        <w:rPr>
          <w:rFonts w:ascii="Garamond" w:hAnsi="Garamond" w:cs="Arial"/>
          <w:color w:val="303030"/>
          <w:shd w:val="clear" w:color="auto" w:fill="FFFFFF"/>
        </w:rPr>
        <w:t xml:space="preserve"> Kevin. A. 2012. “Computing Inter-Rater Reliability for Observational Data: An Overview and Tutorial.” </w:t>
      </w:r>
      <w:r w:rsidRPr="00B94A29">
        <w:rPr>
          <w:rFonts w:ascii="Garamond" w:hAnsi="Garamond" w:cs="Arial"/>
          <w:i/>
          <w:iCs/>
          <w:color w:val="303030"/>
        </w:rPr>
        <w:t>Tutorials in Quantitative Methods for Psychology</w:t>
      </w:r>
      <w:r w:rsidRPr="00B94A29">
        <w:rPr>
          <w:rFonts w:ascii="Garamond" w:hAnsi="Garamond" w:cs="Arial"/>
          <w:color w:val="303030"/>
          <w:shd w:val="clear" w:color="auto" w:fill="FFFFFF"/>
        </w:rPr>
        <w:t>, </w:t>
      </w:r>
      <w:r w:rsidRPr="00B94A29">
        <w:rPr>
          <w:rFonts w:ascii="Garamond" w:hAnsi="Garamond" w:cs="Arial"/>
          <w:i/>
          <w:iCs/>
          <w:color w:val="303030"/>
        </w:rPr>
        <w:t>8</w:t>
      </w:r>
      <w:r w:rsidRPr="00B94A29">
        <w:rPr>
          <w:rFonts w:ascii="Garamond" w:hAnsi="Garamond" w:cs="Arial"/>
          <w:color w:val="303030"/>
          <w:shd w:val="clear" w:color="auto" w:fill="FFFFFF"/>
        </w:rPr>
        <w:t>(1): 23–34.</w:t>
      </w:r>
    </w:p>
    <w:p w14:paraId="4F12C126" w14:textId="77777777" w:rsidR="00B94A29" w:rsidRPr="00B94A29" w:rsidRDefault="00B94A29" w:rsidP="00B94A29">
      <w:pPr>
        <w:ind w:left="720" w:hanging="720"/>
        <w:rPr>
          <w:rFonts w:ascii="Garamond" w:hAnsi="Garamond"/>
        </w:rPr>
      </w:pPr>
    </w:p>
    <w:p w14:paraId="618A512E" w14:textId="108C7FF7" w:rsidR="003F2B4F" w:rsidRDefault="003F2B4F" w:rsidP="003F2B4F">
      <w:pPr>
        <w:spacing w:after="240"/>
        <w:ind w:left="720" w:hanging="720"/>
        <w:rPr>
          <w:rFonts w:ascii="Garamond" w:hAnsi="Garamond"/>
          <w:color w:val="000000" w:themeColor="text1"/>
        </w:rPr>
      </w:pPr>
      <w:r>
        <w:rPr>
          <w:rFonts w:ascii="Garamond" w:hAnsi="Garamond"/>
          <w:color w:val="000000" w:themeColor="text1"/>
        </w:rPr>
        <w:t xml:space="preserve">Hand, David J. 2006. “Classifier Technology and the Illusion of Progress.” </w:t>
      </w:r>
      <w:r>
        <w:rPr>
          <w:rFonts w:ascii="Garamond" w:hAnsi="Garamond"/>
          <w:i/>
          <w:color w:val="000000" w:themeColor="text1"/>
        </w:rPr>
        <w:t>Statistical Science</w:t>
      </w:r>
      <w:r>
        <w:rPr>
          <w:rFonts w:ascii="Garamond" w:hAnsi="Garamond"/>
          <w:color w:val="000000" w:themeColor="text1"/>
        </w:rPr>
        <w:t xml:space="preserve"> 21(1):1-15. </w:t>
      </w:r>
    </w:p>
    <w:p w14:paraId="12592D0D" w14:textId="77777777" w:rsidR="0083579D" w:rsidRDefault="0083579D" w:rsidP="0083579D">
      <w:pPr>
        <w:ind w:left="630" w:hanging="630"/>
        <w:rPr>
          <w:rFonts w:ascii="Garamond" w:hAnsi="Garamond"/>
          <w:color w:val="000000" w:themeColor="text1"/>
        </w:rPr>
      </w:pPr>
      <w:r>
        <w:rPr>
          <w:rFonts w:ascii="Garamond" w:hAnsi="Garamond"/>
          <w:color w:val="000000" w:themeColor="text1"/>
        </w:rPr>
        <w:t xml:space="preserve">Hemsley, Jeff and Sam Jackson. 2018. “Political Issues that Spread: Understanding Retweet Behavior During the 2016 U.S. Presidential </w:t>
      </w:r>
      <w:r w:rsidRPr="0083579D">
        <w:rPr>
          <w:rFonts w:ascii="Garamond" w:hAnsi="Garamond"/>
          <w:color w:val="000000" w:themeColor="text1"/>
        </w:rPr>
        <w:t xml:space="preserve">Election.” </w:t>
      </w:r>
      <w:r w:rsidRPr="0083579D">
        <w:rPr>
          <w:rFonts w:ascii="Garamond" w:hAnsi="Garamond" w:cs="Arial"/>
          <w:color w:val="222222"/>
          <w:shd w:val="clear" w:color="auto" w:fill="FFFFFF"/>
        </w:rPr>
        <w:t>Proceedings of the 9th International Conference on Social Media and Society</w:t>
      </w:r>
      <w:r w:rsidRPr="0083579D">
        <w:rPr>
          <w:rFonts w:ascii="Garamond" w:hAnsi="Garamond"/>
          <w:color w:val="000000" w:themeColor="text1"/>
        </w:rPr>
        <w:t>305-309.</w:t>
      </w:r>
    </w:p>
    <w:p w14:paraId="02220F50" w14:textId="77777777" w:rsidR="0083579D" w:rsidRPr="0083579D" w:rsidRDefault="0083579D" w:rsidP="0083579D">
      <w:pPr>
        <w:rPr>
          <w:rFonts w:ascii="Garamond" w:hAnsi="Garamond"/>
        </w:rPr>
      </w:pPr>
    </w:p>
    <w:p w14:paraId="6FB21D64" w14:textId="77777777" w:rsidR="003F2B4F" w:rsidRDefault="003F2B4F" w:rsidP="003F2B4F">
      <w:pPr>
        <w:spacing w:after="240"/>
        <w:ind w:left="720" w:hanging="720"/>
        <w:rPr>
          <w:rFonts w:ascii="Garamond" w:hAnsi="Garamond"/>
          <w:color w:val="000000" w:themeColor="text1"/>
        </w:rPr>
      </w:pPr>
      <w:proofErr w:type="spellStart"/>
      <w:r>
        <w:rPr>
          <w:rFonts w:ascii="Garamond" w:hAnsi="Garamond"/>
          <w:color w:val="000000" w:themeColor="text1"/>
        </w:rPr>
        <w:t>Himelboim</w:t>
      </w:r>
      <w:proofErr w:type="spellEnd"/>
      <w:r>
        <w:rPr>
          <w:rFonts w:ascii="Garamond" w:hAnsi="Garamond"/>
          <w:color w:val="000000" w:themeColor="text1"/>
        </w:rPr>
        <w:t xml:space="preserve">, </w:t>
      </w:r>
      <w:proofErr w:type="spellStart"/>
      <w:r>
        <w:rPr>
          <w:rFonts w:ascii="Garamond" w:hAnsi="Garamond"/>
          <w:color w:val="000000" w:themeColor="text1"/>
        </w:rPr>
        <w:t>Itai</w:t>
      </w:r>
      <w:proofErr w:type="spellEnd"/>
      <w:r>
        <w:rPr>
          <w:rFonts w:ascii="Garamond" w:hAnsi="Garamond"/>
          <w:color w:val="000000" w:themeColor="text1"/>
        </w:rPr>
        <w:t>; McCreery, Stephen; Smith, Marc. 2013. “Birds of a Feather Tweet Together: Integrating Network and Content Analyses to Examine Cross-Ideology Exposure on Twitter”. Journal of Computer-Mediated Communicat</w:t>
      </w:r>
      <w:r w:rsidR="00A47E7E">
        <w:rPr>
          <w:rFonts w:ascii="Garamond" w:hAnsi="Garamond"/>
          <w:color w:val="000000" w:themeColor="text1"/>
        </w:rPr>
        <w:t>ion, January 2013, Vol. 18 (2):</w:t>
      </w:r>
      <w:r>
        <w:rPr>
          <w:rFonts w:ascii="Garamond" w:hAnsi="Garamond"/>
          <w:color w:val="000000" w:themeColor="text1"/>
        </w:rPr>
        <w:t xml:space="preserve">40-60.   </w:t>
      </w:r>
    </w:p>
    <w:p w14:paraId="1F1E816A" w14:textId="77777777" w:rsidR="003F2B4F" w:rsidRDefault="003F2B4F" w:rsidP="003F2B4F">
      <w:pPr>
        <w:spacing w:after="240"/>
        <w:ind w:left="720" w:hanging="720"/>
        <w:rPr>
          <w:rFonts w:ascii="Garamond" w:hAnsi="Garamond"/>
          <w:color w:val="000000" w:themeColor="text1"/>
        </w:rPr>
      </w:pPr>
      <w:r>
        <w:rPr>
          <w:rFonts w:ascii="Garamond" w:hAnsi="Garamond"/>
          <w:color w:val="000000" w:themeColor="text1"/>
        </w:rPr>
        <w:lastRenderedPageBreak/>
        <w:t xml:space="preserve">Jerome Friedman, Trevor Hastie, Robert </w:t>
      </w:r>
      <w:proofErr w:type="spellStart"/>
      <w:r>
        <w:rPr>
          <w:rFonts w:ascii="Garamond" w:hAnsi="Garamond"/>
          <w:color w:val="000000" w:themeColor="text1"/>
        </w:rPr>
        <w:t>Tibshirani</w:t>
      </w:r>
      <w:proofErr w:type="spellEnd"/>
      <w:r>
        <w:rPr>
          <w:rFonts w:ascii="Garamond" w:hAnsi="Garamond"/>
          <w:color w:val="000000" w:themeColor="text1"/>
        </w:rPr>
        <w:t xml:space="preserve"> (2010). Regularization Paths for Generalized Linear Models via Coordinate Descent. Journal of Statistical Software, 33(1), 1-22.</w:t>
      </w:r>
    </w:p>
    <w:p w14:paraId="70578244" w14:textId="5F6D522A" w:rsidR="003F2B4F" w:rsidRDefault="003F2B4F" w:rsidP="003F2B4F">
      <w:pPr>
        <w:widowControl w:val="0"/>
        <w:spacing w:after="240"/>
        <w:ind w:left="720" w:hanging="720"/>
        <w:rPr>
          <w:rFonts w:ascii="Garamond" w:hAnsi="Garamond"/>
          <w:color w:val="000000" w:themeColor="text1"/>
        </w:rPr>
      </w:pPr>
      <w:r>
        <w:rPr>
          <w:rFonts w:ascii="Garamond" w:hAnsi="Garamond"/>
          <w:bCs/>
          <w:color w:val="000000" w:themeColor="text1"/>
        </w:rPr>
        <w:t xml:space="preserve">King, Aaron S., Frank J. Orlando, and David B. Sparks. 2015. “Ideological Extremity and Success in Primary Elections: Drawing Inferences </w:t>
      </w:r>
      <w:proofErr w:type="gramStart"/>
      <w:r>
        <w:rPr>
          <w:rFonts w:ascii="Garamond" w:hAnsi="Garamond"/>
          <w:bCs/>
          <w:color w:val="000000" w:themeColor="text1"/>
        </w:rPr>
        <w:t>From</w:t>
      </w:r>
      <w:proofErr w:type="gramEnd"/>
      <w:r>
        <w:rPr>
          <w:rFonts w:ascii="Garamond" w:hAnsi="Garamond"/>
          <w:bCs/>
          <w:color w:val="000000" w:themeColor="text1"/>
        </w:rPr>
        <w:t xml:space="preserve"> the Twitter Network.” </w:t>
      </w:r>
      <w:r>
        <w:rPr>
          <w:rFonts w:ascii="Garamond" w:hAnsi="Garamond"/>
          <w:i/>
          <w:color w:val="000000" w:themeColor="text1"/>
        </w:rPr>
        <w:t>Social Science Computer Review</w:t>
      </w:r>
      <w:r>
        <w:rPr>
          <w:rFonts w:ascii="Garamond" w:hAnsi="Garamond"/>
          <w:color w:val="000000" w:themeColor="text1"/>
        </w:rPr>
        <w:t>.</w:t>
      </w:r>
    </w:p>
    <w:p w14:paraId="7FF5FE87" w14:textId="601C55A3" w:rsidR="00C95F56" w:rsidRDefault="00C95F56" w:rsidP="003F2B4F">
      <w:pPr>
        <w:widowControl w:val="0"/>
        <w:spacing w:after="240"/>
        <w:ind w:left="720" w:hanging="720"/>
        <w:rPr>
          <w:rFonts w:ascii="Garamond" w:hAnsi="Garamond"/>
          <w:color w:val="000000" w:themeColor="text1"/>
        </w:rPr>
      </w:pPr>
      <w:proofErr w:type="spellStart"/>
      <w:r>
        <w:rPr>
          <w:rFonts w:ascii="Garamond" w:hAnsi="Garamond"/>
          <w:color w:val="000000" w:themeColor="text1"/>
        </w:rPr>
        <w:t>Kreiss</w:t>
      </w:r>
      <w:proofErr w:type="spellEnd"/>
      <w:r>
        <w:rPr>
          <w:rFonts w:ascii="Garamond" w:hAnsi="Garamond"/>
          <w:color w:val="000000" w:themeColor="text1"/>
        </w:rPr>
        <w:t xml:space="preserve">, Daniel. 2016a. </w:t>
      </w:r>
      <w:r w:rsidRPr="00C95F56">
        <w:rPr>
          <w:rFonts w:ascii="Garamond" w:hAnsi="Garamond"/>
          <w:i/>
          <w:iCs/>
          <w:color w:val="000000" w:themeColor="text1"/>
        </w:rPr>
        <w:t xml:space="preserve">Prototype Politics: Technology-Intensive Campaigning and the </w:t>
      </w:r>
      <w:r>
        <w:rPr>
          <w:rFonts w:ascii="Garamond" w:hAnsi="Garamond"/>
          <w:i/>
          <w:iCs/>
          <w:color w:val="000000" w:themeColor="text1"/>
        </w:rPr>
        <w:t>D</w:t>
      </w:r>
      <w:r w:rsidRPr="00C95F56">
        <w:rPr>
          <w:rFonts w:ascii="Garamond" w:hAnsi="Garamond"/>
          <w:i/>
          <w:iCs/>
          <w:color w:val="000000" w:themeColor="text1"/>
        </w:rPr>
        <w:t>ata of Democracy.</w:t>
      </w:r>
      <w:r>
        <w:rPr>
          <w:rFonts w:ascii="Garamond" w:hAnsi="Garamond"/>
          <w:color w:val="000000" w:themeColor="text1"/>
        </w:rPr>
        <w:t xml:space="preserve">  New York: Oxford University Press. </w:t>
      </w:r>
    </w:p>
    <w:p w14:paraId="60902734" w14:textId="7C67A445" w:rsidR="00943E07" w:rsidRDefault="00943E07" w:rsidP="003F2B4F">
      <w:pPr>
        <w:widowControl w:val="0"/>
        <w:spacing w:after="240"/>
        <w:ind w:left="720" w:hanging="720"/>
        <w:rPr>
          <w:rFonts w:ascii="Garamond" w:hAnsi="Garamond"/>
          <w:color w:val="000000" w:themeColor="text1"/>
        </w:rPr>
      </w:pPr>
      <w:proofErr w:type="spellStart"/>
      <w:r>
        <w:rPr>
          <w:rFonts w:ascii="Garamond" w:hAnsi="Garamond"/>
          <w:color w:val="000000" w:themeColor="text1"/>
        </w:rPr>
        <w:t>Kreiss</w:t>
      </w:r>
      <w:proofErr w:type="spellEnd"/>
      <w:r>
        <w:rPr>
          <w:rFonts w:ascii="Garamond" w:hAnsi="Garamond"/>
          <w:color w:val="000000" w:themeColor="text1"/>
        </w:rPr>
        <w:t>, Daniel. 2016</w:t>
      </w:r>
      <w:r w:rsidR="00C95F56">
        <w:rPr>
          <w:rFonts w:ascii="Garamond" w:hAnsi="Garamond"/>
          <w:color w:val="000000" w:themeColor="text1"/>
        </w:rPr>
        <w:t>b</w:t>
      </w:r>
      <w:r>
        <w:rPr>
          <w:rFonts w:ascii="Garamond" w:hAnsi="Garamond"/>
          <w:color w:val="000000" w:themeColor="text1"/>
        </w:rPr>
        <w:t xml:space="preserve">. “Seizing the Moment: The Presidential Campaigns’ Use of Twitter During the 2012 Electoral Cycle.” </w:t>
      </w:r>
      <w:r w:rsidRPr="00943E07">
        <w:rPr>
          <w:rFonts w:ascii="Garamond" w:hAnsi="Garamond"/>
          <w:i/>
          <w:iCs/>
          <w:color w:val="000000" w:themeColor="text1"/>
        </w:rPr>
        <w:t>New Media and Society</w:t>
      </w:r>
      <w:r>
        <w:rPr>
          <w:rFonts w:ascii="Garamond" w:hAnsi="Garamond"/>
          <w:color w:val="000000" w:themeColor="text1"/>
        </w:rPr>
        <w:t xml:space="preserve"> 18(8):1472-1490.  </w:t>
      </w:r>
    </w:p>
    <w:p w14:paraId="14B23F96" w14:textId="06DBB461" w:rsidR="00943E07" w:rsidRDefault="00943E07" w:rsidP="003F2B4F">
      <w:pPr>
        <w:widowControl w:val="0"/>
        <w:spacing w:after="240"/>
        <w:ind w:left="720" w:hanging="720"/>
        <w:rPr>
          <w:rFonts w:ascii="Garamond" w:hAnsi="Garamond"/>
          <w:color w:val="000000" w:themeColor="text1"/>
        </w:rPr>
      </w:pPr>
      <w:proofErr w:type="spellStart"/>
      <w:r>
        <w:rPr>
          <w:rFonts w:ascii="Garamond" w:hAnsi="Garamond"/>
          <w:color w:val="000000" w:themeColor="text1"/>
        </w:rPr>
        <w:t>Kreiss</w:t>
      </w:r>
      <w:proofErr w:type="spellEnd"/>
      <w:r>
        <w:rPr>
          <w:rFonts w:ascii="Garamond" w:hAnsi="Garamond"/>
          <w:color w:val="000000" w:themeColor="text1"/>
        </w:rPr>
        <w:t xml:space="preserve">, Daniel, Regina G. Lawrence, and Shannon C. McGregor. 2018. “In Their Own Words: Political Practitioner Accounts of Candidates, Audiences, Affordances, Genres, and Timing in Strategic Social Media Use.” </w:t>
      </w:r>
      <w:r w:rsidRPr="00943E07">
        <w:rPr>
          <w:rFonts w:ascii="Garamond" w:hAnsi="Garamond"/>
          <w:i/>
          <w:iCs/>
          <w:color w:val="000000" w:themeColor="text1"/>
        </w:rPr>
        <w:t>Political Communication</w:t>
      </w:r>
      <w:r>
        <w:rPr>
          <w:rFonts w:ascii="Garamond" w:hAnsi="Garamond"/>
          <w:color w:val="000000" w:themeColor="text1"/>
        </w:rPr>
        <w:t xml:space="preserve"> 35(1): 8-31.  </w:t>
      </w:r>
    </w:p>
    <w:p w14:paraId="682D64D6" w14:textId="77777777" w:rsidR="003F2B4F" w:rsidRDefault="003F2B4F" w:rsidP="003F2B4F">
      <w:pPr>
        <w:spacing w:after="240"/>
        <w:ind w:left="720" w:hanging="720"/>
        <w:rPr>
          <w:rFonts w:ascii="Garamond" w:hAnsi="Garamond"/>
          <w:color w:val="000000" w:themeColor="text1"/>
          <w:highlight w:val="white"/>
        </w:rPr>
      </w:pPr>
      <w:proofErr w:type="spellStart"/>
      <w:r>
        <w:rPr>
          <w:rFonts w:ascii="Garamond" w:hAnsi="Garamond"/>
          <w:color w:val="000000" w:themeColor="text1"/>
          <w:shd w:val="clear" w:color="auto" w:fill="FFFFFF"/>
        </w:rPr>
        <w:t>Kruikemeier</w:t>
      </w:r>
      <w:proofErr w:type="spellEnd"/>
      <w:r>
        <w:rPr>
          <w:rFonts w:ascii="Garamond" w:hAnsi="Garamond"/>
          <w:color w:val="000000" w:themeColor="text1"/>
          <w:shd w:val="clear" w:color="auto" w:fill="FFFFFF"/>
        </w:rPr>
        <w:t xml:space="preserve">, </w:t>
      </w:r>
      <w:proofErr w:type="spellStart"/>
      <w:r>
        <w:rPr>
          <w:rFonts w:ascii="Garamond" w:hAnsi="Garamond"/>
          <w:color w:val="000000" w:themeColor="text1"/>
          <w:shd w:val="clear" w:color="auto" w:fill="FFFFFF"/>
        </w:rPr>
        <w:t>Sanne</w:t>
      </w:r>
      <w:proofErr w:type="spellEnd"/>
      <w:r>
        <w:rPr>
          <w:rFonts w:ascii="Garamond" w:hAnsi="Garamond"/>
          <w:color w:val="000000" w:themeColor="text1"/>
          <w:shd w:val="clear" w:color="auto" w:fill="FFFFFF"/>
        </w:rPr>
        <w:t xml:space="preserve">. 2014. “How Political Candidates Use Twitter and the Impact on Votes.” </w:t>
      </w:r>
      <w:r>
        <w:rPr>
          <w:rFonts w:ascii="Garamond" w:hAnsi="Garamond"/>
          <w:i/>
          <w:color w:val="000000" w:themeColor="text1"/>
          <w:shd w:val="clear" w:color="auto" w:fill="FFFFFF"/>
        </w:rPr>
        <w:t>Computers in Human Behavior</w:t>
      </w:r>
      <w:r>
        <w:rPr>
          <w:rFonts w:ascii="Garamond" w:hAnsi="Garamond"/>
          <w:color w:val="000000" w:themeColor="text1"/>
          <w:shd w:val="clear" w:color="auto" w:fill="FFFFFF"/>
        </w:rPr>
        <w:t xml:space="preserve"> 34:131-139. </w:t>
      </w:r>
    </w:p>
    <w:p w14:paraId="30824294" w14:textId="77777777" w:rsidR="003F2B4F" w:rsidRDefault="003F2B4F" w:rsidP="003F2B4F">
      <w:pPr>
        <w:spacing w:after="240"/>
        <w:ind w:left="720" w:hanging="720"/>
        <w:rPr>
          <w:rFonts w:ascii="Garamond" w:hAnsi="Garamond"/>
          <w:color w:val="000000" w:themeColor="text1"/>
        </w:rPr>
      </w:pPr>
      <w:r>
        <w:rPr>
          <w:rFonts w:ascii="Garamond" w:hAnsi="Garamond"/>
          <w:color w:val="000000" w:themeColor="text1"/>
        </w:rPr>
        <w:t xml:space="preserve">Landis, J. Richard and Koch, Gary G. 1977. “The Measurement of Observer Agreement for Categorical Data.” </w:t>
      </w:r>
      <w:r>
        <w:rPr>
          <w:rFonts w:ascii="Garamond" w:hAnsi="Garamond"/>
          <w:i/>
          <w:iCs/>
          <w:color w:val="000000" w:themeColor="text1"/>
        </w:rPr>
        <w:t xml:space="preserve">Biometrics </w:t>
      </w:r>
      <w:r>
        <w:rPr>
          <w:rFonts w:ascii="Garamond" w:hAnsi="Garamond"/>
          <w:color w:val="000000" w:themeColor="text1"/>
        </w:rPr>
        <w:t>33:159-174.</w:t>
      </w:r>
    </w:p>
    <w:p w14:paraId="104103A2" w14:textId="77777777" w:rsidR="003F2B4F" w:rsidRDefault="003F2B4F" w:rsidP="003F2B4F">
      <w:pPr>
        <w:spacing w:after="240"/>
        <w:ind w:left="540" w:hanging="540"/>
        <w:rPr>
          <w:rFonts w:ascii="Garamond" w:hAnsi="Garamond"/>
          <w:color w:val="000000" w:themeColor="text1"/>
        </w:rPr>
      </w:pPr>
      <w:r>
        <w:rPr>
          <w:rFonts w:ascii="Garamond" w:hAnsi="Garamond"/>
          <w:color w:val="000000" w:themeColor="text1"/>
        </w:rPr>
        <w:t xml:space="preserve">Lee, </w:t>
      </w:r>
      <w:proofErr w:type="spellStart"/>
      <w:r>
        <w:rPr>
          <w:rFonts w:ascii="Garamond" w:hAnsi="Garamond"/>
          <w:color w:val="000000" w:themeColor="text1"/>
        </w:rPr>
        <w:t>Eun</w:t>
      </w:r>
      <w:proofErr w:type="spellEnd"/>
      <w:r>
        <w:rPr>
          <w:rFonts w:ascii="Garamond" w:hAnsi="Garamond"/>
          <w:color w:val="000000" w:themeColor="text1"/>
        </w:rPr>
        <w:t xml:space="preserve">-Ju, and Soo Yun Shin. 2012."Are They Talking to Me? Cognitive and Affective Effects of Interactivity in Politicians' Twitter Communication." </w:t>
      </w:r>
      <w:r>
        <w:rPr>
          <w:rFonts w:ascii="Garamond" w:hAnsi="Garamond"/>
          <w:i/>
          <w:iCs/>
          <w:color w:val="000000" w:themeColor="text1"/>
        </w:rPr>
        <w:t>Cyberpsychology, Behavior, and Social Networking</w:t>
      </w:r>
      <w:r>
        <w:rPr>
          <w:rFonts w:ascii="Garamond" w:hAnsi="Garamond"/>
          <w:color w:val="000000" w:themeColor="text1"/>
        </w:rPr>
        <w:t>15(10): 515-20.</w:t>
      </w:r>
    </w:p>
    <w:p w14:paraId="2935057E" w14:textId="77777777" w:rsidR="003F2B4F" w:rsidRDefault="003F2B4F" w:rsidP="003F2B4F">
      <w:pPr>
        <w:spacing w:after="240"/>
        <w:ind w:left="540" w:hanging="540"/>
        <w:rPr>
          <w:rFonts w:ascii="Garamond" w:hAnsi="Garamond"/>
          <w:color w:val="000000" w:themeColor="text1"/>
        </w:rPr>
      </w:pPr>
      <w:r>
        <w:rPr>
          <w:rFonts w:ascii="Garamond" w:hAnsi="Garamond"/>
          <w:color w:val="000000" w:themeColor="text1"/>
        </w:rPr>
        <w:t xml:space="preserve">Lyons, Benjamin A, and Aaron S </w:t>
      </w:r>
      <w:proofErr w:type="spellStart"/>
      <w:r>
        <w:rPr>
          <w:rFonts w:ascii="Garamond" w:hAnsi="Garamond"/>
          <w:color w:val="000000" w:themeColor="text1"/>
        </w:rPr>
        <w:t>Veenstra</w:t>
      </w:r>
      <w:proofErr w:type="spellEnd"/>
      <w:r>
        <w:rPr>
          <w:rFonts w:ascii="Garamond" w:hAnsi="Garamond"/>
          <w:color w:val="000000" w:themeColor="text1"/>
        </w:rPr>
        <w:t xml:space="preserve">. 2016."How (Not) to Talk on Twitter: Effects of Politicians' Tweets on Perceptions of the Twitter </w:t>
      </w:r>
      <w:proofErr w:type="spellStart"/>
      <w:r>
        <w:rPr>
          <w:rFonts w:ascii="Garamond" w:hAnsi="Garamond"/>
          <w:color w:val="000000" w:themeColor="text1"/>
        </w:rPr>
        <w:t>Environment."</w:t>
      </w:r>
      <w:r>
        <w:rPr>
          <w:rFonts w:ascii="Garamond" w:hAnsi="Garamond"/>
          <w:i/>
          <w:iCs/>
          <w:color w:val="000000" w:themeColor="text1"/>
        </w:rPr>
        <w:t>Cyberpsychology</w:t>
      </w:r>
      <w:proofErr w:type="spellEnd"/>
      <w:r>
        <w:rPr>
          <w:rFonts w:ascii="Garamond" w:hAnsi="Garamond"/>
          <w:i/>
          <w:iCs/>
          <w:color w:val="000000" w:themeColor="text1"/>
        </w:rPr>
        <w:t>, Behavior, and Social Networking</w:t>
      </w:r>
      <w:r>
        <w:rPr>
          <w:rFonts w:ascii="Garamond" w:hAnsi="Garamond"/>
          <w:color w:val="000000" w:themeColor="text1"/>
        </w:rPr>
        <w:t>19(1): 8-15.</w:t>
      </w:r>
    </w:p>
    <w:p w14:paraId="7220699E" w14:textId="77777777" w:rsidR="003F2B4F" w:rsidRDefault="003F2B4F" w:rsidP="003F2B4F">
      <w:pPr>
        <w:rPr>
          <w:rFonts w:ascii="Garamond" w:hAnsi="Garamond"/>
        </w:rPr>
      </w:pPr>
      <w:r>
        <w:rPr>
          <w:rFonts w:ascii="Garamond" w:hAnsi="Garamond"/>
          <w:color w:val="000000"/>
          <w:shd w:val="clear" w:color="auto" w:fill="FFFFFF"/>
        </w:rPr>
        <w:t xml:space="preserve">Mayhew, David R. 1974. </w:t>
      </w:r>
      <w:r>
        <w:rPr>
          <w:rFonts w:ascii="Garamond" w:hAnsi="Garamond"/>
          <w:i/>
          <w:color w:val="000000"/>
          <w:shd w:val="clear" w:color="auto" w:fill="FFFFFF"/>
        </w:rPr>
        <w:t>Congress: The Electoral Connection</w:t>
      </w:r>
      <w:r>
        <w:rPr>
          <w:rFonts w:ascii="Garamond" w:hAnsi="Garamond"/>
          <w:color w:val="000000"/>
          <w:shd w:val="clear" w:color="auto" w:fill="FFFFFF"/>
        </w:rPr>
        <w:t xml:space="preserve">. New Haven: Yale University Press. </w:t>
      </w:r>
    </w:p>
    <w:p w14:paraId="6080D11A" w14:textId="77777777" w:rsidR="003F2B4F" w:rsidRDefault="003F2B4F" w:rsidP="003F2B4F">
      <w:pPr>
        <w:rPr>
          <w:rFonts w:ascii="Garamond" w:hAnsi="Garamond"/>
        </w:rPr>
      </w:pPr>
    </w:p>
    <w:p w14:paraId="48E2B247" w14:textId="77777777" w:rsidR="003F2B4F" w:rsidRDefault="003F2B4F" w:rsidP="003F2B4F">
      <w:pPr>
        <w:spacing w:after="240"/>
        <w:ind w:left="720" w:hanging="720"/>
        <w:rPr>
          <w:rFonts w:ascii="Garamond" w:hAnsi="Garamond"/>
          <w:color w:val="000000" w:themeColor="text1"/>
        </w:rPr>
      </w:pPr>
      <w:proofErr w:type="spellStart"/>
      <w:r>
        <w:rPr>
          <w:rFonts w:ascii="Garamond" w:hAnsi="Garamond"/>
          <w:color w:val="000000" w:themeColor="text1"/>
        </w:rPr>
        <w:t>Mcauliffe</w:t>
      </w:r>
      <w:proofErr w:type="spellEnd"/>
      <w:r>
        <w:rPr>
          <w:rFonts w:ascii="Garamond" w:hAnsi="Garamond"/>
          <w:color w:val="000000" w:themeColor="text1"/>
        </w:rPr>
        <w:t xml:space="preserve">, Jon D., and David M. </w:t>
      </w:r>
      <w:proofErr w:type="spellStart"/>
      <w:r>
        <w:rPr>
          <w:rFonts w:ascii="Garamond" w:hAnsi="Garamond"/>
          <w:color w:val="000000" w:themeColor="text1"/>
        </w:rPr>
        <w:t>Blei</w:t>
      </w:r>
      <w:proofErr w:type="spellEnd"/>
      <w:r>
        <w:rPr>
          <w:rFonts w:ascii="Garamond" w:hAnsi="Garamond"/>
          <w:color w:val="000000" w:themeColor="text1"/>
        </w:rPr>
        <w:t xml:space="preserve">. 2008. "Supervised Topic Models." In </w:t>
      </w:r>
      <w:r>
        <w:rPr>
          <w:rFonts w:ascii="Garamond" w:hAnsi="Garamond"/>
          <w:i/>
          <w:iCs/>
          <w:color w:val="000000" w:themeColor="text1"/>
        </w:rPr>
        <w:t>Advances in Neural Information Processing Systems</w:t>
      </w:r>
      <w:r>
        <w:rPr>
          <w:rFonts w:ascii="Garamond" w:hAnsi="Garamond"/>
          <w:color w:val="000000" w:themeColor="text1"/>
        </w:rPr>
        <w:t>, pp. 121-128.</w:t>
      </w:r>
    </w:p>
    <w:p w14:paraId="3BDE33D9" w14:textId="77777777" w:rsidR="003F2B4F" w:rsidRDefault="003F2B4F" w:rsidP="003F2B4F">
      <w:pPr>
        <w:spacing w:after="240"/>
        <w:ind w:left="720" w:hanging="720"/>
        <w:rPr>
          <w:rFonts w:ascii="Garamond" w:hAnsi="Garamond"/>
          <w:color w:val="000000" w:themeColor="text1"/>
          <w:shd w:val="clear" w:color="auto" w:fill="FFFFFF"/>
        </w:rPr>
      </w:pPr>
      <w:r>
        <w:rPr>
          <w:rFonts w:ascii="Garamond" w:hAnsi="Garamond"/>
          <w:color w:val="000000" w:themeColor="text1"/>
          <w:shd w:val="clear" w:color="auto" w:fill="FFFFFF"/>
        </w:rPr>
        <w:t xml:space="preserve">McGregor, Shannon C, Regina G. Lawrence, and Arielle Cardona. 2016 “Personalization, Gender, and Social Media: Gubernatorial Candidates' Social Media Strategies.” </w:t>
      </w:r>
      <w:r>
        <w:rPr>
          <w:rFonts w:ascii="Garamond" w:hAnsi="Garamond"/>
          <w:i/>
          <w:color w:val="000000" w:themeColor="text1"/>
          <w:shd w:val="clear" w:color="auto" w:fill="FFFFFF"/>
        </w:rPr>
        <w:t xml:space="preserve">Information, Communication and Society </w:t>
      </w:r>
      <w:r>
        <w:rPr>
          <w:rFonts w:ascii="Garamond" w:hAnsi="Garamond"/>
          <w:color w:val="000000" w:themeColor="text1"/>
          <w:shd w:val="clear" w:color="auto" w:fill="FFFFFF"/>
        </w:rPr>
        <w:t xml:space="preserve">20(2):264-283. </w:t>
      </w:r>
    </w:p>
    <w:p w14:paraId="5677CE71" w14:textId="77777777" w:rsidR="003F2B4F" w:rsidRPr="00D46240" w:rsidRDefault="003F2B4F" w:rsidP="003F2B4F">
      <w:pPr>
        <w:pStyle w:val="p1"/>
        <w:spacing w:after="240"/>
        <w:ind w:left="720" w:hanging="720"/>
        <w:rPr>
          <w:rFonts w:ascii="Garamond" w:hAnsi="Garamond"/>
          <w:color w:val="000000" w:themeColor="text1"/>
          <w:sz w:val="24"/>
          <w:szCs w:val="24"/>
        </w:rPr>
      </w:pPr>
      <w:r>
        <w:rPr>
          <w:rFonts w:ascii="Garamond" w:hAnsi="Garamond"/>
          <w:color w:val="000000" w:themeColor="text1"/>
          <w:sz w:val="24"/>
          <w:szCs w:val="24"/>
        </w:rPr>
        <w:t xml:space="preserve">McGregor, Shannon C, Rachel R </w:t>
      </w:r>
      <w:proofErr w:type="spellStart"/>
      <w:r>
        <w:rPr>
          <w:rFonts w:ascii="Garamond" w:hAnsi="Garamond"/>
          <w:color w:val="000000" w:themeColor="text1"/>
          <w:sz w:val="24"/>
          <w:szCs w:val="24"/>
        </w:rPr>
        <w:t>Mourão</w:t>
      </w:r>
      <w:proofErr w:type="spellEnd"/>
      <w:r>
        <w:rPr>
          <w:rFonts w:ascii="Garamond" w:hAnsi="Garamond"/>
          <w:color w:val="000000" w:themeColor="text1"/>
          <w:sz w:val="24"/>
          <w:szCs w:val="24"/>
        </w:rPr>
        <w:t>, and Logan Molyneux.</w:t>
      </w:r>
      <w:r>
        <w:rPr>
          <w:rStyle w:val="apple-converted-space"/>
          <w:rFonts w:ascii="Garamond" w:hAnsi="Garamond"/>
          <w:color w:val="000000" w:themeColor="text1"/>
          <w:sz w:val="24"/>
          <w:szCs w:val="24"/>
        </w:rPr>
        <w:t xml:space="preserve"> </w:t>
      </w:r>
      <w:r>
        <w:rPr>
          <w:rFonts w:ascii="Garamond" w:hAnsi="Garamond"/>
          <w:color w:val="000000" w:themeColor="text1"/>
          <w:sz w:val="24"/>
          <w:szCs w:val="24"/>
        </w:rPr>
        <w:t>2017.</w:t>
      </w:r>
      <w:r>
        <w:rPr>
          <w:rStyle w:val="apple-converted-space"/>
          <w:rFonts w:ascii="Garamond" w:hAnsi="Garamond"/>
          <w:color w:val="000000" w:themeColor="text1"/>
          <w:sz w:val="24"/>
          <w:szCs w:val="24"/>
        </w:rPr>
        <w:t xml:space="preserve"> </w:t>
      </w:r>
      <w:r>
        <w:rPr>
          <w:rFonts w:ascii="Garamond" w:hAnsi="Garamond"/>
          <w:color w:val="000000" w:themeColor="text1"/>
          <w:sz w:val="24"/>
          <w:szCs w:val="24"/>
        </w:rPr>
        <w:t>"Twitter as a Tool for and Object of Political and Electoral Activity: Considering Electoral Context and Variance among Actors."</w:t>
      </w:r>
      <w:r>
        <w:rPr>
          <w:rStyle w:val="apple-converted-space"/>
          <w:rFonts w:ascii="Garamond" w:hAnsi="Garamond"/>
          <w:color w:val="000000" w:themeColor="text1"/>
          <w:sz w:val="24"/>
          <w:szCs w:val="24"/>
        </w:rPr>
        <w:t> </w:t>
      </w:r>
      <w:r>
        <w:rPr>
          <w:rFonts w:ascii="Garamond" w:hAnsi="Garamond"/>
          <w:i/>
          <w:iCs/>
          <w:color w:val="000000" w:themeColor="text1"/>
          <w:sz w:val="24"/>
          <w:szCs w:val="24"/>
        </w:rPr>
        <w:t>Journal of Information Technology &amp; Politics</w:t>
      </w:r>
      <w:r>
        <w:rPr>
          <w:rFonts w:ascii="Garamond" w:hAnsi="Garamond"/>
          <w:color w:val="000000" w:themeColor="text1"/>
          <w:sz w:val="24"/>
          <w:szCs w:val="24"/>
        </w:rPr>
        <w:t xml:space="preserve"> 14(2): 154–67.</w:t>
      </w:r>
    </w:p>
    <w:p w14:paraId="4D37B13F" w14:textId="77777777" w:rsidR="003F2B4F" w:rsidRDefault="003F2B4F" w:rsidP="003F2B4F">
      <w:pPr>
        <w:spacing w:after="240"/>
        <w:ind w:left="720" w:hanging="720"/>
        <w:rPr>
          <w:rFonts w:ascii="Garamond" w:hAnsi="Garamond"/>
          <w:color w:val="000000" w:themeColor="text1"/>
          <w:highlight w:val="white"/>
        </w:rPr>
      </w:pPr>
      <w:r>
        <w:rPr>
          <w:rFonts w:ascii="Garamond" w:hAnsi="Garamond"/>
          <w:color w:val="000000" w:themeColor="text1"/>
          <w:shd w:val="clear" w:color="auto" w:fill="FFFFFF"/>
        </w:rPr>
        <w:t xml:space="preserve">Meeks, Lindsey. 2016. “Gendered Styles, Gendered Differences: Candidates' Use of Personalization and Interactivity on Twitter.” </w:t>
      </w:r>
      <w:r>
        <w:rPr>
          <w:rFonts w:ascii="Garamond" w:hAnsi="Garamond"/>
          <w:i/>
          <w:color w:val="000000" w:themeColor="text1"/>
          <w:shd w:val="clear" w:color="auto" w:fill="FFFFFF"/>
        </w:rPr>
        <w:t>Journal of Information Technology and Politics</w:t>
      </w:r>
      <w:r>
        <w:rPr>
          <w:rFonts w:ascii="Garamond" w:hAnsi="Garamond"/>
          <w:color w:val="000000" w:themeColor="text1"/>
          <w:shd w:val="clear" w:color="auto" w:fill="FFFFFF"/>
        </w:rPr>
        <w:t xml:space="preserve"> 13(4):295-310. </w:t>
      </w:r>
    </w:p>
    <w:p w14:paraId="6C97A2D0" w14:textId="77777777" w:rsidR="003F2B4F" w:rsidRDefault="003F2B4F" w:rsidP="003F2B4F">
      <w:pPr>
        <w:tabs>
          <w:tab w:val="left" w:pos="720"/>
        </w:tabs>
        <w:spacing w:after="240"/>
        <w:ind w:left="720" w:hanging="720"/>
        <w:rPr>
          <w:rFonts w:ascii="Garamond" w:hAnsi="Garamond"/>
          <w:color w:val="000000" w:themeColor="text1"/>
        </w:rPr>
      </w:pPr>
      <w:proofErr w:type="spellStart"/>
      <w:r>
        <w:rPr>
          <w:rFonts w:ascii="Garamond" w:hAnsi="Garamond"/>
          <w:color w:val="000000" w:themeColor="text1"/>
        </w:rPr>
        <w:t>Mejova</w:t>
      </w:r>
      <w:proofErr w:type="spellEnd"/>
      <w:r>
        <w:rPr>
          <w:rFonts w:ascii="Garamond" w:hAnsi="Garamond"/>
          <w:color w:val="000000" w:themeColor="text1"/>
        </w:rPr>
        <w:t>, Yelena, Padmini Srinivasan, G. R. Boynton. 2013. “GOP Primary Season on Twitter: “Popular” Political Sentiment in Social Media. WSDM 2013 Proceedings, pp. 517-526.</w:t>
      </w:r>
    </w:p>
    <w:p w14:paraId="1A5A37E2" w14:textId="77777777" w:rsidR="003F2B4F" w:rsidRDefault="00C41FE9" w:rsidP="003F2B4F">
      <w:pPr>
        <w:widowControl w:val="0"/>
        <w:spacing w:after="240"/>
        <w:ind w:left="720" w:hanging="720"/>
      </w:pPr>
      <w:hyperlink r:id="rId17">
        <w:r w:rsidR="003F2B4F" w:rsidRPr="00F07281">
          <w:rPr>
            <w:rStyle w:val="InternetLink"/>
            <w:rFonts w:ascii="Garamond" w:hAnsi="Garamond"/>
            <w:color w:val="000000" w:themeColor="text1"/>
            <w:u w:val="none"/>
          </w:rPr>
          <w:t xml:space="preserve">Metzger, Megan </w:t>
        </w:r>
        <w:proofErr w:type="spellStart"/>
        <w:r w:rsidR="003F2B4F" w:rsidRPr="00F07281">
          <w:rPr>
            <w:rStyle w:val="InternetLink"/>
            <w:rFonts w:ascii="Garamond" w:hAnsi="Garamond"/>
            <w:color w:val="000000" w:themeColor="text1"/>
            <w:u w:val="none"/>
          </w:rPr>
          <w:t>MacDuffee</w:t>
        </w:r>
        <w:proofErr w:type="spellEnd"/>
        <w:r w:rsidR="003F2B4F" w:rsidRPr="00F07281">
          <w:rPr>
            <w:rStyle w:val="InternetLink"/>
            <w:rFonts w:ascii="Garamond" w:hAnsi="Garamond"/>
            <w:color w:val="000000" w:themeColor="text1"/>
            <w:u w:val="none"/>
          </w:rPr>
          <w:t xml:space="preserve">, Richard Bonneau, </w:t>
        </w:r>
        <w:proofErr w:type="spellStart"/>
        <w:r w:rsidR="003F2B4F" w:rsidRPr="00F07281">
          <w:rPr>
            <w:rStyle w:val="InternetLink"/>
            <w:rFonts w:ascii="Garamond" w:hAnsi="Garamond"/>
            <w:color w:val="000000" w:themeColor="text1"/>
            <w:u w:val="none"/>
          </w:rPr>
          <w:t>Jonatha</w:t>
        </w:r>
        <w:proofErr w:type="spellEnd"/>
        <w:r w:rsidR="003F2B4F" w:rsidRPr="00F07281">
          <w:rPr>
            <w:rStyle w:val="InternetLink"/>
            <w:rFonts w:ascii="Garamond" w:hAnsi="Garamond"/>
            <w:color w:val="000000" w:themeColor="text1"/>
            <w:u w:val="none"/>
          </w:rPr>
          <w:t xml:space="preserve"> </w:t>
        </w:r>
        <w:proofErr w:type="spellStart"/>
        <w:r w:rsidR="003F2B4F" w:rsidRPr="00F07281">
          <w:rPr>
            <w:rStyle w:val="InternetLink"/>
            <w:rFonts w:ascii="Garamond" w:hAnsi="Garamond"/>
            <w:color w:val="000000" w:themeColor="text1"/>
            <w:u w:val="none"/>
          </w:rPr>
          <w:t>Nagler</w:t>
        </w:r>
        <w:proofErr w:type="spellEnd"/>
        <w:r w:rsidR="003F2B4F" w:rsidRPr="00F07281">
          <w:rPr>
            <w:rStyle w:val="InternetLink"/>
            <w:rFonts w:ascii="Garamond" w:hAnsi="Garamond"/>
            <w:color w:val="000000" w:themeColor="text1"/>
            <w:u w:val="none"/>
          </w:rPr>
          <w:t>, and Joshua A. Tucker. 2016. “Tweeting Identity? Ukrainian, Russian and #</w:t>
        </w:r>
        <w:proofErr w:type="spellStart"/>
        <w:r w:rsidR="003F2B4F" w:rsidRPr="00F07281">
          <w:rPr>
            <w:rStyle w:val="InternetLink"/>
            <w:rFonts w:ascii="Garamond" w:hAnsi="Garamond"/>
            <w:color w:val="000000" w:themeColor="text1"/>
            <w:u w:val="none"/>
          </w:rPr>
          <w:t>EuroMaidan</w:t>
        </w:r>
        <w:proofErr w:type="spellEnd"/>
        <w:r w:rsidR="003F2B4F" w:rsidRPr="00F07281">
          <w:rPr>
            <w:rStyle w:val="InternetLink"/>
            <w:rFonts w:ascii="Garamond" w:hAnsi="Garamond"/>
            <w:color w:val="000000" w:themeColor="text1"/>
            <w:u w:val="none"/>
          </w:rPr>
          <w:t xml:space="preserve">.” </w:t>
        </w:r>
        <w:r w:rsidR="003F2B4F" w:rsidRPr="00F07281">
          <w:rPr>
            <w:rStyle w:val="InternetLink"/>
            <w:rFonts w:ascii="Garamond" w:hAnsi="Garamond"/>
            <w:i/>
            <w:iCs/>
            <w:color w:val="000000" w:themeColor="text1"/>
            <w:u w:val="none"/>
          </w:rPr>
          <w:t>Journal of Comparative Economics</w:t>
        </w:r>
        <w:r w:rsidR="003F2B4F" w:rsidRPr="00F07281">
          <w:rPr>
            <w:rStyle w:val="InternetLink"/>
            <w:rFonts w:ascii="Garamond" w:hAnsi="Garamond"/>
            <w:color w:val="000000" w:themeColor="text1"/>
            <w:u w:val="none"/>
          </w:rPr>
          <w:t>, 44(1): 16-40.</w:t>
        </w:r>
      </w:hyperlink>
    </w:p>
    <w:p w14:paraId="121E9FFD" w14:textId="77777777" w:rsidR="003F2B4F" w:rsidRDefault="003F2B4F" w:rsidP="003F2B4F">
      <w:pPr>
        <w:pStyle w:val="p1"/>
        <w:spacing w:after="240"/>
        <w:ind w:left="720" w:hanging="720"/>
        <w:rPr>
          <w:rFonts w:ascii="Garamond" w:hAnsi="Garamond"/>
          <w:color w:val="000000" w:themeColor="text1"/>
          <w:sz w:val="24"/>
          <w:szCs w:val="24"/>
        </w:rPr>
      </w:pPr>
      <w:r>
        <w:rPr>
          <w:rFonts w:ascii="Garamond" w:hAnsi="Garamond"/>
          <w:color w:val="000000" w:themeColor="text1"/>
          <w:sz w:val="24"/>
          <w:szCs w:val="24"/>
        </w:rPr>
        <w:t>Murthy, Dhiraj.</w:t>
      </w:r>
      <w:r>
        <w:rPr>
          <w:rStyle w:val="apple-converted-space"/>
          <w:rFonts w:ascii="Garamond" w:hAnsi="Garamond"/>
          <w:color w:val="000000" w:themeColor="text1"/>
          <w:sz w:val="24"/>
          <w:szCs w:val="24"/>
        </w:rPr>
        <w:t> </w:t>
      </w:r>
      <w:r>
        <w:rPr>
          <w:rFonts w:ascii="Garamond" w:hAnsi="Garamond"/>
          <w:color w:val="000000" w:themeColor="text1"/>
          <w:sz w:val="24"/>
          <w:szCs w:val="24"/>
        </w:rPr>
        <w:t>2015.</w:t>
      </w:r>
      <w:r>
        <w:rPr>
          <w:rStyle w:val="apple-converted-space"/>
          <w:rFonts w:ascii="Garamond" w:hAnsi="Garamond"/>
          <w:color w:val="000000" w:themeColor="text1"/>
          <w:sz w:val="24"/>
          <w:szCs w:val="24"/>
        </w:rPr>
        <w:t xml:space="preserve"> </w:t>
      </w:r>
      <w:r>
        <w:rPr>
          <w:rFonts w:ascii="Garamond" w:hAnsi="Garamond"/>
          <w:color w:val="000000" w:themeColor="text1"/>
          <w:sz w:val="24"/>
          <w:szCs w:val="24"/>
        </w:rPr>
        <w:t>"Twitter and Elections: Are Tweets, Predictive, Reactive, or a Form of Buzz?".</w:t>
      </w:r>
      <w:r>
        <w:rPr>
          <w:rStyle w:val="apple-converted-space"/>
          <w:rFonts w:ascii="Garamond" w:hAnsi="Garamond"/>
          <w:color w:val="000000" w:themeColor="text1"/>
          <w:sz w:val="24"/>
          <w:szCs w:val="24"/>
        </w:rPr>
        <w:t> </w:t>
      </w:r>
      <w:r>
        <w:rPr>
          <w:rFonts w:ascii="Garamond" w:hAnsi="Garamond"/>
          <w:i/>
          <w:iCs/>
          <w:color w:val="000000" w:themeColor="text1"/>
          <w:sz w:val="24"/>
          <w:szCs w:val="24"/>
        </w:rPr>
        <w:t>Information, Communication &amp; Society</w:t>
      </w:r>
      <w:r>
        <w:rPr>
          <w:rFonts w:ascii="Garamond" w:hAnsi="Garamond"/>
          <w:color w:val="000000" w:themeColor="text1"/>
          <w:sz w:val="24"/>
          <w:szCs w:val="24"/>
        </w:rPr>
        <w:t xml:space="preserve"> 18(7): 816-31.</w:t>
      </w:r>
    </w:p>
    <w:p w14:paraId="32CABF02" w14:textId="77777777" w:rsidR="003F2B4F" w:rsidRDefault="003F2B4F" w:rsidP="003F2B4F">
      <w:pPr>
        <w:spacing w:after="240"/>
        <w:ind w:left="720" w:hanging="720"/>
        <w:rPr>
          <w:rFonts w:ascii="Garamond" w:hAnsi="Garamond"/>
          <w:color w:val="000000" w:themeColor="text1"/>
        </w:rPr>
      </w:pPr>
      <w:proofErr w:type="spellStart"/>
      <w:r>
        <w:rPr>
          <w:rFonts w:ascii="Garamond" w:hAnsi="Garamond"/>
          <w:color w:val="000000" w:themeColor="text1"/>
        </w:rPr>
        <w:t>Obschonka</w:t>
      </w:r>
      <w:proofErr w:type="spellEnd"/>
      <w:r>
        <w:rPr>
          <w:rFonts w:ascii="Garamond" w:hAnsi="Garamond"/>
          <w:color w:val="000000" w:themeColor="text1"/>
        </w:rPr>
        <w:t xml:space="preserve">, Martin, Christian Fisch, Ryan Boyd. 2017. “Using Digital Footprints in Entrepreneurship Research: A Twitter-Based Personality Analysis of Superstar Entrepreneurs and Managers.” </w:t>
      </w:r>
      <w:r>
        <w:rPr>
          <w:rFonts w:ascii="Garamond" w:hAnsi="Garamond"/>
          <w:i/>
          <w:color w:val="000000" w:themeColor="text1"/>
        </w:rPr>
        <w:t>Journal of Business Venturing Insights</w:t>
      </w:r>
      <w:r>
        <w:rPr>
          <w:rFonts w:ascii="Garamond" w:hAnsi="Garamond"/>
          <w:color w:val="000000" w:themeColor="text1"/>
        </w:rPr>
        <w:t xml:space="preserve"> 8:13-23.</w:t>
      </w:r>
    </w:p>
    <w:p w14:paraId="270E842C" w14:textId="77777777" w:rsidR="003F2B4F" w:rsidRDefault="003F2B4F" w:rsidP="003F2B4F">
      <w:pPr>
        <w:spacing w:after="240"/>
        <w:ind w:left="720" w:hanging="720"/>
        <w:rPr>
          <w:rFonts w:ascii="Garamond" w:eastAsia="Garamond" w:hAnsi="Garamond"/>
          <w:color w:val="000000" w:themeColor="text1"/>
        </w:rPr>
      </w:pPr>
      <w:r>
        <w:rPr>
          <w:rFonts w:ascii="Garamond" w:eastAsia="Garamond" w:hAnsi="Garamond"/>
          <w:color w:val="000000" w:themeColor="text1"/>
        </w:rPr>
        <w:t>Peterson, A</w:t>
      </w:r>
      <w:r w:rsidR="005362B4">
        <w:rPr>
          <w:rFonts w:ascii="Garamond" w:eastAsia="Garamond" w:hAnsi="Garamond"/>
          <w:color w:val="000000" w:themeColor="text1"/>
        </w:rPr>
        <w:t xml:space="preserve">ndrew, and Arthur </w:t>
      </w:r>
      <w:proofErr w:type="spellStart"/>
      <w:r w:rsidR="005362B4">
        <w:rPr>
          <w:rFonts w:ascii="Garamond" w:eastAsia="Garamond" w:hAnsi="Garamond"/>
          <w:color w:val="000000" w:themeColor="text1"/>
        </w:rPr>
        <w:t>Spirling</w:t>
      </w:r>
      <w:proofErr w:type="spellEnd"/>
      <w:r w:rsidR="005362B4">
        <w:rPr>
          <w:rFonts w:ascii="Garamond" w:eastAsia="Garamond" w:hAnsi="Garamond"/>
          <w:color w:val="000000" w:themeColor="text1"/>
        </w:rPr>
        <w:t>. 2018.</w:t>
      </w:r>
      <w:r>
        <w:rPr>
          <w:rFonts w:ascii="Garamond" w:eastAsia="Garamond" w:hAnsi="Garamond"/>
          <w:color w:val="000000" w:themeColor="text1"/>
        </w:rPr>
        <w:t xml:space="preserve"> “Classification Accuracy as a Substantive Quantity of Interest: Measuring Polarization in Westminster Systems.”</w:t>
      </w:r>
      <w:r w:rsidR="005362B4">
        <w:rPr>
          <w:rFonts w:ascii="Garamond" w:eastAsia="Garamond" w:hAnsi="Garamond"/>
          <w:color w:val="000000" w:themeColor="text1"/>
        </w:rPr>
        <w:t xml:space="preserve"> </w:t>
      </w:r>
      <w:r w:rsidR="005362B4" w:rsidRPr="005362B4">
        <w:rPr>
          <w:rFonts w:ascii="Garamond" w:eastAsia="Garamond" w:hAnsi="Garamond"/>
          <w:i/>
          <w:color w:val="000000" w:themeColor="text1"/>
        </w:rPr>
        <w:t>Political Analysis</w:t>
      </w:r>
      <w:r w:rsidR="005362B4">
        <w:rPr>
          <w:rFonts w:ascii="Garamond" w:eastAsia="Garamond" w:hAnsi="Garamond"/>
          <w:color w:val="000000" w:themeColor="text1"/>
        </w:rPr>
        <w:t xml:space="preserve"> 26(1):120-128.</w:t>
      </w:r>
    </w:p>
    <w:p w14:paraId="72F15AA8" w14:textId="2B461DFC" w:rsidR="003F2B4F" w:rsidRDefault="003F2B4F" w:rsidP="003F2B4F">
      <w:pPr>
        <w:spacing w:after="240"/>
        <w:ind w:left="720" w:hanging="720"/>
        <w:rPr>
          <w:rFonts w:ascii="Garamond" w:hAnsi="Garamond"/>
          <w:color w:val="000000" w:themeColor="text1"/>
        </w:rPr>
      </w:pPr>
      <w:r>
        <w:rPr>
          <w:rFonts w:ascii="Garamond" w:hAnsi="Garamond"/>
          <w:color w:val="000000" w:themeColor="text1"/>
        </w:rPr>
        <w:t xml:space="preserve">Pew Research Center. 2017. “Who </w:t>
      </w:r>
      <w:r w:rsidR="00174A11">
        <w:rPr>
          <w:rFonts w:ascii="Garamond" w:hAnsi="Garamond"/>
          <w:color w:val="000000" w:themeColor="text1"/>
        </w:rPr>
        <w:t>U</w:t>
      </w:r>
      <w:r>
        <w:rPr>
          <w:rFonts w:ascii="Garamond" w:hAnsi="Garamond"/>
          <w:color w:val="000000" w:themeColor="text1"/>
        </w:rPr>
        <w:t>ses Facebook, Instagram, LinkedIn and Twitter?” J</w:t>
      </w:r>
      <w:r w:rsidR="000229FF">
        <w:rPr>
          <w:rFonts w:ascii="Garamond" w:hAnsi="Garamond"/>
          <w:color w:val="000000" w:themeColor="text1"/>
        </w:rPr>
        <w:t>anuary</w:t>
      </w:r>
      <w:r>
        <w:rPr>
          <w:rFonts w:ascii="Garamond" w:hAnsi="Garamond"/>
          <w:color w:val="000000" w:themeColor="text1"/>
        </w:rPr>
        <w:t xml:space="preserve"> 11, 2017. Accessed at </w:t>
      </w:r>
      <w:hyperlink r:id="rId18">
        <w:r>
          <w:rPr>
            <w:rStyle w:val="InternetLink"/>
            <w:rFonts w:ascii="Garamond" w:hAnsi="Garamond"/>
            <w:color w:val="000000" w:themeColor="text1"/>
          </w:rPr>
          <w:t>http://www.pewinternet.org/chart/who-uses-facebook-instagram-linkedin-and-twitter/</w:t>
        </w:r>
      </w:hyperlink>
      <w:r>
        <w:rPr>
          <w:rFonts w:ascii="Garamond" w:hAnsi="Garamond"/>
          <w:color w:val="000000" w:themeColor="text1"/>
        </w:rPr>
        <w:t xml:space="preserve">. </w:t>
      </w:r>
    </w:p>
    <w:p w14:paraId="3B4096B1" w14:textId="215F761D" w:rsidR="000229FF" w:rsidRDefault="000229FF" w:rsidP="003F2B4F">
      <w:pPr>
        <w:spacing w:after="240"/>
        <w:ind w:left="720" w:hanging="720"/>
      </w:pPr>
      <w:r>
        <w:rPr>
          <w:rFonts w:ascii="Garamond" w:hAnsi="Garamond"/>
          <w:color w:val="000000" w:themeColor="text1"/>
        </w:rPr>
        <w:t xml:space="preserve">Pew Research Center. 2019. “Sizing Up Twitter Users.” April 24, 2019. Accessed at </w:t>
      </w:r>
      <w:r w:rsidRPr="000229FF">
        <w:rPr>
          <w:rFonts w:ascii="Garamond" w:hAnsi="Garamond"/>
          <w:color w:val="000000" w:themeColor="text1"/>
        </w:rPr>
        <w:t>https://www.pewinternet.org/2019/04/24/sizing-up-twitter-users/</w:t>
      </w:r>
      <w:r>
        <w:rPr>
          <w:rFonts w:ascii="Garamond" w:hAnsi="Garamond"/>
          <w:color w:val="000000" w:themeColor="text1"/>
        </w:rPr>
        <w:t>.</w:t>
      </w:r>
    </w:p>
    <w:p w14:paraId="302FD498" w14:textId="77777777" w:rsidR="003F2B4F" w:rsidRDefault="003F2B4F" w:rsidP="003F2B4F">
      <w:pPr>
        <w:spacing w:after="240"/>
        <w:ind w:left="720" w:hanging="720"/>
        <w:rPr>
          <w:rFonts w:ascii="Garamond" w:hAnsi="Garamond"/>
          <w:color w:val="000000" w:themeColor="text1"/>
          <w:lang w:val="en"/>
        </w:rPr>
      </w:pPr>
      <w:r>
        <w:rPr>
          <w:rFonts w:ascii="Garamond" w:hAnsi="Garamond"/>
          <w:color w:val="000000" w:themeColor="text1"/>
          <w:lang w:val="en"/>
        </w:rPr>
        <w:t xml:space="preserve">Poole, Keith T. 1998. "Changing Minds? Not in Congress!" In </w:t>
      </w:r>
      <w:r>
        <w:rPr>
          <w:rFonts w:ascii="Garamond" w:hAnsi="Garamond"/>
          <w:i/>
          <w:color w:val="000000" w:themeColor="text1"/>
          <w:lang w:val="en"/>
        </w:rPr>
        <w:t>Working Paper #1997-22</w:t>
      </w:r>
      <w:r>
        <w:rPr>
          <w:rFonts w:ascii="Garamond" w:hAnsi="Garamond"/>
          <w:color w:val="000000" w:themeColor="text1"/>
          <w:lang w:val="en"/>
        </w:rPr>
        <w:t>: Carnegie-Mellon University.</w:t>
      </w:r>
      <w:r>
        <w:rPr>
          <w:rFonts w:ascii="Garamond" w:hAnsi="Garamond"/>
          <w:bCs/>
          <w:color w:val="000000" w:themeColor="text1"/>
        </w:rPr>
        <w:t xml:space="preserve"> </w:t>
      </w:r>
    </w:p>
    <w:p w14:paraId="35FBA4E9" w14:textId="77777777" w:rsidR="003F2B4F" w:rsidRDefault="003F2B4F" w:rsidP="003F2B4F">
      <w:pPr>
        <w:spacing w:after="240"/>
        <w:ind w:left="720" w:hanging="720"/>
        <w:rPr>
          <w:rFonts w:ascii="Garamond" w:hAnsi="Garamond"/>
          <w:color w:val="000000" w:themeColor="text1"/>
        </w:rPr>
      </w:pPr>
      <w:r>
        <w:rPr>
          <w:rFonts w:ascii="Garamond" w:hAnsi="Garamond" w:cs="Arial"/>
          <w:color w:val="000000" w:themeColor="text1"/>
        </w:rPr>
        <w:t xml:space="preserve">Rosenstiel, Tom, Jeff </w:t>
      </w:r>
      <w:proofErr w:type="spellStart"/>
      <w:r>
        <w:rPr>
          <w:rFonts w:ascii="Garamond" w:hAnsi="Garamond" w:cs="Arial"/>
          <w:color w:val="000000" w:themeColor="text1"/>
        </w:rPr>
        <w:t>Sondermon</w:t>
      </w:r>
      <w:proofErr w:type="spellEnd"/>
      <w:r>
        <w:rPr>
          <w:rFonts w:ascii="Garamond" w:hAnsi="Garamond" w:cs="Arial"/>
          <w:color w:val="000000" w:themeColor="text1"/>
        </w:rPr>
        <w:t xml:space="preserve">, Kevin Locker, Maria </w:t>
      </w:r>
      <w:proofErr w:type="spellStart"/>
      <w:r>
        <w:rPr>
          <w:rFonts w:ascii="Garamond" w:hAnsi="Garamond" w:cs="Arial"/>
          <w:color w:val="000000" w:themeColor="text1"/>
        </w:rPr>
        <w:t>Ivancin</w:t>
      </w:r>
      <w:proofErr w:type="spellEnd"/>
      <w:r>
        <w:rPr>
          <w:rFonts w:ascii="Garamond" w:hAnsi="Garamond" w:cs="Arial"/>
          <w:color w:val="000000" w:themeColor="text1"/>
        </w:rPr>
        <w:t xml:space="preserve"> and Nina </w:t>
      </w:r>
      <w:proofErr w:type="spellStart"/>
      <w:r>
        <w:rPr>
          <w:rFonts w:ascii="Garamond" w:hAnsi="Garamond" w:cs="Arial"/>
          <w:color w:val="000000" w:themeColor="text1"/>
        </w:rPr>
        <w:t>Kjarval</w:t>
      </w:r>
      <w:proofErr w:type="spellEnd"/>
      <w:r>
        <w:rPr>
          <w:rFonts w:ascii="Garamond" w:hAnsi="Garamond" w:cs="Arial"/>
          <w:color w:val="000000" w:themeColor="text1"/>
        </w:rPr>
        <w:t xml:space="preserve">. 2015. “Twitter and the News: How People Use the Social Network to Learn About the World.”  American Press Institute. </w:t>
      </w:r>
    </w:p>
    <w:p w14:paraId="11F24262" w14:textId="1D889D2F" w:rsidR="003F2B4F" w:rsidRPr="00B94A29" w:rsidRDefault="003F2B4F" w:rsidP="003F2B4F">
      <w:pPr>
        <w:spacing w:after="240"/>
        <w:ind w:left="720" w:hanging="720"/>
        <w:rPr>
          <w:rFonts w:ascii="Garamond" w:hAnsi="Garamond"/>
          <w:color w:val="000000" w:themeColor="text1"/>
        </w:rPr>
      </w:pPr>
      <w:r w:rsidRPr="00B94A29">
        <w:rPr>
          <w:rFonts w:ascii="Garamond" w:hAnsi="Garamond"/>
          <w:color w:val="000000" w:themeColor="text1"/>
        </w:rPr>
        <w:t xml:space="preserve">Schell, Leo M. “Distinguishing Fact from Opinion”. </w:t>
      </w:r>
      <w:r w:rsidRPr="00B94A29">
        <w:rPr>
          <w:rFonts w:ascii="Garamond" w:hAnsi="Garamond"/>
          <w:i/>
          <w:iCs/>
          <w:color w:val="000000" w:themeColor="text1"/>
        </w:rPr>
        <w:t xml:space="preserve">Journal of Reading </w:t>
      </w:r>
      <w:r w:rsidRPr="00B94A29">
        <w:rPr>
          <w:rFonts w:ascii="Garamond" w:hAnsi="Garamond"/>
          <w:color w:val="000000" w:themeColor="text1"/>
        </w:rPr>
        <w:t>11, no.1 (1967): 5-9.  </w:t>
      </w:r>
    </w:p>
    <w:p w14:paraId="1D02C767" w14:textId="1765E6E3" w:rsidR="00B94A29" w:rsidRPr="00B94A29" w:rsidRDefault="00B94A29" w:rsidP="00B94A29">
      <w:pPr>
        <w:ind w:left="720" w:hanging="720"/>
        <w:rPr>
          <w:rFonts w:ascii="Garamond" w:hAnsi="Garamond"/>
        </w:rPr>
      </w:pPr>
      <w:proofErr w:type="spellStart"/>
      <w:r w:rsidRPr="00B94A29">
        <w:rPr>
          <w:rFonts w:ascii="Garamond" w:hAnsi="Garamond" w:cs="Arial"/>
          <w:color w:val="212121"/>
        </w:rPr>
        <w:t>Stefanski</w:t>
      </w:r>
      <w:proofErr w:type="spellEnd"/>
      <w:r w:rsidRPr="00B94A29">
        <w:rPr>
          <w:rFonts w:ascii="Garamond" w:hAnsi="Garamond" w:cs="Arial"/>
          <w:color w:val="212121"/>
        </w:rPr>
        <w:t>, Leonard A. 2000. “Measurement Error Models.” </w:t>
      </w:r>
      <w:r w:rsidRPr="00B94A29">
        <w:rPr>
          <w:rFonts w:ascii="Garamond" w:hAnsi="Garamond" w:cs="Arial"/>
          <w:i/>
          <w:iCs/>
          <w:color w:val="212121"/>
        </w:rPr>
        <w:t>Journal of the American Statistical Association</w:t>
      </w:r>
      <w:r w:rsidRPr="00B94A29">
        <w:rPr>
          <w:rFonts w:ascii="Garamond" w:hAnsi="Garamond" w:cs="Arial"/>
          <w:color w:val="212121"/>
        </w:rPr>
        <w:t xml:space="preserve"> </w:t>
      </w:r>
      <w:r w:rsidRPr="00B94A29">
        <w:rPr>
          <w:rFonts w:ascii="Garamond" w:hAnsi="Garamond" w:cs="Arial"/>
          <w:i/>
          <w:iCs/>
          <w:color w:val="212121"/>
        </w:rPr>
        <w:t>95</w:t>
      </w:r>
      <w:r w:rsidRPr="00B94A29">
        <w:rPr>
          <w:rFonts w:ascii="Garamond" w:hAnsi="Garamond" w:cs="Arial"/>
          <w:color w:val="212121"/>
        </w:rPr>
        <w:t>(452):1353-1358.</w:t>
      </w:r>
    </w:p>
    <w:p w14:paraId="03A688F2" w14:textId="77777777" w:rsidR="00B94A29" w:rsidRPr="00B94A29" w:rsidRDefault="00B94A29" w:rsidP="00B94A29">
      <w:pPr>
        <w:ind w:left="720" w:hanging="720"/>
        <w:rPr>
          <w:rFonts w:ascii="Garamond" w:hAnsi="Garamond"/>
        </w:rPr>
      </w:pPr>
    </w:p>
    <w:p w14:paraId="15E964DF" w14:textId="77777777" w:rsidR="003F2B4F" w:rsidRDefault="003F2B4F" w:rsidP="003F2B4F">
      <w:pPr>
        <w:spacing w:after="240"/>
        <w:ind w:left="720" w:hanging="720"/>
        <w:rPr>
          <w:rFonts w:ascii="Garamond" w:hAnsi="Garamond"/>
          <w:color w:val="000000" w:themeColor="text1"/>
        </w:rPr>
      </w:pPr>
      <w:r w:rsidRPr="00B94A29">
        <w:rPr>
          <w:rFonts w:ascii="Garamond" w:hAnsi="Garamond"/>
          <w:iCs/>
          <w:color w:val="000000" w:themeColor="text1"/>
        </w:rPr>
        <w:t>S</w:t>
      </w:r>
      <w:r w:rsidRPr="00B94A29">
        <w:rPr>
          <w:rFonts w:ascii="Garamond" w:hAnsi="Garamond"/>
          <w:color w:val="000000" w:themeColor="text1"/>
        </w:rPr>
        <w:t>teinert-</w:t>
      </w:r>
      <w:proofErr w:type="spellStart"/>
      <w:r w:rsidRPr="00B94A29">
        <w:rPr>
          <w:rFonts w:ascii="Garamond" w:hAnsi="Garamond"/>
          <w:color w:val="000000" w:themeColor="text1"/>
        </w:rPr>
        <w:t>Threlkeld</w:t>
      </w:r>
      <w:proofErr w:type="spellEnd"/>
      <w:r w:rsidRPr="00B94A29">
        <w:rPr>
          <w:rFonts w:ascii="Garamond" w:hAnsi="Garamond"/>
          <w:color w:val="000000" w:themeColor="text1"/>
        </w:rPr>
        <w:t xml:space="preserve">, Zachary </w:t>
      </w:r>
      <w:r>
        <w:rPr>
          <w:rFonts w:ascii="Garamond" w:hAnsi="Garamond"/>
          <w:color w:val="000000" w:themeColor="text1"/>
        </w:rPr>
        <w:t xml:space="preserve">C. 2017. “Spontaneous Collective Action: Peripheral Mobilization During the Arab Spring.” </w:t>
      </w:r>
      <w:r>
        <w:rPr>
          <w:rFonts w:ascii="Garamond" w:hAnsi="Garamond"/>
          <w:i/>
          <w:color w:val="000000" w:themeColor="text1"/>
        </w:rPr>
        <w:t>American Political Science Review</w:t>
      </w:r>
      <w:r>
        <w:rPr>
          <w:rFonts w:ascii="Garamond" w:hAnsi="Garamond"/>
          <w:color w:val="000000" w:themeColor="text1"/>
        </w:rPr>
        <w:t xml:space="preserve"> 111 (2), 379-403.</w:t>
      </w:r>
    </w:p>
    <w:p w14:paraId="35CF8C7D" w14:textId="77777777" w:rsidR="003F2B4F" w:rsidRDefault="003F2B4F" w:rsidP="003F2B4F">
      <w:pPr>
        <w:spacing w:after="240"/>
        <w:ind w:left="540" w:hanging="540"/>
        <w:rPr>
          <w:rFonts w:ascii="Garamond" w:hAnsi="Garamond"/>
          <w:color w:val="000000" w:themeColor="text1"/>
        </w:rPr>
      </w:pPr>
      <w:r>
        <w:rPr>
          <w:rFonts w:ascii="Garamond" w:hAnsi="Garamond"/>
          <w:color w:val="000000" w:themeColor="text1"/>
        </w:rPr>
        <w:t>Stieglitz, Stefan, and Linh Dang-Xuan. 2012."Political Communication and Influence through Microblogging – An Empirical Analysis of Sentiment in Twitter Messages and Retweet Behavior." Paper presented at the 45th Hawaii International Conference on System Sciences.</w:t>
      </w:r>
    </w:p>
    <w:p w14:paraId="764D6A34" w14:textId="77777777" w:rsidR="003F2B4F" w:rsidRDefault="003F2B4F" w:rsidP="003F2B4F">
      <w:pPr>
        <w:widowControl w:val="0"/>
        <w:tabs>
          <w:tab w:val="left" w:pos="720"/>
        </w:tabs>
        <w:spacing w:after="240"/>
        <w:ind w:left="720" w:hanging="720"/>
        <w:rPr>
          <w:rFonts w:ascii="Garamond" w:hAnsi="Garamond"/>
          <w:color w:val="000000" w:themeColor="text1"/>
        </w:rPr>
      </w:pPr>
      <w:r>
        <w:rPr>
          <w:rFonts w:ascii="Garamond" w:hAnsi="Garamond"/>
          <w:color w:val="000000" w:themeColor="text1"/>
        </w:rPr>
        <w:t xml:space="preserve">Straus, Jacob R., Matthew Eric Glassman, Colleen J. </w:t>
      </w:r>
      <w:proofErr w:type="spellStart"/>
      <w:r>
        <w:rPr>
          <w:rFonts w:ascii="Garamond" w:hAnsi="Garamond"/>
          <w:color w:val="000000" w:themeColor="text1"/>
        </w:rPr>
        <w:t>Shogan</w:t>
      </w:r>
      <w:proofErr w:type="spellEnd"/>
      <w:r>
        <w:rPr>
          <w:rFonts w:ascii="Garamond" w:hAnsi="Garamond"/>
          <w:color w:val="000000" w:themeColor="text1"/>
        </w:rPr>
        <w:t xml:space="preserve">, and Susan Navarro </w:t>
      </w:r>
      <w:proofErr w:type="spellStart"/>
      <w:r>
        <w:rPr>
          <w:rFonts w:ascii="Garamond" w:hAnsi="Garamond"/>
          <w:color w:val="000000" w:themeColor="text1"/>
        </w:rPr>
        <w:t>Smelcer</w:t>
      </w:r>
      <w:proofErr w:type="spellEnd"/>
      <w:r>
        <w:rPr>
          <w:rFonts w:ascii="Garamond" w:hAnsi="Garamond"/>
          <w:color w:val="000000" w:themeColor="text1"/>
        </w:rPr>
        <w:t xml:space="preserve">. 2013. “Communicating in 140 Characters or Less: Congressional Adoption of Twitter in the 111th Congress.” </w:t>
      </w:r>
      <w:r>
        <w:rPr>
          <w:rFonts w:ascii="Garamond" w:hAnsi="Garamond"/>
          <w:i/>
          <w:color w:val="000000" w:themeColor="text1"/>
        </w:rPr>
        <w:t>PS: Political Science &amp; Politics,</w:t>
      </w:r>
      <w:r>
        <w:rPr>
          <w:rFonts w:ascii="Garamond" w:hAnsi="Garamond"/>
          <w:color w:val="000000" w:themeColor="text1"/>
        </w:rPr>
        <w:t xml:space="preserve"> 46 (1): 60-66.</w:t>
      </w:r>
    </w:p>
    <w:p w14:paraId="12F04215" w14:textId="77777777" w:rsidR="003F2B4F" w:rsidRDefault="003F2B4F" w:rsidP="00242895">
      <w:pPr>
        <w:pStyle w:val="Heading2"/>
        <w:spacing w:before="0" w:after="240"/>
        <w:ind w:left="720" w:hanging="720"/>
      </w:pPr>
      <w:r>
        <w:rPr>
          <w:rFonts w:ascii="Garamond" w:eastAsia="Garamond" w:hAnsi="Garamond" w:cs="Garamond"/>
          <w:b w:val="0"/>
          <w:color w:val="000000"/>
          <w:sz w:val="24"/>
          <w:szCs w:val="24"/>
        </w:rPr>
        <w:t>The Policy Agendas Project at the University of Texas at Austin. 2</w:t>
      </w:r>
      <w:bookmarkStart w:id="0" w:name="_GoBack"/>
      <w:bookmarkEnd w:id="0"/>
      <w:r>
        <w:rPr>
          <w:rFonts w:ascii="Garamond" w:eastAsia="Garamond" w:hAnsi="Garamond" w:cs="Garamond"/>
          <w:b w:val="0"/>
          <w:color w:val="000000"/>
          <w:sz w:val="24"/>
          <w:szCs w:val="24"/>
        </w:rPr>
        <w:t>017. “The Comparative Agendas Project Master Codebook.” </w:t>
      </w:r>
      <w:hyperlink r:id="rId19">
        <w:r>
          <w:rPr>
            <w:rStyle w:val="InternetLink"/>
            <w:rFonts w:ascii="Garamond" w:eastAsia="Garamond" w:hAnsi="Garamond" w:cs="Garamond"/>
            <w:b w:val="0"/>
            <w:color w:val="000000"/>
            <w:sz w:val="24"/>
            <w:szCs w:val="24"/>
          </w:rPr>
          <w:t>www.comparativeagendas.net</w:t>
        </w:r>
      </w:hyperlink>
      <w:r>
        <w:rPr>
          <w:rFonts w:ascii="Garamond" w:eastAsia="Garamond" w:hAnsi="Garamond" w:cs="Garamond"/>
          <w:b w:val="0"/>
          <w:color w:val="000000"/>
          <w:sz w:val="24"/>
          <w:szCs w:val="24"/>
        </w:rPr>
        <w:t>. Accessed </w:t>
      </w:r>
      <w:proofErr w:type="gramStart"/>
      <w:r>
        <w:rPr>
          <w:rFonts w:ascii="Garamond" w:eastAsia="Garamond" w:hAnsi="Garamond" w:cs="Garamond"/>
          <w:b w:val="0"/>
          <w:color w:val="000000"/>
          <w:sz w:val="24"/>
          <w:szCs w:val="24"/>
        </w:rPr>
        <w:t>October,</w:t>
      </w:r>
      <w:proofErr w:type="gramEnd"/>
      <w:r>
        <w:rPr>
          <w:rFonts w:ascii="Garamond" w:eastAsia="Garamond" w:hAnsi="Garamond" w:cs="Garamond"/>
          <w:b w:val="0"/>
          <w:color w:val="000000"/>
          <w:sz w:val="24"/>
          <w:szCs w:val="24"/>
        </w:rPr>
        <w:t xml:space="preserve"> 2017.</w:t>
      </w:r>
    </w:p>
    <w:p w14:paraId="662C3C0C" w14:textId="6D85A1E2" w:rsidR="00F31017" w:rsidRPr="00870775" w:rsidRDefault="003F2B4F" w:rsidP="00870775">
      <w:pPr>
        <w:spacing w:after="240"/>
        <w:ind w:left="540" w:hanging="540"/>
        <w:rPr>
          <w:rFonts w:ascii="Garamond" w:hAnsi="Garamond"/>
          <w:color w:val="000000" w:themeColor="text1"/>
        </w:rPr>
      </w:pPr>
      <w:r>
        <w:rPr>
          <w:rFonts w:ascii="Garamond" w:hAnsi="Garamond"/>
          <w:color w:val="000000" w:themeColor="text1"/>
        </w:rPr>
        <w:t xml:space="preserve">Van Kessel, Stijn, and Remco </w:t>
      </w:r>
      <w:proofErr w:type="spellStart"/>
      <w:r>
        <w:rPr>
          <w:rFonts w:ascii="Garamond" w:hAnsi="Garamond"/>
          <w:color w:val="000000" w:themeColor="text1"/>
        </w:rPr>
        <w:t>Castelein</w:t>
      </w:r>
      <w:proofErr w:type="spellEnd"/>
      <w:r>
        <w:rPr>
          <w:rFonts w:ascii="Garamond" w:hAnsi="Garamond"/>
          <w:color w:val="000000" w:themeColor="text1"/>
        </w:rPr>
        <w:t>. 2016.</w:t>
      </w:r>
      <w:r w:rsidR="00174A11">
        <w:rPr>
          <w:rFonts w:ascii="Garamond" w:hAnsi="Garamond"/>
          <w:color w:val="000000" w:themeColor="text1"/>
        </w:rPr>
        <w:t xml:space="preserve"> </w:t>
      </w:r>
      <w:r>
        <w:rPr>
          <w:rFonts w:ascii="Garamond" w:hAnsi="Garamond"/>
          <w:color w:val="000000" w:themeColor="text1"/>
        </w:rPr>
        <w:t>"Shifting the Blame. Populist Politicians’ Use of Twitter as a Tool of Opposition."</w:t>
      </w:r>
      <w:r w:rsidR="00174A11">
        <w:rPr>
          <w:rFonts w:ascii="Garamond" w:hAnsi="Garamond"/>
          <w:color w:val="000000" w:themeColor="text1"/>
        </w:rPr>
        <w:t xml:space="preserve"> </w:t>
      </w:r>
      <w:r>
        <w:rPr>
          <w:rFonts w:ascii="Garamond" w:hAnsi="Garamond"/>
          <w:i/>
          <w:iCs/>
          <w:color w:val="000000" w:themeColor="text1"/>
        </w:rPr>
        <w:t>Journal of Contemporary European Research</w:t>
      </w:r>
      <w:r w:rsidR="00870775">
        <w:rPr>
          <w:rFonts w:ascii="Garamond" w:hAnsi="Garamond"/>
          <w:i/>
          <w:iCs/>
          <w:color w:val="000000" w:themeColor="text1"/>
        </w:rPr>
        <w:t xml:space="preserve"> </w:t>
      </w:r>
      <w:r>
        <w:rPr>
          <w:rFonts w:ascii="Garamond" w:hAnsi="Garamond"/>
          <w:color w:val="000000" w:themeColor="text1"/>
        </w:rPr>
        <w:t>12(2): 594-614.</w:t>
      </w:r>
    </w:p>
    <w:p w14:paraId="15C5F0D4" w14:textId="77777777" w:rsidR="00A47C43" w:rsidRDefault="00A47C43" w:rsidP="00AF6117">
      <w:pPr>
        <w:jc w:val="center"/>
        <w:rPr>
          <w:rFonts w:ascii="Garamond" w:hAnsi="Garamond"/>
          <w:b/>
          <w:bCs/>
        </w:rPr>
      </w:pPr>
    </w:p>
    <w:p w14:paraId="34A07756" w14:textId="4E60C74B" w:rsidR="0052364A" w:rsidRPr="00AF6117" w:rsidRDefault="00AF6117" w:rsidP="00AF6117">
      <w:pPr>
        <w:jc w:val="center"/>
        <w:rPr>
          <w:rFonts w:ascii="Garamond" w:hAnsi="Garamond"/>
          <w:b/>
          <w:bCs/>
        </w:rPr>
      </w:pPr>
      <w:r w:rsidRPr="00AF6117">
        <w:rPr>
          <w:rFonts w:ascii="Garamond" w:hAnsi="Garamond"/>
          <w:b/>
          <w:bCs/>
        </w:rPr>
        <w:t>Appendix</w:t>
      </w:r>
      <w:r w:rsidR="005859FB">
        <w:rPr>
          <w:rFonts w:ascii="Garamond" w:hAnsi="Garamond"/>
          <w:b/>
          <w:bCs/>
        </w:rPr>
        <w:t xml:space="preserve"> 1.</w:t>
      </w:r>
      <w:r w:rsidRPr="00AF6117">
        <w:rPr>
          <w:rFonts w:ascii="Garamond" w:hAnsi="Garamond"/>
          <w:b/>
          <w:bCs/>
        </w:rPr>
        <w:t xml:space="preserve"> Codebook for Categorizing Tweets</w:t>
      </w:r>
    </w:p>
    <w:p w14:paraId="3C24BDFD" w14:textId="77777777" w:rsidR="00AF6117" w:rsidRPr="00AF6117" w:rsidRDefault="00AF6117" w:rsidP="00AF6117">
      <w:pPr>
        <w:rPr>
          <w:rFonts w:ascii="Garamond" w:eastAsia="Calibri" w:hAnsi="Garamond" w:cs="Calibri"/>
          <w:b/>
        </w:rPr>
      </w:pPr>
    </w:p>
    <w:p w14:paraId="68996E78" w14:textId="77777777" w:rsidR="00AF6117" w:rsidRPr="00AF6117" w:rsidRDefault="00AF6117" w:rsidP="00AF6117">
      <w:pPr>
        <w:rPr>
          <w:rFonts w:ascii="Garamond" w:eastAsia="Calibri" w:hAnsi="Garamond" w:cs="Calibri"/>
        </w:rPr>
      </w:pPr>
      <w:r w:rsidRPr="00AF6117">
        <w:rPr>
          <w:rFonts w:ascii="Garamond" w:eastAsia="Calibri" w:hAnsi="Garamond" w:cs="Calibri"/>
          <w:b/>
        </w:rPr>
        <w:t>GENERAL RULES</w:t>
      </w:r>
    </w:p>
    <w:p w14:paraId="612FF072" w14:textId="77777777" w:rsidR="00AF6117" w:rsidRPr="00AF6117" w:rsidRDefault="00AF6117" w:rsidP="00AF6117">
      <w:pPr>
        <w:rPr>
          <w:rFonts w:ascii="Garamond" w:eastAsia="Calibri" w:hAnsi="Garamond" w:cs="Calibri"/>
          <w:sz w:val="12"/>
          <w:szCs w:val="12"/>
        </w:rPr>
      </w:pPr>
    </w:p>
    <w:p w14:paraId="0728331D" w14:textId="77777777" w:rsidR="00AF6117" w:rsidRPr="00AF6117" w:rsidRDefault="00AF6117" w:rsidP="00AF6117">
      <w:pPr>
        <w:rPr>
          <w:rFonts w:ascii="Garamond" w:eastAsia="Calibri" w:hAnsi="Garamond" w:cs="Calibri"/>
          <w:u w:val="single"/>
        </w:rPr>
      </w:pPr>
      <w:r w:rsidRPr="00AF6117">
        <w:rPr>
          <w:rFonts w:ascii="Garamond" w:eastAsia="Calibri" w:hAnsi="Garamond" w:cs="Calibri"/>
          <w:u w:val="single"/>
        </w:rPr>
        <w:t>Do not code according to the link</w:t>
      </w:r>
    </w:p>
    <w:p w14:paraId="2C3D9004" w14:textId="77777777" w:rsidR="00AF6117" w:rsidRPr="00AF6117" w:rsidRDefault="00AF6117" w:rsidP="00AF6117">
      <w:pPr>
        <w:rPr>
          <w:rFonts w:ascii="Garamond" w:eastAsia="Calibri" w:hAnsi="Garamond" w:cs="Calibri"/>
          <w:u w:val="single"/>
        </w:rPr>
      </w:pPr>
      <w:r w:rsidRPr="00AF6117">
        <w:rPr>
          <w:rFonts w:ascii="Garamond" w:eastAsia="Calibri" w:hAnsi="Garamond" w:cs="Calibri"/>
          <w:u w:val="single"/>
        </w:rPr>
        <w:t>RT (retweet):</w:t>
      </w:r>
    </w:p>
    <w:p w14:paraId="50CAB0EF"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 xml:space="preserve">Consider the strategy of the retweet, i.e., </w:t>
      </w:r>
      <w:r w:rsidRPr="00AF6117">
        <w:rPr>
          <w:rFonts w:ascii="Garamond" w:eastAsia="Calibri" w:hAnsi="Garamond" w:cs="Calibri"/>
          <w:i/>
        </w:rPr>
        <w:t>why</w:t>
      </w:r>
      <w:r w:rsidRPr="00AF6117">
        <w:rPr>
          <w:rFonts w:ascii="Garamond" w:eastAsia="Calibri" w:hAnsi="Garamond" w:cs="Calibri"/>
        </w:rPr>
        <w:t xml:space="preserve"> was it retweeted? </w:t>
      </w:r>
    </w:p>
    <w:p w14:paraId="0AF2A59B" w14:textId="77777777" w:rsidR="00AF6117" w:rsidRPr="00AF6117" w:rsidRDefault="00AF6117" w:rsidP="00AF6117">
      <w:pPr>
        <w:ind w:left="720"/>
        <w:rPr>
          <w:rFonts w:ascii="Garamond" w:eastAsia="Calibri" w:hAnsi="Garamond" w:cs="Calibri"/>
          <w:i/>
        </w:rPr>
      </w:pPr>
      <w:r w:rsidRPr="00AF6117">
        <w:rPr>
          <w:rFonts w:ascii="Garamond" w:eastAsia="Calibri" w:hAnsi="Garamond" w:cs="Calibri"/>
          <w:i/>
        </w:rPr>
        <w:t>Logic: e.g., retweeted because the news/statement is in favor of the tweeter or helps attack a candidate</w:t>
      </w:r>
    </w:p>
    <w:p w14:paraId="19C7EA8D"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 xml:space="preserve">Code according to the person being quoted </w:t>
      </w:r>
    </w:p>
    <w:p w14:paraId="257DE264" w14:textId="77777777" w:rsidR="00AF6117" w:rsidRPr="00AF6117" w:rsidRDefault="00AF6117" w:rsidP="00AF6117">
      <w:pPr>
        <w:ind w:left="720"/>
        <w:rPr>
          <w:rFonts w:ascii="Garamond" w:eastAsia="Calibri" w:hAnsi="Garamond" w:cs="Calibri"/>
        </w:rPr>
      </w:pPr>
      <w:r w:rsidRPr="00AF6117">
        <w:rPr>
          <w:rFonts w:ascii="Garamond" w:eastAsia="Calibri" w:hAnsi="Garamond" w:cs="Calibri"/>
          <w:i/>
        </w:rPr>
        <w:t>Logic: e.g., the news source is carrying out his/her speech</w:t>
      </w:r>
    </w:p>
    <w:p w14:paraId="6962CE86" w14:textId="77777777" w:rsidR="00AF6117" w:rsidRPr="00AF6117" w:rsidRDefault="00AF6117" w:rsidP="00AF6117">
      <w:pPr>
        <w:ind w:left="720"/>
        <w:rPr>
          <w:rFonts w:ascii="Garamond" w:eastAsia="Calibri" w:hAnsi="Garamond" w:cs="Calibri"/>
          <w:i/>
        </w:rPr>
      </w:pPr>
      <w:r w:rsidRPr="00AF6117">
        <w:rPr>
          <w:rFonts w:ascii="Garamond" w:eastAsia="Calibri" w:hAnsi="Garamond" w:cs="Calibri"/>
          <w:sz w:val="20"/>
          <w:szCs w:val="20"/>
        </w:rPr>
        <w:t>“RT @kktv11news: @</w:t>
      </w:r>
      <w:proofErr w:type="spellStart"/>
      <w:r w:rsidRPr="00AF6117">
        <w:rPr>
          <w:rFonts w:ascii="Garamond" w:eastAsia="Calibri" w:hAnsi="Garamond" w:cs="Calibri"/>
          <w:sz w:val="20"/>
          <w:szCs w:val="20"/>
        </w:rPr>
        <w:t>RandPaul</w:t>
      </w:r>
      <w:proofErr w:type="spellEnd"/>
      <w:r w:rsidRPr="00AF6117">
        <w:rPr>
          <w:rFonts w:ascii="Garamond" w:eastAsia="Calibri" w:hAnsi="Garamond" w:cs="Calibri"/>
          <w:sz w:val="20"/>
          <w:szCs w:val="20"/>
        </w:rPr>
        <w:t xml:space="preserve"> on debt ceiling: I'm worried about bankrupting the America. Balance keeping government open and borrowing million” - </w:t>
      </w:r>
      <w:r w:rsidRPr="00AF6117">
        <w:rPr>
          <w:rFonts w:ascii="Garamond" w:eastAsia="Calibri" w:hAnsi="Garamond" w:cs="Calibri"/>
          <w:i/>
        </w:rPr>
        <w:t>code as Rand Paul’s opinion</w:t>
      </w:r>
    </w:p>
    <w:p w14:paraId="0E99CD5D" w14:textId="77777777" w:rsidR="00AF6117" w:rsidRPr="00AF6117" w:rsidRDefault="00AF6117" w:rsidP="00AF6117">
      <w:pPr>
        <w:rPr>
          <w:rFonts w:ascii="Garamond" w:eastAsia="Calibri" w:hAnsi="Garamond" w:cs="Calibri"/>
        </w:rPr>
      </w:pPr>
      <w:r w:rsidRPr="00AF6117">
        <w:rPr>
          <w:rFonts w:ascii="Garamond" w:eastAsia="Calibri" w:hAnsi="Garamond" w:cs="Calibri"/>
          <w:u w:val="single"/>
        </w:rPr>
        <w:t>Click through the accounts</w:t>
      </w:r>
      <w:r w:rsidRPr="00AF6117">
        <w:rPr>
          <w:rFonts w:ascii="Garamond" w:eastAsia="Calibri" w:hAnsi="Garamond" w:cs="Calibri"/>
        </w:rPr>
        <w:t xml:space="preserve"> if you do not know/recognize them</w:t>
      </w:r>
    </w:p>
    <w:p w14:paraId="3D6824BA" w14:textId="77777777" w:rsidR="00AF6117" w:rsidRPr="00AF6117" w:rsidRDefault="00AF6117" w:rsidP="00AF6117">
      <w:pPr>
        <w:rPr>
          <w:rFonts w:ascii="Garamond" w:eastAsia="Calibri" w:hAnsi="Garamond" w:cs="Calibri"/>
        </w:rPr>
      </w:pPr>
      <w:r w:rsidRPr="00AF6117">
        <w:rPr>
          <w:rFonts w:ascii="Garamond" w:eastAsia="Calibri" w:hAnsi="Garamond" w:cs="Calibri"/>
          <w:u w:val="single"/>
        </w:rPr>
        <w:t>Leave non-English tweets or tweets without any content as “NA”</w:t>
      </w:r>
      <w:r w:rsidRPr="00AF6117">
        <w:rPr>
          <w:rFonts w:ascii="Garamond" w:eastAsia="Calibri" w:hAnsi="Garamond" w:cs="Calibri"/>
        </w:rPr>
        <w:t xml:space="preserve"> (all fields)</w:t>
      </w:r>
    </w:p>
    <w:p w14:paraId="5F55D965" w14:textId="77777777" w:rsidR="00AF6117" w:rsidRPr="00AF6117" w:rsidRDefault="00AF6117" w:rsidP="00AF6117">
      <w:pPr>
        <w:ind w:left="720"/>
        <w:rPr>
          <w:rFonts w:ascii="Garamond" w:hAnsi="Garamond"/>
        </w:rPr>
      </w:pPr>
      <w:r w:rsidRPr="00AF6117">
        <w:rPr>
          <w:rFonts w:ascii="Garamond" w:eastAsia="Calibri" w:hAnsi="Garamond" w:cs="Calibri"/>
          <w:i/>
          <w:sz w:val="20"/>
          <w:szCs w:val="20"/>
        </w:rPr>
        <w:t>E.g., RT @</w:t>
      </w:r>
      <w:proofErr w:type="spellStart"/>
      <w:r w:rsidRPr="00AF6117">
        <w:rPr>
          <w:rFonts w:ascii="Garamond" w:eastAsia="Calibri" w:hAnsi="Garamond" w:cs="Calibri"/>
          <w:i/>
          <w:sz w:val="20"/>
          <w:szCs w:val="20"/>
        </w:rPr>
        <w:t>Karee_news</w:t>
      </w:r>
      <w:proofErr w:type="spellEnd"/>
      <w:r w:rsidRPr="00AF6117">
        <w:rPr>
          <w:rFonts w:ascii="Garamond" w:eastAsia="Calibri" w:hAnsi="Garamond" w:cs="Calibri"/>
          <w:i/>
          <w:sz w:val="20"/>
          <w:szCs w:val="20"/>
        </w:rPr>
        <w:t>: @</w:t>
      </w:r>
      <w:proofErr w:type="spellStart"/>
      <w:r w:rsidRPr="00AF6117">
        <w:rPr>
          <w:rFonts w:ascii="Garamond" w:eastAsia="Calibri" w:hAnsi="Garamond" w:cs="Calibri"/>
          <w:i/>
          <w:sz w:val="20"/>
          <w:szCs w:val="20"/>
        </w:rPr>
        <w:t>ReigniteAmerica</w:t>
      </w:r>
      <w:proofErr w:type="spellEnd"/>
      <w:r w:rsidRPr="00AF6117">
        <w:rPr>
          <w:rFonts w:ascii="Garamond" w:eastAsia="Calibri" w:hAnsi="Garamond" w:cs="Calibri"/>
          <w:i/>
          <w:sz w:val="20"/>
          <w:szCs w:val="20"/>
        </w:rPr>
        <w:t xml:space="preserve"> @</w:t>
      </w:r>
      <w:proofErr w:type="spellStart"/>
      <w:r w:rsidRPr="00AF6117">
        <w:rPr>
          <w:rFonts w:ascii="Garamond" w:eastAsia="Calibri" w:hAnsi="Garamond" w:cs="Calibri"/>
          <w:i/>
          <w:sz w:val="20"/>
          <w:szCs w:val="20"/>
        </w:rPr>
        <w:t>CNM_Michael</w:t>
      </w:r>
      <w:proofErr w:type="spellEnd"/>
      <w:r w:rsidRPr="00AF6117">
        <w:rPr>
          <w:rFonts w:ascii="Garamond" w:eastAsia="Calibri" w:hAnsi="Garamond" w:cs="Calibri"/>
          <w:i/>
          <w:sz w:val="20"/>
          <w:szCs w:val="20"/>
        </w:rPr>
        <w:t xml:space="preserve"> @tedcruz45 @</w:t>
      </w:r>
      <w:proofErr w:type="spellStart"/>
      <w:r w:rsidRPr="00AF6117">
        <w:rPr>
          <w:rFonts w:ascii="Garamond" w:eastAsia="Calibri" w:hAnsi="Garamond" w:cs="Calibri"/>
          <w:i/>
          <w:sz w:val="20"/>
          <w:szCs w:val="20"/>
        </w:rPr>
        <w:t>WakeUpAmerica</w:t>
      </w:r>
      <w:proofErr w:type="spellEnd"/>
      <w:r w:rsidRPr="00AF6117">
        <w:rPr>
          <w:rFonts w:ascii="Garamond" w:eastAsia="Calibri" w:hAnsi="Garamond" w:cs="Calibri"/>
          <w:i/>
          <w:sz w:val="20"/>
          <w:szCs w:val="20"/>
        </w:rPr>
        <w:t xml:space="preserve"> @</w:t>
      </w:r>
      <w:proofErr w:type="spellStart"/>
      <w:r w:rsidRPr="00AF6117">
        <w:rPr>
          <w:rFonts w:ascii="Garamond" w:eastAsia="Calibri" w:hAnsi="Garamond" w:cs="Calibri"/>
          <w:i/>
          <w:sz w:val="20"/>
          <w:szCs w:val="20"/>
        </w:rPr>
        <w:t>bringUSback</w:t>
      </w:r>
      <w:proofErr w:type="spellEnd"/>
      <w:r w:rsidRPr="00AF6117">
        <w:rPr>
          <w:rFonts w:ascii="Garamond" w:eastAsia="Calibri" w:hAnsi="Garamond" w:cs="Calibri"/>
          <w:i/>
          <w:sz w:val="20"/>
          <w:szCs w:val="20"/>
        </w:rPr>
        <w:t xml:space="preserve">  </w:t>
      </w:r>
      <w:hyperlink r:id="rId20">
        <w:r w:rsidRPr="00AF6117">
          <w:rPr>
            <w:rStyle w:val="ListLabel65"/>
            <w:rFonts w:ascii="Garamond" w:hAnsi="Garamond"/>
            <w:i w:val="0"/>
          </w:rPr>
          <w:t>https://t.co/JQVxOUlX5y</w:t>
        </w:r>
      </w:hyperlink>
      <w:r w:rsidRPr="00AF6117">
        <w:rPr>
          <w:rFonts w:ascii="Garamond" w:hAnsi="Garamond"/>
          <w:color w:val="1155CC"/>
          <w:u w:val="single"/>
        </w:rPr>
        <w:t xml:space="preserve"> </w:t>
      </w:r>
      <w:r w:rsidRPr="00AF6117">
        <w:rPr>
          <w:rFonts w:ascii="Garamond" w:eastAsia="Calibri" w:hAnsi="Garamond" w:cs="Calibri"/>
        </w:rPr>
        <w:t>- Leave all fields as “NA”</w:t>
      </w:r>
    </w:p>
    <w:p w14:paraId="7B81F21F"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Consider the news source, e.g., Huffington Post or Breitbart</w:t>
      </w:r>
    </w:p>
    <w:p w14:paraId="433287D2" w14:textId="77777777" w:rsidR="00AF6117" w:rsidRPr="00AF6117" w:rsidRDefault="00AF6117" w:rsidP="00AF6117">
      <w:pPr>
        <w:rPr>
          <w:rFonts w:ascii="Garamond" w:eastAsia="Calibri" w:hAnsi="Garamond" w:cs="Calibri"/>
        </w:rPr>
      </w:pPr>
    </w:p>
    <w:p w14:paraId="0491672C" w14:textId="77777777" w:rsidR="00AF6117" w:rsidRPr="00AF6117" w:rsidRDefault="00AF6117" w:rsidP="00AF6117">
      <w:pPr>
        <w:rPr>
          <w:rFonts w:ascii="Garamond" w:eastAsia="Calibri" w:hAnsi="Garamond" w:cs="Calibri"/>
          <w:b/>
        </w:rPr>
      </w:pPr>
      <w:r w:rsidRPr="00AF6117">
        <w:rPr>
          <w:rFonts w:ascii="Garamond" w:eastAsia="Calibri" w:hAnsi="Garamond" w:cs="Calibri"/>
          <w:b/>
        </w:rPr>
        <w:t>SENTIMENT (-1 Negative; 0 Neutral; 1 Positive)</w:t>
      </w:r>
    </w:p>
    <w:p w14:paraId="592FBB54" w14:textId="77777777" w:rsidR="00AF6117" w:rsidRPr="00AF6117" w:rsidRDefault="00AF6117" w:rsidP="00AF6117">
      <w:pPr>
        <w:rPr>
          <w:rFonts w:ascii="Garamond" w:eastAsia="Calibri" w:hAnsi="Garamond" w:cs="Calibri"/>
        </w:rPr>
      </w:pPr>
      <w:r w:rsidRPr="00AF6117">
        <w:rPr>
          <w:rFonts w:ascii="Garamond" w:eastAsia="Calibri" w:hAnsi="Garamond" w:cs="Calibri"/>
        </w:rPr>
        <w:t>*Neutral is not “don’t know”</w:t>
      </w:r>
    </w:p>
    <w:p w14:paraId="17327623" w14:textId="77777777" w:rsidR="00AF6117" w:rsidRPr="00AF6117" w:rsidRDefault="00AF6117" w:rsidP="00AF6117">
      <w:pPr>
        <w:rPr>
          <w:rFonts w:ascii="Garamond" w:eastAsia="Calibri" w:hAnsi="Garamond" w:cs="Calibri"/>
        </w:rPr>
      </w:pPr>
      <w:r w:rsidRPr="00AF6117">
        <w:rPr>
          <w:rFonts w:ascii="Garamond" w:eastAsia="Calibri" w:hAnsi="Garamond" w:cs="Calibri"/>
        </w:rPr>
        <w:t>Hint: Imagine what the emotional state of the reader would be after reading the tweet.</w:t>
      </w:r>
    </w:p>
    <w:p w14:paraId="05EAD06B" w14:textId="77777777" w:rsidR="00AF6117" w:rsidRPr="00AF6117" w:rsidRDefault="00AF6117" w:rsidP="00AF6117">
      <w:pPr>
        <w:rPr>
          <w:rFonts w:ascii="Garamond" w:eastAsia="Calibri" w:hAnsi="Garamond" w:cs="Calibri"/>
          <w:sz w:val="12"/>
          <w:szCs w:val="12"/>
        </w:rPr>
      </w:pPr>
    </w:p>
    <w:p w14:paraId="1C4A5916" w14:textId="77777777" w:rsidR="00AF6117" w:rsidRPr="00AF6117" w:rsidRDefault="00AF6117" w:rsidP="00AF6117">
      <w:pPr>
        <w:rPr>
          <w:rFonts w:ascii="Garamond" w:eastAsia="Calibri" w:hAnsi="Garamond" w:cs="Calibri"/>
          <w:u w:val="single"/>
        </w:rPr>
      </w:pPr>
      <w:r w:rsidRPr="00AF6117">
        <w:rPr>
          <w:rFonts w:ascii="Garamond" w:eastAsia="Calibri" w:hAnsi="Garamond" w:cs="Calibri"/>
          <w:u w:val="single"/>
        </w:rPr>
        <w:t>“-1” Negative if:</w:t>
      </w:r>
    </w:p>
    <w:p w14:paraId="6B486E04"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Sarcasm or mocking tone</w:t>
      </w:r>
    </w:p>
    <w:p w14:paraId="54B1852A"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Pointing out someone is not doing something</w:t>
      </w:r>
    </w:p>
    <w:p w14:paraId="394E83E2"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Defining oneself by putting specifically someone else down</w:t>
      </w:r>
    </w:p>
    <w:p w14:paraId="142656F6" w14:textId="77777777" w:rsidR="00AF6117" w:rsidRPr="00AF6117" w:rsidRDefault="00AF6117" w:rsidP="00AF6117">
      <w:pPr>
        <w:rPr>
          <w:rFonts w:ascii="Garamond" w:eastAsia="Calibri" w:hAnsi="Garamond" w:cs="Calibri"/>
          <w:u w:val="single"/>
        </w:rPr>
      </w:pPr>
      <w:r w:rsidRPr="00AF6117">
        <w:rPr>
          <w:rFonts w:ascii="Garamond" w:eastAsia="Calibri" w:hAnsi="Garamond" w:cs="Calibri"/>
          <w:u w:val="single"/>
        </w:rPr>
        <w:t>“0” Neutral if:</w:t>
      </w:r>
    </w:p>
    <w:p w14:paraId="1DE2D763"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Saying someone attacked another person without expressing dis/approval</w:t>
      </w:r>
    </w:p>
    <w:p w14:paraId="226DB766"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 xml:space="preserve">Statements like: “We should/must [do </w:t>
      </w:r>
      <w:proofErr w:type="gramStart"/>
      <w:r w:rsidRPr="00AF6117">
        <w:rPr>
          <w:rFonts w:ascii="Garamond" w:eastAsia="Calibri" w:hAnsi="Garamond" w:cs="Calibri"/>
        </w:rPr>
        <w:t>something]...</w:t>
      </w:r>
      <w:proofErr w:type="gramEnd"/>
      <w:r w:rsidRPr="00AF6117">
        <w:rPr>
          <w:rFonts w:ascii="Garamond" w:eastAsia="Calibri" w:hAnsi="Garamond" w:cs="Calibri"/>
        </w:rPr>
        <w:t>” without mentioning specific politicians or issues with a partisan divide</w:t>
      </w:r>
    </w:p>
    <w:p w14:paraId="66219400" w14:textId="77777777" w:rsidR="00AF6117" w:rsidRPr="00AF6117" w:rsidRDefault="00AF6117" w:rsidP="00AF6117">
      <w:pPr>
        <w:rPr>
          <w:rFonts w:ascii="Garamond" w:eastAsia="Calibri" w:hAnsi="Garamond" w:cs="Calibri"/>
        </w:rPr>
      </w:pPr>
      <w:r w:rsidRPr="00AF6117">
        <w:rPr>
          <w:rFonts w:ascii="Garamond" w:eastAsia="Calibri" w:hAnsi="Garamond" w:cs="Calibri"/>
          <w:u w:val="single"/>
        </w:rPr>
        <w:t>“1” Positive if:</w:t>
      </w:r>
    </w:p>
    <w:p w14:paraId="3137BCEF"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 xml:space="preserve">Asking for donations or asking you to “join the team” without referring to another politician or issue. </w:t>
      </w:r>
    </w:p>
    <w:p w14:paraId="4257FD1B"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“I’m about to [do this],” “I’m going to [do this]”</w:t>
      </w:r>
    </w:p>
    <w:p w14:paraId="4495DE4F" w14:textId="77777777" w:rsidR="00AF6117" w:rsidRPr="00AF6117" w:rsidRDefault="00AF6117" w:rsidP="00AF6117">
      <w:pPr>
        <w:numPr>
          <w:ilvl w:val="1"/>
          <w:numId w:val="5"/>
        </w:numPr>
        <w:spacing w:line="276" w:lineRule="auto"/>
        <w:ind w:left="905" w:hanging="368"/>
        <w:contextualSpacing/>
        <w:rPr>
          <w:rFonts w:ascii="Garamond" w:eastAsia="Calibri" w:hAnsi="Garamond" w:cs="Calibri"/>
        </w:rPr>
      </w:pPr>
      <w:r w:rsidRPr="00AF6117">
        <w:rPr>
          <w:rFonts w:ascii="Garamond" w:eastAsia="Calibri" w:hAnsi="Garamond" w:cs="Calibri"/>
        </w:rPr>
        <w:t xml:space="preserve">Only </w:t>
      </w:r>
      <w:proofErr w:type="gramStart"/>
      <w:r w:rsidRPr="00AF6117">
        <w:rPr>
          <w:rFonts w:ascii="Garamond" w:eastAsia="Calibri" w:hAnsi="Garamond" w:cs="Calibri"/>
        </w:rPr>
        <w:t>in regards to</w:t>
      </w:r>
      <w:proofErr w:type="gramEnd"/>
      <w:r w:rsidRPr="00AF6117">
        <w:rPr>
          <w:rFonts w:ascii="Garamond" w:eastAsia="Calibri" w:hAnsi="Garamond" w:cs="Calibri"/>
        </w:rPr>
        <w:t xml:space="preserve"> campaign events. E.g., show appearances.</w:t>
      </w:r>
    </w:p>
    <w:p w14:paraId="447E4CF3"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Candidate/PAC asking you to watch something/read something/check something out without any other reference to something else.</w:t>
      </w:r>
    </w:p>
    <w:p w14:paraId="3C5ACE5C" w14:textId="77777777" w:rsidR="00AF6117" w:rsidRPr="00AF6117" w:rsidRDefault="00AF6117" w:rsidP="00AF6117">
      <w:pPr>
        <w:numPr>
          <w:ilvl w:val="1"/>
          <w:numId w:val="5"/>
        </w:numPr>
        <w:spacing w:line="276" w:lineRule="auto"/>
        <w:ind w:left="905" w:hanging="368"/>
        <w:contextualSpacing/>
        <w:rPr>
          <w:rFonts w:ascii="Garamond" w:eastAsia="Calibri" w:hAnsi="Garamond" w:cs="Calibri"/>
        </w:rPr>
      </w:pPr>
      <w:r w:rsidRPr="00AF6117">
        <w:rPr>
          <w:rFonts w:ascii="Garamond" w:eastAsia="Calibri" w:hAnsi="Garamond" w:cs="Calibri"/>
        </w:rPr>
        <w:t xml:space="preserve">Does this w/o </w:t>
      </w:r>
      <w:proofErr w:type="gramStart"/>
      <w:r w:rsidRPr="00AF6117">
        <w:rPr>
          <w:rFonts w:ascii="Garamond" w:eastAsia="Calibri" w:hAnsi="Garamond" w:cs="Calibri"/>
        </w:rPr>
        <w:t>making</w:t>
      </w:r>
      <w:proofErr w:type="gramEnd"/>
      <w:r w:rsidRPr="00AF6117">
        <w:rPr>
          <w:rFonts w:ascii="Garamond" w:eastAsia="Calibri" w:hAnsi="Garamond" w:cs="Calibri"/>
        </w:rPr>
        <w:t xml:space="preserve"> negative reference to another candidate or topic.</w:t>
      </w:r>
    </w:p>
    <w:p w14:paraId="02AB6F39" w14:textId="77777777" w:rsidR="00AF6117" w:rsidRPr="00AF6117" w:rsidRDefault="00AF6117" w:rsidP="00AF6117">
      <w:pPr>
        <w:rPr>
          <w:rFonts w:ascii="Garamond" w:eastAsia="Calibri" w:hAnsi="Garamond" w:cs="Calibri"/>
        </w:rPr>
      </w:pPr>
    </w:p>
    <w:p w14:paraId="05D6A258" w14:textId="77777777" w:rsidR="00AF6117" w:rsidRPr="00AF6117" w:rsidRDefault="00AF6117" w:rsidP="00AF6117">
      <w:pPr>
        <w:rPr>
          <w:rFonts w:ascii="Garamond" w:eastAsia="Calibri" w:hAnsi="Garamond" w:cs="Calibri"/>
          <w:b/>
        </w:rPr>
      </w:pPr>
      <w:r w:rsidRPr="00AF6117">
        <w:rPr>
          <w:rFonts w:ascii="Garamond" w:eastAsia="Calibri" w:hAnsi="Garamond" w:cs="Calibri"/>
          <w:b/>
        </w:rPr>
        <w:t>POLITICAL/NOT POLITICAL (0 Not Political; 1 Political)</w:t>
      </w:r>
    </w:p>
    <w:p w14:paraId="161ECC23" w14:textId="77777777" w:rsidR="00AF6117" w:rsidRPr="00AF6117" w:rsidRDefault="00AF6117" w:rsidP="00AF6117">
      <w:pPr>
        <w:rPr>
          <w:rFonts w:ascii="Garamond" w:eastAsia="Calibri" w:hAnsi="Garamond" w:cs="Calibri"/>
          <w:sz w:val="12"/>
          <w:szCs w:val="12"/>
        </w:rPr>
      </w:pPr>
    </w:p>
    <w:p w14:paraId="368A0DBC" w14:textId="77777777" w:rsidR="00AF6117" w:rsidRPr="00AF6117" w:rsidRDefault="00AF6117" w:rsidP="00AF6117">
      <w:pPr>
        <w:rPr>
          <w:rFonts w:ascii="Garamond" w:eastAsia="Calibri" w:hAnsi="Garamond" w:cs="Calibri"/>
          <w:u w:val="single"/>
        </w:rPr>
      </w:pPr>
      <w:r w:rsidRPr="00AF6117">
        <w:rPr>
          <w:rFonts w:ascii="Garamond" w:eastAsia="Calibri" w:hAnsi="Garamond" w:cs="Calibri"/>
          <w:u w:val="single"/>
        </w:rPr>
        <w:lastRenderedPageBreak/>
        <w:t>“0” Not political if:</w:t>
      </w:r>
    </w:p>
    <w:p w14:paraId="693DA446"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 xml:space="preserve">Mentions one’s own personal characteristic but does </w:t>
      </w:r>
      <w:r w:rsidRPr="00AF6117">
        <w:rPr>
          <w:rFonts w:ascii="Garamond" w:eastAsia="Calibri" w:hAnsi="Garamond" w:cs="Calibri"/>
          <w:u w:val="single"/>
        </w:rPr>
        <w:t>not</w:t>
      </w:r>
      <w:r w:rsidRPr="00AF6117">
        <w:rPr>
          <w:rFonts w:ascii="Garamond" w:eastAsia="Calibri" w:hAnsi="Garamond" w:cs="Calibri"/>
        </w:rPr>
        <w:t xml:space="preserve"> relate to political values or policy preference</w:t>
      </w:r>
    </w:p>
    <w:p w14:paraId="7CD3F1C9" w14:textId="77777777" w:rsidR="00AF6117" w:rsidRPr="00AF6117" w:rsidRDefault="00AF6117" w:rsidP="00AF6117">
      <w:pPr>
        <w:ind w:firstLine="720"/>
        <w:rPr>
          <w:rFonts w:ascii="Garamond" w:eastAsia="Calibri" w:hAnsi="Garamond" w:cs="Calibri"/>
        </w:rPr>
      </w:pPr>
      <w:r w:rsidRPr="00AF6117">
        <w:rPr>
          <w:rFonts w:ascii="Garamond" w:eastAsia="Calibri" w:hAnsi="Garamond" w:cs="Calibri"/>
        </w:rPr>
        <w:t>E.g., “I have a nice dog,” “I love it here in Iowa,” “I’m stuck in traffic.”</w:t>
      </w:r>
    </w:p>
    <w:p w14:paraId="69EF9C7C"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 xml:space="preserve">Mentions another politician’s personal characteristics in a positive light. Normally, this is a candidate </w:t>
      </w:r>
      <w:proofErr w:type="spellStart"/>
      <w:r w:rsidRPr="00AF6117">
        <w:rPr>
          <w:rFonts w:ascii="Garamond" w:eastAsia="Calibri" w:hAnsi="Garamond" w:cs="Calibri"/>
        </w:rPr>
        <w:t>RT’ing</w:t>
      </w:r>
      <w:proofErr w:type="spellEnd"/>
      <w:r w:rsidRPr="00AF6117">
        <w:rPr>
          <w:rFonts w:ascii="Garamond" w:eastAsia="Calibri" w:hAnsi="Garamond" w:cs="Calibri"/>
        </w:rPr>
        <w:t xml:space="preserve"> another talking about his/her personal traits.</w:t>
      </w:r>
    </w:p>
    <w:p w14:paraId="2853339D" w14:textId="77777777" w:rsidR="00AF6117" w:rsidRPr="00AF6117" w:rsidRDefault="00AF6117" w:rsidP="00AF6117">
      <w:pPr>
        <w:numPr>
          <w:ilvl w:val="1"/>
          <w:numId w:val="6"/>
        </w:numPr>
        <w:spacing w:line="276" w:lineRule="auto"/>
        <w:ind w:left="905" w:hanging="360"/>
        <w:contextualSpacing/>
        <w:rPr>
          <w:rFonts w:ascii="Garamond" w:eastAsia="Calibri" w:hAnsi="Garamond" w:cs="Calibri"/>
        </w:rPr>
      </w:pPr>
      <w:r w:rsidRPr="00AF6117">
        <w:rPr>
          <w:rFonts w:ascii="Garamond" w:eastAsia="Calibri" w:hAnsi="Garamond" w:cs="Calibri"/>
        </w:rPr>
        <w:t>These are devoid of policy content.</w:t>
      </w:r>
    </w:p>
    <w:p w14:paraId="1AEFDD76" w14:textId="77777777" w:rsidR="00AF6117" w:rsidRPr="00AF6117" w:rsidRDefault="00AF6117" w:rsidP="00AF6117">
      <w:pPr>
        <w:rPr>
          <w:rFonts w:ascii="Garamond" w:eastAsia="Calibri" w:hAnsi="Garamond" w:cs="Calibri"/>
        </w:rPr>
      </w:pPr>
    </w:p>
    <w:p w14:paraId="7F0FC005" w14:textId="77777777" w:rsidR="00AF6117" w:rsidRPr="00AF6117" w:rsidRDefault="00AF6117" w:rsidP="00AF6117">
      <w:pPr>
        <w:rPr>
          <w:rFonts w:ascii="Garamond" w:eastAsia="Calibri" w:hAnsi="Garamond" w:cs="Calibri"/>
          <w:u w:val="single"/>
        </w:rPr>
      </w:pPr>
      <w:r w:rsidRPr="00AF6117">
        <w:rPr>
          <w:rFonts w:ascii="Garamond" w:eastAsia="Calibri" w:hAnsi="Garamond" w:cs="Calibri"/>
          <w:u w:val="single"/>
        </w:rPr>
        <w:t>“1” Political if:</w:t>
      </w:r>
    </w:p>
    <w:p w14:paraId="1A467CF3"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If the tweet associates a candidate with a politician</w:t>
      </w:r>
    </w:p>
    <w:p w14:paraId="1D3436F1"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 xml:space="preserve">If there is a slogan associated with a candidate (e.g., “feel the </w:t>
      </w:r>
      <w:proofErr w:type="spellStart"/>
      <w:r w:rsidRPr="00AF6117">
        <w:rPr>
          <w:rFonts w:ascii="Garamond" w:eastAsia="Calibri" w:hAnsi="Garamond" w:cs="Calibri"/>
        </w:rPr>
        <w:t>bern</w:t>
      </w:r>
      <w:proofErr w:type="spellEnd"/>
      <w:r w:rsidRPr="00AF6117">
        <w:rPr>
          <w:rFonts w:ascii="Garamond" w:eastAsia="Calibri" w:hAnsi="Garamond" w:cs="Calibri"/>
        </w:rPr>
        <w:t>”)</w:t>
      </w:r>
    </w:p>
    <w:p w14:paraId="772C8C05"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Mentions personal characteristic of a candidate that relates to political values or policy preference</w:t>
      </w:r>
    </w:p>
    <w:p w14:paraId="03049F2B"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Referring to nondescript statements from a political reporter</w:t>
      </w:r>
    </w:p>
    <w:p w14:paraId="635AF821" w14:textId="77777777" w:rsidR="00AF6117" w:rsidRPr="00AF6117" w:rsidRDefault="00AF6117" w:rsidP="00AF6117">
      <w:pPr>
        <w:rPr>
          <w:rFonts w:ascii="Garamond" w:eastAsia="Calibri" w:hAnsi="Garamond" w:cs="Calibri"/>
        </w:rPr>
      </w:pPr>
    </w:p>
    <w:p w14:paraId="33EDFD15" w14:textId="77777777" w:rsidR="00AF6117" w:rsidRPr="00AF6117" w:rsidRDefault="00AF6117" w:rsidP="00AF6117">
      <w:pPr>
        <w:rPr>
          <w:rFonts w:ascii="Garamond" w:eastAsia="Calibri" w:hAnsi="Garamond" w:cs="Calibri"/>
        </w:rPr>
      </w:pPr>
      <w:r w:rsidRPr="00AF6117">
        <w:rPr>
          <w:rFonts w:ascii="Garamond" w:eastAsia="Calibri" w:hAnsi="Garamond" w:cs="Calibri"/>
          <w:b/>
        </w:rPr>
        <w:t>IDEOLOGY (-1 Liberal; 0 Neutral; 1 Conservative)</w:t>
      </w:r>
    </w:p>
    <w:p w14:paraId="4C12D91B" w14:textId="77777777" w:rsidR="00AF6117" w:rsidRPr="00AF6117" w:rsidRDefault="00AF6117" w:rsidP="00AF6117">
      <w:pPr>
        <w:ind w:left="87" w:hanging="81"/>
        <w:rPr>
          <w:rFonts w:ascii="Garamond" w:eastAsia="Calibri" w:hAnsi="Garamond" w:cs="Calibri"/>
        </w:rPr>
      </w:pPr>
      <w:r w:rsidRPr="00AF6117">
        <w:rPr>
          <w:rFonts w:ascii="Garamond" w:eastAsia="Calibri" w:hAnsi="Garamond" w:cs="Calibri"/>
        </w:rPr>
        <w:t>*A liberal/conservative politician’s name mentioned does not make it liberal/conservative, it’s the totality of the message and the position taken</w:t>
      </w:r>
    </w:p>
    <w:p w14:paraId="0A1FCFC8" w14:textId="77777777" w:rsidR="00AF6117" w:rsidRPr="00AF6117" w:rsidRDefault="00AF6117" w:rsidP="00AF6117">
      <w:pPr>
        <w:ind w:left="87" w:hanging="81"/>
        <w:rPr>
          <w:rFonts w:ascii="Garamond" w:eastAsia="Calibri" w:hAnsi="Garamond" w:cs="Calibri"/>
        </w:rPr>
      </w:pPr>
      <w:r w:rsidRPr="00AF6117">
        <w:rPr>
          <w:rFonts w:ascii="Garamond" w:eastAsia="Calibri" w:hAnsi="Garamond" w:cs="Calibri"/>
        </w:rPr>
        <w:t>*If hanging out with a politician, the tweet is the ideology of the politician with whom hanging out with</w:t>
      </w:r>
    </w:p>
    <w:p w14:paraId="0172DF83" w14:textId="77777777" w:rsidR="00AF6117" w:rsidRPr="00AF6117" w:rsidRDefault="00AF6117" w:rsidP="00AF6117">
      <w:pPr>
        <w:numPr>
          <w:ilvl w:val="1"/>
          <w:numId w:val="6"/>
        </w:numPr>
        <w:spacing w:line="276" w:lineRule="auto"/>
        <w:ind w:left="714" w:hanging="360"/>
        <w:contextualSpacing/>
        <w:rPr>
          <w:rFonts w:ascii="Garamond" w:eastAsia="Calibri" w:hAnsi="Garamond" w:cs="Calibri"/>
        </w:rPr>
      </w:pPr>
      <w:r w:rsidRPr="00AF6117">
        <w:rPr>
          <w:rFonts w:ascii="Garamond" w:eastAsia="Calibri" w:hAnsi="Garamond" w:cs="Calibri"/>
        </w:rPr>
        <w:t>Imagine a friend posted this on Facebook, what would you think his/her ideology is?</w:t>
      </w:r>
    </w:p>
    <w:p w14:paraId="2EF54C61" w14:textId="77777777" w:rsidR="00AF6117" w:rsidRPr="00AF6117" w:rsidRDefault="00AF6117" w:rsidP="00AF6117">
      <w:pPr>
        <w:rPr>
          <w:rFonts w:ascii="Garamond" w:eastAsia="Calibri" w:hAnsi="Garamond" w:cs="Calibri"/>
        </w:rPr>
      </w:pPr>
      <w:r w:rsidRPr="00AF6117">
        <w:rPr>
          <w:rFonts w:ascii="Garamond" w:eastAsia="Calibri" w:hAnsi="Garamond" w:cs="Calibri"/>
        </w:rPr>
        <w:t>*“#</w:t>
      </w:r>
      <w:proofErr w:type="spellStart"/>
      <w:r w:rsidRPr="00AF6117">
        <w:rPr>
          <w:rFonts w:ascii="Garamond" w:eastAsia="Calibri" w:hAnsi="Garamond" w:cs="Calibri"/>
        </w:rPr>
        <w:t>GOPDebate</w:t>
      </w:r>
      <w:proofErr w:type="spellEnd"/>
      <w:r w:rsidRPr="00AF6117">
        <w:rPr>
          <w:rFonts w:ascii="Garamond" w:eastAsia="Calibri" w:hAnsi="Garamond" w:cs="Calibri"/>
        </w:rPr>
        <w:t xml:space="preserve">” does </w:t>
      </w:r>
      <w:r w:rsidRPr="00AF6117">
        <w:rPr>
          <w:rFonts w:ascii="Garamond" w:eastAsia="Calibri" w:hAnsi="Garamond" w:cs="Calibri"/>
          <w:u w:val="single"/>
        </w:rPr>
        <w:t>not</w:t>
      </w:r>
      <w:r w:rsidRPr="00AF6117">
        <w:rPr>
          <w:rFonts w:ascii="Garamond" w:eastAsia="Calibri" w:hAnsi="Garamond" w:cs="Calibri"/>
        </w:rPr>
        <w:t xml:space="preserve"> itself make the tweet conservative</w:t>
      </w:r>
    </w:p>
    <w:p w14:paraId="137FEA07" w14:textId="77777777" w:rsidR="00AF6117" w:rsidRPr="00AF6117" w:rsidRDefault="00AF6117" w:rsidP="00AF6117">
      <w:pPr>
        <w:rPr>
          <w:rFonts w:ascii="Garamond" w:eastAsia="Calibri" w:hAnsi="Garamond" w:cs="Calibri"/>
          <w:sz w:val="12"/>
          <w:szCs w:val="12"/>
        </w:rPr>
      </w:pPr>
    </w:p>
    <w:p w14:paraId="2D41C3C8" w14:textId="77777777" w:rsidR="00AF6117" w:rsidRPr="00AF6117" w:rsidRDefault="00AF6117" w:rsidP="00AF6117">
      <w:pPr>
        <w:rPr>
          <w:rFonts w:ascii="Garamond" w:eastAsia="Calibri" w:hAnsi="Garamond" w:cs="Calibri"/>
          <w:u w:val="single"/>
        </w:rPr>
      </w:pPr>
      <w:r w:rsidRPr="00AF6117">
        <w:rPr>
          <w:rFonts w:ascii="Garamond" w:eastAsia="Calibri" w:hAnsi="Garamond" w:cs="Calibri"/>
          <w:u w:val="single"/>
        </w:rPr>
        <w:t>“-1” Liberal if:</w:t>
      </w:r>
    </w:p>
    <w:p w14:paraId="4F009873"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Path to citizenship, immigration reform, community organizers, undocumented, assault weapon</w:t>
      </w:r>
    </w:p>
    <w:p w14:paraId="64E54C3A"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If it attacks GOP as a whole</w:t>
      </w:r>
    </w:p>
    <w:p w14:paraId="4BAA4A80" w14:textId="77777777" w:rsidR="00AF6117" w:rsidRPr="00AF6117" w:rsidRDefault="00AF6117" w:rsidP="00AF6117">
      <w:pPr>
        <w:rPr>
          <w:rFonts w:ascii="Garamond" w:eastAsia="Calibri" w:hAnsi="Garamond" w:cs="Calibri"/>
          <w:u w:val="single"/>
        </w:rPr>
      </w:pPr>
      <w:r w:rsidRPr="00AF6117">
        <w:rPr>
          <w:rFonts w:ascii="Garamond" w:eastAsia="Calibri" w:hAnsi="Garamond" w:cs="Calibri"/>
          <w:u w:val="single"/>
        </w:rPr>
        <w:t>“0” Neutral if:</w:t>
      </w:r>
    </w:p>
    <w:p w14:paraId="5EF8ECE3"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Apple pie issues</w:t>
      </w:r>
    </w:p>
    <w:p w14:paraId="0EA498E2"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Anyone (liberal/conservative) could have said it (e.g., anyone could be attacking Donald Trump)</w:t>
      </w:r>
    </w:p>
    <w:p w14:paraId="5B89D677"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Cheering for things that everyone cheers for and attacking things that everyone dislikes</w:t>
      </w:r>
    </w:p>
    <w:p w14:paraId="51F56E31"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Expansion of social security that only mentions disabled veterans but not seniors</w:t>
      </w:r>
    </w:p>
    <w:p w14:paraId="4F913B45" w14:textId="77777777" w:rsidR="00AF6117" w:rsidRPr="00AF6117" w:rsidRDefault="00AF6117" w:rsidP="00AF6117">
      <w:pPr>
        <w:rPr>
          <w:rFonts w:ascii="Garamond" w:eastAsia="Calibri" w:hAnsi="Garamond" w:cs="Calibri"/>
          <w:u w:val="single"/>
        </w:rPr>
      </w:pPr>
      <w:r w:rsidRPr="00AF6117">
        <w:rPr>
          <w:rFonts w:ascii="Garamond" w:eastAsia="Calibri" w:hAnsi="Garamond" w:cs="Calibri"/>
          <w:u w:val="single"/>
        </w:rPr>
        <w:t>“1” Conservative if:</w:t>
      </w:r>
    </w:p>
    <w:p w14:paraId="119BAE5F" w14:textId="77777777" w:rsidR="00AF6117" w:rsidRPr="00AF6117" w:rsidRDefault="00AF6117" w:rsidP="00AF6117">
      <w:pPr>
        <w:numPr>
          <w:ilvl w:val="0"/>
          <w:numId w:val="5"/>
        </w:numPr>
        <w:spacing w:line="276" w:lineRule="auto"/>
        <w:ind w:left="359" w:hanging="272"/>
        <w:contextualSpacing/>
        <w:rPr>
          <w:rFonts w:ascii="Garamond" w:eastAsia="Calibri" w:hAnsi="Garamond" w:cs="Calibri"/>
        </w:rPr>
      </w:pPr>
      <w:r w:rsidRPr="00AF6117">
        <w:rPr>
          <w:rFonts w:ascii="Garamond" w:eastAsia="Calibri" w:hAnsi="Garamond" w:cs="Calibri"/>
        </w:rPr>
        <w:t>Amnesty, illegal, tax reform</w:t>
      </w:r>
    </w:p>
    <w:p w14:paraId="1C7D1FFF" w14:textId="77777777" w:rsidR="00AF6117" w:rsidRPr="00AF6117" w:rsidRDefault="00AF6117" w:rsidP="00AF6117">
      <w:pPr>
        <w:rPr>
          <w:rFonts w:ascii="Garamond" w:eastAsia="Calibri" w:hAnsi="Garamond" w:cs="Calibri"/>
        </w:rPr>
      </w:pPr>
    </w:p>
    <w:p w14:paraId="074136EF" w14:textId="77777777" w:rsidR="00AF6117" w:rsidRPr="00AF6117" w:rsidRDefault="00AF6117" w:rsidP="00AF6117">
      <w:pPr>
        <w:rPr>
          <w:rFonts w:ascii="Garamond" w:eastAsia="Calibri" w:hAnsi="Garamond" w:cs="Calibri"/>
        </w:rPr>
      </w:pPr>
      <w:r w:rsidRPr="00AF6117">
        <w:rPr>
          <w:rFonts w:ascii="Garamond" w:eastAsia="Calibri" w:hAnsi="Garamond" w:cs="Calibri"/>
          <w:b/>
        </w:rPr>
        <w:t>POLICY/TOPIC</w:t>
      </w:r>
    </w:p>
    <w:p w14:paraId="6BE51243" w14:textId="77777777" w:rsidR="00AF6117" w:rsidRPr="00AF6117" w:rsidRDefault="00AF6117" w:rsidP="00AF6117">
      <w:pPr>
        <w:rPr>
          <w:rFonts w:ascii="Garamond" w:eastAsia="Calibri" w:hAnsi="Garamond" w:cs="Calibri"/>
        </w:rPr>
      </w:pPr>
      <w:r w:rsidRPr="00AF6117">
        <w:rPr>
          <w:rFonts w:ascii="Garamond" w:eastAsia="Calibri" w:hAnsi="Garamond" w:cs="Calibri"/>
        </w:rPr>
        <w:t>*One category per tweet ONLY</w:t>
      </w:r>
    </w:p>
    <w:p w14:paraId="4DFA9152" w14:textId="77777777" w:rsidR="00AF6117" w:rsidRPr="00AF6117" w:rsidRDefault="00AF6117" w:rsidP="00AF6117">
      <w:pPr>
        <w:numPr>
          <w:ilvl w:val="0"/>
          <w:numId w:val="2"/>
        </w:numPr>
        <w:spacing w:line="276" w:lineRule="auto"/>
        <w:ind w:left="537" w:hanging="360"/>
        <w:contextualSpacing/>
        <w:rPr>
          <w:rFonts w:ascii="Garamond" w:eastAsia="Calibri" w:hAnsi="Garamond" w:cs="Calibri"/>
        </w:rPr>
      </w:pPr>
      <w:r w:rsidRPr="00AF6117">
        <w:rPr>
          <w:rFonts w:ascii="Garamond" w:eastAsia="Calibri" w:hAnsi="Garamond" w:cs="Calibri"/>
        </w:rPr>
        <w:t>Immigration</w:t>
      </w:r>
    </w:p>
    <w:p w14:paraId="20A5CFBB" w14:textId="77777777" w:rsidR="00AF6117" w:rsidRPr="00AF6117" w:rsidRDefault="00AF6117" w:rsidP="00AF6117">
      <w:pPr>
        <w:numPr>
          <w:ilvl w:val="0"/>
          <w:numId w:val="2"/>
        </w:numPr>
        <w:spacing w:line="276" w:lineRule="auto"/>
        <w:ind w:left="537" w:hanging="360"/>
        <w:contextualSpacing/>
        <w:rPr>
          <w:rFonts w:ascii="Garamond" w:eastAsia="Calibri" w:hAnsi="Garamond" w:cs="Calibri"/>
        </w:rPr>
      </w:pPr>
      <w:r w:rsidRPr="00AF6117">
        <w:rPr>
          <w:rFonts w:ascii="Garamond" w:eastAsia="Calibri" w:hAnsi="Garamond" w:cs="Calibri"/>
        </w:rPr>
        <w:t>National Security</w:t>
      </w:r>
    </w:p>
    <w:p w14:paraId="141F03B7" w14:textId="77777777" w:rsidR="00AF6117" w:rsidRPr="00AF6117" w:rsidRDefault="00AF6117" w:rsidP="00AF6117">
      <w:pPr>
        <w:ind w:firstLine="720"/>
        <w:rPr>
          <w:rFonts w:ascii="Garamond" w:eastAsia="Calibri" w:hAnsi="Garamond" w:cs="Calibri"/>
        </w:rPr>
      </w:pPr>
      <w:r w:rsidRPr="00AF6117">
        <w:rPr>
          <w:rFonts w:ascii="Garamond" w:eastAsia="Calibri" w:hAnsi="Garamond" w:cs="Calibri"/>
        </w:rPr>
        <w:t>Veterans, military, foreign terrorism, NSA/spying, non-trade foreign policy, refugee crisis</w:t>
      </w:r>
    </w:p>
    <w:p w14:paraId="04DE419A" w14:textId="77777777" w:rsidR="00AF6117" w:rsidRPr="00AF6117" w:rsidRDefault="00AF6117" w:rsidP="00AF6117">
      <w:pPr>
        <w:numPr>
          <w:ilvl w:val="0"/>
          <w:numId w:val="2"/>
        </w:numPr>
        <w:spacing w:line="276" w:lineRule="auto"/>
        <w:ind w:left="537" w:hanging="360"/>
        <w:contextualSpacing/>
        <w:rPr>
          <w:rFonts w:ascii="Garamond" w:eastAsia="Calibri" w:hAnsi="Garamond" w:cs="Calibri"/>
        </w:rPr>
      </w:pPr>
      <w:r w:rsidRPr="00AF6117">
        <w:rPr>
          <w:rFonts w:ascii="Garamond" w:eastAsia="Calibri" w:hAnsi="Garamond" w:cs="Calibri"/>
        </w:rPr>
        <w:t>Macroeconomics</w:t>
      </w:r>
    </w:p>
    <w:p w14:paraId="5D87544F" w14:textId="77777777" w:rsidR="00AF6117" w:rsidRPr="00AF6117" w:rsidRDefault="00AF6117" w:rsidP="00AF6117">
      <w:pPr>
        <w:ind w:firstLine="720"/>
        <w:rPr>
          <w:rFonts w:ascii="Garamond" w:eastAsia="Calibri" w:hAnsi="Garamond" w:cs="Calibri"/>
        </w:rPr>
      </w:pPr>
      <w:r w:rsidRPr="00AF6117">
        <w:rPr>
          <w:rFonts w:ascii="Garamond" w:eastAsia="Calibri" w:hAnsi="Garamond" w:cs="Calibri"/>
        </w:rPr>
        <w:lastRenderedPageBreak/>
        <w:t>Taxes, spending, Wall Street, jobs, infrastructure (e.g., Flint), social security, labor unions, trade</w:t>
      </w:r>
    </w:p>
    <w:p w14:paraId="2BBA50B6" w14:textId="77777777" w:rsidR="00AF6117" w:rsidRPr="00AF6117" w:rsidRDefault="00AF6117" w:rsidP="00AF6117">
      <w:pPr>
        <w:numPr>
          <w:ilvl w:val="0"/>
          <w:numId w:val="2"/>
        </w:numPr>
        <w:spacing w:line="276" w:lineRule="auto"/>
        <w:ind w:left="537" w:hanging="360"/>
        <w:contextualSpacing/>
        <w:rPr>
          <w:rFonts w:ascii="Garamond" w:eastAsia="Calibri" w:hAnsi="Garamond" w:cs="Calibri"/>
        </w:rPr>
      </w:pPr>
      <w:r w:rsidRPr="00AF6117">
        <w:rPr>
          <w:rFonts w:ascii="Garamond" w:eastAsia="Calibri" w:hAnsi="Garamond" w:cs="Calibri"/>
        </w:rPr>
        <w:t>Crime and Law Enforcement</w:t>
      </w:r>
    </w:p>
    <w:p w14:paraId="25B7332E" w14:textId="77777777" w:rsidR="00AF6117" w:rsidRPr="00AF6117" w:rsidRDefault="00AF6117" w:rsidP="00AF6117">
      <w:pPr>
        <w:ind w:firstLine="720"/>
        <w:rPr>
          <w:rFonts w:ascii="Garamond" w:eastAsia="Calibri" w:hAnsi="Garamond" w:cs="Calibri"/>
        </w:rPr>
      </w:pPr>
      <w:r w:rsidRPr="00AF6117">
        <w:rPr>
          <w:rFonts w:ascii="Garamond" w:eastAsia="Calibri" w:hAnsi="Garamond" w:cs="Calibri"/>
        </w:rPr>
        <w:t>Police, guns, 2nd amendment</w:t>
      </w:r>
    </w:p>
    <w:p w14:paraId="0033361E" w14:textId="77777777" w:rsidR="00AF6117" w:rsidRPr="00AF6117" w:rsidRDefault="00AF6117" w:rsidP="00AF6117">
      <w:pPr>
        <w:numPr>
          <w:ilvl w:val="0"/>
          <w:numId w:val="2"/>
        </w:numPr>
        <w:spacing w:line="276" w:lineRule="auto"/>
        <w:ind w:left="537" w:hanging="360"/>
        <w:contextualSpacing/>
        <w:rPr>
          <w:rFonts w:ascii="Garamond" w:eastAsia="Calibri" w:hAnsi="Garamond" w:cs="Calibri"/>
        </w:rPr>
      </w:pPr>
      <w:r w:rsidRPr="00AF6117">
        <w:rPr>
          <w:rFonts w:ascii="Garamond" w:eastAsia="Calibri" w:hAnsi="Garamond" w:cs="Calibri"/>
        </w:rPr>
        <w:t>Education</w:t>
      </w:r>
    </w:p>
    <w:p w14:paraId="47AFDE89" w14:textId="77777777" w:rsidR="00AF6117" w:rsidRPr="00AF6117" w:rsidRDefault="00AF6117" w:rsidP="00AF6117">
      <w:pPr>
        <w:numPr>
          <w:ilvl w:val="0"/>
          <w:numId w:val="2"/>
        </w:numPr>
        <w:spacing w:line="276" w:lineRule="auto"/>
        <w:ind w:left="537" w:hanging="360"/>
        <w:contextualSpacing/>
        <w:rPr>
          <w:rFonts w:ascii="Garamond" w:eastAsia="Calibri" w:hAnsi="Garamond" w:cs="Calibri"/>
        </w:rPr>
      </w:pPr>
      <w:r w:rsidRPr="00AF6117">
        <w:rPr>
          <w:rFonts w:ascii="Garamond" w:eastAsia="Calibri" w:hAnsi="Garamond" w:cs="Calibri"/>
        </w:rPr>
        <w:t>Civil Rights</w:t>
      </w:r>
    </w:p>
    <w:p w14:paraId="40F90C1B" w14:textId="77777777" w:rsidR="00AF6117" w:rsidRPr="00AF6117" w:rsidRDefault="00AF6117" w:rsidP="00AF6117">
      <w:pPr>
        <w:ind w:firstLine="720"/>
        <w:rPr>
          <w:rFonts w:ascii="Garamond" w:eastAsia="Calibri" w:hAnsi="Garamond" w:cs="Calibri"/>
        </w:rPr>
      </w:pPr>
      <w:r w:rsidRPr="00AF6117">
        <w:rPr>
          <w:rFonts w:ascii="Garamond" w:eastAsia="Calibri" w:hAnsi="Garamond" w:cs="Calibri"/>
        </w:rPr>
        <w:t>Race, LGBT, abortion, gender</w:t>
      </w:r>
    </w:p>
    <w:p w14:paraId="2D5243F9" w14:textId="77777777" w:rsidR="00AF6117" w:rsidRPr="00AF6117" w:rsidRDefault="00AF6117" w:rsidP="00AF6117">
      <w:pPr>
        <w:numPr>
          <w:ilvl w:val="0"/>
          <w:numId w:val="2"/>
        </w:numPr>
        <w:spacing w:line="276" w:lineRule="auto"/>
        <w:ind w:left="537" w:hanging="360"/>
        <w:contextualSpacing/>
        <w:rPr>
          <w:rFonts w:ascii="Garamond" w:eastAsia="Calibri" w:hAnsi="Garamond" w:cs="Calibri"/>
        </w:rPr>
      </w:pPr>
      <w:r w:rsidRPr="00AF6117">
        <w:rPr>
          <w:rFonts w:ascii="Garamond" w:eastAsia="Calibri" w:hAnsi="Garamond" w:cs="Calibri"/>
        </w:rPr>
        <w:t>Healthcare</w:t>
      </w:r>
    </w:p>
    <w:p w14:paraId="48066AF8" w14:textId="77777777" w:rsidR="00AF6117" w:rsidRPr="00AF6117" w:rsidRDefault="00AF6117" w:rsidP="00AF6117">
      <w:pPr>
        <w:ind w:firstLine="720"/>
        <w:rPr>
          <w:rFonts w:ascii="Garamond" w:eastAsia="Calibri" w:hAnsi="Garamond" w:cs="Calibri"/>
        </w:rPr>
      </w:pPr>
      <w:r w:rsidRPr="00AF6117">
        <w:rPr>
          <w:rFonts w:ascii="Garamond" w:eastAsia="Calibri" w:hAnsi="Garamond" w:cs="Calibri"/>
        </w:rPr>
        <w:t>ACA, drug prices, Medicare/aid, state mandate</w:t>
      </w:r>
    </w:p>
    <w:p w14:paraId="394278D2" w14:textId="77777777" w:rsidR="00AF6117" w:rsidRPr="00AF6117" w:rsidRDefault="00AF6117" w:rsidP="00AF6117">
      <w:pPr>
        <w:numPr>
          <w:ilvl w:val="0"/>
          <w:numId w:val="2"/>
        </w:numPr>
        <w:spacing w:line="276" w:lineRule="auto"/>
        <w:ind w:left="537" w:hanging="360"/>
        <w:contextualSpacing/>
        <w:rPr>
          <w:rFonts w:ascii="Garamond" w:eastAsia="Calibri" w:hAnsi="Garamond" w:cs="Calibri"/>
        </w:rPr>
      </w:pPr>
      <w:r w:rsidRPr="00AF6117">
        <w:rPr>
          <w:rFonts w:ascii="Garamond" w:eastAsia="Calibri" w:hAnsi="Garamond" w:cs="Calibri"/>
        </w:rPr>
        <w:t>Environment</w:t>
      </w:r>
    </w:p>
    <w:p w14:paraId="4621EA21" w14:textId="77777777" w:rsidR="00AF6117" w:rsidRPr="00AF6117" w:rsidRDefault="00AF6117" w:rsidP="00AF6117">
      <w:pPr>
        <w:ind w:firstLine="720"/>
        <w:rPr>
          <w:rFonts w:ascii="Garamond" w:eastAsia="Calibri" w:hAnsi="Garamond" w:cs="Calibri"/>
        </w:rPr>
      </w:pPr>
      <w:r w:rsidRPr="00AF6117">
        <w:rPr>
          <w:rFonts w:ascii="Garamond" w:eastAsia="Calibri" w:hAnsi="Garamond" w:cs="Calibri"/>
        </w:rPr>
        <w:t>Energy resources, global warming, fracking, agriculture</w:t>
      </w:r>
    </w:p>
    <w:p w14:paraId="1E1FC5AA" w14:textId="77777777" w:rsidR="00AF6117" w:rsidRPr="00AF6117" w:rsidRDefault="00AF6117" w:rsidP="00AF6117">
      <w:pPr>
        <w:numPr>
          <w:ilvl w:val="0"/>
          <w:numId w:val="2"/>
        </w:numPr>
        <w:spacing w:line="276" w:lineRule="auto"/>
        <w:ind w:left="537" w:hanging="360"/>
        <w:contextualSpacing/>
        <w:rPr>
          <w:rFonts w:ascii="Garamond" w:eastAsia="Calibri" w:hAnsi="Garamond" w:cs="Calibri"/>
        </w:rPr>
      </w:pPr>
      <w:r w:rsidRPr="00AF6117">
        <w:rPr>
          <w:rFonts w:ascii="Garamond" w:eastAsia="Calibri" w:hAnsi="Garamond" w:cs="Calibri"/>
        </w:rPr>
        <w:t>Governance</w:t>
      </w:r>
    </w:p>
    <w:p w14:paraId="43EEBDC9" w14:textId="77777777" w:rsidR="00AF6117" w:rsidRPr="00AF6117" w:rsidRDefault="00AF6117" w:rsidP="00AF6117">
      <w:pPr>
        <w:ind w:left="720"/>
        <w:rPr>
          <w:rFonts w:ascii="Garamond" w:eastAsia="Calibri" w:hAnsi="Garamond" w:cs="Calibri"/>
        </w:rPr>
      </w:pPr>
      <w:r w:rsidRPr="00AF6117">
        <w:rPr>
          <w:rFonts w:ascii="Garamond" w:eastAsia="Calibri" w:hAnsi="Garamond" w:cs="Calibri"/>
        </w:rPr>
        <w:t>Money in politics, term limits, redistricting and apportionment (not race-related), corruption</w:t>
      </w:r>
    </w:p>
    <w:p w14:paraId="38F3963F" w14:textId="77777777" w:rsidR="00AF6117" w:rsidRPr="00AF6117" w:rsidRDefault="00AF6117" w:rsidP="00AF6117">
      <w:pPr>
        <w:numPr>
          <w:ilvl w:val="0"/>
          <w:numId w:val="2"/>
        </w:numPr>
        <w:spacing w:line="276" w:lineRule="auto"/>
        <w:ind w:left="537" w:hanging="360"/>
        <w:contextualSpacing/>
        <w:rPr>
          <w:rFonts w:ascii="Garamond" w:eastAsia="Calibri" w:hAnsi="Garamond" w:cs="Calibri"/>
        </w:rPr>
      </w:pPr>
      <w:r w:rsidRPr="00AF6117">
        <w:rPr>
          <w:rFonts w:ascii="Garamond" w:eastAsia="Calibri" w:hAnsi="Garamond" w:cs="Calibri"/>
        </w:rPr>
        <w:t>No Policy Content</w:t>
      </w:r>
    </w:p>
    <w:p w14:paraId="73D7BAA3" w14:textId="77777777" w:rsidR="00AF6117" w:rsidRPr="00AF6117" w:rsidRDefault="00AF6117" w:rsidP="00AF6117">
      <w:pPr>
        <w:ind w:left="720"/>
        <w:rPr>
          <w:rFonts w:ascii="Garamond" w:eastAsia="Calibri" w:hAnsi="Garamond" w:cs="Calibri"/>
        </w:rPr>
      </w:pPr>
      <w:r w:rsidRPr="00AF6117">
        <w:rPr>
          <w:rFonts w:ascii="Garamond" w:eastAsia="Calibri" w:hAnsi="Garamond" w:cs="Calibri"/>
        </w:rPr>
        <w:t>Hillary’s email</w:t>
      </w:r>
    </w:p>
    <w:p w14:paraId="361FF18E" w14:textId="77777777" w:rsidR="00AF6117" w:rsidRPr="00AF6117" w:rsidRDefault="00AF6117" w:rsidP="00AF6117">
      <w:pPr>
        <w:rPr>
          <w:rFonts w:ascii="Garamond" w:eastAsia="Calibri" w:hAnsi="Garamond" w:cs="Calibri"/>
          <w:sz w:val="12"/>
          <w:szCs w:val="12"/>
        </w:rPr>
      </w:pPr>
    </w:p>
    <w:p w14:paraId="0282B59F" w14:textId="77777777" w:rsidR="00AF6117" w:rsidRPr="00AF6117" w:rsidRDefault="00AF6117" w:rsidP="00AF6117">
      <w:pPr>
        <w:rPr>
          <w:rFonts w:ascii="Garamond" w:eastAsia="Calibri" w:hAnsi="Garamond" w:cs="Calibri"/>
          <w:u w:val="single"/>
        </w:rPr>
      </w:pPr>
      <w:r w:rsidRPr="00AF6117">
        <w:rPr>
          <w:rFonts w:ascii="Garamond" w:eastAsia="Calibri" w:hAnsi="Garamond" w:cs="Calibri"/>
          <w:u w:val="single"/>
        </w:rPr>
        <w:t>If a tweet mentions 2+ topics:</w:t>
      </w:r>
    </w:p>
    <w:p w14:paraId="6B7E50DA" w14:textId="77777777" w:rsidR="00AF6117" w:rsidRPr="00AF6117" w:rsidRDefault="00AF6117" w:rsidP="00AF6117">
      <w:pPr>
        <w:numPr>
          <w:ilvl w:val="0"/>
          <w:numId w:val="7"/>
        </w:numPr>
        <w:spacing w:line="276" w:lineRule="auto"/>
        <w:ind w:left="537" w:hanging="360"/>
        <w:contextualSpacing/>
        <w:rPr>
          <w:rFonts w:ascii="Garamond" w:eastAsia="Calibri" w:hAnsi="Garamond" w:cs="Calibri"/>
        </w:rPr>
      </w:pPr>
      <w:r w:rsidRPr="00AF6117">
        <w:rPr>
          <w:rFonts w:ascii="Garamond" w:eastAsia="Calibri" w:hAnsi="Garamond" w:cs="Calibri"/>
        </w:rPr>
        <w:t>Find what the majority of the tweet is discussing and code it as such</w:t>
      </w:r>
    </w:p>
    <w:p w14:paraId="67F0AEF6" w14:textId="77777777" w:rsidR="00AF6117" w:rsidRPr="00AF6117" w:rsidRDefault="00AF6117" w:rsidP="00AF6117">
      <w:pPr>
        <w:ind w:left="720"/>
        <w:rPr>
          <w:rFonts w:ascii="Garamond" w:eastAsia="Calibri" w:hAnsi="Garamond" w:cs="Calibri"/>
        </w:rPr>
      </w:pPr>
      <w:r w:rsidRPr="00AF6117">
        <w:rPr>
          <w:rFonts w:ascii="Garamond" w:eastAsia="Calibri" w:hAnsi="Garamond" w:cs="Calibri"/>
          <w:i/>
        </w:rPr>
        <w:t xml:space="preserve">E.g., “We don’t get strong national security by going deeper into debt” - </w:t>
      </w:r>
      <w:r w:rsidRPr="00AF6117">
        <w:rPr>
          <w:rFonts w:ascii="Garamond" w:eastAsia="Calibri" w:hAnsi="Garamond" w:cs="Calibri"/>
        </w:rPr>
        <w:t>[Macroeconomics]</w:t>
      </w:r>
    </w:p>
    <w:p w14:paraId="1774F633" w14:textId="77777777" w:rsidR="00AF6117" w:rsidRPr="00AF6117" w:rsidRDefault="00AF6117" w:rsidP="00AF6117">
      <w:pPr>
        <w:numPr>
          <w:ilvl w:val="0"/>
          <w:numId w:val="7"/>
        </w:numPr>
        <w:spacing w:line="276" w:lineRule="auto"/>
        <w:ind w:left="537" w:hanging="360"/>
        <w:contextualSpacing/>
        <w:rPr>
          <w:rFonts w:ascii="Garamond" w:eastAsia="Calibri" w:hAnsi="Garamond" w:cs="Calibri"/>
        </w:rPr>
      </w:pPr>
      <w:r w:rsidRPr="00AF6117">
        <w:rPr>
          <w:rFonts w:ascii="Garamond" w:eastAsia="Calibri" w:hAnsi="Garamond" w:cs="Calibri"/>
        </w:rPr>
        <w:t>If it just mentions 2+ topics, (“Talking about immigration and ISIS on Bill O’Reilly”), flip a coin or use some kind of random assignment</w:t>
      </w:r>
    </w:p>
    <w:p w14:paraId="7D15CC67" w14:textId="77777777" w:rsidR="00AF6117" w:rsidRPr="00AF6117" w:rsidRDefault="00AF6117" w:rsidP="00AF6117">
      <w:pPr>
        <w:rPr>
          <w:rFonts w:ascii="Garamond" w:eastAsia="Calibri" w:hAnsi="Garamond" w:cs="Calibri"/>
        </w:rPr>
      </w:pPr>
    </w:p>
    <w:p w14:paraId="484F8F5E" w14:textId="77777777" w:rsidR="00AF6117" w:rsidRPr="00AF6117" w:rsidRDefault="00AF6117" w:rsidP="00AF6117">
      <w:pPr>
        <w:rPr>
          <w:rFonts w:ascii="Garamond" w:eastAsia="Calibri" w:hAnsi="Garamond" w:cs="Calibri"/>
          <w:b/>
        </w:rPr>
      </w:pPr>
      <w:r w:rsidRPr="00AF6117">
        <w:rPr>
          <w:rFonts w:ascii="Garamond" w:eastAsia="Calibri" w:hAnsi="Garamond" w:cs="Calibri"/>
          <w:b/>
        </w:rPr>
        <w:t>ASK (“1” if the condition applies, leave as “NA” otherwise)</w:t>
      </w:r>
    </w:p>
    <w:p w14:paraId="2F3BDE0B" w14:textId="77777777" w:rsidR="00AF6117" w:rsidRPr="00AF6117" w:rsidRDefault="00AF6117" w:rsidP="00AF6117">
      <w:pPr>
        <w:rPr>
          <w:rFonts w:ascii="Garamond" w:eastAsia="Calibri" w:hAnsi="Garamond" w:cs="Calibri"/>
        </w:rPr>
      </w:pPr>
      <w:r w:rsidRPr="00AF6117">
        <w:rPr>
          <w:rFonts w:ascii="Garamond" w:eastAsia="Calibri" w:hAnsi="Garamond" w:cs="Calibri"/>
          <w:u w:val="single"/>
        </w:rPr>
        <w:t>*The ask should be explicit</w:t>
      </w:r>
    </w:p>
    <w:p w14:paraId="26C21E1F" w14:textId="77777777" w:rsidR="00AF6117" w:rsidRPr="00AF6117" w:rsidRDefault="00AF6117" w:rsidP="00AF6117">
      <w:pPr>
        <w:numPr>
          <w:ilvl w:val="0"/>
          <w:numId w:val="1"/>
        </w:numPr>
        <w:spacing w:line="276" w:lineRule="auto"/>
        <w:ind w:left="537" w:hanging="360"/>
        <w:contextualSpacing/>
        <w:rPr>
          <w:rFonts w:ascii="Garamond" w:eastAsia="Calibri" w:hAnsi="Garamond" w:cs="Calibri"/>
        </w:rPr>
      </w:pPr>
      <w:r w:rsidRPr="00AF6117">
        <w:rPr>
          <w:rFonts w:ascii="Garamond" w:eastAsia="Calibri" w:hAnsi="Garamond" w:cs="Calibri"/>
        </w:rPr>
        <w:t>Asking for donation</w:t>
      </w:r>
    </w:p>
    <w:p w14:paraId="000A41BD" w14:textId="77777777" w:rsidR="00AF6117" w:rsidRPr="00AF6117" w:rsidRDefault="00AF6117" w:rsidP="00AF6117">
      <w:pPr>
        <w:numPr>
          <w:ilvl w:val="0"/>
          <w:numId w:val="3"/>
        </w:numPr>
        <w:spacing w:line="276" w:lineRule="auto"/>
        <w:ind w:hanging="182"/>
        <w:contextualSpacing/>
        <w:rPr>
          <w:rFonts w:ascii="Garamond" w:eastAsia="Calibri" w:hAnsi="Garamond" w:cs="Calibri"/>
        </w:rPr>
      </w:pPr>
      <w:r w:rsidRPr="00AF6117">
        <w:rPr>
          <w:rFonts w:ascii="Garamond" w:eastAsia="Calibri" w:hAnsi="Garamond" w:cs="Calibri"/>
        </w:rPr>
        <w:t>To give money or buy something to support the campaign</w:t>
      </w:r>
    </w:p>
    <w:p w14:paraId="2488A529" w14:textId="77777777" w:rsidR="00AF6117" w:rsidRPr="00AF6117" w:rsidRDefault="00AF6117" w:rsidP="00AF6117">
      <w:pPr>
        <w:numPr>
          <w:ilvl w:val="0"/>
          <w:numId w:val="1"/>
        </w:numPr>
        <w:spacing w:line="276" w:lineRule="auto"/>
        <w:ind w:left="537" w:hanging="360"/>
        <w:contextualSpacing/>
        <w:rPr>
          <w:rFonts w:ascii="Garamond" w:eastAsia="Calibri" w:hAnsi="Garamond" w:cs="Calibri"/>
        </w:rPr>
      </w:pPr>
      <w:r w:rsidRPr="00AF6117">
        <w:rPr>
          <w:rFonts w:ascii="Garamond" w:eastAsia="Calibri" w:hAnsi="Garamond" w:cs="Calibri"/>
        </w:rPr>
        <w:t>Asking you to watch/share/read/listen/follow to something</w:t>
      </w:r>
    </w:p>
    <w:p w14:paraId="2934E3E6" w14:textId="77777777" w:rsidR="00AF6117" w:rsidRPr="00AF6117" w:rsidRDefault="00AF6117" w:rsidP="00AF6117">
      <w:pPr>
        <w:numPr>
          <w:ilvl w:val="0"/>
          <w:numId w:val="3"/>
        </w:numPr>
        <w:spacing w:line="276" w:lineRule="auto"/>
        <w:ind w:hanging="182"/>
        <w:contextualSpacing/>
        <w:rPr>
          <w:rFonts w:ascii="Garamond" w:eastAsia="Calibri" w:hAnsi="Garamond" w:cs="Calibri"/>
        </w:rPr>
      </w:pPr>
      <w:r w:rsidRPr="00AF6117">
        <w:rPr>
          <w:rFonts w:ascii="Garamond" w:eastAsia="Calibri" w:hAnsi="Garamond" w:cs="Calibri"/>
        </w:rPr>
        <w:t>Key words: tune in, check it out, watch, share, read, look, learn</w:t>
      </w:r>
    </w:p>
    <w:p w14:paraId="6D17B309" w14:textId="77777777" w:rsidR="00AF6117" w:rsidRPr="00AF6117" w:rsidRDefault="00AF6117" w:rsidP="00AF6117">
      <w:pPr>
        <w:numPr>
          <w:ilvl w:val="0"/>
          <w:numId w:val="3"/>
        </w:numPr>
        <w:spacing w:line="276" w:lineRule="auto"/>
        <w:ind w:hanging="182"/>
        <w:contextualSpacing/>
        <w:rPr>
          <w:rFonts w:ascii="Garamond" w:eastAsia="Calibri" w:hAnsi="Garamond" w:cs="Calibri"/>
        </w:rPr>
      </w:pPr>
      <w:r w:rsidRPr="00AF6117">
        <w:rPr>
          <w:rFonts w:ascii="Garamond" w:eastAsia="Calibri" w:hAnsi="Garamond" w:cs="Calibri"/>
        </w:rPr>
        <w:t>What does NOT count: “I will be on…,” “Now on CNN...” etc.</w:t>
      </w:r>
    </w:p>
    <w:p w14:paraId="413C6139" w14:textId="77777777" w:rsidR="00AF6117" w:rsidRPr="00AF6117" w:rsidRDefault="00AF6117" w:rsidP="00AF6117">
      <w:pPr>
        <w:numPr>
          <w:ilvl w:val="0"/>
          <w:numId w:val="1"/>
        </w:numPr>
        <w:spacing w:line="276" w:lineRule="auto"/>
        <w:ind w:left="537" w:hanging="360"/>
        <w:contextualSpacing/>
        <w:rPr>
          <w:rFonts w:ascii="Garamond" w:eastAsia="Calibri" w:hAnsi="Garamond" w:cs="Calibri"/>
        </w:rPr>
      </w:pPr>
      <w:r w:rsidRPr="00AF6117">
        <w:rPr>
          <w:rFonts w:ascii="Garamond" w:eastAsia="Calibri" w:hAnsi="Garamond" w:cs="Calibri"/>
        </w:rPr>
        <w:t>Miscellaneous ask</w:t>
      </w:r>
    </w:p>
    <w:p w14:paraId="446A9269" w14:textId="77777777" w:rsidR="00AF6117" w:rsidRPr="00AF6117" w:rsidRDefault="00AF6117" w:rsidP="00AF6117">
      <w:pPr>
        <w:numPr>
          <w:ilvl w:val="0"/>
          <w:numId w:val="3"/>
        </w:numPr>
        <w:spacing w:line="276" w:lineRule="auto"/>
        <w:ind w:hanging="182"/>
        <w:contextualSpacing/>
        <w:rPr>
          <w:rFonts w:ascii="Garamond" w:eastAsia="Calibri" w:hAnsi="Garamond" w:cs="Calibri"/>
        </w:rPr>
      </w:pPr>
      <w:r w:rsidRPr="00AF6117">
        <w:rPr>
          <w:rFonts w:ascii="Garamond" w:eastAsia="Calibri" w:hAnsi="Garamond" w:cs="Calibri"/>
        </w:rPr>
        <w:t>Key words: Click, vote, submit (your question), join (Cruz Crew), sign up (for the newsletter), RT</w:t>
      </w:r>
    </w:p>
    <w:p w14:paraId="477FA3A8" w14:textId="77777777" w:rsidR="00AF6117" w:rsidRPr="00AF6117" w:rsidRDefault="00AF6117" w:rsidP="00AF6117">
      <w:pPr>
        <w:numPr>
          <w:ilvl w:val="0"/>
          <w:numId w:val="3"/>
        </w:numPr>
        <w:spacing w:line="276" w:lineRule="auto"/>
        <w:ind w:hanging="182"/>
        <w:contextualSpacing/>
        <w:rPr>
          <w:rFonts w:ascii="Garamond" w:eastAsia="Calibri" w:hAnsi="Garamond" w:cs="Calibri"/>
        </w:rPr>
      </w:pPr>
      <w:r w:rsidRPr="00AF6117">
        <w:rPr>
          <w:rFonts w:ascii="Garamond" w:eastAsia="Calibri" w:hAnsi="Garamond" w:cs="Calibri"/>
        </w:rPr>
        <w:t>An ask within the hashtag counts, e.g., “#</w:t>
      </w:r>
      <w:proofErr w:type="spellStart"/>
      <w:r w:rsidRPr="00AF6117">
        <w:rPr>
          <w:rFonts w:ascii="Garamond" w:eastAsia="Calibri" w:hAnsi="Garamond" w:cs="Calibri"/>
        </w:rPr>
        <w:t>VoteTrumpNV</w:t>
      </w:r>
      <w:proofErr w:type="spellEnd"/>
      <w:r w:rsidRPr="00AF6117">
        <w:rPr>
          <w:rFonts w:ascii="Garamond" w:eastAsia="Calibri" w:hAnsi="Garamond" w:cs="Calibri"/>
        </w:rPr>
        <w:t>”</w:t>
      </w:r>
    </w:p>
    <w:p w14:paraId="06B631E3" w14:textId="77777777" w:rsidR="00AF6117" w:rsidRPr="00AF6117" w:rsidRDefault="00AF6117" w:rsidP="00AF6117">
      <w:pPr>
        <w:rPr>
          <w:rFonts w:ascii="Garamond" w:eastAsia="Calibri" w:hAnsi="Garamond" w:cs="Calibri"/>
        </w:rPr>
      </w:pPr>
    </w:p>
    <w:p w14:paraId="16A47A61" w14:textId="77777777" w:rsidR="00AF6117" w:rsidRPr="00AF6117" w:rsidRDefault="00AF6117" w:rsidP="00AF6117">
      <w:pPr>
        <w:rPr>
          <w:rFonts w:ascii="Garamond" w:eastAsia="Calibri" w:hAnsi="Garamond" w:cs="Calibri"/>
          <w:b/>
        </w:rPr>
      </w:pPr>
      <w:r w:rsidRPr="00AF6117">
        <w:rPr>
          <w:rFonts w:ascii="Garamond" w:eastAsia="Calibri" w:hAnsi="Garamond" w:cs="Calibri"/>
          <w:b/>
        </w:rPr>
        <w:t>FACTUAL CLAIM OR OPINION</w:t>
      </w:r>
    </w:p>
    <w:p w14:paraId="3EF79575" w14:textId="77777777" w:rsidR="00AF6117" w:rsidRPr="00AF6117" w:rsidRDefault="00AF6117" w:rsidP="00AF6117">
      <w:pPr>
        <w:rPr>
          <w:rFonts w:ascii="Garamond" w:eastAsia="Calibri" w:hAnsi="Garamond" w:cs="Calibri"/>
        </w:rPr>
      </w:pPr>
      <w:r w:rsidRPr="00AF6117">
        <w:rPr>
          <w:rFonts w:ascii="Garamond" w:eastAsia="Calibri" w:hAnsi="Garamond" w:cs="Calibri"/>
        </w:rPr>
        <w:t>*The two categories must be mutually exclusive, i.e., a tweet must fall into one or the other</w:t>
      </w:r>
    </w:p>
    <w:p w14:paraId="3B2D8883" w14:textId="77777777" w:rsidR="00AF6117" w:rsidRPr="00AF6117" w:rsidRDefault="00AF6117" w:rsidP="00AF6117">
      <w:pPr>
        <w:rPr>
          <w:rFonts w:ascii="Garamond" w:eastAsia="Calibri" w:hAnsi="Garamond" w:cs="Calibri"/>
        </w:rPr>
      </w:pPr>
      <w:r w:rsidRPr="00AF6117">
        <w:rPr>
          <w:rFonts w:ascii="Garamond" w:eastAsia="Calibri" w:hAnsi="Garamond" w:cs="Calibri"/>
        </w:rPr>
        <w:t xml:space="preserve">*A factual claim could be false (but that does </w:t>
      </w:r>
      <w:r w:rsidRPr="00AF6117">
        <w:rPr>
          <w:rFonts w:ascii="Garamond" w:eastAsia="Calibri" w:hAnsi="Garamond" w:cs="Calibri"/>
          <w:u w:val="single"/>
        </w:rPr>
        <w:t>not</w:t>
      </w:r>
      <w:r w:rsidRPr="00AF6117">
        <w:rPr>
          <w:rFonts w:ascii="Garamond" w:eastAsia="Calibri" w:hAnsi="Garamond" w:cs="Calibri"/>
        </w:rPr>
        <w:t xml:space="preserve"> make it an opinion)</w:t>
      </w:r>
    </w:p>
    <w:p w14:paraId="5CDAEFB7" w14:textId="77777777" w:rsidR="00AF6117" w:rsidRPr="00AF6117" w:rsidRDefault="00AF6117" w:rsidP="00AF6117">
      <w:pPr>
        <w:rPr>
          <w:rFonts w:ascii="Garamond" w:eastAsia="Calibri" w:hAnsi="Garamond" w:cs="Calibri"/>
        </w:rPr>
      </w:pPr>
      <w:r w:rsidRPr="00AF6117">
        <w:rPr>
          <w:rFonts w:ascii="Garamond" w:eastAsia="Calibri" w:hAnsi="Garamond" w:cs="Calibri"/>
        </w:rPr>
        <w:t xml:space="preserve">*All questions should be coded as opinions. </w:t>
      </w:r>
    </w:p>
    <w:p w14:paraId="562B2F6C" w14:textId="77777777" w:rsidR="00AF6117" w:rsidRPr="00AF6117" w:rsidRDefault="00AF6117" w:rsidP="00AF6117">
      <w:pPr>
        <w:numPr>
          <w:ilvl w:val="0"/>
          <w:numId w:val="4"/>
        </w:numPr>
        <w:spacing w:line="276" w:lineRule="auto"/>
        <w:ind w:left="537" w:hanging="360"/>
        <w:contextualSpacing/>
        <w:rPr>
          <w:rFonts w:ascii="Garamond" w:eastAsia="Calibri" w:hAnsi="Garamond" w:cs="Calibri"/>
        </w:rPr>
      </w:pPr>
      <w:r w:rsidRPr="00AF6117">
        <w:rPr>
          <w:rFonts w:ascii="Garamond" w:eastAsia="Calibri" w:hAnsi="Garamond" w:cs="Calibri"/>
        </w:rPr>
        <w:t>Factual Claim</w:t>
      </w:r>
    </w:p>
    <w:p w14:paraId="51C72A4F" w14:textId="77777777" w:rsidR="00AF6117" w:rsidRPr="00AF6117" w:rsidRDefault="00AF6117" w:rsidP="00AF6117">
      <w:pPr>
        <w:numPr>
          <w:ilvl w:val="0"/>
          <w:numId w:val="3"/>
        </w:numPr>
        <w:spacing w:line="276" w:lineRule="auto"/>
        <w:ind w:hanging="182"/>
        <w:contextualSpacing/>
        <w:rPr>
          <w:rFonts w:ascii="Garamond" w:eastAsia="Calibri" w:hAnsi="Garamond" w:cs="Calibri"/>
        </w:rPr>
      </w:pPr>
      <w:r w:rsidRPr="00AF6117">
        <w:rPr>
          <w:rFonts w:ascii="Garamond" w:eastAsia="Calibri" w:hAnsi="Garamond" w:cs="Calibri"/>
        </w:rPr>
        <w:t>The tweet makes some verifiable statement, it doesn’t necessarily have to be true, but some assertion of a fact must be made</w:t>
      </w:r>
    </w:p>
    <w:p w14:paraId="60AEFE00" w14:textId="77777777" w:rsidR="00AF6117" w:rsidRPr="00AF6117" w:rsidRDefault="00AF6117" w:rsidP="00AF6117">
      <w:pPr>
        <w:numPr>
          <w:ilvl w:val="0"/>
          <w:numId w:val="3"/>
        </w:numPr>
        <w:spacing w:line="276" w:lineRule="auto"/>
        <w:ind w:hanging="182"/>
        <w:contextualSpacing/>
        <w:rPr>
          <w:rFonts w:ascii="Garamond" w:eastAsia="Calibri" w:hAnsi="Garamond" w:cs="Calibri"/>
        </w:rPr>
      </w:pPr>
      <w:r w:rsidRPr="00AF6117">
        <w:rPr>
          <w:rFonts w:ascii="Garamond" w:eastAsia="Calibri" w:hAnsi="Garamond" w:cs="Calibri"/>
        </w:rPr>
        <w:lastRenderedPageBreak/>
        <w:t>The claim can be verified as true or false</w:t>
      </w:r>
    </w:p>
    <w:p w14:paraId="34533605" w14:textId="77777777" w:rsidR="00AF6117" w:rsidRPr="00AF6117" w:rsidRDefault="00AF6117" w:rsidP="00AF6117">
      <w:pPr>
        <w:numPr>
          <w:ilvl w:val="0"/>
          <w:numId w:val="3"/>
        </w:numPr>
        <w:spacing w:line="276" w:lineRule="auto"/>
        <w:ind w:hanging="182"/>
        <w:contextualSpacing/>
        <w:rPr>
          <w:rFonts w:ascii="Garamond" w:eastAsia="Calibri" w:hAnsi="Garamond" w:cs="Calibri"/>
        </w:rPr>
      </w:pPr>
      <w:r w:rsidRPr="00AF6117">
        <w:rPr>
          <w:rFonts w:ascii="Garamond" w:eastAsia="Calibri" w:hAnsi="Garamond" w:cs="Calibri"/>
        </w:rPr>
        <w:t xml:space="preserve">The content is </w:t>
      </w:r>
      <w:r w:rsidRPr="00AF6117">
        <w:rPr>
          <w:rFonts w:ascii="Garamond" w:eastAsia="Calibri" w:hAnsi="Garamond" w:cs="Calibri"/>
          <w:u w:val="single"/>
        </w:rPr>
        <w:t>mostly</w:t>
      </w:r>
      <w:r w:rsidRPr="00AF6117">
        <w:rPr>
          <w:rFonts w:ascii="Garamond" w:eastAsia="Calibri" w:hAnsi="Garamond" w:cs="Calibri"/>
        </w:rPr>
        <w:t xml:space="preserve"> verifiable, even if it has a non-factual description </w:t>
      </w:r>
    </w:p>
    <w:p w14:paraId="774C267E" w14:textId="77777777" w:rsidR="00AF6117" w:rsidRPr="00AF6117" w:rsidRDefault="00AF6117" w:rsidP="00AF6117">
      <w:pPr>
        <w:ind w:firstLine="720"/>
        <w:rPr>
          <w:rFonts w:ascii="Garamond" w:eastAsia="Calibri" w:hAnsi="Garamond" w:cs="Calibri"/>
        </w:rPr>
      </w:pPr>
      <w:r w:rsidRPr="00AF6117">
        <w:rPr>
          <w:rFonts w:ascii="Garamond" w:eastAsia="Calibri" w:hAnsi="Garamond" w:cs="Calibri"/>
          <w:u w:val="single"/>
        </w:rPr>
        <w:t>Examples</w:t>
      </w:r>
      <w:r w:rsidRPr="00AF6117">
        <w:rPr>
          <w:rFonts w:ascii="Garamond" w:eastAsia="Calibri" w:hAnsi="Garamond" w:cs="Calibri"/>
        </w:rPr>
        <w:t>:</w:t>
      </w:r>
    </w:p>
    <w:p w14:paraId="3F6DB752" w14:textId="77777777" w:rsidR="00AF6117" w:rsidRPr="00AF6117" w:rsidRDefault="00AF6117" w:rsidP="00AF6117">
      <w:pPr>
        <w:ind w:firstLine="720"/>
        <w:rPr>
          <w:rFonts w:ascii="Garamond" w:eastAsia="Calibri" w:hAnsi="Garamond" w:cs="Calibri"/>
        </w:rPr>
      </w:pPr>
      <w:r w:rsidRPr="00AF6117">
        <w:rPr>
          <w:rFonts w:ascii="Garamond" w:eastAsia="Calibri" w:hAnsi="Garamond" w:cs="Calibri"/>
        </w:rPr>
        <w:t>“Illegal immigrants cost our country millions each year.”</w:t>
      </w:r>
    </w:p>
    <w:p w14:paraId="6F1E8EE4" w14:textId="77777777" w:rsidR="00AF6117" w:rsidRPr="00AF6117" w:rsidRDefault="00AF6117" w:rsidP="00AF6117">
      <w:pPr>
        <w:ind w:firstLine="720"/>
        <w:rPr>
          <w:rFonts w:ascii="Garamond" w:eastAsia="Calibri" w:hAnsi="Garamond" w:cs="Calibri"/>
        </w:rPr>
      </w:pPr>
      <w:r w:rsidRPr="00AF6117">
        <w:rPr>
          <w:rFonts w:ascii="Garamond" w:eastAsia="Calibri" w:hAnsi="Garamond" w:cs="Calibri"/>
          <w:shd w:val="clear" w:color="auto" w:fill="666666"/>
        </w:rPr>
        <w:t>“Our healthcare system leaves too many Americans behind.”</w:t>
      </w:r>
    </w:p>
    <w:p w14:paraId="025CB353" w14:textId="77777777" w:rsidR="00AF6117" w:rsidRPr="00AF6117" w:rsidRDefault="00AF6117" w:rsidP="00AF6117">
      <w:pPr>
        <w:ind w:firstLine="720"/>
        <w:rPr>
          <w:rFonts w:ascii="Garamond" w:eastAsia="Calibri" w:hAnsi="Garamond" w:cs="Calibri"/>
          <w:sz w:val="12"/>
          <w:szCs w:val="12"/>
        </w:rPr>
      </w:pPr>
      <w:r w:rsidRPr="00AF6117">
        <w:rPr>
          <w:rFonts w:ascii="Garamond" w:eastAsia="Calibri" w:hAnsi="Garamond" w:cs="Calibri"/>
        </w:rPr>
        <w:t>“at capacity”</w:t>
      </w:r>
      <w:r w:rsidRPr="00AF6117">
        <w:rPr>
          <w:rFonts w:ascii="Garamond" w:eastAsia="Calibri" w:hAnsi="Garamond" w:cs="Calibri"/>
        </w:rPr>
        <w:tab/>
      </w:r>
    </w:p>
    <w:p w14:paraId="3958193F" w14:textId="77777777" w:rsidR="00AF6117" w:rsidRPr="00AF6117" w:rsidRDefault="00AF6117" w:rsidP="00AF6117">
      <w:pPr>
        <w:numPr>
          <w:ilvl w:val="0"/>
          <w:numId w:val="4"/>
        </w:numPr>
        <w:spacing w:line="276" w:lineRule="auto"/>
        <w:ind w:left="537" w:hanging="360"/>
        <w:contextualSpacing/>
        <w:rPr>
          <w:rFonts w:ascii="Garamond" w:eastAsia="Calibri" w:hAnsi="Garamond" w:cs="Calibri"/>
        </w:rPr>
      </w:pPr>
      <w:r w:rsidRPr="00AF6117">
        <w:rPr>
          <w:rFonts w:ascii="Garamond" w:eastAsia="Calibri" w:hAnsi="Garamond" w:cs="Calibri"/>
        </w:rPr>
        <w:t>Opinion</w:t>
      </w:r>
    </w:p>
    <w:p w14:paraId="03CD522C" w14:textId="77777777" w:rsidR="00AF6117" w:rsidRPr="00AF6117" w:rsidRDefault="00AF6117" w:rsidP="00AF6117">
      <w:pPr>
        <w:numPr>
          <w:ilvl w:val="0"/>
          <w:numId w:val="3"/>
        </w:numPr>
        <w:spacing w:line="276" w:lineRule="auto"/>
        <w:ind w:hanging="182"/>
        <w:rPr>
          <w:rFonts w:ascii="Garamond" w:eastAsia="Calibri" w:hAnsi="Garamond" w:cs="Calibri"/>
        </w:rPr>
      </w:pPr>
      <w:r w:rsidRPr="00AF6117">
        <w:rPr>
          <w:rFonts w:ascii="Garamond" w:eastAsia="Calibri" w:hAnsi="Garamond" w:cs="Calibri"/>
        </w:rPr>
        <w:t>Cannot be verified as true or false, often times too abstract</w:t>
      </w:r>
    </w:p>
    <w:p w14:paraId="76D602A6" w14:textId="77777777" w:rsidR="00AF6117" w:rsidRPr="00AF6117" w:rsidRDefault="00AF6117" w:rsidP="00AF6117">
      <w:pPr>
        <w:numPr>
          <w:ilvl w:val="0"/>
          <w:numId w:val="3"/>
        </w:numPr>
        <w:spacing w:line="276" w:lineRule="auto"/>
        <w:ind w:hanging="182"/>
        <w:rPr>
          <w:rFonts w:ascii="Garamond" w:eastAsia="Calibri" w:hAnsi="Garamond" w:cs="Calibri"/>
        </w:rPr>
      </w:pPr>
      <w:r w:rsidRPr="00AF6117">
        <w:rPr>
          <w:rFonts w:ascii="Garamond" w:eastAsia="Calibri" w:hAnsi="Garamond" w:cs="Calibri"/>
        </w:rPr>
        <w:t>If it is mainly an ask for you to do something (e.g., “Watch…”)</w:t>
      </w:r>
    </w:p>
    <w:p w14:paraId="0B30A201" w14:textId="77777777" w:rsidR="00AF6117" w:rsidRPr="00AF6117" w:rsidRDefault="00AF6117" w:rsidP="00AF6117">
      <w:pPr>
        <w:numPr>
          <w:ilvl w:val="0"/>
          <w:numId w:val="3"/>
        </w:numPr>
        <w:spacing w:line="276" w:lineRule="auto"/>
        <w:ind w:hanging="182"/>
        <w:rPr>
          <w:rFonts w:ascii="Garamond" w:eastAsia="Calibri" w:hAnsi="Garamond" w:cs="Calibri"/>
        </w:rPr>
      </w:pPr>
      <w:r w:rsidRPr="00AF6117">
        <w:rPr>
          <w:rFonts w:ascii="Garamond" w:eastAsia="Calibri" w:hAnsi="Garamond" w:cs="Calibri"/>
        </w:rPr>
        <w:t>Contains value judgement (e.g., good, bad)</w:t>
      </w:r>
    </w:p>
    <w:p w14:paraId="63C3B20A" w14:textId="77777777" w:rsidR="00AF6117" w:rsidRPr="00AF6117" w:rsidRDefault="00AF6117" w:rsidP="00AF6117">
      <w:pPr>
        <w:numPr>
          <w:ilvl w:val="0"/>
          <w:numId w:val="3"/>
        </w:numPr>
        <w:spacing w:line="276" w:lineRule="auto"/>
        <w:ind w:hanging="182"/>
        <w:rPr>
          <w:rFonts w:ascii="Garamond" w:eastAsia="Calibri" w:hAnsi="Garamond" w:cs="Calibri"/>
        </w:rPr>
      </w:pPr>
      <w:r w:rsidRPr="00AF6117">
        <w:rPr>
          <w:rFonts w:ascii="Garamond" w:eastAsia="Calibri" w:hAnsi="Garamond" w:cs="Calibri"/>
        </w:rPr>
        <w:t>Speculation about future events without clear reference to identifiable scientific source</w:t>
      </w:r>
    </w:p>
    <w:p w14:paraId="659213E1" w14:textId="77777777" w:rsidR="00AF6117" w:rsidRPr="00AF6117" w:rsidRDefault="00AF6117" w:rsidP="00AF6117">
      <w:pPr>
        <w:numPr>
          <w:ilvl w:val="0"/>
          <w:numId w:val="3"/>
        </w:numPr>
        <w:spacing w:line="276" w:lineRule="auto"/>
        <w:ind w:hanging="182"/>
        <w:rPr>
          <w:rFonts w:ascii="Garamond" w:eastAsia="Calibri" w:hAnsi="Garamond" w:cs="Calibri"/>
        </w:rPr>
      </w:pPr>
      <w:r w:rsidRPr="00AF6117">
        <w:rPr>
          <w:rFonts w:ascii="Garamond" w:eastAsia="Calibri" w:hAnsi="Garamond" w:cs="Calibri"/>
        </w:rPr>
        <w:t>States a factual claim then comment on it</w:t>
      </w:r>
    </w:p>
    <w:p w14:paraId="30118E4F" w14:textId="77777777" w:rsidR="00AF6117" w:rsidRPr="00AF6117" w:rsidRDefault="00AF6117" w:rsidP="00AF6117">
      <w:pPr>
        <w:numPr>
          <w:ilvl w:val="1"/>
          <w:numId w:val="3"/>
        </w:numPr>
        <w:spacing w:line="276" w:lineRule="auto"/>
        <w:ind w:hanging="360"/>
        <w:contextualSpacing/>
        <w:rPr>
          <w:rFonts w:ascii="Garamond" w:hAnsi="Garamond"/>
        </w:rPr>
      </w:pPr>
      <w:r w:rsidRPr="00AF6117">
        <w:rPr>
          <w:rFonts w:ascii="Garamond" w:eastAsia="Calibri" w:hAnsi="Garamond" w:cs="Calibri"/>
        </w:rPr>
        <w:t>E.g., RT @</w:t>
      </w:r>
      <w:proofErr w:type="spellStart"/>
      <w:r w:rsidRPr="00AF6117">
        <w:rPr>
          <w:rFonts w:ascii="Garamond" w:eastAsia="Calibri" w:hAnsi="Garamond" w:cs="Calibri"/>
        </w:rPr>
        <w:t>cvpayne</w:t>
      </w:r>
      <w:proofErr w:type="spellEnd"/>
      <w:r w:rsidRPr="00AF6117">
        <w:rPr>
          <w:rFonts w:ascii="Garamond" w:eastAsia="Calibri" w:hAnsi="Garamond" w:cs="Calibri"/>
        </w:rPr>
        <w:t>: .@</w:t>
      </w:r>
      <w:proofErr w:type="spellStart"/>
      <w:r w:rsidRPr="00AF6117">
        <w:rPr>
          <w:rFonts w:ascii="Garamond" w:eastAsia="Calibri" w:hAnsi="Garamond" w:cs="Calibri"/>
        </w:rPr>
        <w:t>tedcruz</w:t>
      </w:r>
      <w:proofErr w:type="spellEnd"/>
      <w:r w:rsidRPr="00AF6117">
        <w:rPr>
          <w:rFonts w:ascii="Garamond" w:eastAsia="Calibri" w:hAnsi="Garamond" w:cs="Calibri"/>
        </w:rPr>
        <w:t xml:space="preserve"> apologizes to @</w:t>
      </w:r>
      <w:proofErr w:type="spellStart"/>
      <w:r w:rsidRPr="00AF6117">
        <w:rPr>
          <w:rFonts w:ascii="Garamond" w:eastAsia="Calibri" w:hAnsi="Garamond" w:cs="Calibri"/>
        </w:rPr>
        <w:t>RealBenCarson</w:t>
      </w:r>
      <w:proofErr w:type="spellEnd"/>
      <w:r w:rsidR="00C41FE9">
        <w:fldChar w:fldCharType="begin"/>
      </w:r>
      <w:r w:rsidR="00C41FE9">
        <w:instrText xml:space="preserve"> HYPERLINK "https://t.co/yBz0kV6jrp" \h </w:instrText>
      </w:r>
      <w:r w:rsidR="00C41FE9">
        <w:fldChar w:fldCharType="separate"/>
      </w:r>
      <w:r w:rsidRPr="00AF6117">
        <w:rPr>
          <w:rStyle w:val="ListLabel66"/>
          <w:rFonts w:ascii="Garamond" w:hAnsi="Garamond"/>
          <w:highlight w:val="none"/>
        </w:rPr>
        <w:t xml:space="preserve"> </w:t>
      </w:r>
      <w:r w:rsidR="00C41FE9">
        <w:rPr>
          <w:rStyle w:val="ListLabel66"/>
          <w:rFonts w:ascii="Garamond" w:hAnsi="Garamond"/>
          <w:highlight w:val="none"/>
        </w:rPr>
        <w:fldChar w:fldCharType="end"/>
      </w:r>
      <w:hyperlink r:id="rId21">
        <w:r w:rsidRPr="00AF6117">
          <w:rPr>
            <w:rStyle w:val="ListLabel67"/>
            <w:rFonts w:ascii="Garamond" w:hAnsi="Garamond"/>
            <w:highlight w:val="none"/>
          </w:rPr>
          <w:t>https://t.co/yBz0kV6jrp</w:t>
        </w:r>
      </w:hyperlink>
    </w:p>
    <w:p w14:paraId="2C8D31EF" w14:textId="77777777" w:rsidR="00AF6117" w:rsidRPr="00AF6117" w:rsidRDefault="00AF6117" w:rsidP="00AF6117">
      <w:pPr>
        <w:ind w:left="720" w:firstLine="720"/>
        <w:rPr>
          <w:rFonts w:ascii="Garamond" w:eastAsia="Calibri" w:hAnsi="Garamond" w:cs="Calibri"/>
        </w:rPr>
      </w:pPr>
      <w:r w:rsidRPr="00AF6117">
        <w:rPr>
          <w:rFonts w:ascii="Garamond" w:eastAsia="Calibri" w:hAnsi="Garamond" w:cs="Calibri"/>
        </w:rPr>
        <w:t>I think Ben will accept it...would you?</w:t>
      </w:r>
    </w:p>
    <w:p w14:paraId="3FC1715F" w14:textId="77777777" w:rsidR="00AF6117" w:rsidRPr="00AF6117" w:rsidRDefault="00AF6117" w:rsidP="00AF6117">
      <w:pPr>
        <w:rPr>
          <w:rFonts w:ascii="Garamond" w:eastAsia="Calibri" w:hAnsi="Garamond" w:cs="Calibri"/>
        </w:rPr>
      </w:pPr>
    </w:p>
    <w:p w14:paraId="7B27114A" w14:textId="77777777" w:rsidR="00AF6117" w:rsidRPr="00AF6117" w:rsidRDefault="00AF6117" w:rsidP="00AF6117">
      <w:pPr>
        <w:numPr>
          <w:ilvl w:val="0"/>
          <w:numId w:val="3"/>
        </w:numPr>
        <w:spacing w:line="276" w:lineRule="auto"/>
        <w:ind w:hanging="182"/>
        <w:rPr>
          <w:rFonts w:ascii="Garamond" w:eastAsia="Calibri" w:hAnsi="Garamond" w:cs="Calibri"/>
        </w:rPr>
      </w:pPr>
      <w:r w:rsidRPr="00AF6117">
        <w:rPr>
          <w:rFonts w:ascii="Garamond" w:eastAsia="Calibri" w:hAnsi="Garamond" w:cs="Calibri"/>
        </w:rPr>
        <w:t>Key words: good, bad, fun, dupe, strong</w:t>
      </w:r>
    </w:p>
    <w:p w14:paraId="24CF4489" w14:textId="77777777" w:rsidR="00AF6117" w:rsidRPr="00AF6117" w:rsidRDefault="00AF6117" w:rsidP="00AF6117">
      <w:pPr>
        <w:rPr>
          <w:rFonts w:ascii="Garamond" w:eastAsia="Calibri" w:hAnsi="Garamond" w:cs="Calibri"/>
        </w:rPr>
      </w:pPr>
      <w:r w:rsidRPr="00AF6117">
        <w:rPr>
          <w:rFonts w:ascii="Garamond" w:eastAsia="Calibri" w:hAnsi="Garamond" w:cs="Calibri"/>
        </w:rPr>
        <w:tab/>
      </w:r>
      <w:r w:rsidRPr="00AF6117">
        <w:rPr>
          <w:rFonts w:ascii="Garamond" w:eastAsia="Calibri" w:hAnsi="Garamond" w:cs="Calibri"/>
          <w:u w:val="single"/>
        </w:rPr>
        <w:t>Examples:</w:t>
      </w:r>
    </w:p>
    <w:p w14:paraId="3E8510F7" w14:textId="77777777" w:rsidR="00AF6117" w:rsidRPr="00AF6117" w:rsidRDefault="00AF6117" w:rsidP="00AF6117">
      <w:pPr>
        <w:rPr>
          <w:rFonts w:ascii="Garamond" w:hAnsi="Garamond"/>
        </w:rPr>
      </w:pPr>
      <w:r w:rsidRPr="00AF6117">
        <w:rPr>
          <w:rFonts w:ascii="Garamond" w:eastAsia="Calibri" w:hAnsi="Garamond" w:cs="Calibri"/>
        </w:rPr>
        <w:tab/>
        <w:t>“Obamacare has been a disaster.” (</w:t>
      </w:r>
      <w:r w:rsidRPr="00AF6117">
        <w:rPr>
          <w:rFonts w:ascii="Garamond" w:eastAsia="Calibri" w:hAnsi="Garamond" w:cs="Calibri"/>
          <w:i/>
        </w:rPr>
        <w:t>Note, there is no specific claim, just an appraisal…</w:t>
      </w:r>
      <w:r w:rsidRPr="00AF6117">
        <w:rPr>
          <w:rFonts w:ascii="Garamond" w:eastAsia="Calibri" w:hAnsi="Garamond" w:cs="Calibri"/>
        </w:rPr>
        <w:t>)</w:t>
      </w:r>
    </w:p>
    <w:p w14:paraId="11E89B5D" w14:textId="77777777" w:rsidR="00AF6117" w:rsidRPr="00AF6117" w:rsidRDefault="00AF6117" w:rsidP="00AF6117">
      <w:pPr>
        <w:ind w:firstLine="720"/>
        <w:rPr>
          <w:rFonts w:ascii="Garamond" w:eastAsia="Calibri" w:hAnsi="Garamond" w:cs="Calibri"/>
        </w:rPr>
      </w:pPr>
      <w:r w:rsidRPr="00AF6117">
        <w:rPr>
          <w:rFonts w:ascii="Garamond" w:eastAsia="Calibri" w:hAnsi="Garamond" w:cs="Calibri"/>
        </w:rPr>
        <w:t>“Wonderful turnout today in NH!”</w:t>
      </w:r>
    </w:p>
    <w:p w14:paraId="239D0B24" w14:textId="77777777" w:rsidR="00AF6117" w:rsidRPr="00AF6117" w:rsidRDefault="00AF6117" w:rsidP="00AF6117">
      <w:pPr>
        <w:ind w:firstLine="720"/>
        <w:rPr>
          <w:rFonts w:ascii="Garamond" w:eastAsia="Calibri" w:hAnsi="Garamond" w:cs="Calibri"/>
        </w:rPr>
      </w:pPr>
      <w:r w:rsidRPr="00AF6117">
        <w:rPr>
          <w:rFonts w:ascii="Garamond" w:eastAsia="Calibri" w:hAnsi="Garamond" w:cs="Calibri"/>
        </w:rPr>
        <w:t>“Together we can make America great again!”</w:t>
      </w:r>
    </w:p>
    <w:p w14:paraId="5AC11B13" w14:textId="77777777" w:rsidR="00AF6117" w:rsidRPr="00AF6117" w:rsidRDefault="00AF6117" w:rsidP="00AF6117">
      <w:pPr>
        <w:ind w:firstLine="720"/>
        <w:rPr>
          <w:rFonts w:ascii="Garamond" w:eastAsia="Calibri" w:hAnsi="Garamond" w:cs="Calibri"/>
        </w:rPr>
      </w:pPr>
      <w:r w:rsidRPr="00AF6117">
        <w:rPr>
          <w:rFonts w:ascii="Garamond" w:eastAsia="Calibri" w:hAnsi="Garamond" w:cs="Calibri"/>
        </w:rPr>
        <w:t>“Packed House”</w:t>
      </w:r>
    </w:p>
    <w:p w14:paraId="3D388E2E" w14:textId="74D02135" w:rsidR="00AF6117" w:rsidRDefault="00AF6117" w:rsidP="00AF6117">
      <w:pPr>
        <w:rPr>
          <w:rFonts w:ascii="Garamond" w:hAnsi="Garamond"/>
        </w:rPr>
      </w:pPr>
    </w:p>
    <w:p w14:paraId="6F96DA5F" w14:textId="7D9C60C9" w:rsidR="00722CF2" w:rsidRDefault="00722CF2" w:rsidP="00AF6117">
      <w:pPr>
        <w:rPr>
          <w:rFonts w:ascii="Garamond" w:hAnsi="Garamond"/>
        </w:rPr>
      </w:pPr>
    </w:p>
    <w:p w14:paraId="733A05AA" w14:textId="13F83456" w:rsidR="00DC5F18" w:rsidRDefault="00DC5F18" w:rsidP="00AF6117">
      <w:pPr>
        <w:rPr>
          <w:rFonts w:ascii="Garamond" w:hAnsi="Garamond"/>
        </w:rPr>
      </w:pPr>
    </w:p>
    <w:p w14:paraId="33FC782C" w14:textId="779AFAE9" w:rsidR="00DC5F18" w:rsidRDefault="00DC5F18" w:rsidP="00AF6117">
      <w:pPr>
        <w:rPr>
          <w:rFonts w:ascii="Garamond" w:hAnsi="Garamond"/>
        </w:rPr>
      </w:pPr>
    </w:p>
    <w:p w14:paraId="0F98AF10" w14:textId="59FA3892" w:rsidR="00DC5F18" w:rsidRDefault="00DC5F18" w:rsidP="00AF6117">
      <w:pPr>
        <w:rPr>
          <w:rFonts w:ascii="Garamond" w:hAnsi="Garamond"/>
        </w:rPr>
      </w:pPr>
    </w:p>
    <w:p w14:paraId="6F590EE8" w14:textId="469DBA44" w:rsidR="00DC5F18" w:rsidRDefault="00DC5F18" w:rsidP="00AF6117">
      <w:pPr>
        <w:rPr>
          <w:rFonts w:ascii="Garamond" w:hAnsi="Garamond"/>
        </w:rPr>
      </w:pPr>
    </w:p>
    <w:p w14:paraId="2BFF9068" w14:textId="0653A71F" w:rsidR="00DC5F18" w:rsidRDefault="00DC5F18" w:rsidP="00AF6117">
      <w:pPr>
        <w:rPr>
          <w:rFonts w:ascii="Garamond" w:hAnsi="Garamond"/>
        </w:rPr>
      </w:pPr>
    </w:p>
    <w:p w14:paraId="523F12B9" w14:textId="58BE2177" w:rsidR="00DC5F18" w:rsidRDefault="00DC5F18" w:rsidP="00AF6117">
      <w:pPr>
        <w:rPr>
          <w:rFonts w:ascii="Garamond" w:hAnsi="Garamond"/>
        </w:rPr>
      </w:pPr>
    </w:p>
    <w:p w14:paraId="1116BF67" w14:textId="30B99ED9" w:rsidR="00DC5F18" w:rsidRDefault="00DC5F18" w:rsidP="00AF6117">
      <w:pPr>
        <w:rPr>
          <w:rFonts w:ascii="Garamond" w:hAnsi="Garamond"/>
        </w:rPr>
      </w:pPr>
    </w:p>
    <w:p w14:paraId="5C0FA8CC" w14:textId="5FCB7C44" w:rsidR="00DC5F18" w:rsidRDefault="00DC5F18" w:rsidP="00AF6117">
      <w:pPr>
        <w:rPr>
          <w:rFonts w:ascii="Garamond" w:hAnsi="Garamond"/>
        </w:rPr>
      </w:pPr>
    </w:p>
    <w:p w14:paraId="1C6B1499" w14:textId="5301E788" w:rsidR="00DC5F18" w:rsidRDefault="00DC5F18" w:rsidP="00AF6117">
      <w:pPr>
        <w:rPr>
          <w:rFonts w:ascii="Garamond" w:hAnsi="Garamond"/>
        </w:rPr>
      </w:pPr>
    </w:p>
    <w:p w14:paraId="0B1C1DDB" w14:textId="50B21F0B" w:rsidR="00DC5F18" w:rsidRDefault="00DC5F18" w:rsidP="00AF6117">
      <w:pPr>
        <w:rPr>
          <w:rFonts w:ascii="Garamond" w:hAnsi="Garamond"/>
        </w:rPr>
      </w:pPr>
    </w:p>
    <w:p w14:paraId="5C5DC395" w14:textId="14251C20" w:rsidR="00DC5F18" w:rsidRDefault="00DC5F18" w:rsidP="00AF6117">
      <w:pPr>
        <w:rPr>
          <w:rFonts w:ascii="Garamond" w:hAnsi="Garamond"/>
        </w:rPr>
      </w:pPr>
    </w:p>
    <w:p w14:paraId="6EB4A7CD" w14:textId="23965BCF" w:rsidR="00DC5F18" w:rsidRDefault="00DC5F18" w:rsidP="00AF6117">
      <w:pPr>
        <w:rPr>
          <w:rFonts w:ascii="Garamond" w:hAnsi="Garamond"/>
        </w:rPr>
      </w:pPr>
    </w:p>
    <w:p w14:paraId="5A4CE33F" w14:textId="52B6D9ED" w:rsidR="00DC5F18" w:rsidRDefault="00DC5F18" w:rsidP="00AF6117">
      <w:pPr>
        <w:rPr>
          <w:rFonts w:ascii="Garamond" w:hAnsi="Garamond"/>
        </w:rPr>
      </w:pPr>
    </w:p>
    <w:p w14:paraId="4BD34478" w14:textId="02F6949A" w:rsidR="00DC5F18" w:rsidRDefault="00DC5F18" w:rsidP="00AF6117">
      <w:pPr>
        <w:rPr>
          <w:rFonts w:ascii="Garamond" w:hAnsi="Garamond"/>
        </w:rPr>
      </w:pPr>
    </w:p>
    <w:p w14:paraId="48AF85BA" w14:textId="10AA09BE" w:rsidR="00DC5F18" w:rsidRDefault="00DC5F18" w:rsidP="00AF6117">
      <w:pPr>
        <w:rPr>
          <w:rFonts w:ascii="Garamond" w:hAnsi="Garamond"/>
        </w:rPr>
      </w:pPr>
    </w:p>
    <w:p w14:paraId="664467FB" w14:textId="6955FD98" w:rsidR="00DC5F18" w:rsidRDefault="00DC5F18" w:rsidP="00AF6117">
      <w:pPr>
        <w:rPr>
          <w:rFonts w:ascii="Garamond" w:hAnsi="Garamond"/>
        </w:rPr>
      </w:pPr>
    </w:p>
    <w:p w14:paraId="22EEA243" w14:textId="77777777" w:rsidR="00DC5F18" w:rsidRDefault="00DC5F18" w:rsidP="00AF6117">
      <w:pPr>
        <w:rPr>
          <w:rFonts w:ascii="Garamond" w:hAnsi="Garamond"/>
        </w:rPr>
      </w:pPr>
    </w:p>
    <w:p w14:paraId="387ACC3E" w14:textId="77777777" w:rsidR="00DC5F18" w:rsidRDefault="00DC5F18" w:rsidP="00AF6117">
      <w:pPr>
        <w:rPr>
          <w:rFonts w:ascii="Garamond" w:hAnsi="Garamond"/>
        </w:rPr>
      </w:pPr>
    </w:p>
    <w:p w14:paraId="21F92CFD" w14:textId="6F3F9F4D" w:rsidR="00722CF2" w:rsidRDefault="00722CF2" w:rsidP="00AF6117">
      <w:pPr>
        <w:rPr>
          <w:rFonts w:ascii="Garamond" w:hAnsi="Garamond"/>
        </w:rPr>
      </w:pPr>
    </w:p>
    <w:p w14:paraId="4769327F" w14:textId="259AFB4E" w:rsidR="00722CF2" w:rsidRPr="00722CF2" w:rsidRDefault="00722CF2" w:rsidP="00722CF2">
      <w:pPr>
        <w:jc w:val="center"/>
        <w:rPr>
          <w:rFonts w:ascii="Garamond" w:hAnsi="Garamond"/>
          <w:b/>
          <w:bCs/>
        </w:rPr>
      </w:pPr>
      <w:r w:rsidRPr="00722CF2">
        <w:rPr>
          <w:rFonts w:ascii="Garamond" w:hAnsi="Garamond"/>
          <w:b/>
          <w:bCs/>
        </w:rPr>
        <w:lastRenderedPageBreak/>
        <w:t>Appendix 2. Descriptive Statistics of Variables</w:t>
      </w:r>
    </w:p>
    <w:p w14:paraId="45A7A339" w14:textId="4B2D8AE9" w:rsidR="00722CF2" w:rsidRDefault="00722CF2" w:rsidP="00AF6117">
      <w:pPr>
        <w:rPr>
          <w:rFonts w:ascii="Garamond" w:hAnsi="Garamond"/>
        </w:rPr>
      </w:pPr>
    </w:p>
    <w:p w14:paraId="2D36F83E" w14:textId="77777777" w:rsidR="00722CF2" w:rsidRPr="00AF6117" w:rsidRDefault="00722CF2" w:rsidP="00AF6117">
      <w:pPr>
        <w:rPr>
          <w:rFonts w:ascii="Garamond" w:hAnsi="Garamond"/>
        </w:rPr>
      </w:pPr>
    </w:p>
    <w:tbl>
      <w:tblPr>
        <w:tblW w:w="9440" w:type="dxa"/>
        <w:tblLook w:val="04A0" w:firstRow="1" w:lastRow="0" w:firstColumn="1" w:lastColumn="0" w:noHBand="0" w:noVBand="1"/>
      </w:tblPr>
      <w:tblGrid>
        <w:gridCol w:w="4220"/>
        <w:gridCol w:w="1740"/>
        <w:gridCol w:w="1740"/>
        <w:gridCol w:w="1740"/>
      </w:tblGrid>
      <w:tr w:rsidR="00DC5F18" w:rsidRPr="00DC5F18" w14:paraId="1EC7E68E" w14:textId="77777777" w:rsidTr="00DC5F18">
        <w:trPr>
          <w:trHeight w:val="315"/>
        </w:trPr>
        <w:tc>
          <w:tcPr>
            <w:tcW w:w="4220" w:type="dxa"/>
            <w:tcBorders>
              <w:top w:val="nil"/>
              <w:left w:val="nil"/>
              <w:bottom w:val="nil"/>
              <w:right w:val="nil"/>
            </w:tcBorders>
            <w:shd w:val="clear" w:color="auto" w:fill="auto"/>
            <w:noWrap/>
            <w:vAlign w:val="bottom"/>
            <w:hideMark/>
          </w:tcPr>
          <w:p w14:paraId="63124EF0" w14:textId="68617397" w:rsidR="00DC5F18" w:rsidRPr="00DC5F18" w:rsidRDefault="00DC5F18" w:rsidP="00DC5F18">
            <w:pPr>
              <w:rPr>
                <w:rFonts w:ascii="Garamond" w:hAnsi="Garamond" w:cs="Arial"/>
                <w:b/>
                <w:bCs/>
              </w:rPr>
            </w:pPr>
            <w:r w:rsidRPr="00DC5F18">
              <w:rPr>
                <w:rFonts w:ascii="Garamond" w:hAnsi="Garamond" w:cs="Arial"/>
                <w:b/>
                <w:bCs/>
              </w:rPr>
              <w:t>Variable</w:t>
            </w:r>
          </w:p>
        </w:tc>
        <w:tc>
          <w:tcPr>
            <w:tcW w:w="1740" w:type="dxa"/>
            <w:tcBorders>
              <w:top w:val="nil"/>
              <w:left w:val="nil"/>
              <w:bottom w:val="nil"/>
              <w:right w:val="nil"/>
            </w:tcBorders>
            <w:shd w:val="clear" w:color="auto" w:fill="auto"/>
            <w:noWrap/>
            <w:vAlign w:val="bottom"/>
            <w:hideMark/>
          </w:tcPr>
          <w:p w14:paraId="506B2CDF" w14:textId="77777777" w:rsidR="00DC5F18" w:rsidRPr="00DC5F18" w:rsidRDefault="00DC5F18" w:rsidP="00DC5F18">
            <w:pPr>
              <w:jc w:val="center"/>
              <w:rPr>
                <w:rFonts w:ascii="Garamond" w:hAnsi="Garamond" w:cs="Arial"/>
                <w:b/>
                <w:bCs/>
              </w:rPr>
            </w:pPr>
            <w:r w:rsidRPr="00DC5F18">
              <w:rPr>
                <w:rFonts w:ascii="Garamond" w:hAnsi="Garamond" w:cs="Arial"/>
                <w:b/>
                <w:bCs/>
              </w:rPr>
              <w:t>N</w:t>
            </w:r>
          </w:p>
        </w:tc>
        <w:tc>
          <w:tcPr>
            <w:tcW w:w="1740" w:type="dxa"/>
            <w:tcBorders>
              <w:top w:val="nil"/>
              <w:left w:val="nil"/>
              <w:bottom w:val="nil"/>
              <w:right w:val="nil"/>
            </w:tcBorders>
            <w:shd w:val="clear" w:color="auto" w:fill="auto"/>
            <w:noWrap/>
            <w:vAlign w:val="bottom"/>
            <w:hideMark/>
          </w:tcPr>
          <w:p w14:paraId="3AA53F21" w14:textId="77777777" w:rsidR="00DC5F18" w:rsidRPr="00DC5F18" w:rsidRDefault="00DC5F18" w:rsidP="00DC5F18">
            <w:pPr>
              <w:jc w:val="center"/>
              <w:rPr>
                <w:rFonts w:ascii="Garamond" w:hAnsi="Garamond" w:cs="Arial"/>
                <w:b/>
                <w:bCs/>
              </w:rPr>
            </w:pPr>
            <w:r w:rsidRPr="00DC5F18">
              <w:rPr>
                <w:rFonts w:ascii="Garamond" w:hAnsi="Garamond" w:cs="Arial"/>
                <w:b/>
                <w:bCs/>
              </w:rPr>
              <w:t>Mean</w:t>
            </w:r>
          </w:p>
        </w:tc>
        <w:tc>
          <w:tcPr>
            <w:tcW w:w="1740" w:type="dxa"/>
            <w:tcBorders>
              <w:top w:val="nil"/>
              <w:left w:val="nil"/>
              <w:bottom w:val="nil"/>
              <w:right w:val="nil"/>
            </w:tcBorders>
            <w:shd w:val="clear" w:color="auto" w:fill="auto"/>
            <w:noWrap/>
            <w:vAlign w:val="bottom"/>
            <w:hideMark/>
          </w:tcPr>
          <w:p w14:paraId="70739FD7" w14:textId="77777777" w:rsidR="00DC5F18" w:rsidRPr="00DC5F18" w:rsidRDefault="00DC5F18" w:rsidP="00DC5F18">
            <w:pPr>
              <w:jc w:val="center"/>
              <w:rPr>
                <w:rFonts w:ascii="Garamond" w:hAnsi="Garamond" w:cs="Arial"/>
                <w:b/>
                <w:bCs/>
              </w:rPr>
            </w:pPr>
            <w:proofErr w:type="spellStart"/>
            <w:r w:rsidRPr="00DC5F18">
              <w:rPr>
                <w:rFonts w:ascii="Garamond" w:hAnsi="Garamond" w:cs="Arial"/>
                <w:b/>
                <w:bCs/>
              </w:rPr>
              <w:t>St.Dev</w:t>
            </w:r>
            <w:proofErr w:type="spellEnd"/>
            <w:r w:rsidRPr="00DC5F18">
              <w:rPr>
                <w:rFonts w:ascii="Garamond" w:hAnsi="Garamond" w:cs="Arial"/>
                <w:b/>
                <w:bCs/>
              </w:rPr>
              <w:t>.</w:t>
            </w:r>
          </w:p>
        </w:tc>
      </w:tr>
      <w:tr w:rsidR="00DC5F18" w:rsidRPr="00DC5F18" w14:paraId="2AE7BE94" w14:textId="77777777" w:rsidTr="00DC5F18">
        <w:trPr>
          <w:trHeight w:val="315"/>
        </w:trPr>
        <w:tc>
          <w:tcPr>
            <w:tcW w:w="4220" w:type="dxa"/>
            <w:tcBorders>
              <w:top w:val="nil"/>
              <w:left w:val="nil"/>
              <w:bottom w:val="nil"/>
              <w:right w:val="nil"/>
            </w:tcBorders>
            <w:shd w:val="clear" w:color="auto" w:fill="auto"/>
            <w:noWrap/>
            <w:vAlign w:val="bottom"/>
            <w:hideMark/>
          </w:tcPr>
          <w:p w14:paraId="75E49B57" w14:textId="016BB7E7" w:rsidR="00DC5F18" w:rsidRPr="00DC5F18" w:rsidRDefault="00DC5F18" w:rsidP="00DC5F18">
            <w:pPr>
              <w:rPr>
                <w:rFonts w:ascii="Garamond" w:hAnsi="Garamond" w:cs="Arial"/>
              </w:rPr>
            </w:pPr>
            <w:r w:rsidRPr="00DC5F18">
              <w:rPr>
                <w:rFonts w:ascii="Garamond" w:hAnsi="Garamond" w:cs="Arial"/>
              </w:rPr>
              <w:t>Is this Tweet an Opinion?</w:t>
            </w:r>
          </w:p>
        </w:tc>
        <w:tc>
          <w:tcPr>
            <w:tcW w:w="1740" w:type="dxa"/>
            <w:tcBorders>
              <w:top w:val="nil"/>
              <w:left w:val="nil"/>
              <w:bottom w:val="nil"/>
              <w:right w:val="nil"/>
            </w:tcBorders>
            <w:shd w:val="clear" w:color="auto" w:fill="auto"/>
            <w:noWrap/>
            <w:vAlign w:val="bottom"/>
            <w:hideMark/>
          </w:tcPr>
          <w:p w14:paraId="5E285CED" w14:textId="77777777" w:rsidR="00DC5F18" w:rsidRPr="00DC5F18" w:rsidRDefault="00DC5F18" w:rsidP="00DC5F18">
            <w:pPr>
              <w:jc w:val="center"/>
              <w:rPr>
                <w:rFonts w:ascii="Garamond" w:hAnsi="Garamond" w:cs="Arial"/>
              </w:rPr>
            </w:pPr>
            <w:r w:rsidRPr="00DC5F18">
              <w:rPr>
                <w:rFonts w:ascii="Garamond" w:hAnsi="Garamond" w:cs="Arial"/>
              </w:rPr>
              <w:t>106,850</w:t>
            </w:r>
          </w:p>
        </w:tc>
        <w:tc>
          <w:tcPr>
            <w:tcW w:w="1740" w:type="dxa"/>
            <w:tcBorders>
              <w:top w:val="nil"/>
              <w:left w:val="nil"/>
              <w:bottom w:val="nil"/>
              <w:right w:val="nil"/>
            </w:tcBorders>
            <w:shd w:val="clear" w:color="auto" w:fill="auto"/>
            <w:noWrap/>
            <w:vAlign w:val="bottom"/>
            <w:hideMark/>
          </w:tcPr>
          <w:p w14:paraId="4D81E7E8" w14:textId="37D3A95A" w:rsidR="00DC5F18" w:rsidRPr="00DC5F18" w:rsidRDefault="00DC5F18" w:rsidP="00DC5F18">
            <w:pPr>
              <w:jc w:val="center"/>
              <w:rPr>
                <w:rFonts w:ascii="Garamond" w:hAnsi="Garamond" w:cs="Arial"/>
              </w:rPr>
            </w:pPr>
            <w:r w:rsidRPr="00DC5F18">
              <w:rPr>
                <w:rFonts w:ascii="Garamond" w:hAnsi="Garamond" w:cs="Arial"/>
              </w:rPr>
              <w:t>0.64</w:t>
            </w:r>
            <w:r>
              <w:rPr>
                <w:rFonts w:ascii="Garamond" w:hAnsi="Garamond" w:cs="Arial"/>
              </w:rPr>
              <w:t>0</w:t>
            </w:r>
          </w:p>
        </w:tc>
        <w:tc>
          <w:tcPr>
            <w:tcW w:w="1740" w:type="dxa"/>
            <w:tcBorders>
              <w:top w:val="nil"/>
              <w:left w:val="nil"/>
              <w:bottom w:val="nil"/>
              <w:right w:val="nil"/>
            </w:tcBorders>
            <w:shd w:val="clear" w:color="auto" w:fill="auto"/>
            <w:noWrap/>
            <w:vAlign w:val="bottom"/>
            <w:hideMark/>
          </w:tcPr>
          <w:p w14:paraId="0BAA9A22" w14:textId="4E14A056" w:rsidR="00DC5F18" w:rsidRPr="00DC5F18" w:rsidRDefault="00DC5F18" w:rsidP="00DC5F18">
            <w:pPr>
              <w:jc w:val="center"/>
              <w:rPr>
                <w:rFonts w:ascii="Garamond" w:hAnsi="Garamond" w:cs="Arial"/>
              </w:rPr>
            </w:pPr>
            <w:r w:rsidRPr="00DC5F18">
              <w:rPr>
                <w:rFonts w:ascii="Garamond" w:hAnsi="Garamond" w:cs="Arial"/>
              </w:rPr>
              <w:t>0.48</w:t>
            </w:r>
            <w:r>
              <w:rPr>
                <w:rFonts w:ascii="Garamond" w:hAnsi="Garamond" w:cs="Arial"/>
              </w:rPr>
              <w:t>0</w:t>
            </w:r>
          </w:p>
        </w:tc>
      </w:tr>
      <w:tr w:rsidR="00DC5F18" w:rsidRPr="00DC5F18" w14:paraId="7364FF55" w14:textId="77777777" w:rsidTr="00DC5F18">
        <w:trPr>
          <w:trHeight w:val="315"/>
        </w:trPr>
        <w:tc>
          <w:tcPr>
            <w:tcW w:w="4220" w:type="dxa"/>
            <w:tcBorders>
              <w:top w:val="nil"/>
              <w:left w:val="nil"/>
              <w:bottom w:val="nil"/>
              <w:right w:val="nil"/>
            </w:tcBorders>
            <w:shd w:val="clear" w:color="auto" w:fill="auto"/>
            <w:noWrap/>
            <w:vAlign w:val="bottom"/>
            <w:hideMark/>
          </w:tcPr>
          <w:p w14:paraId="1786FE66" w14:textId="2CA44004" w:rsidR="00DC5F18" w:rsidRPr="00DC5F18" w:rsidRDefault="00DC5F18" w:rsidP="00DC5F18">
            <w:pPr>
              <w:rPr>
                <w:rFonts w:ascii="Garamond" w:hAnsi="Garamond" w:cs="Arial"/>
              </w:rPr>
            </w:pPr>
            <w:r w:rsidRPr="00DC5F18">
              <w:rPr>
                <w:rFonts w:ascii="Garamond" w:hAnsi="Garamond" w:cs="Calibri"/>
                <w:color w:val="000000"/>
              </w:rPr>
              <w:t>Sentiment is Positive</w:t>
            </w:r>
          </w:p>
        </w:tc>
        <w:tc>
          <w:tcPr>
            <w:tcW w:w="1740" w:type="dxa"/>
            <w:tcBorders>
              <w:top w:val="nil"/>
              <w:left w:val="nil"/>
              <w:bottom w:val="nil"/>
              <w:right w:val="nil"/>
            </w:tcBorders>
            <w:shd w:val="clear" w:color="auto" w:fill="auto"/>
            <w:noWrap/>
            <w:vAlign w:val="bottom"/>
            <w:hideMark/>
          </w:tcPr>
          <w:p w14:paraId="30DA3F3C" w14:textId="77777777" w:rsidR="00DC5F18" w:rsidRPr="00DC5F18" w:rsidRDefault="00DC5F18" w:rsidP="00DC5F18">
            <w:pPr>
              <w:jc w:val="center"/>
              <w:rPr>
                <w:rFonts w:ascii="Garamond" w:hAnsi="Garamond" w:cs="Arial"/>
              </w:rPr>
            </w:pPr>
            <w:r w:rsidRPr="00DC5F18">
              <w:rPr>
                <w:rFonts w:ascii="Garamond" w:hAnsi="Garamond" w:cs="Arial"/>
              </w:rPr>
              <w:t>106,850</w:t>
            </w:r>
          </w:p>
        </w:tc>
        <w:tc>
          <w:tcPr>
            <w:tcW w:w="1740" w:type="dxa"/>
            <w:tcBorders>
              <w:top w:val="nil"/>
              <w:left w:val="nil"/>
              <w:bottom w:val="nil"/>
              <w:right w:val="nil"/>
            </w:tcBorders>
            <w:shd w:val="clear" w:color="auto" w:fill="auto"/>
            <w:noWrap/>
            <w:vAlign w:val="bottom"/>
            <w:hideMark/>
          </w:tcPr>
          <w:p w14:paraId="3FB8B2C5" w14:textId="77777777" w:rsidR="00DC5F18" w:rsidRPr="00DC5F18" w:rsidRDefault="00DC5F18" w:rsidP="00DC5F18">
            <w:pPr>
              <w:jc w:val="center"/>
              <w:rPr>
                <w:rFonts w:ascii="Garamond" w:hAnsi="Garamond" w:cs="Arial"/>
              </w:rPr>
            </w:pPr>
            <w:r w:rsidRPr="00DC5F18">
              <w:rPr>
                <w:rFonts w:ascii="Garamond" w:hAnsi="Garamond" w:cs="Arial"/>
              </w:rPr>
              <w:t>0.655</w:t>
            </w:r>
          </w:p>
        </w:tc>
        <w:tc>
          <w:tcPr>
            <w:tcW w:w="1740" w:type="dxa"/>
            <w:tcBorders>
              <w:top w:val="nil"/>
              <w:left w:val="nil"/>
              <w:bottom w:val="nil"/>
              <w:right w:val="nil"/>
            </w:tcBorders>
            <w:shd w:val="clear" w:color="auto" w:fill="auto"/>
            <w:noWrap/>
            <w:vAlign w:val="bottom"/>
            <w:hideMark/>
          </w:tcPr>
          <w:p w14:paraId="2BAEFE78" w14:textId="77777777" w:rsidR="00DC5F18" w:rsidRPr="00DC5F18" w:rsidRDefault="00DC5F18" w:rsidP="00DC5F18">
            <w:pPr>
              <w:jc w:val="center"/>
              <w:rPr>
                <w:rFonts w:ascii="Garamond" w:hAnsi="Garamond" w:cs="Arial"/>
              </w:rPr>
            </w:pPr>
            <w:r w:rsidRPr="00DC5F18">
              <w:rPr>
                <w:rFonts w:ascii="Garamond" w:hAnsi="Garamond" w:cs="Arial"/>
              </w:rPr>
              <w:t>0.475</w:t>
            </w:r>
          </w:p>
        </w:tc>
      </w:tr>
      <w:tr w:rsidR="00DC5F18" w:rsidRPr="00DC5F18" w14:paraId="3C0E2D0E" w14:textId="77777777" w:rsidTr="00DC5F18">
        <w:trPr>
          <w:trHeight w:val="315"/>
        </w:trPr>
        <w:tc>
          <w:tcPr>
            <w:tcW w:w="4220" w:type="dxa"/>
            <w:tcBorders>
              <w:top w:val="nil"/>
              <w:left w:val="nil"/>
              <w:bottom w:val="nil"/>
              <w:right w:val="nil"/>
            </w:tcBorders>
            <w:shd w:val="clear" w:color="auto" w:fill="auto"/>
            <w:noWrap/>
            <w:vAlign w:val="bottom"/>
            <w:hideMark/>
          </w:tcPr>
          <w:p w14:paraId="04A4537F" w14:textId="0A7E4787" w:rsidR="00DC5F18" w:rsidRPr="00DC5F18" w:rsidRDefault="00DC5F18" w:rsidP="00DC5F18">
            <w:pPr>
              <w:rPr>
                <w:rFonts w:ascii="Garamond" w:hAnsi="Garamond" w:cs="Arial"/>
                <w:b/>
                <w:bCs/>
              </w:rPr>
            </w:pPr>
            <w:r w:rsidRPr="00DC5F18">
              <w:rPr>
                <w:rFonts w:ascii="Garamond" w:hAnsi="Garamond" w:cs="Calibri"/>
                <w:color w:val="000000"/>
              </w:rPr>
              <w:t xml:space="preserve">Sentiment is </w:t>
            </w:r>
            <w:r w:rsidRPr="00DC5F18">
              <w:rPr>
                <w:rFonts w:ascii="Garamond" w:hAnsi="Garamond" w:cs="Calibri"/>
                <w:color w:val="000000"/>
              </w:rPr>
              <w:t>Negative</w:t>
            </w:r>
          </w:p>
        </w:tc>
        <w:tc>
          <w:tcPr>
            <w:tcW w:w="1740" w:type="dxa"/>
            <w:tcBorders>
              <w:top w:val="nil"/>
              <w:left w:val="nil"/>
              <w:bottom w:val="nil"/>
              <w:right w:val="nil"/>
            </w:tcBorders>
            <w:shd w:val="clear" w:color="auto" w:fill="auto"/>
            <w:noWrap/>
            <w:vAlign w:val="bottom"/>
            <w:hideMark/>
          </w:tcPr>
          <w:p w14:paraId="2F23ED1B" w14:textId="77777777" w:rsidR="00DC5F18" w:rsidRPr="00DC5F18" w:rsidRDefault="00DC5F18" w:rsidP="00DC5F18">
            <w:pPr>
              <w:jc w:val="center"/>
              <w:rPr>
                <w:rFonts w:ascii="Garamond" w:hAnsi="Garamond" w:cs="Arial"/>
              </w:rPr>
            </w:pPr>
            <w:r w:rsidRPr="00DC5F18">
              <w:rPr>
                <w:rFonts w:ascii="Garamond" w:hAnsi="Garamond" w:cs="Arial"/>
              </w:rPr>
              <w:t>106,850</w:t>
            </w:r>
          </w:p>
        </w:tc>
        <w:tc>
          <w:tcPr>
            <w:tcW w:w="1740" w:type="dxa"/>
            <w:tcBorders>
              <w:top w:val="nil"/>
              <w:left w:val="nil"/>
              <w:bottom w:val="nil"/>
              <w:right w:val="nil"/>
            </w:tcBorders>
            <w:shd w:val="clear" w:color="auto" w:fill="auto"/>
            <w:noWrap/>
            <w:vAlign w:val="bottom"/>
            <w:hideMark/>
          </w:tcPr>
          <w:p w14:paraId="104BE09B" w14:textId="77777777" w:rsidR="00DC5F18" w:rsidRPr="00DC5F18" w:rsidRDefault="00DC5F18" w:rsidP="00DC5F18">
            <w:pPr>
              <w:jc w:val="center"/>
              <w:rPr>
                <w:rFonts w:ascii="Garamond" w:hAnsi="Garamond" w:cs="Arial"/>
              </w:rPr>
            </w:pPr>
            <w:r w:rsidRPr="00DC5F18">
              <w:rPr>
                <w:rFonts w:ascii="Garamond" w:hAnsi="Garamond" w:cs="Arial"/>
              </w:rPr>
              <w:t>0.242</w:t>
            </w:r>
          </w:p>
        </w:tc>
        <w:tc>
          <w:tcPr>
            <w:tcW w:w="1740" w:type="dxa"/>
            <w:tcBorders>
              <w:top w:val="nil"/>
              <w:left w:val="nil"/>
              <w:bottom w:val="nil"/>
              <w:right w:val="nil"/>
            </w:tcBorders>
            <w:shd w:val="clear" w:color="auto" w:fill="auto"/>
            <w:noWrap/>
            <w:vAlign w:val="bottom"/>
            <w:hideMark/>
          </w:tcPr>
          <w:p w14:paraId="49F44BD6" w14:textId="77777777" w:rsidR="00DC5F18" w:rsidRPr="00DC5F18" w:rsidRDefault="00DC5F18" w:rsidP="00DC5F18">
            <w:pPr>
              <w:jc w:val="center"/>
              <w:rPr>
                <w:rFonts w:ascii="Garamond" w:hAnsi="Garamond" w:cs="Arial"/>
              </w:rPr>
            </w:pPr>
            <w:r w:rsidRPr="00DC5F18">
              <w:rPr>
                <w:rFonts w:ascii="Garamond" w:hAnsi="Garamond" w:cs="Arial"/>
              </w:rPr>
              <w:t>0.428</w:t>
            </w:r>
          </w:p>
        </w:tc>
      </w:tr>
      <w:tr w:rsidR="00DC5F18" w:rsidRPr="00DC5F18" w14:paraId="79336CDB" w14:textId="77777777" w:rsidTr="00DC5F18">
        <w:trPr>
          <w:trHeight w:val="315"/>
        </w:trPr>
        <w:tc>
          <w:tcPr>
            <w:tcW w:w="4220" w:type="dxa"/>
            <w:tcBorders>
              <w:top w:val="nil"/>
              <w:left w:val="nil"/>
              <w:bottom w:val="nil"/>
              <w:right w:val="nil"/>
            </w:tcBorders>
            <w:shd w:val="clear" w:color="auto" w:fill="auto"/>
            <w:noWrap/>
            <w:vAlign w:val="bottom"/>
            <w:hideMark/>
          </w:tcPr>
          <w:p w14:paraId="06E34389" w14:textId="60D6FE59" w:rsidR="00DC5F18" w:rsidRPr="00DC5F18" w:rsidRDefault="00DC5F18" w:rsidP="00DC5F18">
            <w:pPr>
              <w:rPr>
                <w:rFonts w:ascii="Garamond" w:hAnsi="Garamond" w:cs="Arial"/>
              </w:rPr>
            </w:pPr>
            <w:r w:rsidRPr="00DC5F18">
              <w:rPr>
                <w:rFonts w:ascii="Garamond" w:hAnsi="Garamond" w:cs="Calibri"/>
                <w:color w:val="000000"/>
              </w:rPr>
              <w:t>Ideology is Liberal</w:t>
            </w:r>
          </w:p>
        </w:tc>
        <w:tc>
          <w:tcPr>
            <w:tcW w:w="1740" w:type="dxa"/>
            <w:tcBorders>
              <w:top w:val="nil"/>
              <w:left w:val="nil"/>
              <w:bottom w:val="nil"/>
              <w:right w:val="nil"/>
            </w:tcBorders>
            <w:shd w:val="clear" w:color="auto" w:fill="auto"/>
            <w:noWrap/>
            <w:vAlign w:val="bottom"/>
            <w:hideMark/>
          </w:tcPr>
          <w:p w14:paraId="57A2A341" w14:textId="77777777" w:rsidR="00DC5F18" w:rsidRPr="00DC5F18" w:rsidRDefault="00DC5F18" w:rsidP="00DC5F18">
            <w:pPr>
              <w:jc w:val="center"/>
              <w:rPr>
                <w:rFonts w:ascii="Garamond" w:hAnsi="Garamond" w:cs="Arial"/>
              </w:rPr>
            </w:pPr>
            <w:r w:rsidRPr="00DC5F18">
              <w:rPr>
                <w:rFonts w:ascii="Garamond" w:hAnsi="Garamond" w:cs="Arial"/>
              </w:rPr>
              <w:t>106,850</w:t>
            </w:r>
          </w:p>
        </w:tc>
        <w:tc>
          <w:tcPr>
            <w:tcW w:w="1740" w:type="dxa"/>
            <w:tcBorders>
              <w:top w:val="nil"/>
              <w:left w:val="nil"/>
              <w:bottom w:val="nil"/>
              <w:right w:val="nil"/>
            </w:tcBorders>
            <w:shd w:val="clear" w:color="auto" w:fill="auto"/>
            <w:noWrap/>
            <w:vAlign w:val="bottom"/>
            <w:hideMark/>
          </w:tcPr>
          <w:p w14:paraId="155DCF34" w14:textId="77777777" w:rsidR="00DC5F18" w:rsidRPr="00DC5F18" w:rsidRDefault="00DC5F18" w:rsidP="00DC5F18">
            <w:pPr>
              <w:jc w:val="center"/>
              <w:rPr>
                <w:rFonts w:ascii="Garamond" w:hAnsi="Garamond" w:cs="Arial"/>
              </w:rPr>
            </w:pPr>
            <w:r w:rsidRPr="00DC5F18">
              <w:rPr>
                <w:rFonts w:ascii="Garamond" w:hAnsi="Garamond" w:cs="Arial"/>
              </w:rPr>
              <w:t>0.249</w:t>
            </w:r>
          </w:p>
        </w:tc>
        <w:tc>
          <w:tcPr>
            <w:tcW w:w="1740" w:type="dxa"/>
            <w:tcBorders>
              <w:top w:val="nil"/>
              <w:left w:val="nil"/>
              <w:bottom w:val="nil"/>
              <w:right w:val="nil"/>
            </w:tcBorders>
            <w:shd w:val="clear" w:color="auto" w:fill="auto"/>
            <w:noWrap/>
            <w:vAlign w:val="bottom"/>
            <w:hideMark/>
          </w:tcPr>
          <w:p w14:paraId="4AE2C885" w14:textId="77777777" w:rsidR="00DC5F18" w:rsidRPr="00DC5F18" w:rsidRDefault="00DC5F18" w:rsidP="00DC5F18">
            <w:pPr>
              <w:jc w:val="center"/>
              <w:rPr>
                <w:rFonts w:ascii="Garamond" w:hAnsi="Garamond" w:cs="Arial"/>
              </w:rPr>
            </w:pPr>
            <w:r w:rsidRPr="00DC5F18">
              <w:rPr>
                <w:rFonts w:ascii="Garamond" w:hAnsi="Garamond" w:cs="Arial"/>
              </w:rPr>
              <w:t>0.432</w:t>
            </w:r>
          </w:p>
        </w:tc>
      </w:tr>
      <w:tr w:rsidR="00DC5F18" w:rsidRPr="00DC5F18" w14:paraId="50930A4C" w14:textId="77777777" w:rsidTr="00DC5F18">
        <w:trPr>
          <w:trHeight w:val="315"/>
        </w:trPr>
        <w:tc>
          <w:tcPr>
            <w:tcW w:w="4220" w:type="dxa"/>
            <w:tcBorders>
              <w:top w:val="nil"/>
              <w:left w:val="nil"/>
              <w:bottom w:val="nil"/>
              <w:right w:val="nil"/>
            </w:tcBorders>
            <w:shd w:val="clear" w:color="auto" w:fill="auto"/>
            <w:noWrap/>
            <w:vAlign w:val="bottom"/>
            <w:hideMark/>
          </w:tcPr>
          <w:p w14:paraId="44E405E5" w14:textId="58E297AD" w:rsidR="00DC5F18" w:rsidRPr="00DC5F18" w:rsidRDefault="00DC5F18" w:rsidP="00DC5F18">
            <w:pPr>
              <w:rPr>
                <w:rFonts w:ascii="Garamond" w:hAnsi="Garamond" w:cs="Arial"/>
              </w:rPr>
            </w:pPr>
            <w:r w:rsidRPr="00DC5F18">
              <w:rPr>
                <w:rFonts w:ascii="Garamond" w:hAnsi="Garamond" w:cs="Calibri"/>
                <w:color w:val="000000"/>
              </w:rPr>
              <w:t xml:space="preserve">Ideology is </w:t>
            </w:r>
            <w:r w:rsidRPr="00DC5F18">
              <w:rPr>
                <w:rFonts w:ascii="Garamond" w:hAnsi="Garamond" w:cs="Calibri"/>
                <w:color w:val="000000"/>
              </w:rPr>
              <w:t>Conservative</w:t>
            </w:r>
          </w:p>
        </w:tc>
        <w:tc>
          <w:tcPr>
            <w:tcW w:w="1740" w:type="dxa"/>
            <w:tcBorders>
              <w:top w:val="nil"/>
              <w:left w:val="nil"/>
              <w:bottom w:val="nil"/>
              <w:right w:val="nil"/>
            </w:tcBorders>
            <w:shd w:val="clear" w:color="auto" w:fill="auto"/>
            <w:noWrap/>
            <w:vAlign w:val="bottom"/>
            <w:hideMark/>
          </w:tcPr>
          <w:p w14:paraId="7AC2F13D" w14:textId="77777777" w:rsidR="00DC5F18" w:rsidRPr="00DC5F18" w:rsidRDefault="00DC5F18" w:rsidP="00DC5F18">
            <w:pPr>
              <w:jc w:val="center"/>
              <w:rPr>
                <w:rFonts w:ascii="Garamond" w:hAnsi="Garamond" w:cs="Arial"/>
              </w:rPr>
            </w:pPr>
            <w:r w:rsidRPr="00DC5F18">
              <w:rPr>
                <w:rFonts w:ascii="Garamond" w:hAnsi="Garamond" w:cs="Arial"/>
              </w:rPr>
              <w:t>106,850</w:t>
            </w:r>
          </w:p>
        </w:tc>
        <w:tc>
          <w:tcPr>
            <w:tcW w:w="1740" w:type="dxa"/>
            <w:tcBorders>
              <w:top w:val="nil"/>
              <w:left w:val="nil"/>
              <w:bottom w:val="nil"/>
              <w:right w:val="nil"/>
            </w:tcBorders>
            <w:shd w:val="clear" w:color="auto" w:fill="auto"/>
            <w:noWrap/>
            <w:vAlign w:val="bottom"/>
            <w:hideMark/>
          </w:tcPr>
          <w:p w14:paraId="23ADA334" w14:textId="77777777" w:rsidR="00DC5F18" w:rsidRPr="00DC5F18" w:rsidRDefault="00DC5F18" w:rsidP="00DC5F18">
            <w:pPr>
              <w:jc w:val="center"/>
              <w:rPr>
                <w:rFonts w:ascii="Garamond" w:hAnsi="Garamond" w:cs="Arial"/>
              </w:rPr>
            </w:pPr>
            <w:r w:rsidRPr="00DC5F18">
              <w:rPr>
                <w:rFonts w:ascii="Garamond" w:hAnsi="Garamond" w:cs="Arial"/>
              </w:rPr>
              <w:t>0.527</w:t>
            </w:r>
          </w:p>
        </w:tc>
        <w:tc>
          <w:tcPr>
            <w:tcW w:w="1740" w:type="dxa"/>
            <w:tcBorders>
              <w:top w:val="nil"/>
              <w:left w:val="nil"/>
              <w:bottom w:val="nil"/>
              <w:right w:val="nil"/>
            </w:tcBorders>
            <w:shd w:val="clear" w:color="auto" w:fill="auto"/>
            <w:noWrap/>
            <w:vAlign w:val="bottom"/>
            <w:hideMark/>
          </w:tcPr>
          <w:p w14:paraId="575AC70C" w14:textId="77777777" w:rsidR="00DC5F18" w:rsidRPr="00DC5F18" w:rsidRDefault="00DC5F18" w:rsidP="00DC5F18">
            <w:pPr>
              <w:jc w:val="center"/>
              <w:rPr>
                <w:rFonts w:ascii="Garamond" w:hAnsi="Garamond" w:cs="Arial"/>
              </w:rPr>
            </w:pPr>
            <w:r w:rsidRPr="00DC5F18">
              <w:rPr>
                <w:rFonts w:ascii="Garamond" w:hAnsi="Garamond" w:cs="Arial"/>
              </w:rPr>
              <w:t>0.499</w:t>
            </w:r>
          </w:p>
        </w:tc>
      </w:tr>
      <w:tr w:rsidR="00DC5F18" w:rsidRPr="00DC5F18" w14:paraId="000242E2" w14:textId="77777777" w:rsidTr="00DC5F18">
        <w:trPr>
          <w:trHeight w:val="315"/>
        </w:trPr>
        <w:tc>
          <w:tcPr>
            <w:tcW w:w="4220" w:type="dxa"/>
            <w:tcBorders>
              <w:top w:val="nil"/>
              <w:left w:val="nil"/>
              <w:bottom w:val="nil"/>
              <w:right w:val="nil"/>
            </w:tcBorders>
            <w:shd w:val="clear" w:color="auto" w:fill="auto"/>
            <w:noWrap/>
            <w:vAlign w:val="bottom"/>
            <w:hideMark/>
          </w:tcPr>
          <w:p w14:paraId="33FEF7E0" w14:textId="7B503EE0" w:rsidR="00DC5F18" w:rsidRPr="00DC5F18" w:rsidRDefault="00DC5F18" w:rsidP="00DC5F18">
            <w:pPr>
              <w:rPr>
                <w:rFonts w:ascii="Garamond" w:hAnsi="Garamond" w:cs="Arial"/>
              </w:rPr>
            </w:pPr>
            <w:r w:rsidRPr="00DC5F18">
              <w:rPr>
                <w:rFonts w:ascii="Garamond" w:eastAsia="Garamond" w:hAnsi="Garamond" w:cs="Garamond"/>
              </w:rPr>
              <w:t>Is the Tweet Political or Personal?</w:t>
            </w:r>
          </w:p>
        </w:tc>
        <w:tc>
          <w:tcPr>
            <w:tcW w:w="1740" w:type="dxa"/>
            <w:tcBorders>
              <w:top w:val="nil"/>
              <w:left w:val="nil"/>
              <w:bottom w:val="nil"/>
              <w:right w:val="nil"/>
            </w:tcBorders>
            <w:shd w:val="clear" w:color="auto" w:fill="auto"/>
            <w:noWrap/>
            <w:vAlign w:val="bottom"/>
            <w:hideMark/>
          </w:tcPr>
          <w:p w14:paraId="5778264A" w14:textId="77777777" w:rsidR="00DC5F18" w:rsidRPr="00DC5F18" w:rsidRDefault="00DC5F18" w:rsidP="00DC5F18">
            <w:pPr>
              <w:jc w:val="center"/>
              <w:rPr>
                <w:rFonts w:ascii="Garamond" w:hAnsi="Garamond" w:cs="Arial"/>
              </w:rPr>
            </w:pPr>
            <w:r w:rsidRPr="00DC5F18">
              <w:rPr>
                <w:rFonts w:ascii="Garamond" w:hAnsi="Garamond" w:cs="Arial"/>
              </w:rPr>
              <w:t>106,850</w:t>
            </w:r>
          </w:p>
        </w:tc>
        <w:tc>
          <w:tcPr>
            <w:tcW w:w="1740" w:type="dxa"/>
            <w:tcBorders>
              <w:top w:val="nil"/>
              <w:left w:val="nil"/>
              <w:bottom w:val="nil"/>
              <w:right w:val="nil"/>
            </w:tcBorders>
            <w:shd w:val="clear" w:color="auto" w:fill="auto"/>
            <w:noWrap/>
            <w:vAlign w:val="bottom"/>
            <w:hideMark/>
          </w:tcPr>
          <w:p w14:paraId="3761BD86" w14:textId="77777777" w:rsidR="00DC5F18" w:rsidRPr="00DC5F18" w:rsidRDefault="00DC5F18" w:rsidP="00DC5F18">
            <w:pPr>
              <w:jc w:val="center"/>
              <w:rPr>
                <w:rFonts w:ascii="Garamond" w:hAnsi="Garamond" w:cs="Arial"/>
              </w:rPr>
            </w:pPr>
            <w:r w:rsidRPr="00DC5F18">
              <w:rPr>
                <w:rFonts w:ascii="Garamond" w:hAnsi="Garamond" w:cs="Arial"/>
              </w:rPr>
              <w:t>0.966</w:t>
            </w:r>
          </w:p>
        </w:tc>
        <w:tc>
          <w:tcPr>
            <w:tcW w:w="1740" w:type="dxa"/>
            <w:tcBorders>
              <w:top w:val="nil"/>
              <w:left w:val="nil"/>
              <w:bottom w:val="nil"/>
              <w:right w:val="nil"/>
            </w:tcBorders>
            <w:shd w:val="clear" w:color="auto" w:fill="auto"/>
            <w:noWrap/>
            <w:vAlign w:val="bottom"/>
            <w:hideMark/>
          </w:tcPr>
          <w:p w14:paraId="3BB092F3" w14:textId="77777777" w:rsidR="00DC5F18" w:rsidRPr="00DC5F18" w:rsidRDefault="00DC5F18" w:rsidP="00DC5F18">
            <w:pPr>
              <w:jc w:val="center"/>
              <w:rPr>
                <w:rFonts w:ascii="Garamond" w:hAnsi="Garamond" w:cs="Arial"/>
              </w:rPr>
            </w:pPr>
            <w:r w:rsidRPr="00DC5F18">
              <w:rPr>
                <w:rFonts w:ascii="Garamond" w:hAnsi="Garamond" w:cs="Arial"/>
              </w:rPr>
              <w:t>0.182</w:t>
            </w:r>
          </w:p>
        </w:tc>
      </w:tr>
      <w:tr w:rsidR="00DC5F18" w:rsidRPr="00DC5F18" w14:paraId="0C37A0BD" w14:textId="77777777" w:rsidTr="00DC5F18">
        <w:trPr>
          <w:trHeight w:val="315"/>
        </w:trPr>
        <w:tc>
          <w:tcPr>
            <w:tcW w:w="4220" w:type="dxa"/>
            <w:tcBorders>
              <w:top w:val="nil"/>
              <w:left w:val="nil"/>
              <w:bottom w:val="nil"/>
              <w:right w:val="nil"/>
            </w:tcBorders>
            <w:shd w:val="clear" w:color="auto" w:fill="auto"/>
            <w:noWrap/>
            <w:vAlign w:val="bottom"/>
            <w:hideMark/>
          </w:tcPr>
          <w:p w14:paraId="71CC79F7" w14:textId="2E6CDCA2" w:rsidR="00DC5F18" w:rsidRPr="00DC5F18" w:rsidRDefault="00DC5F18" w:rsidP="00DC5F18">
            <w:pPr>
              <w:rPr>
                <w:rFonts w:ascii="Garamond" w:hAnsi="Garamond" w:cs="Arial"/>
              </w:rPr>
            </w:pPr>
            <w:r w:rsidRPr="00DC5F18">
              <w:rPr>
                <w:rFonts w:ascii="Garamond" w:eastAsia="Garamond" w:hAnsi="Garamond" w:cs="Garamond"/>
              </w:rPr>
              <w:t>Topic: Immigration</w:t>
            </w:r>
          </w:p>
        </w:tc>
        <w:tc>
          <w:tcPr>
            <w:tcW w:w="1740" w:type="dxa"/>
            <w:tcBorders>
              <w:top w:val="nil"/>
              <w:left w:val="nil"/>
              <w:bottom w:val="nil"/>
              <w:right w:val="nil"/>
            </w:tcBorders>
            <w:shd w:val="clear" w:color="auto" w:fill="auto"/>
            <w:noWrap/>
            <w:vAlign w:val="bottom"/>
            <w:hideMark/>
          </w:tcPr>
          <w:p w14:paraId="4C6FFCD4" w14:textId="77777777" w:rsidR="00DC5F18" w:rsidRPr="00DC5F18" w:rsidRDefault="00DC5F18" w:rsidP="00DC5F18">
            <w:pPr>
              <w:jc w:val="center"/>
              <w:rPr>
                <w:rFonts w:ascii="Garamond" w:hAnsi="Garamond" w:cs="Arial"/>
              </w:rPr>
            </w:pPr>
            <w:r w:rsidRPr="00DC5F18">
              <w:rPr>
                <w:rFonts w:ascii="Garamond" w:hAnsi="Garamond" w:cs="Arial"/>
              </w:rPr>
              <w:t>106,850</w:t>
            </w:r>
          </w:p>
        </w:tc>
        <w:tc>
          <w:tcPr>
            <w:tcW w:w="1740" w:type="dxa"/>
            <w:tcBorders>
              <w:top w:val="nil"/>
              <w:left w:val="nil"/>
              <w:bottom w:val="nil"/>
              <w:right w:val="nil"/>
            </w:tcBorders>
            <w:shd w:val="clear" w:color="auto" w:fill="auto"/>
            <w:noWrap/>
            <w:vAlign w:val="bottom"/>
            <w:hideMark/>
          </w:tcPr>
          <w:p w14:paraId="7F4341A1" w14:textId="77777777" w:rsidR="00DC5F18" w:rsidRPr="00DC5F18" w:rsidRDefault="00DC5F18" w:rsidP="00DC5F18">
            <w:pPr>
              <w:jc w:val="center"/>
              <w:rPr>
                <w:rFonts w:ascii="Garamond" w:hAnsi="Garamond" w:cs="Arial"/>
              </w:rPr>
            </w:pPr>
            <w:r w:rsidRPr="00DC5F18">
              <w:rPr>
                <w:rFonts w:ascii="Garamond" w:hAnsi="Garamond" w:cs="Arial"/>
              </w:rPr>
              <w:t>0.026</w:t>
            </w:r>
          </w:p>
        </w:tc>
        <w:tc>
          <w:tcPr>
            <w:tcW w:w="1740" w:type="dxa"/>
            <w:tcBorders>
              <w:top w:val="nil"/>
              <w:left w:val="nil"/>
              <w:bottom w:val="nil"/>
              <w:right w:val="nil"/>
            </w:tcBorders>
            <w:shd w:val="clear" w:color="auto" w:fill="auto"/>
            <w:noWrap/>
            <w:vAlign w:val="bottom"/>
            <w:hideMark/>
          </w:tcPr>
          <w:p w14:paraId="5239BDEA" w14:textId="0857D764" w:rsidR="00DC5F18" w:rsidRPr="00DC5F18" w:rsidRDefault="00DC5F18" w:rsidP="00DC5F18">
            <w:pPr>
              <w:jc w:val="center"/>
              <w:rPr>
                <w:rFonts w:ascii="Garamond" w:hAnsi="Garamond" w:cs="Arial"/>
              </w:rPr>
            </w:pPr>
            <w:r w:rsidRPr="00DC5F18">
              <w:rPr>
                <w:rFonts w:ascii="Garamond" w:hAnsi="Garamond" w:cs="Arial"/>
              </w:rPr>
              <w:t>0.16</w:t>
            </w:r>
            <w:r>
              <w:rPr>
                <w:rFonts w:ascii="Garamond" w:hAnsi="Garamond" w:cs="Arial"/>
              </w:rPr>
              <w:t>0</w:t>
            </w:r>
          </w:p>
        </w:tc>
      </w:tr>
      <w:tr w:rsidR="00DC5F18" w:rsidRPr="00DC5F18" w14:paraId="389624CF" w14:textId="77777777" w:rsidTr="00DC5F18">
        <w:trPr>
          <w:trHeight w:val="315"/>
        </w:trPr>
        <w:tc>
          <w:tcPr>
            <w:tcW w:w="4220" w:type="dxa"/>
            <w:tcBorders>
              <w:top w:val="nil"/>
              <w:left w:val="nil"/>
              <w:bottom w:val="nil"/>
              <w:right w:val="nil"/>
            </w:tcBorders>
            <w:shd w:val="clear" w:color="auto" w:fill="auto"/>
            <w:noWrap/>
            <w:vAlign w:val="bottom"/>
            <w:hideMark/>
          </w:tcPr>
          <w:p w14:paraId="4D1E2742" w14:textId="64FC7B3F" w:rsidR="00DC5F18" w:rsidRPr="00DC5F18" w:rsidRDefault="00DC5F18" w:rsidP="00DC5F18">
            <w:pPr>
              <w:rPr>
                <w:rFonts w:ascii="Garamond" w:hAnsi="Garamond" w:cs="Arial"/>
              </w:rPr>
            </w:pPr>
            <w:r w:rsidRPr="00DC5F18">
              <w:rPr>
                <w:rFonts w:ascii="Garamond" w:eastAsia="Garamond" w:hAnsi="Garamond" w:cs="Garamond"/>
              </w:rPr>
              <w:t>Topic: Macroeconomics</w:t>
            </w:r>
          </w:p>
        </w:tc>
        <w:tc>
          <w:tcPr>
            <w:tcW w:w="1740" w:type="dxa"/>
            <w:tcBorders>
              <w:top w:val="nil"/>
              <w:left w:val="nil"/>
              <w:bottom w:val="nil"/>
              <w:right w:val="nil"/>
            </w:tcBorders>
            <w:shd w:val="clear" w:color="auto" w:fill="auto"/>
            <w:noWrap/>
            <w:vAlign w:val="bottom"/>
            <w:hideMark/>
          </w:tcPr>
          <w:p w14:paraId="18D4FC73" w14:textId="77777777" w:rsidR="00DC5F18" w:rsidRPr="00DC5F18" w:rsidRDefault="00DC5F18" w:rsidP="00DC5F18">
            <w:pPr>
              <w:jc w:val="center"/>
              <w:rPr>
                <w:rFonts w:ascii="Garamond" w:hAnsi="Garamond" w:cs="Arial"/>
              </w:rPr>
            </w:pPr>
            <w:r w:rsidRPr="00DC5F18">
              <w:rPr>
                <w:rFonts w:ascii="Garamond" w:hAnsi="Garamond" w:cs="Arial"/>
              </w:rPr>
              <w:t>106,850</w:t>
            </w:r>
          </w:p>
        </w:tc>
        <w:tc>
          <w:tcPr>
            <w:tcW w:w="1740" w:type="dxa"/>
            <w:tcBorders>
              <w:top w:val="nil"/>
              <w:left w:val="nil"/>
              <w:bottom w:val="nil"/>
              <w:right w:val="nil"/>
            </w:tcBorders>
            <w:shd w:val="clear" w:color="auto" w:fill="auto"/>
            <w:noWrap/>
            <w:vAlign w:val="bottom"/>
            <w:hideMark/>
          </w:tcPr>
          <w:p w14:paraId="3DE589B7" w14:textId="77777777" w:rsidR="00DC5F18" w:rsidRPr="00DC5F18" w:rsidRDefault="00DC5F18" w:rsidP="00DC5F18">
            <w:pPr>
              <w:jc w:val="center"/>
              <w:rPr>
                <w:rFonts w:ascii="Garamond" w:hAnsi="Garamond" w:cs="Arial"/>
              </w:rPr>
            </w:pPr>
            <w:r w:rsidRPr="00DC5F18">
              <w:rPr>
                <w:rFonts w:ascii="Garamond" w:hAnsi="Garamond" w:cs="Arial"/>
              </w:rPr>
              <w:t>0.066</w:t>
            </w:r>
          </w:p>
        </w:tc>
        <w:tc>
          <w:tcPr>
            <w:tcW w:w="1740" w:type="dxa"/>
            <w:tcBorders>
              <w:top w:val="nil"/>
              <w:left w:val="nil"/>
              <w:bottom w:val="nil"/>
              <w:right w:val="nil"/>
            </w:tcBorders>
            <w:shd w:val="clear" w:color="auto" w:fill="auto"/>
            <w:noWrap/>
            <w:vAlign w:val="bottom"/>
            <w:hideMark/>
          </w:tcPr>
          <w:p w14:paraId="29E10554" w14:textId="77777777" w:rsidR="00DC5F18" w:rsidRPr="00DC5F18" w:rsidRDefault="00DC5F18" w:rsidP="00DC5F18">
            <w:pPr>
              <w:jc w:val="center"/>
              <w:rPr>
                <w:rFonts w:ascii="Garamond" w:hAnsi="Garamond" w:cs="Arial"/>
              </w:rPr>
            </w:pPr>
            <w:r w:rsidRPr="00DC5F18">
              <w:rPr>
                <w:rFonts w:ascii="Garamond" w:hAnsi="Garamond" w:cs="Arial"/>
              </w:rPr>
              <w:t>0.249</w:t>
            </w:r>
          </w:p>
        </w:tc>
      </w:tr>
      <w:tr w:rsidR="00DC5F18" w:rsidRPr="00DC5F18" w14:paraId="5F1DB6E5" w14:textId="77777777" w:rsidTr="00DC5F18">
        <w:trPr>
          <w:trHeight w:val="315"/>
        </w:trPr>
        <w:tc>
          <w:tcPr>
            <w:tcW w:w="4220" w:type="dxa"/>
            <w:tcBorders>
              <w:top w:val="nil"/>
              <w:left w:val="nil"/>
              <w:bottom w:val="nil"/>
              <w:right w:val="nil"/>
            </w:tcBorders>
            <w:shd w:val="clear" w:color="auto" w:fill="auto"/>
            <w:noWrap/>
            <w:vAlign w:val="bottom"/>
            <w:hideMark/>
          </w:tcPr>
          <w:p w14:paraId="730EE300" w14:textId="395066A6" w:rsidR="00DC5F18" w:rsidRPr="00DC5F18" w:rsidRDefault="00DC5F18" w:rsidP="00DC5F18">
            <w:pPr>
              <w:rPr>
                <w:rFonts w:ascii="Garamond" w:hAnsi="Garamond" w:cs="Arial"/>
              </w:rPr>
            </w:pPr>
            <w:r w:rsidRPr="00DC5F18">
              <w:rPr>
                <w:rFonts w:ascii="Garamond" w:eastAsia="Garamond" w:hAnsi="Garamond" w:cs="Garamond"/>
              </w:rPr>
              <w:t>Topic: Defense</w:t>
            </w:r>
          </w:p>
        </w:tc>
        <w:tc>
          <w:tcPr>
            <w:tcW w:w="1740" w:type="dxa"/>
            <w:tcBorders>
              <w:top w:val="nil"/>
              <w:left w:val="nil"/>
              <w:bottom w:val="nil"/>
              <w:right w:val="nil"/>
            </w:tcBorders>
            <w:shd w:val="clear" w:color="auto" w:fill="auto"/>
            <w:noWrap/>
            <w:vAlign w:val="bottom"/>
            <w:hideMark/>
          </w:tcPr>
          <w:p w14:paraId="1D2773FC" w14:textId="77777777" w:rsidR="00DC5F18" w:rsidRPr="00DC5F18" w:rsidRDefault="00DC5F18" w:rsidP="00DC5F18">
            <w:pPr>
              <w:jc w:val="center"/>
              <w:rPr>
                <w:rFonts w:ascii="Garamond" w:hAnsi="Garamond" w:cs="Arial"/>
              </w:rPr>
            </w:pPr>
            <w:r w:rsidRPr="00DC5F18">
              <w:rPr>
                <w:rFonts w:ascii="Garamond" w:hAnsi="Garamond" w:cs="Arial"/>
              </w:rPr>
              <w:t>106,850</w:t>
            </w:r>
          </w:p>
        </w:tc>
        <w:tc>
          <w:tcPr>
            <w:tcW w:w="1740" w:type="dxa"/>
            <w:tcBorders>
              <w:top w:val="nil"/>
              <w:left w:val="nil"/>
              <w:bottom w:val="nil"/>
              <w:right w:val="nil"/>
            </w:tcBorders>
            <w:shd w:val="clear" w:color="auto" w:fill="auto"/>
            <w:noWrap/>
            <w:vAlign w:val="bottom"/>
            <w:hideMark/>
          </w:tcPr>
          <w:p w14:paraId="0D993D20" w14:textId="77777777" w:rsidR="00DC5F18" w:rsidRPr="00DC5F18" w:rsidRDefault="00DC5F18" w:rsidP="00DC5F18">
            <w:pPr>
              <w:jc w:val="center"/>
              <w:rPr>
                <w:rFonts w:ascii="Garamond" w:hAnsi="Garamond" w:cs="Arial"/>
              </w:rPr>
            </w:pPr>
            <w:r w:rsidRPr="00DC5F18">
              <w:rPr>
                <w:rFonts w:ascii="Garamond" w:hAnsi="Garamond" w:cs="Arial"/>
              </w:rPr>
              <w:t>0.072</w:t>
            </w:r>
          </w:p>
        </w:tc>
        <w:tc>
          <w:tcPr>
            <w:tcW w:w="1740" w:type="dxa"/>
            <w:tcBorders>
              <w:top w:val="nil"/>
              <w:left w:val="nil"/>
              <w:bottom w:val="nil"/>
              <w:right w:val="nil"/>
            </w:tcBorders>
            <w:shd w:val="clear" w:color="auto" w:fill="auto"/>
            <w:noWrap/>
            <w:vAlign w:val="bottom"/>
            <w:hideMark/>
          </w:tcPr>
          <w:p w14:paraId="4ACABF67" w14:textId="77777777" w:rsidR="00DC5F18" w:rsidRPr="00DC5F18" w:rsidRDefault="00DC5F18" w:rsidP="00DC5F18">
            <w:pPr>
              <w:jc w:val="center"/>
              <w:rPr>
                <w:rFonts w:ascii="Garamond" w:hAnsi="Garamond" w:cs="Arial"/>
              </w:rPr>
            </w:pPr>
            <w:r w:rsidRPr="00DC5F18">
              <w:rPr>
                <w:rFonts w:ascii="Garamond" w:hAnsi="Garamond" w:cs="Arial"/>
              </w:rPr>
              <w:t>0.259</w:t>
            </w:r>
          </w:p>
        </w:tc>
      </w:tr>
      <w:tr w:rsidR="00DC5F18" w:rsidRPr="00DC5F18" w14:paraId="35EA02D2" w14:textId="77777777" w:rsidTr="00DC5F18">
        <w:trPr>
          <w:trHeight w:val="315"/>
        </w:trPr>
        <w:tc>
          <w:tcPr>
            <w:tcW w:w="4220" w:type="dxa"/>
            <w:tcBorders>
              <w:top w:val="nil"/>
              <w:left w:val="nil"/>
              <w:bottom w:val="nil"/>
              <w:right w:val="nil"/>
            </w:tcBorders>
            <w:shd w:val="clear" w:color="auto" w:fill="auto"/>
            <w:noWrap/>
            <w:vAlign w:val="bottom"/>
            <w:hideMark/>
          </w:tcPr>
          <w:p w14:paraId="11FE5F4A" w14:textId="1DC40419" w:rsidR="00DC5F18" w:rsidRPr="00DC5F18" w:rsidRDefault="00DC5F18" w:rsidP="00DC5F18">
            <w:pPr>
              <w:rPr>
                <w:rFonts w:ascii="Garamond" w:hAnsi="Garamond" w:cs="Arial"/>
              </w:rPr>
            </w:pPr>
            <w:r w:rsidRPr="00DC5F18">
              <w:rPr>
                <w:rFonts w:ascii="Garamond" w:hAnsi="Garamond" w:cs="Calibri"/>
                <w:color w:val="000000"/>
              </w:rPr>
              <w:t>Topic: Law and Crime</w:t>
            </w:r>
          </w:p>
        </w:tc>
        <w:tc>
          <w:tcPr>
            <w:tcW w:w="1740" w:type="dxa"/>
            <w:tcBorders>
              <w:top w:val="nil"/>
              <w:left w:val="nil"/>
              <w:bottom w:val="nil"/>
              <w:right w:val="nil"/>
            </w:tcBorders>
            <w:shd w:val="clear" w:color="auto" w:fill="auto"/>
            <w:noWrap/>
            <w:vAlign w:val="bottom"/>
            <w:hideMark/>
          </w:tcPr>
          <w:p w14:paraId="669A432B" w14:textId="77777777" w:rsidR="00DC5F18" w:rsidRPr="00DC5F18" w:rsidRDefault="00DC5F18" w:rsidP="00DC5F18">
            <w:pPr>
              <w:jc w:val="center"/>
              <w:rPr>
                <w:rFonts w:ascii="Garamond" w:hAnsi="Garamond" w:cs="Arial"/>
              </w:rPr>
            </w:pPr>
            <w:r w:rsidRPr="00DC5F18">
              <w:rPr>
                <w:rFonts w:ascii="Garamond" w:hAnsi="Garamond" w:cs="Arial"/>
              </w:rPr>
              <w:t>106,850</w:t>
            </w:r>
          </w:p>
        </w:tc>
        <w:tc>
          <w:tcPr>
            <w:tcW w:w="1740" w:type="dxa"/>
            <w:tcBorders>
              <w:top w:val="nil"/>
              <w:left w:val="nil"/>
              <w:bottom w:val="nil"/>
              <w:right w:val="nil"/>
            </w:tcBorders>
            <w:shd w:val="clear" w:color="auto" w:fill="auto"/>
            <w:noWrap/>
            <w:vAlign w:val="bottom"/>
            <w:hideMark/>
          </w:tcPr>
          <w:p w14:paraId="470FA5AF" w14:textId="77777777" w:rsidR="00DC5F18" w:rsidRPr="00DC5F18" w:rsidRDefault="00DC5F18" w:rsidP="00DC5F18">
            <w:pPr>
              <w:jc w:val="center"/>
              <w:rPr>
                <w:rFonts w:ascii="Garamond" w:hAnsi="Garamond" w:cs="Arial"/>
              </w:rPr>
            </w:pPr>
            <w:r w:rsidRPr="00DC5F18">
              <w:rPr>
                <w:rFonts w:ascii="Garamond" w:hAnsi="Garamond" w:cs="Arial"/>
              </w:rPr>
              <w:t>0.013</w:t>
            </w:r>
          </w:p>
        </w:tc>
        <w:tc>
          <w:tcPr>
            <w:tcW w:w="1740" w:type="dxa"/>
            <w:tcBorders>
              <w:top w:val="nil"/>
              <w:left w:val="nil"/>
              <w:bottom w:val="nil"/>
              <w:right w:val="nil"/>
            </w:tcBorders>
            <w:shd w:val="clear" w:color="auto" w:fill="auto"/>
            <w:noWrap/>
            <w:vAlign w:val="bottom"/>
            <w:hideMark/>
          </w:tcPr>
          <w:p w14:paraId="3E53F4FA" w14:textId="77777777" w:rsidR="00DC5F18" w:rsidRPr="00DC5F18" w:rsidRDefault="00DC5F18" w:rsidP="00DC5F18">
            <w:pPr>
              <w:jc w:val="center"/>
              <w:rPr>
                <w:rFonts w:ascii="Garamond" w:hAnsi="Garamond" w:cs="Arial"/>
              </w:rPr>
            </w:pPr>
            <w:r w:rsidRPr="00DC5F18">
              <w:rPr>
                <w:rFonts w:ascii="Garamond" w:hAnsi="Garamond" w:cs="Arial"/>
              </w:rPr>
              <w:t>0.114</w:t>
            </w:r>
          </w:p>
        </w:tc>
      </w:tr>
      <w:tr w:rsidR="00DC5F18" w:rsidRPr="00DC5F18" w14:paraId="1A89CA90" w14:textId="77777777" w:rsidTr="00DC5F18">
        <w:trPr>
          <w:trHeight w:val="315"/>
        </w:trPr>
        <w:tc>
          <w:tcPr>
            <w:tcW w:w="4220" w:type="dxa"/>
            <w:tcBorders>
              <w:top w:val="nil"/>
              <w:left w:val="nil"/>
              <w:bottom w:val="nil"/>
              <w:right w:val="nil"/>
            </w:tcBorders>
            <w:shd w:val="clear" w:color="auto" w:fill="auto"/>
            <w:noWrap/>
            <w:vAlign w:val="bottom"/>
            <w:hideMark/>
          </w:tcPr>
          <w:p w14:paraId="6D7B109F" w14:textId="5446D6F9" w:rsidR="00DC5F18" w:rsidRPr="00DC5F18" w:rsidRDefault="00DC5F18" w:rsidP="00DC5F18">
            <w:pPr>
              <w:rPr>
                <w:rFonts w:ascii="Garamond" w:hAnsi="Garamond" w:cs="Arial"/>
              </w:rPr>
            </w:pPr>
            <w:r w:rsidRPr="00DC5F18">
              <w:rPr>
                <w:rFonts w:ascii="Garamond" w:eastAsia="Garamond" w:hAnsi="Garamond" w:cs="Garamond"/>
              </w:rPr>
              <w:t>Topic: Civil Rights</w:t>
            </w:r>
          </w:p>
        </w:tc>
        <w:tc>
          <w:tcPr>
            <w:tcW w:w="1740" w:type="dxa"/>
            <w:tcBorders>
              <w:top w:val="nil"/>
              <w:left w:val="nil"/>
              <w:bottom w:val="nil"/>
              <w:right w:val="nil"/>
            </w:tcBorders>
            <w:shd w:val="clear" w:color="auto" w:fill="auto"/>
            <w:noWrap/>
            <w:vAlign w:val="bottom"/>
            <w:hideMark/>
          </w:tcPr>
          <w:p w14:paraId="253997E7" w14:textId="77777777" w:rsidR="00DC5F18" w:rsidRPr="00DC5F18" w:rsidRDefault="00DC5F18" w:rsidP="00DC5F18">
            <w:pPr>
              <w:jc w:val="center"/>
              <w:rPr>
                <w:rFonts w:ascii="Garamond" w:hAnsi="Garamond" w:cs="Arial"/>
              </w:rPr>
            </w:pPr>
            <w:r w:rsidRPr="00DC5F18">
              <w:rPr>
                <w:rFonts w:ascii="Garamond" w:hAnsi="Garamond" w:cs="Arial"/>
              </w:rPr>
              <w:t>106,850</w:t>
            </w:r>
          </w:p>
        </w:tc>
        <w:tc>
          <w:tcPr>
            <w:tcW w:w="1740" w:type="dxa"/>
            <w:tcBorders>
              <w:top w:val="nil"/>
              <w:left w:val="nil"/>
              <w:bottom w:val="nil"/>
              <w:right w:val="nil"/>
            </w:tcBorders>
            <w:shd w:val="clear" w:color="auto" w:fill="auto"/>
            <w:noWrap/>
            <w:vAlign w:val="bottom"/>
            <w:hideMark/>
          </w:tcPr>
          <w:p w14:paraId="2D854160" w14:textId="77777777" w:rsidR="00DC5F18" w:rsidRPr="00DC5F18" w:rsidRDefault="00DC5F18" w:rsidP="00DC5F18">
            <w:pPr>
              <w:jc w:val="center"/>
              <w:rPr>
                <w:rFonts w:ascii="Garamond" w:hAnsi="Garamond" w:cs="Arial"/>
              </w:rPr>
            </w:pPr>
            <w:r w:rsidRPr="00DC5F18">
              <w:rPr>
                <w:rFonts w:ascii="Garamond" w:hAnsi="Garamond" w:cs="Arial"/>
              </w:rPr>
              <w:t>0.013</w:t>
            </w:r>
          </w:p>
        </w:tc>
        <w:tc>
          <w:tcPr>
            <w:tcW w:w="1740" w:type="dxa"/>
            <w:tcBorders>
              <w:top w:val="nil"/>
              <w:left w:val="nil"/>
              <w:bottom w:val="nil"/>
              <w:right w:val="nil"/>
            </w:tcBorders>
            <w:shd w:val="clear" w:color="auto" w:fill="auto"/>
            <w:noWrap/>
            <w:vAlign w:val="bottom"/>
            <w:hideMark/>
          </w:tcPr>
          <w:p w14:paraId="6C29CC26" w14:textId="77777777" w:rsidR="00DC5F18" w:rsidRPr="00DC5F18" w:rsidRDefault="00DC5F18" w:rsidP="00DC5F18">
            <w:pPr>
              <w:jc w:val="center"/>
              <w:rPr>
                <w:rFonts w:ascii="Garamond" w:hAnsi="Garamond" w:cs="Arial"/>
              </w:rPr>
            </w:pPr>
            <w:r w:rsidRPr="00DC5F18">
              <w:rPr>
                <w:rFonts w:ascii="Garamond" w:hAnsi="Garamond" w:cs="Arial"/>
              </w:rPr>
              <w:t>0.115</w:t>
            </w:r>
          </w:p>
        </w:tc>
      </w:tr>
      <w:tr w:rsidR="00DC5F18" w:rsidRPr="00DC5F18" w14:paraId="2DD5F688" w14:textId="77777777" w:rsidTr="00DC5F18">
        <w:trPr>
          <w:trHeight w:val="315"/>
        </w:trPr>
        <w:tc>
          <w:tcPr>
            <w:tcW w:w="4220" w:type="dxa"/>
            <w:tcBorders>
              <w:top w:val="nil"/>
              <w:left w:val="nil"/>
              <w:bottom w:val="nil"/>
              <w:right w:val="nil"/>
            </w:tcBorders>
            <w:shd w:val="clear" w:color="auto" w:fill="auto"/>
            <w:noWrap/>
            <w:vAlign w:val="bottom"/>
            <w:hideMark/>
          </w:tcPr>
          <w:p w14:paraId="332CBA6C" w14:textId="4E433D72" w:rsidR="00DC5F18" w:rsidRPr="00DC5F18" w:rsidRDefault="00DC5F18" w:rsidP="00DC5F18">
            <w:pPr>
              <w:rPr>
                <w:rFonts w:ascii="Garamond" w:hAnsi="Garamond" w:cs="Arial"/>
              </w:rPr>
            </w:pPr>
            <w:r w:rsidRPr="00DC5F18">
              <w:rPr>
                <w:rFonts w:ascii="Garamond" w:hAnsi="Garamond" w:cs="Calibri"/>
                <w:color w:val="000000"/>
              </w:rPr>
              <w:t>Topic: Environment</w:t>
            </w:r>
          </w:p>
        </w:tc>
        <w:tc>
          <w:tcPr>
            <w:tcW w:w="1740" w:type="dxa"/>
            <w:tcBorders>
              <w:top w:val="nil"/>
              <w:left w:val="nil"/>
              <w:bottom w:val="nil"/>
              <w:right w:val="nil"/>
            </w:tcBorders>
            <w:shd w:val="clear" w:color="auto" w:fill="auto"/>
            <w:noWrap/>
            <w:vAlign w:val="bottom"/>
            <w:hideMark/>
          </w:tcPr>
          <w:p w14:paraId="55F89F58" w14:textId="77777777" w:rsidR="00DC5F18" w:rsidRPr="00DC5F18" w:rsidRDefault="00DC5F18" w:rsidP="00DC5F18">
            <w:pPr>
              <w:jc w:val="center"/>
              <w:rPr>
                <w:rFonts w:ascii="Garamond" w:hAnsi="Garamond" w:cs="Arial"/>
              </w:rPr>
            </w:pPr>
            <w:r w:rsidRPr="00DC5F18">
              <w:rPr>
                <w:rFonts w:ascii="Garamond" w:hAnsi="Garamond" w:cs="Arial"/>
              </w:rPr>
              <w:t>106,850</w:t>
            </w:r>
          </w:p>
        </w:tc>
        <w:tc>
          <w:tcPr>
            <w:tcW w:w="1740" w:type="dxa"/>
            <w:tcBorders>
              <w:top w:val="nil"/>
              <w:left w:val="nil"/>
              <w:bottom w:val="nil"/>
              <w:right w:val="nil"/>
            </w:tcBorders>
            <w:shd w:val="clear" w:color="auto" w:fill="auto"/>
            <w:noWrap/>
            <w:vAlign w:val="bottom"/>
            <w:hideMark/>
          </w:tcPr>
          <w:p w14:paraId="3E05D234" w14:textId="77777777" w:rsidR="00DC5F18" w:rsidRPr="00DC5F18" w:rsidRDefault="00DC5F18" w:rsidP="00DC5F18">
            <w:pPr>
              <w:jc w:val="center"/>
              <w:rPr>
                <w:rFonts w:ascii="Garamond" w:hAnsi="Garamond" w:cs="Arial"/>
              </w:rPr>
            </w:pPr>
            <w:r w:rsidRPr="00DC5F18">
              <w:rPr>
                <w:rFonts w:ascii="Garamond" w:hAnsi="Garamond" w:cs="Arial"/>
              </w:rPr>
              <w:t>0.016</w:t>
            </w:r>
          </w:p>
        </w:tc>
        <w:tc>
          <w:tcPr>
            <w:tcW w:w="1740" w:type="dxa"/>
            <w:tcBorders>
              <w:top w:val="nil"/>
              <w:left w:val="nil"/>
              <w:bottom w:val="nil"/>
              <w:right w:val="nil"/>
            </w:tcBorders>
            <w:shd w:val="clear" w:color="auto" w:fill="auto"/>
            <w:noWrap/>
            <w:vAlign w:val="bottom"/>
            <w:hideMark/>
          </w:tcPr>
          <w:p w14:paraId="005DE990" w14:textId="77777777" w:rsidR="00DC5F18" w:rsidRPr="00DC5F18" w:rsidRDefault="00DC5F18" w:rsidP="00DC5F18">
            <w:pPr>
              <w:jc w:val="center"/>
              <w:rPr>
                <w:rFonts w:ascii="Garamond" w:hAnsi="Garamond" w:cs="Arial"/>
              </w:rPr>
            </w:pPr>
            <w:r w:rsidRPr="00DC5F18">
              <w:rPr>
                <w:rFonts w:ascii="Garamond" w:hAnsi="Garamond" w:cs="Arial"/>
              </w:rPr>
              <w:t>0.124</w:t>
            </w:r>
          </w:p>
        </w:tc>
      </w:tr>
      <w:tr w:rsidR="00DC5F18" w:rsidRPr="00DC5F18" w14:paraId="5EC2A4C8" w14:textId="77777777" w:rsidTr="00DC5F18">
        <w:trPr>
          <w:trHeight w:val="315"/>
        </w:trPr>
        <w:tc>
          <w:tcPr>
            <w:tcW w:w="4220" w:type="dxa"/>
            <w:tcBorders>
              <w:top w:val="nil"/>
              <w:left w:val="nil"/>
              <w:bottom w:val="nil"/>
              <w:right w:val="nil"/>
            </w:tcBorders>
            <w:shd w:val="clear" w:color="auto" w:fill="auto"/>
            <w:noWrap/>
            <w:vAlign w:val="bottom"/>
            <w:hideMark/>
          </w:tcPr>
          <w:p w14:paraId="045F823F" w14:textId="29DBE571" w:rsidR="00DC5F18" w:rsidRPr="00DC5F18" w:rsidRDefault="00DC5F18" w:rsidP="00DC5F18">
            <w:pPr>
              <w:rPr>
                <w:rFonts w:ascii="Garamond" w:hAnsi="Garamond" w:cs="Arial"/>
              </w:rPr>
            </w:pPr>
            <w:r w:rsidRPr="00DC5F18">
              <w:rPr>
                <w:rFonts w:ascii="Garamond" w:eastAsia="Garamond" w:hAnsi="Garamond" w:cs="Garamond"/>
              </w:rPr>
              <w:t>Topic: No Policy Content</w:t>
            </w:r>
          </w:p>
        </w:tc>
        <w:tc>
          <w:tcPr>
            <w:tcW w:w="1740" w:type="dxa"/>
            <w:tcBorders>
              <w:top w:val="nil"/>
              <w:left w:val="nil"/>
              <w:bottom w:val="nil"/>
              <w:right w:val="nil"/>
            </w:tcBorders>
            <w:shd w:val="clear" w:color="auto" w:fill="auto"/>
            <w:noWrap/>
            <w:vAlign w:val="bottom"/>
            <w:hideMark/>
          </w:tcPr>
          <w:p w14:paraId="5F146DA5" w14:textId="77777777" w:rsidR="00DC5F18" w:rsidRPr="00DC5F18" w:rsidRDefault="00DC5F18" w:rsidP="00DC5F18">
            <w:pPr>
              <w:jc w:val="center"/>
              <w:rPr>
                <w:rFonts w:ascii="Garamond" w:hAnsi="Garamond" w:cs="Arial"/>
              </w:rPr>
            </w:pPr>
            <w:r w:rsidRPr="00DC5F18">
              <w:rPr>
                <w:rFonts w:ascii="Garamond" w:hAnsi="Garamond" w:cs="Arial"/>
              </w:rPr>
              <w:t>106,850</w:t>
            </w:r>
          </w:p>
        </w:tc>
        <w:tc>
          <w:tcPr>
            <w:tcW w:w="1740" w:type="dxa"/>
            <w:tcBorders>
              <w:top w:val="nil"/>
              <w:left w:val="nil"/>
              <w:bottom w:val="nil"/>
              <w:right w:val="nil"/>
            </w:tcBorders>
            <w:shd w:val="clear" w:color="auto" w:fill="auto"/>
            <w:noWrap/>
            <w:vAlign w:val="bottom"/>
            <w:hideMark/>
          </w:tcPr>
          <w:p w14:paraId="2DBF4D13" w14:textId="77777777" w:rsidR="00DC5F18" w:rsidRPr="00DC5F18" w:rsidRDefault="00DC5F18" w:rsidP="00DC5F18">
            <w:pPr>
              <w:jc w:val="center"/>
              <w:rPr>
                <w:rFonts w:ascii="Garamond" w:hAnsi="Garamond" w:cs="Arial"/>
              </w:rPr>
            </w:pPr>
            <w:r w:rsidRPr="00DC5F18">
              <w:rPr>
                <w:rFonts w:ascii="Garamond" w:hAnsi="Garamond" w:cs="Arial"/>
              </w:rPr>
              <w:t>0.694</w:t>
            </w:r>
          </w:p>
        </w:tc>
        <w:tc>
          <w:tcPr>
            <w:tcW w:w="1740" w:type="dxa"/>
            <w:tcBorders>
              <w:top w:val="nil"/>
              <w:left w:val="nil"/>
              <w:bottom w:val="nil"/>
              <w:right w:val="nil"/>
            </w:tcBorders>
            <w:shd w:val="clear" w:color="auto" w:fill="auto"/>
            <w:noWrap/>
            <w:vAlign w:val="bottom"/>
            <w:hideMark/>
          </w:tcPr>
          <w:p w14:paraId="1EFCAE97" w14:textId="77777777" w:rsidR="00DC5F18" w:rsidRPr="00DC5F18" w:rsidRDefault="00DC5F18" w:rsidP="00DC5F18">
            <w:pPr>
              <w:jc w:val="center"/>
              <w:rPr>
                <w:rFonts w:ascii="Garamond" w:hAnsi="Garamond" w:cs="Arial"/>
              </w:rPr>
            </w:pPr>
            <w:r w:rsidRPr="00DC5F18">
              <w:rPr>
                <w:rFonts w:ascii="Garamond" w:hAnsi="Garamond" w:cs="Arial"/>
              </w:rPr>
              <w:t>0.461</w:t>
            </w:r>
          </w:p>
        </w:tc>
      </w:tr>
      <w:tr w:rsidR="00DC5F18" w:rsidRPr="00DC5F18" w14:paraId="41618774" w14:textId="77777777" w:rsidTr="00DC5F18">
        <w:trPr>
          <w:trHeight w:val="315"/>
        </w:trPr>
        <w:tc>
          <w:tcPr>
            <w:tcW w:w="4220" w:type="dxa"/>
            <w:tcBorders>
              <w:top w:val="nil"/>
              <w:left w:val="nil"/>
              <w:bottom w:val="nil"/>
              <w:right w:val="nil"/>
            </w:tcBorders>
            <w:shd w:val="clear" w:color="auto" w:fill="auto"/>
            <w:noWrap/>
            <w:vAlign w:val="bottom"/>
            <w:hideMark/>
          </w:tcPr>
          <w:p w14:paraId="6C3862E5" w14:textId="50938F3B" w:rsidR="00DC5F18" w:rsidRPr="00DC5F18" w:rsidRDefault="00DC5F18" w:rsidP="00DC5F18">
            <w:pPr>
              <w:rPr>
                <w:rFonts w:ascii="Garamond" w:hAnsi="Garamond" w:cs="Arial"/>
              </w:rPr>
            </w:pPr>
            <w:r w:rsidRPr="00DC5F18">
              <w:rPr>
                <w:rFonts w:ascii="Garamond" w:eastAsia="Garamond" w:hAnsi="Garamond" w:cs="Garamond"/>
              </w:rPr>
              <w:t>Asks for a Donation?</w:t>
            </w:r>
          </w:p>
        </w:tc>
        <w:tc>
          <w:tcPr>
            <w:tcW w:w="1740" w:type="dxa"/>
            <w:tcBorders>
              <w:top w:val="nil"/>
              <w:left w:val="nil"/>
              <w:bottom w:val="nil"/>
              <w:right w:val="nil"/>
            </w:tcBorders>
            <w:shd w:val="clear" w:color="auto" w:fill="auto"/>
            <w:noWrap/>
            <w:vAlign w:val="bottom"/>
            <w:hideMark/>
          </w:tcPr>
          <w:p w14:paraId="4A36EE04" w14:textId="77777777" w:rsidR="00DC5F18" w:rsidRPr="00DC5F18" w:rsidRDefault="00DC5F18" w:rsidP="00DC5F18">
            <w:pPr>
              <w:jc w:val="center"/>
              <w:rPr>
                <w:rFonts w:ascii="Garamond" w:hAnsi="Garamond" w:cs="Arial"/>
              </w:rPr>
            </w:pPr>
            <w:r w:rsidRPr="00DC5F18">
              <w:rPr>
                <w:rFonts w:ascii="Garamond" w:hAnsi="Garamond" w:cs="Arial"/>
              </w:rPr>
              <w:t>106,850</w:t>
            </w:r>
          </w:p>
        </w:tc>
        <w:tc>
          <w:tcPr>
            <w:tcW w:w="1740" w:type="dxa"/>
            <w:tcBorders>
              <w:top w:val="nil"/>
              <w:left w:val="nil"/>
              <w:bottom w:val="nil"/>
              <w:right w:val="nil"/>
            </w:tcBorders>
            <w:shd w:val="clear" w:color="auto" w:fill="auto"/>
            <w:noWrap/>
            <w:vAlign w:val="bottom"/>
            <w:hideMark/>
          </w:tcPr>
          <w:p w14:paraId="3855EEFD" w14:textId="77777777" w:rsidR="00DC5F18" w:rsidRPr="00DC5F18" w:rsidRDefault="00DC5F18" w:rsidP="00DC5F18">
            <w:pPr>
              <w:jc w:val="center"/>
              <w:rPr>
                <w:rFonts w:ascii="Garamond" w:hAnsi="Garamond" w:cs="Arial"/>
              </w:rPr>
            </w:pPr>
            <w:r w:rsidRPr="00DC5F18">
              <w:rPr>
                <w:rFonts w:ascii="Garamond" w:hAnsi="Garamond" w:cs="Arial"/>
              </w:rPr>
              <w:t>0.006</w:t>
            </w:r>
          </w:p>
        </w:tc>
        <w:tc>
          <w:tcPr>
            <w:tcW w:w="1740" w:type="dxa"/>
            <w:tcBorders>
              <w:top w:val="nil"/>
              <w:left w:val="nil"/>
              <w:bottom w:val="nil"/>
              <w:right w:val="nil"/>
            </w:tcBorders>
            <w:shd w:val="clear" w:color="auto" w:fill="auto"/>
            <w:noWrap/>
            <w:vAlign w:val="bottom"/>
            <w:hideMark/>
          </w:tcPr>
          <w:p w14:paraId="53BE2A17" w14:textId="77777777" w:rsidR="00DC5F18" w:rsidRPr="00DC5F18" w:rsidRDefault="00DC5F18" w:rsidP="00DC5F18">
            <w:pPr>
              <w:jc w:val="center"/>
              <w:rPr>
                <w:rFonts w:ascii="Garamond" w:hAnsi="Garamond" w:cs="Arial"/>
              </w:rPr>
            </w:pPr>
            <w:r w:rsidRPr="00DC5F18">
              <w:rPr>
                <w:rFonts w:ascii="Garamond" w:hAnsi="Garamond" w:cs="Arial"/>
              </w:rPr>
              <w:t>0.076</w:t>
            </w:r>
          </w:p>
        </w:tc>
      </w:tr>
      <w:tr w:rsidR="00DC5F18" w:rsidRPr="00DC5F18" w14:paraId="6D278B74" w14:textId="77777777" w:rsidTr="00DC5F18">
        <w:trPr>
          <w:trHeight w:val="315"/>
        </w:trPr>
        <w:tc>
          <w:tcPr>
            <w:tcW w:w="4220" w:type="dxa"/>
            <w:tcBorders>
              <w:top w:val="nil"/>
              <w:left w:val="nil"/>
              <w:bottom w:val="nil"/>
              <w:right w:val="nil"/>
            </w:tcBorders>
            <w:shd w:val="clear" w:color="auto" w:fill="auto"/>
            <w:noWrap/>
            <w:vAlign w:val="bottom"/>
            <w:hideMark/>
          </w:tcPr>
          <w:p w14:paraId="55963179" w14:textId="3C96918A" w:rsidR="00DC5F18" w:rsidRPr="00DC5F18" w:rsidRDefault="00DC5F18" w:rsidP="00DC5F18">
            <w:pPr>
              <w:rPr>
                <w:rFonts w:ascii="Garamond" w:hAnsi="Garamond" w:cs="Arial"/>
              </w:rPr>
            </w:pPr>
            <w:r w:rsidRPr="00DC5F18">
              <w:rPr>
                <w:rFonts w:ascii="Garamond" w:eastAsia="Garamond" w:hAnsi="Garamond" w:cs="Garamond"/>
              </w:rPr>
              <w:t>Asks to Watch, Share, Or Follow?</w:t>
            </w:r>
          </w:p>
        </w:tc>
        <w:tc>
          <w:tcPr>
            <w:tcW w:w="1740" w:type="dxa"/>
            <w:tcBorders>
              <w:top w:val="nil"/>
              <w:left w:val="nil"/>
              <w:bottom w:val="nil"/>
              <w:right w:val="nil"/>
            </w:tcBorders>
            <w:shd w:val="clear" w:color="auto" w:fill="auto"/>
            <w:noWrap/>
            <w:vAlign w:val="bottom"/>
            <w:hideMark/>
          </w:tcPr>
          <w:p w14:paraId="7DF4E1F8" w14:textId="77777777" w:rsidR="00DC5F18" w:rsidRPr="00DC5F18" w:rsidRDefault="00DC5F18" w:rsidP="00DC5F18">
            <w:pPr>
              <w:jc w:val="center"/>
              <w:rPr>
                <w:rFonts w:ascii="Garamond" w:hAnsi="Garamond" w:cs="Arial"/>
              </w:rPr>
            </w:pPr>
            <w:r w:rsidRPr="00DC5F18">
              <w:rPr>
                <w:rFonts w:ascii="Garamond" w:hAnsi="Garamond" w:cs="Arial"/>
              </w:rPr>
              <w:t>106,850</w:t>
            </w:r>
          </w:p>
        </w:tc>
        <w:tc>
          <w:tcPr>
            <w:tcW w:w="1740" w:type="dxa"/>
            <w:tcBorders>
              <w:top w:val="nil"/>
              <w:left w:val="nil"/>
              <w:bottom w:val="nil"/>
              <w:right w:val="nil"/>
            </w:tcBorders>
            <w:shd w:val="clear" w:color="auto" w:fill="auto"/>
            <w:noWrap/>
            <w:vAlign w:val="bottom"/>
            <w:hideMark/>
          </w:tcPr>
          <w:p w14:paraId="368DE054" w14:textId="77777777" w:rsidR="00DC5F18" w:rsidRPr="00DC5F18" w:rsidRDefault="00DC5F18" w:rsidP="00DC5F18">
            <w:pPr>
              <w:jc w:val="center"/>
              <w:rPr>
                <w:rFonts w:ascii="Garamond" w:hAnsi="Garamond" w:cs="Arial"/>
              </w:rPr>
            </w:pPr>
            <w:r w:rsidRPr="00DC5F18">
              <w:rPr>
                <w:rFonts w:ascii="Garamond" w:hAnsi="Garamond" w:cs="Arial"/>
              </w:rPr>
              <w:t>0.084</w:t>
            </w:r>
          </w:p>
        </w:tc>
        <w:tc>
          <w:tcPr>
            <w:tcW w:w="1740" w:type="dxa"/>
            <w:tcBorders>
              <w:top w:val="nil"/>
              <w:left w:val="nil"/>
              <w:bottom w:val="nil"/>
              <w:right w:val="nil"/>
            </w:tcBorders>
            <w:shd w:val="clear" w:color="auto" w:fill="auto"/>
            <w:noWrap/>
            <w:vAlign w:val="bottom"/>
            <w:hideMark/>
          </w:tcPr>
          <w:p w14:paraId="7BE3CC74" w14:textId="77777777" w:rsidR="00DC5F18" w:rsidRPr="00DC5F18" w:rsidRDefault="00DC5F18" w:rsidP="00DC5F18">
            <w:pPr>
              <w:jc w:val="center"/>
              <w:rPr>
                <w:rFonts w:ascii="Garamond" w:hAnsi="Garamond" w:cs="Arial"/>
              </w:rPr>
            </w:pPr>
            <w:r w:rsidRPr="00DC5F18">
              <w:rPr>
                <w:rFonts w:ascii="Garamond" w:hAnsi="Garamond" w:cs="Arial"/>
              </w:rPr>
              <w:t>0.277</w:t>
            </w:r>
          </w:p>
        </w:tc>
      </w:tr>
      <w:tr w:rsidR="00DC5F18" w:rsidRPr="00DC5F18" w14:paraId="31FA480B" w14:textId="77777777" w:rsidTr="00DC5F18">
        <w:trPr>
          <w:trHeight w:val="315"/>
        </w:trPr>
        <w:tc>
          <w:tcPr>
            <w:tcW w:w="4220" w:type="dxa"/>
            <w:tcBorders>
              <w:top w:val="nil"/>
              <w:left w:val="nil"/>
              <w:bottom w:val="nil"/>
              <w:right w:val="nil"/>
            </w:tcBorders>
            <w:shd w:val="clear" w:color="auto" w:fill="auto"/>
            <w:noWrap/>
            <w:vAlign w:val="bottom"/>
            <w:hideMark/>
          </w:tcPr>
          <w:p w14:paraId="211DD129" w14:textId="0F666DF1" w:rsidR="00DC5F18" w:rsidRPr="00DC5F18" w:rsidRDefault="00DC5F18" w:rsidP="00DC5F18">
            <w:pPr>
              <w:rPr>
                <w:rFonts w:ascii="Garamond" w:hAnsi="Garamond" w:cs="Arial"/>
              </w:rPr>
            </w:pPr>
            <w:r w:rsidRPr="00DC5F18">
              <w:rPr>
                <w:rFonts w:ascii="Garamond" w:eastAsia="Garamond" w:hAnsi="Garamond" w:cs="Garamond"/>
              </w:rPr>
              <w:t>Asks for Miscellaneous Action?</w:t>
            </w:r>
          </w:p>
        </w:tc>
        <w:tc>
          <w:tcPr>
            <w:tcW w:w="1740" w:type="dxa"/>
            <w:tcBorders>
              <w:top w:val="nil"/>
              <w:left w:val="nil"/>
              <w:bottom w:val="nil"/>
              <w:right w:val="nil"/>
            </w:tcBorders>
            <w:shd w:val="clear" w:color="auto" w:fill="auto"/>
            <w:noWrap/>
            <w:vAlign w:val="bottom"/>
            <w:hideMark/>
          </w:tcPr>
          <w:p w14:paraId="0FEDDAA7" w14:textId="77777777" w:rsidR="00DC5F18" w:rsidRPr="00DC5F18" w:rsidRDefault="00DC5F18" w:rsidP="00DC5F18">
            <w:pPr>
              <w:jc w:val="center"/>
              <w:rPr>
                <w:rFonts w:ascii="Garamond" w:hAnsi="Garamond" w:cs="Arial"/>
              </w:rPr>
            </w:pPr>
            <w:r w:rsidRPr="00DC5F18">
              <w:rPr>
                <w:rFonts w:ascii="Garamond" w:hAnsi="Garamond" w:cs="Arial"/>
              </w:rPr>
              <w:t>106,850</w:t>
            </w:r>
          </w:p>
        </w:tc>
        <w:tc>
          <w:tcPr>
            <w:tcW w:w="1740" w:type="dxa"/>
            <w:tcBorders>
              <w:top w:val="nil"/>
              <w:left w:val="nil"/>
              <w:bottom w:val="nil"/>
              <w:right w:val="nil"/>
            </w:tcBorders>
            <w:shd w:val="clear" w:color="auto" w:fill="auto"/>
            <w:noWrap/>
            <w:vAlign w:val="bottom"/>
            <w:hideMark/>
          </w:tcPr>
          <w:p w14:paraId="32E9FA75" w14:textId="77777777" w:rsidR="00DC5F18" w:rsidRPr="00DC5F18" w:rsidRDefault="00DC5F18" w:rsidP="00DC5F18">
            <w:pPr>
              <w:jc w:val="center"/>
              <w:rPr>
                <w:rFonts w:ascii="Garamond" w:hAnsi="Garamond" w:cs="Arial"/>
              </w:rPr>
            </w:pPr>
            <w:r w:rsidRPr="00DC5F18">
              <w:rPr>
                <w:rFonts w:ascii="Garamond" w:hAnsi="Garamond" w:cs="Arial"/>
              </w:rPr>
              <w:t>0.066</w:t>
            </w:r>
          </w:p>
        </w:tc>
        <w:tc>
          <w:tcPr>
            <w:tcW w:w="1740" w:type="dxa"/>
            <w:tcBorders>
              <w:top w:val="nil"/>
              <w:left w:val="nil"/>
              <w:bottom w:val="nil"/>
              <w:right w:val="nil"/>
            </w:tcBorders>
            <w:shd w:val="clear" w:color="auto" w:fill="auto"/>
            <w:noWrap/>
            <w:vAlign w:val="bottom"/>
            <w:hideMark/>
          </w:tcPr>
          <w:p w14:paraId="553A2069" w14:textId="77777777" w:rsidR="00DC5F18" w:rsidRPr="00DC5F18" w:rsidRDefault="00DC5F18" w:rsidP="00DC5F18">
            <w:pPr>
              <w:jc w:val="center"/>
              <w:rPr>
                <w:rFonts w:ascii="Garamond" w:hAnsi="Garamond" w:cs="Arial"/>
              </w:rPr>
            </w:pPr>
            <w:r w:rsidRPr="00DC5F18">
              <w:rPr>
                <w:rFonts w:ascii="Garamond" w:hAnsi="Garamond" w:cs="Arial"/>
              </w:rPr>
              <w:t>0.249</w:t>
            </w:r>
          </w:p>
        </w:tc>
      </w:tr>
    </w:tbl>
    <w:p w14:paraId="0B2C9C29" w14:textId="77777777" w:rsidR="00AF6117" w:rsidRPr="00881BE3" w:rsidRDefault="00AF6117" w:rsidP="006F172A">
      <w:pPr>
        <w:rPr>
          <w:rFonts w:ascii="Garamond" w:hAnsi="Garamond"/>
        </w:rPr>
      </w:pPr>
    </w:p>
    <w:sectPr w:rsidR="00AF6117" w:rsidRPr="00881BE3">
      <w:footerReference w:type="default" r:id="rId22"/>
      <w:pgSz w:w="12240" w:h="15840"/>
      <w:pgMar w:top="1440" w:right="1440" w:bottom="1440" w:left="1440" w:header="0" w:footer="720" w:gutter="0"/>
      <w:pgNumType w:start="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95F86" w14:textId="77777777" w:rsidR="00D130F1" w:rsidRDefault="00D130F1">
      <w:r>
        <w:separator/>
      </w:r>
    </w:p>
  </w:endnote>
  <w:endnote w:type="continuationSeparator" w:id="0">
    <w:p w14:paraId="3882F375" w14:textId="77777777" w:rsidR="00D130F1" w:rsidRDefault="00D13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Garamond">
    <w:panose1 w:val="02020404030301010803"/>
    <w:charset w:val="01"/>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Unicode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50751"/>
      <w:docPartObj>
        <w:docPartGallery w:val="Page Numbers (Bottom of Page)"/>
        <w:docPartUnique/>
      </w:docPartObj>
    </w:sdtPr>
    <w:sdtContent>
      <w:p w14:paraId="2DEFC70D" w14:textId="77777777" w:rsidR="00C41FE9" w:rsidRDefault="00C41FE9">
        <w:pPr>
          <w:pStyle w:val="Footer"/>
        </w:pPr>
        <w:r>
          <w:rPr>
            <w:rStyle w:val="PageNumber"/>
          </w:rPr>
          <w:fldChar w:fldCharType="begin"/>
        </w:r>
        <w:r>
          <w:instrText>PAGE</w:instrText>
        </w:r>
        <w:r>
          <w:fldChar w:fldCharType="separate"/>
        </w:r>
        <w:r>
          <w:t>4</w:t>
        </w:r>
        <w:r>
          <w:fldChar w:fldCharType="end"/>
        </w:r>
      </w:p>
    </w:sdtContent>
  </w:sdt>
  <w:p w14:paraId="62B3FA90" w14:textId="77777777" w:rsidR="00C41FE9" w:rsidRDefault="00C41F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78BE2" w14:textId="77777777" w:rsidR="00D130F1" w:rsidRDefault="00D130F1">
      <w:r>
        <w:separator/>
      </w:r>
    </w:p>
  </w:footnote>
  <w:footnote w:type="continuationSeparator" w:id="0">
    <w:p w14:paraId="7DE23A56" w14:textId="77777777" w:rsidR="00D130F1" w:rsidRDefault="00D130F1">
      <w:r>
        <w:continuationSeparator/>
      </w:r>
    </w:p>
  </w:footnote>
  <w:footnote w:id="1">
    <w:p w14:paraId="256CF2F2" w14:textId="77777777" w:rsidR="00C41FE9" w:rsidRPr="00721753" w:rsidRDefault="00C41FE9" w:rsidP="003872AC">
      <w:pPr>
        <w:pStyle w:val="FootnoteText"/>
        <w:rPr>
          <w:rFonts w:ascii="Garamond" w:hAnsi="Garamond"/>
          <w:sz w:val="20"/>
          <w:szCs w:val="20"/>
        </w:rPr>
      </w:pPr>
      <w:r w:rsidRPr="00721753">
        <w:rPr>
          <w:rStyle w:val="FootnoteReference"/>
          <w:rFonts w:ascii="Garamond" w:hAnsi="Garamond"/>
          <w:sz w:val="20"/>
          <w:szCs w:val="20"/>
        </w:rPr>
        <w:footnoteRef/>
      </w:r>
      <w:r w:rsidRPr="00721753">
        <w:rPr>
          <w:rFonts w:ascii="Garamond" w:hAnsi="Garamond"/>
          <w:sz w:val="20"/>
          <w:szCs w:val="20"/>
        </w:rPr>
        <w:t xml:space="preserve"> </w:t>
      </w:r>
      <w:r w:rsidRPr="00721753">
        <w:rPr>
          <w:rFonts w:ascii="Garamond" w:eastAsia="Garamond" w:hAnsi="Garamond" w:cs="Garamond"/>
          <w:sz w:val="20"/>
          <w:szCs w:val="20"/>
        </w:rPr>
        <w:t xml:space="preserve">For evidence of the ascendance of Twitter, see Mike Isaac and Sydney Ember, “For Election Day Influence, Twitter Ruled Social Media,” </w:t>
      </w:r>
      <w:r w:rsidRPr="00721753">
        <w:rPr>
          <w:rFonts w:ascii="Garamond" w:eastAsia="Garamond" w:hAnsi="Garamond" w:cs="Garamond"/>
          <w:i/>
          <w:sz w:val="20"/>
          <w:szCs w:val="20"/>
        </w:rPr>
        <w:t>New York Times</w:t>
      </w:r>
      <w:r w:rsidRPr="00721753">
        <w:rPr>
          <w:rFonts w:ascii="Garamond" w:eastAsia="Garamond" w:hAnsi="Garamond" w:cs="Garamond"/>
          <w:sz w:val="20"/>
          <w:szCs w:val="20"/>
        </w:rPr>
        <w:t xml:space="preserve">, November 8, 2016 or the observations of Dan Pfeiffer, Barack Obama’s former communications director, paraphrased as “future White Houses will spend their time figuring out how to connect with voters on social media,” in Joe Garofoli, “After Trump, Politics is All About Social Media,” </w:t>
      </w:r>
      <w:r w:rsidRPr="00721753">
        <w:rPr>
          <w:rFonts w:ascii="Garamond" w:eastAsia="Garamond" w:hAnsi="Garamond" w:cs="Garamond"/>
          <w:i/>
          <w:sz w:val="20"/>
          <w:szCs w:val="20"/>
        </w:rPr>
        <w:t>San Francisco Chronicle</w:t>
      </w:r>
      <w:r w:rsidRPr="00721753">
        <w:rPr>
          <w:rFonts w:ascii="Garamond" w:eastAsia="Garamond" w:hAnsi="Garamond" w:cs="Garamond"/>
          <w:sz w:val="20"/>
          <w:szCs w:val="20"/>
        </w:rPr>
        <w:t>, July 31, 2018.</w:t>
      </w:r>
    </w:p>
  </w:footnote>
  <w:footnote w:id="2">
    <w:p w14:paraId="20AF4066" w14:textId="77777777" w:rsidR="00C41FE9" w:rsidRPr="00721753" w:rsidRDefault="00C41FE9" w:rsidP="00584BC9">
      <w:pPr>
        <w:rPr>
          <w:rFonts w:ascii="Garamond" w:hAnsi="Garamond"/>
          <w:color w:val="000000" w:themeColor="text1"/>
          <w:sz w:val="20"/>
          <w:szCs w:val="20"/>
        </w:rPr>
      </w:pPr>
      <w:r w:rsidRPr="00721753">
        <w:rPr>
          <w:rStyle w:val="FootnoteReference"/>
          <w:rFonts w:ascii="Garamond" w:hAnsi="Garamond"/>
          <w:sz w:val="20"/>
          <w:szCs w:val="20"/>
        </w:rPr>
        <w:footnoteRef/>
      </w:r>
      <w:r w:rsidRPr="00721753">
        <w:rPr>
          <w:rFonts w:ascii="Garamond" w:hAnsi="Garamond"/>
          <w:sz w:val="20"/>
          <w:szCs w:val="20"/>
        </w:rPr>
        <w:t xml:space="preserve"> </w:t>
      </w:r>
      <w:r w:rsidRPr="00721753">
        <w:rPr>
          <w:rFonts w:ascii="Garamond" w:hAnsi="Garamond"/>
          <w:color w:val="000000" w:themeColor="text1"/>
          <w:sz w:val="20"/>
          <w:szCs w:val="20"/>
        </w:rPr>
        <w:t xml:space="preserve">There are two ways that people can engage on Twitter.  The first is “liking” a tweet, which audience members typically do only if they approve of it and do not mind having others who follow them on Twitter seeing the original tweet.  Second, they can retweet it, either because they like it and want their own followers to see it or because they simply want to start a discussion about it.  In this paper, we are theorizing about engagement broadly, so all of our hypotheses point toward doing more of both behaviors.  The empirical correlation between likes and retweets is 0.91 in our dataset.  </w:t>
      </w:r>
    </w:p>
  </w:footnote>
  <w:footnote w:id="3">
    <w:p w14:paraId="7E46436C" w14:textId="77777777" w:rsidR="00C41FE9" w:rsidRPr="00721753" w:rsidRDefault="00C41FE9">
      <w:pPr>
        <w:pStyle w:val="FootnoteText"/>
        <w:rPr>
          <w:rFonts w:ascii="Garamond" w:hAnsi="Garamond"/>
          <w:sz w:val="20"/>
          <w:szCs w:val="20"/>
        </w:rPr>
      </w:pPr>
      <w:r w:rsidRPr="00721753">
        <w:rPr>
          <w:rStyle w:val="FootnoteReference"/>
          <w:rFonts w:ascii="Garamond" w:hAnsi="Garamond"/>
          <w:sz w:val="20"/>
          <w:szCs w:val="20"/>
        </w:rPr>
        <w:footnoteRef/>
      </w:r>
      <w:r w:rsidRPr="00721753">
        <w:rPr>
          <w:rFonts w:ascii="Garamond" w:hAnsi="Garamond"/>
          <w:sz w:val="20"/>
          <w:szCs w:val="20"/>
        </w:rPr>
        <w:t xml:space="preserve"> </w:t>
      </w:r>
      <w:r w:rsidRPr="00721753">
        <w:rPr>
          <w:rFonts w:ascii="Garamond" w:hAnsi="Garamond"/>
          <w:color w:val="000000" w:themeColor="text1"/>
          <w:sz w:val="20"/>
          <w:szCs w:val="20"/>
        </w:rPr>
        <w:t xml:space="preserve">Of course, it is not a certainty that politicians will supply what their audience demands: Hemsley and Jackson’s (2018) correlational analysis of 4,754 tweets sent by candidates in the final three months of 2016 presidential election finds a mismatch between the topics that candidates tweeted about and the topics that their audiences retweeted most often.  </w:t>
      </w:r>
    </w:p>
  </w:footnote>
  <w:footnote w:id="4">
    <w:p w14:paraId="6895732E" w14:textId="77777777" w:rsidR="00C41FE9" w:rsidRPr="00721753" w:rsidRDefault="00C41FE9" w:rsidP="003872AC">
      <w:pPr>
        <w:pStyle w:val="FootnoteText"/>
        <w:rPr>
          <w:rFonts w:ascii="Garamond" w:hAnsi="Garamond"/>
          <w:sz w:val="20"/>
          <w:szCs w:val="20"/>
        </w:rPr>
      </w:pPr>
      <w:r w:rsidRPr="00721753">
        <w:rPr>
          <w:rStyle w:val="FootnoteReference"/>
          <w:rFonts w:ascii="Garamond" w:hAnsi="Garamond"/>
          <w:sz w:val="20"/>
          <w:szCs w:val="20"/>
        </w:rPr>
        <w:footnoteRef/>
      </w:r>
      <w:r w:rsidRPr="00721753">
        <w:rPr>
          <w:rStyle w:val="FootnoteReference"/>
          <w:rFonts w:ascii="Garamond" w:hAnsi="Garamond"/>
          <w:sz w:val="20"/>
          <w:szCs w:val="20"/>
        </w:rPr>
        <w:t xml:space="preserve"> </w:t>
      </w:r>
      <w:r w:rsidRPr="00721753">
        <w:rPr>
          <w:rFonts w:ascii="Garamond" w:hAnsi="Garamond" w:cs="Arial"/>
          <w:color w:val="000000" w:themeColor="text1"/>
          <w:sz w:val="20"/>
          <w:szCs w:val="20"/>
        </w:rPr>
        <w:t>Lyons and Veenstra (2016) provide experimental evidence showing that respondents evaluate politicians more favorably when politicians post interactive tweets than when they broadcast their positions through one-way communication.</w:t>
      </w:r>
      <w:r w:rsidRPr="00721753">
        <w:rPr>
          <w:rFonts w:ascii="Garamond" w:hAnsi="Garamond"/>
          <w:color w:val="000000" w:themeColor="text1"/>
          <w:sz w:val="20"/>
          <w:szCs w:val="20"/>
        </w:rPr>
        <w:t xml:space="preserve"> Lee and Shin (2012) show in an experiment that when politicians have highly interactive Twitter accounts, certain types of respondents have more positive evaluations of the politician and report a stronger intention to vote for him.  Grant et al (2010, 579) show that Australian politicians “are attempting to use Twitter for political engagement, though some are more successful in this than others” and that “Those who use Twitter to converse appear to gain more political benefit from the platform than others.”</w:t>
      </w:r>
    </w:p>
  </w:footnote>
  <w:footnote w:id="5">
    <w:p w14:paraId="487089BF" w14:textId="77777777" w:rsidR="00C41FE9" w:rsidRPr="00721753" w:rsidRDefault="00C41FE9" w:rsidP="003872AC">
      <w:pPr>
        <w:rPr>
          <w:rFonts w:ascii="Garamond" w:hAnsi="Garamond"/>
          <w:color w:val="000000" w:themeColor="text1"/>
          <w:sz w:val="20"/>
          <w:szCs w:val="20"/>
        </w:rPr>
      </w:pPr>
      <w:r w:rsidRPr="00721753">
        <w:rPr>
          <w:rStyle w:val="FootnoteReference"/>
          <w:rFonts w:ascii="Garamond" w:hAnsi="Garamond"/>
          <w:sz w:val="20"/>
          <w:szCs w:val="20"/>
        </w:rPr>
        <w:footnoteRef/>
      </w:r>
      <w:r w:rsidRPr="00721753">
        <w:rPr>
          <w:rFonts w:ascii="Garamond" w:hAnsi="Garamond"/>
          <w:sz w:val="20"/>
          <w:szCs w:val="20"/>
        </w:rPr>
        <w:t xml:space="preserve"> </w:t>
      </w:r>
      <w:r w:rsidRPr="00721753">
        <w:rPr>
          <w:rFonts w:ascii="Garamond" w:hAnsi="Garamond"/>
          <w:color w:val="000000" w:themeColor="text1"/>
          <w:sz w:val="20"/>
          <w:szCs w:val="20"/>
        </w:rPr>
        <w:t xml:space="preserve">Specifically, Conover et al. (2011) show that the social networks of Twitter users who tweet about politics are polarized; they retweet the posts of users whose ideologies they agree with, and Bakshy et al. (2015) show that Facebook users choose to consume News Feed articles that fit with their ideological leanings.   </w:t>
      </w:r>
    </w:p>
  </w:footnote>
  <w:footnote w:id="6">
    <w:p w14:paraId="4D60AB75" w14:textId="77777777" w:rsidR="00C41FE9" w:rsidRPr="00721753" w:rsidRDefault="00C41FE9" w:rsidP="003872AC">
      <w:pPr>
        <w:spacing w:before="120"/>
        <w:rPr>
          <w:rFonts w:ascii="Garamond" w:hAnsi="Garamond"/>
          <w:sz w:val="20"/>
          <w:szCs w:val="20"/>
        </w:rPr>
      </w:pPr>
      <w:r w:rsidRPr="00721753">
        <w:rPr>
          <w:rFonts w:ascii="Garamond" w:hAnsi="Garamond"/>
          <w:sz w:val="20"/>
          <w:szCs w:val="20"/>
          <w:vertAlign w:val="superscript"/>
        </w:rPr>
        <w:footnoteRef/>
      </w:r>
      <w:r w:rsidRPr="00721753">
        <w:rPr>
          <w:rFonts w:ascii="Garamond" w:hAnsi="Garamond"/>
          <w:sz w:val="20"/>
          <w:szCs w:val="20"/>
          <w:vertAlign w:val="superscript"/>
        </w:rPr>
        <w:t xml:space="preserve"> </w:t>
      </w:r>
      <w:r w:rsidRPr="00721753">
        <w:rPr>
          <w:rFonts w:ascii="Garamond" w:eastAsia="Garamond" w:hAnsi="Garamond" w:cs="Garamond"/>
          <w:sz w:val="20"/>
          <w:szCs w:val="20"/>
        </w:rPr>
        <w:t xml:space="preserve">Because we began coding tweets before the campaign ended, after drawing a random sample from our full set of tweets generated by June 2016, we drew additional random samples of tweets from the summer and fall of 2016 and then through June of 2017 for President Trump so that the distribution across time of the tweets in our hand-coded sample reflected the timing of the full corpus of tweets. </w:t>
      </w:r>
    </w:p>
  </w:footnote>
  <w:footnote w:id="7">
    <w:p w14:paraId="109E8AB6" w14:textId="77777777" w:rsidR="00C41FE9" w:rsidRPr="00721753" w:rsidRDefault="00C41FE9" w:rsidP="003872AC">
      <w:pPr>
        <w:spacing w:before="120"/>
        <w:rPr>
          <w:rFonts w:ascii="Garamond" w:hAnsi="Garamond"/>
          <w:sz w:val="20"/>
          <w:szCs w:val="20"/>
        </w:rPr>
      </w:pPr>
      <w:r w:rsidRPr="00721753">
        <w:rPr>
          <w:rFonts w:ascii="Garamond" w:hAnsi="Garamond"/>
          <w:sz w:val="20"/>
          <w:szCs w:val="20"/>
          <w:vertAlign w:val="superscript"/>
        </w:rPr>
        <w:footnoteRef/>
      </w:r>
      <w:r w:rsidRPr="00721753">
        <w:rPr>
          <w:rFonts w:ascii="Garamond" w:hAnsi="Garamond"/>
          <w:sz w:val="20"/>
          <w:szCs w:val="20"/>
          <w:vertAlign w:val="superscript"/>
        </w:rPr>
        <w:t xml:space="preserve"> </w:t>
      </w:r>
      <w:r w:rsidRPr="00721753">
        <w:rPr>
          <w:rFonts w:ascii="Garamond" w:eastAsia="Garamond" w:hAnsi="Garamond" w:cs="Garamond"/>
          <w:sz w:val="20"/>
          <w:szCs w:val="20"/>
        </w:rPr>
        <w:t>Because several of the topic areas created by the Policy Agendas Project -- agriculture, labor, energy, transportation, social welfare, housing, domestic commerce, technology, foreign trade, international affairs, public lands, culture – feature zero or very few tweets, we consolidated this handful of tweets into related topic areas.</w:t>
      </w:r>
    </w:p>
  </w:footnote>
  <w:footnote w:id="8">
    <w:p w14:paraId="32F6492F" w14:textId="77777777" w:rsidR="00721753" w:rsidRPr="00721753" w:rsidRDefault="00721753" w:rsidP="00721753">
      <w:pPr>
        <w:rPr>
          <w:rFonts w:ascii="Garamond" w:hAnsi="Garamond"/>
          <w:sz w:val="20"/>
          <w:szCs w:val="20"/>
        </w:rPr>
      </w:pPr>
      <w:r w:rsidRPr="00721753">
        <w:rPr>
          <w:rStyle w:val="FootnoteReference"/>
          <w:rFonts w:ascii="Garamond" w:hAnsi="Garamond"/>
          <w:sz w:val="20"/>
          <w:szCs w:val="20"/>
        </w:rPr>
        <w:footnoteRef/>
      </w:r>
      <w:r w:rsidRPr="00721753">
        <w:rPr>
          <w:rFonts w:ascii="Garamond" w:hAnsi="Garamond"/>
          <w:sz w:val="20"/>
          <w:szCs w:val="20"/>
        </w:rPr>
        <w:t xml:space="preserve"> </w:t>
      </w:r>
      <w:r w:rsidRPr="00721753">
        <w:rPr>
          <w:rFonts w:ascii="Garamond" w:eastAsia="Garamond" w:hAnsi="Garamond" w:cs="Garamond"/>
          <w:sz w:val="20"/>
          <w:szCs w:val="20"/>
        </w:rPr>
        <w:t xml:space="preserve">For our key measure of fact versus opinion, the coders agreed 75% of the time.  While imperfect, this is a relatively high score for a new and inherently subjective concept to measure.  The kappa of 0.49, indicates a “moderate” level of agreement, according to Landis and Koch (1977, p. 165).  Is this strong enough?  According to </w:t>
      </w:r>
      <w:proofErr w:type="spellStart"/>
      <w:r w:rsidRPr="00721753">
        <w:rPr>
          <w:rFonts w:ascii="Garamond" w:eastAsia="Garamond" w:hAnsi="Garamond" w:cs="Garamond"/>
          <w:sz w:val="20"/>
          <w:szCs w:val="20"/>
        </w:rPr>
        <w:t>Hallgren</w:t>
      </w:r>
      <w:proofErr w:type="spellEnd"/>
      <w:r w:rsidRPr="00721753">
        <w:rPr>
          <w:rFonts w:ascii="Garamond" w:eastAsia="Garamond" w:hAnsi="Garamond" w:cs="Garamond"/>
          <w:sz w:val="20"/>
          <w:szCs w:val="20"/>
        </w:rPr>
        <w:t xml:space="preserve"> (2012, p. 6), “a</w:t>
      </w:r>
      <w:r w:rsidRPr="00721753">
        <w:rPr>
          <w:rFonts w:ascii="Garamond" w:hAnsi="Garamond"/>
          <w:color w:val="000000"/>
          <w:sz w:val="20"/>
          <w:szCs w:val="20"/>
          <w:shd w:val="clear" w:color="auto" w:fill="FFFFFF"/>
        </w:rPr>
        <w:t xml:space="preserve">cceptable IRR estimates will vary depending on the study methods and the research question.” </w:t>
      </w:r>
      <w:r w:rsidRPr="00721753">
        <w:rPr>
          <w:rFonts w:ascii="Garamond" w:eastAsia="Garamond" w:hAnsi="Garamond" w:cs="Garamond"/>
          <w:sz w:val="20"/>
          <w:szCs w:val="20"/>
        </w:rPr>
        <w:t>Importantly, we use the factual claim versus opinion categorization as an independent variable in our analyses.  Any random measurement error in it will lead to attenuation bias in our models (</w:t>
      </w:r>
      <w:proofErr w:type="spellStart"/>
      <w:r w:rsidRPr="00721753">
        <w:rPr>
          <w:rFonts w:ascii="Garamond" w:eastAsia="Garamond" w:hAnsi="Garamond" w:cs="Garamond"/>
          <w:sz w:val="20"/>
          <w:szCs w:val="20"/>
        </w:rPr>
        <w:t>Stefanski</w:t>
      </w:r>
      <w:proofErr w:type="spellEnd"/>
      <w:r w:rsidRPr="00721753">
        <w:rPr>
          <w:rFonts w:ascii="Garamond" w:eastAsia="Garamond" w:hAnsi="Garamond" w:cs="Garamond"/>
          <w:sz w:val="20"/>
          <w:szCs w:val="20"/>
        </w:rPr>
        <w:t xml:space="preserve"> 2000), understating the true impact of opinion.  The imperfect measurement of this concept, then, should make us more confident in our later findings about its impact on engagement.    </w:t>
      </w:r>
    </w:p>
  </w:footnote>
  <w:footnote w:id="9">
    <w:p w14:paraId="428A1C42" w14:textId="77777777" w:rsidR="00721753" w:rsidRPr="00721753" w:rsidRDefault="00721753" w:rsidP="00721753">
      <w:pPr>
        <w:spacing w:before="120"/>
        <w:rPr>
          <w:rFonts w:ascii="Garamond" w:hAnsi="Garamond"/>
          <w:sz w:val="20"/>
          <w:szCs w:val="20"/>
        </w:rPr>
      </w:pPr>
      <w:r w:rsidRPr="00721753">
        <w:rPr>
          <w:rFonts w:ascii="Garamond" w:hAnsi="Garamond"/>
          <w:sz w:val="20"/>
          <w:szCs w:val="20"/>
          <w:vertAlign w:val="superscript"/>
        </w:rPr>
        <w:footnoteRef/>
      </w:r>
      <w:r w:rsidRPr="00721753">
        <w:rPr>
          <w:rFonts w:ascii="Garamond" w:hAnsi="Garamond"/>
          <w:sz w:val="20"/>
          <w:szCs w:val="20"/>
          <w:vertAlign w:val="superscript"/>
        </w:rPr>
        <w:t xml:space="preserve"> </w:t>
      </w:r>
      <w:r w:rsidRPr="00721753">
        <w:rPr>
          <w:rFonts w:ascii="Garamond" w:eastAsia="Garamond" w:hAnsi="Garamond" w:cs="Garamond"/>
          <w:sz w:val="20"/>
          <w:szCs w:val="20"/>
        </w:rPr>
        <w:t xml:space="preserve">We stemmed words so that words like “tax” and “taxes” would be read interchangeably, we made all words into lower case, we removed URLs, and we deleted the Twitter handles of candidates from the text of tweets to concentrate our analysis on the content that the tweets contained.  We turned each tweet into a “term frequency-inverse document frequency” vector to highlight words that are used often in one tweet but rarely in others (see Colleoni, </w:t>
      </w:r>
      <w:proofErr w:type="spellStart"/>
      <w:r w:rsidRPr="00721753">
        <w:rPr>
          <w:rFonts w:ascii="Garamond" w:eastAsia="Garamond" w:hAnsi="Garamond" w:cs="Garamond"/>
          <w:sz w:val="20"/>
          <w:szCs w:val="20"/>
        </w:rPr>
        <w:t>Rozza</w:t>
      </w:r>
      <w:proofErr w:type="spellEnd"/>
      <w:r w:rsidRPr="00721753">
        <w:rPr>
          <w:rFonts w:ascii="Garamond" w:eastAsia="Garamond" w:hAnsi="Garamond" w:cs="Garamond"/>
          <w:sz w:val="20"/>
          <w:szCs w:val="20"/>
        </w:rPr>
        <w:t xml:space="preserve">, and Arvidsson 2014 for a similar application to Twitter), and allowed words and phrases to enter into our analysis as unigrams, bigrams, and trigrams (one-, two-, or three-word phrases).    </w:t>
      </w:r>
    </w:p>
  </w:footnote>
  <w:footnote w:id="10">
    <w:p w14:paraId="476AF641" w14:textId="77777777" w:rsidR="00721753" w:rsidRPr="00721753" w:rsidRDefault="00721753" w:rsidP="00721753">
      <w:pPr>
        <w:spacing w:before="120"/>
        <w:rPr>
          <w:rFonts w:ascii="Garamond" w:hAnsi="Garamond"/>
          <w:sz w:val="20"/>
          <w:szCs w:val="20"/>
        </w:rPr>
      </w:pPr>
      <w:r w:rsidRPr="00721753">
        <w:rPr>
          <w:rFonts w:ascii="Garamond" w:hAnsi="Garamond"/>
          <w:sz w:val="20"/>
          <w:szCs w:val="20"/>
          <w:vertAlign w:val="superscript"/>
        </w:rPr>
        <w:footnoteRef/>
      </w:r>
      <w:r w:rsidRPr="00721753">
        <w:rPr>
          <w:rFonts w:ascii="Garamond" w:hAnsi="Garamond"/>
          <w:sz w:val="20"/>
          <w:szCs w:val="20"/>
          <w:vertAlign w:val="superscript"/>
        </w:rPr>
        <w:t xml:space="preserve"> </w:t>
      </w:r>
      <w:r w:rsidRPr="00721753">
        <w:rPr>
          <w:rFonts w:ascii="Garamond" w:eastAsia="Garamond" w:hAnsi="Garamond" w:cs="Garamond"/>
          <w:sz w:val="20"/>
          <w:szCs w:val="20"/>
        </w:rPr>
        <w:t xml:space="preserve">We used a standard set of text analysis algorithms, including linear support vector machines (which performed best for whether a tweet made a factual claim and whether it was political or not), multinomial negative binomial (which performed best for classifying sentiment), and the bagging classifier (which performed best for the remaining 14 variables). </w:t>
      </w:r>
    </w:p>
  </w:footnote>
  <w:footnote w:id="11">
    <w:p w14:paraId="0CA545FF" w14:textId="77777777" w:rsidR="00721753" w:rsidRPr="00721753" w:rsidRDefault="00721753" w:rsidP="00721753">
      <w:pPr>
        <w:pStyle w:val="NormalWeb"/>
        <w:spacing w:beforeAutospacing="0" w:afterAutospacing="0"/>
        <w:rPr>
          <w:rFonts w:ascii="Garamond" w:hAnsi="Garamond"/>
          <w:color w:val="000000"/>
          <w:sz w:val="20"/>
          <w:szCs w:val="20"/>
        </w:rPr>
      </w:pPr>
      <w:r w:rsidRPr="00721753">
        <w:rPr>
          <w:rStyle w:val="FootnoteReference"/>
          <w:rFonts w:ascii="Garamond" w:hAnsi="Garamond"/>
          <w:sz w:val="20"/>
          <w:szCs w:val="20"/>
        </w:rPr>
        <w:footnoteRef/>
      </w:r>
      <w:r w:rsidRPr="00721753">
        <w:rPr>
          <w:rFonts w:ascii="Garamond" w:hAnsi="Garamond"/>
          <w:sz w:val="20"/>
          <w:szCs w:val="20"/>
        </w:rPr>
        <w:t xml:space="preserve"> </w:t>
      </w:r>
      <w:r w:rsidRPr="00721753">
        <w:rPr>
          <w:rFonts w:ascii="Garamond" w:hAnsi="Garamond"/>
          <w:color w:val="000000"/>
          <w:sz w:val="20"/>
          <w:szCs w:val="20"/>
        </w:rPr>
        <w:t>We compiled data on follower counts from Trackalytics.com, an online repository of social media data, and from the Internet Archive’s “</w:t>
      </w:r>
      <w:proofErr w:type="spellStart"/>
      <w:r w:rsidRPr="00721753">
        <w:rPr>
          <w:rFonts w:ascii="Garamond" w:hAnsi="Garamond"/>
          <w:color w:val="000000"/>
          <w:sz w:val="20"/>
          <w:szCs w:val="20"/>
        </w:rPr>
        <w:t>Wayback</w:t>
      </w:r>
      <w:proofErr w:type="spellEnd"/>
      <w:r w:rsidRPr="00721753">
        <w:rPr>
          <w:rFonts w:ascii="Garamond" w:hAnsi="Garamond"/>
          <w:color w:val="000000"/>
          <w:sz w:val="20"/>
          <w:szCs w:val="20"/>
        </w:rPr>
        <w:t xml:space="preserve"> Machine.” We gathered likes and retweet data from Twitter’s API once a week, and thus our engagement numbers reflect the number of likes or retweets a tweet had during the week after it was tweeted. </w:t>
      </w:r>
    </w:p>
  </w:footnote>
  <w:footnote w:id="12">
    <w:p w14:paraId="42D7DEA6" w14:textId="77777777" w:rsidR="00C41FE9" w:rsidRPr="00721753" w:rsidRDefault="00C41FE9" w:rsidP="003872AC">
      <w:pPr>
        <w:pStyle w:val="FootnoteText"/>
        <w:rPr>
          <w:rFonts w:ascii="Garamond" w:hAnsi="Garamond"/>
          <w:sz w:val="20"/>
          <w:szCs w:val="20"/>
        </w:rPr>
      </w:pPr>
      <w:r w:rsidRPr="00721753">
        <w:rPr>
          <w:rStyle w:val="FootnoteReference"/>
          <w:rFonts w:ascii="Garamond" w:hAnsi="Garamond"/>
          <w:sz w:val="20"/>
          <w:szCs w:val="20"/>
        </w:rPr>
        <w:footnoteRef/>
      </w:r>
      <w:r w:rsidRPr="00721753">
        <w:rPr>
          <w:rFonts w:ascii="Garamond" w:hAnsi="Garamond"/>
          <w:sz w:val="20"/>
          <w:szCs w:val="20"/>
        </w:rPr>
        <w:t xml:space="preserve"> Our analysis begins on July 1, 2016, two weeks after Donald Trump entered the campaign and solidified the field, and continues through Election Day, November 8</w:t>
      </w:r>
      <w:r w:rsidRPr="00721753">
        <w:rPr>
          <w:rFonts w:ascii="Garamond" w:hAnsi="Garamond"/>
          <w:sz w:val="20"/>
          <w:szCs w:val="20"/>
          <w:vertAlign w:val="superscript"/>
        </w:rPr>
        <w:t>th</w:t>
      </w:r>
      <w:r w:rsidRPr="00721753">
        <w:rPr>
          <w:rFonts w:ascii="Garamond" w:hAnsi="Garamond"/>
          <w:sz w:val="20"/>
          <w:szCs w:val="20"/>
        </w:rPr>
        <w:t xml:space="preserve">, 2016.   </w:t>
      </w:r>
    </w:p>
  </w:footnote>
  <w:footnote w:id="13">
    <w:p w14:paraId="6E856709" w14:textId="77777777" w:rsidR="00C41FE9" w:rsidRPr="00721753" w:rsidRDefault="00C41FE9" w:rsidP="003872AC">
      <w:pPr>
        <w:pStyle w:val="FootnoteText"/>
        <w:rPr>
          <w:rFonts w:ascii="Garamond" w:hAnsi="Garamond"/>
          <w:sz w:val="20"/>
          <w:szCs w:val="20"/>
        </w:rPr>
      </w:pPr>
      <w:r w:rsidRPr="00721753">
        <w:rPr>
          <w:rStyle w:val="FootnoteReference"/>
          <w:rFonts w:ascii="Garamond" w:hAnsi="Garamond"/>
          <w:sz w:val="20"/>
          <w:szCs w:val="20"/>
        </w:rPr>
        <w:footnoteRef/>
      </w:r>
      <w:r w:rsidRPr="00721753">
        <w:rPr>
          <w:rStyle w:val="FootnoteReference"/>
          <w:rFonts w:ascii="Garamond" w:hAnsi="Garamond"/>
          <w:sz w:val="20"/>
          <w:szCs w:val="20"/>
        </w:rPr>
        <w:t xml:space="preserve"> </w:t>
      </w:r>
      <w:r w:rsidRPr="00721753">
        <w:rPr>
          <w:rFonts w:ascii="Garamond" w:hAnsi="Garamond"/>
          <w:sz w:val="20"/>
          <w:szCs w:val="20"/>
        </w:rPr>
        <w:t>Indeed, this is true not only for the delegate-winning candidates whose rates we report here but for all of the candidates.  The candidate with the smallest percentage of opinions among those others was Jim Gilmore at 56%</w:t>
      </w:r>
      <w:r w:rsidRPr="00721753">
        <w:rPr>
          <w:rFonts w:ascii="Garamond" w:hAnsi="Garamond"/>
          <w:i/>
          <w:sz w:val="20"/>
          <w:szCs w:val="20"/>
        </w:rPr>
        <w:t>.</w:t>
      </w:r>
      <w:r w:rsidRPr="00721753">
        <w:rPr>
          <w:rFonts w:ascii="Garamond" w:hAnsi="Garamond"/>
          <w:sz w:val="20"/>
          <w:szCs w:val="20"/>
        </w:rPr>
        <w:t xml:space="preserve"> </w:t>
      </w:r>
    </w:p>
  </w:footnote>
  <w:footnote w:id="14">
    <w:p w14:paraId="04203D64" w14:textId="25DEAF3A" w:rsidR="00E27515" w:rsidRPr="00721753" w:rsidRDefault="00E27515">
      <w:pPr>
        <w:pStyle w:val="FootnoteText"/>
        <w:rPr>
          <w:rFonts w:ascii="Garamond" w:hAnsi="Garamond"/>
          <w:sz w:val="20"/>
          <w:szCs w:val="20"/>
        </w:rPr>
      </w:pPr>
      <w:r w:rsidRPr="00721753">
        <w:rPr>
          <w:rStyle w:val="FootnoteReference"/>
          <w:rFonts w:ascii="Garamond" w:hAnsi="Garamond"/>
          <w:sz w:val="20"/>
          <w:szCs w:val="20"/>
        </w:rPr>
        <w:footnoteRef/>
      </w:r>
      <w:r w:rsidRPr="00721753">
        <w:rPr>
          <w:rFonts w:ascii="Garamond" w:hAnsi="Garamond"/>
          <w:sz w:val="20"/>
          <w:szCs w:val="20"/>
        </w:rPr>
        <w:t xml:space="preserve"> </w:t>
      </w:r>
      <w:r w:rsidRPr="00721753">
        <w:rPr>
          <w:rFonts w:ascii="Garamond" w:hAnsi="Garamond"/>
          <w:color w:val="000000" w:themeColor="text1"/>
          <w:sz w:val="20"/>
          <w:szCs w:val="20"/>
        </w:rPr>
        <w:t xml:space="preserve">Using Politifact.com and washingtonpost.com/news/fact-checker/, we identified all the tweets in our dataset from either Donald Trump or Hillary Clinton that had been subjected to this scrutiny.  Of the 52 tweets that Politifact.com checked, four were coded as “True,” five as “Mostly True,” seven as “Half True,” and the remainder as “Mostly False” (14 tweets), “False” (13 tweets), or “Pants on Fire” (nine tweets).  The </w:t>
      </w:r>
      <w:r w:rsidRPr="00721753">
        <w:rPr>
          <w:rFonts w:ascii="Garamond" w:hAnsi="Garamond"/>
          <w:i/>
          <w:color w:val="000000" w:themeColor="text1"/>
          <w:sz w:val="20"/>
          <w:szCs w:val="20"/>
        </w:rPr>
        <w:t>Washington Post</w:t>
      </w:r>
      <w:r w:rsidRPr="00721753">
        <w:rPr>
          <w:rFonts w:ascii="Garamond" w:hAnsi="Garamond"/>
          <w:color w:val="000000" w:themeColor="text1"/>
          <w:sz w:val="20"/>
          <w:szCs w:val="20"/>
        </w:rPr>
        <w:t xml:space="preserve"> investigated two of Clinton’s tweets and 223 tweets from Trump during the campaign and his presidency.  Each had one tweet categorized as completely true, with the rest earning an average of 2.05 </w:t>
      </w:r>
      <w:proofErr w:type="spellStart"/>
      <w:r w:rsidRPr="00721753">
        <w:rPr>
          <w:rFonts w:ascii="Garamond" w:hAnsi="Garamond"/>
          <w:color w:val="000000" w:themeColor="text1"/>
          <w:sz w:val="20"/>
          <w:szCs w:val="20"/>
        </w:rPr>
        <w:t>Pinnochio</w:t>
      </w:r>
      <w:proofErr w:type="spellEnd"/>
      <w:r w:rsidRPr="00721753">
        <w:rPr>
          <w:rFonts w:ascii="Garamond" w:hAnsi="Garamond"/>
          <w:color w:val="000000" w:themeColor="text1"/>
          <w:sz w:val="20"/>
          <w:szCs w:val="20"/>
        </w:rPr>
        <w:t xml:space="preserve"> noses. (on a scientific scale of zero to four noses, with zero – designated by Geppetto – indicating a true statement).  This exercise indicates that our reported rates of “factual claims” strongly overstates the number of facts that each presidential candidate injected into online discourse through Twitter.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C03F9"/>
    <w:multiLevelType w:val="multilevel"/>
    <w:tmpl w:val="13B438DE"/>
    <w:lvl w:ilvl="0">
      <w:start w:val="1"/>
      <w:numFmt w:val="decimal"/>
      <w:lvlText w:val="%1."/>
      <w:lvlJc w:val="left"/>
      <w:pPr>
        <w:ind w:left="720" w:firstLine="360"/>
      </w:pPr>
      <w:rPr>
        <w:rFonts w:ascii="Calibri" w:hAnsi="Calibri"/>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4C9062E"/>
    <w:multiLevelType w:val="multilevel"/>
    <w:tmpl w:val="A08818E0"/>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15:restartNumberingAfterBreak="0">
    <w:nsid w:val="17BF1F99"/>
    <w:multiLevelType w:val="multilevel"/>
    <w:tmpl w:val="BDCCC250"/>
    <w:lvl w:ilvl="0">
      <w:start w:val="1"/>
      <w:numFmt w:val="decimal"/>
      <w:lvlText w:val="%1."/>
      <w:lvlJc w:val="left"/>
      <w:pPr>
        <w:ind w:left="720" w:firstLine="360"/>
      </w:pPr>
      <w:rPr>
        <w:rFonts w:ascii="Calibri" w:hAnsi="Calibri"/>
        <w:sz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7A25EE1"/>
    <w:multiLevelType w:val="multilevel"/>
    <w:tmpl w:val="5B46FA3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15:restartNumberingAfterBreak="0">
    <w:nsid w:val="528A3BE9"/>
    <w:multiLevelType w:val="multilevel"/>
    <w:tmpl w:val="0EF2AFEA"/>
    <w:lvl w:ilvl="0">
      <w:start w:val="1"/>
      <w:numFmt w:val="decimal"/>
      <w:lvlText w:val="%1."/>
      <w:lvlJc w:val="left"/>
      <w:pPr>
        <w:ind w:left="720" w:firstLine="360"/>
      </w:pPr>
      <w:rPr>
        <w:rFonts w:ascii="Calibri" w:hAnsi="Calibri"/>
        <w:sz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2A74A21"/>
    <w:multiLevelType w:val="multilevel"/>
    <w:tmpl w:val="28FCD428"/>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7A3B0A8C"/>
    <w:multiLevelType w:val="multilevel"/>
    <w:tmpl w:val="9846551E"/>
    <w:lvl w:ilvl="0">
      <w:start w:val="1"/>
      <w:numFmt w:val="decimal"/>
      <w:lvlText w:val="%1."/>
      <w:lvlJc w:val="left"/>
      <w:pPr>
        <w:ind w:left="720" w:firstLine="360"/>
      </w:pPr>
      <w:rPr>
        <w:rFonts w:ascii="Calibri" w:hAnsi="Calibri"/>
        <w:sz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6"/>
  </w:num>
  <w:num w:numId="3">
    <w:abstractNumId w:val="5"/>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16"/>
    <w:rsid w:val="00014021"/>
    <w:rsid w:val="000229FF"/>
    <w:rsid w:val="000705BD"/>
    <w:rsid w:val="000B191E"/>
    <w:rsid w:val="000E12BC"/>
    <w:rsid w:val="000E1D65"/>
    <w:rsid w:val="000F3EE8"/>
    <w:rsid w:val="001030BD"/>
    <w:rsid w:val="001470B7"/>
    <w:rsid w:val="00154B51"/>
    <w:rsid w:val="001713A3"/>
    <w:rsid w:val="00174A11"/>
    <w:rsid w:val="001A6918"/>
    <w:rsid w:val="001C0095"/>
    <w:rsid w:val="001D6C08"/>
    <w:rsid w:val="001F100D"/>
    <w:rsid w:val="001F2E9F"/>
    <w:rsid w:val="001F7F1A"/>
    <w:rsid w:val="00204047"/>
    <w:rsid w:val="00204CAC"/>
    <w:rsid w:val="002374A8"/>
    <w:rsid w:val="00242895"/>
    <w:rsid w:val="002447B9"/>
    <w:rsid w:val="00247D2A"/>
    <w:rsid w:val="00251437"/>
    <w:rsid w:val="00263F04"/>
    <w:rsid w:val="00270155"/>
    <w:rsid w:val="00287363"/>
    <w:rsid w:val="00287F9F"/>
    <w:rsid w:val="002965F4"/>
    <w:rsid w:val="00297363"/>
    <w:rsid w:val="002A51FE"/>
    <w:rsid w:val="002B6B86"/>
    <w:rsid w:val="002F374F"/>
    <w:rsid w:val="002F520D"/>
    <w:rsid w:val="00300F44"/>
    <w:rsid w:val="00310D4D"/>
    <w:rsid w:val="00315B3D"/>
    <w:rsid w:val="0032364F"/>
    <w:rsid w:val="003334FA"/>
    <w:rsid w:val="00381329"/>
    <w:rsid w:val="00382098"/>
    <w:rsid w:val="0038380B"/>
    <w:rsid w:val="003872AC"/>
    <w:rsid w:val="003965F9"/>
    <w:rsid w:val="00396A0D"/>
    <w:rsid w:val="003A5240"/>
    <w:rsid w:val="003B07FA"/>
    <w:rsid w:val="003B4539"/>
    <w:rsid w:val="003D0846"/>
    <w:rsid w:val="003F1280"/>
    <w:rsid w:val="003F2B4F"/>
    <w:rsid w:val="003F3098"/>
    <w:rsid w:val="003F50FF"/>
    <w:rsid w:val="00402FD1"/>
    <w:rsid w:val="00407C61"/>
    <w:rsid w:val="00453A8B"/>
    <w:rsid w:val="00465CC9"/>
    <w:rsid w:val="00471626"/>
    <w:rsid w:val="0049509F"/>
    <w:rsid w:val="004A1ABF"/>
    <w:rsid w:val="004C2A4C"/>
    <w:rsid w:val="004F2CF6"/>
    <w:rsid w:val="004F3CBA"/>
    <w:rsid w:val="005016C7"/>
    <w:rsid w:val="00503A11"/>
    <w:rsid w:val="00512503"/>
    <w:rsid w:val="00512B87"/>
    <w:rsid w:val="00513FA0"/>
    <w:rsid w:val="0052364A"/>
    <w:rsid w:val="00531F37"/>
    <w:rsid w:val="00534A1D"/>
    <w:rsid w:val="00535102"/>
    <w:rsid w:val="005362B4"/>
    <w:rsid w:val="005421E7"/>
    <w:rsid w:val="00564775"/>
    <w:rsid w:val="00570D88"/>
    <w:rsid w:val="0057567B"/>
    <w:rsid w:val="00584BC9"/>
    <w:rsid w:val="005859FB"/>
    <w:rsid w:val="00597383"/>
    <w:rsid w:val="005A105C"/>
    <w:rsid w:val="005A4A3D"/>
    <w:rsid w:val="005B6C1C"/>
    <w:rsid w:val="005C60F8"/>
    <w:rsid w:val="005F06CA"/>
    <w:rsid w:val="005F6D00"/>
    <w:rsid w:val="00602C68"/>
    <w:rsid w:val="00602C7B"/>
    <w:rsid w:val="00613232"/>
    <w:rsid w:val="00616DC4"/>
    <w:rsid w:val="00616EE9"/>
    <w:rsid w:val="00620505"/>
    <w:rsid w:val="00632E67"/>
    <w:rsid w:val="0063383B"/>
    <w:rsid w:val="00653215"/>
    <w:rsid w:val="00665CA3"/>
    <w:rsid w:val="0068414C"/>
    <w:rsid w:val="00692372"/>
    <w:rsid w:val="00692A8E"/>
    <w:rsid w:val="00694449"/>
    <w:rsid w:val="006A5AFA"/>
    <w:rsid w:val="006C3F5B"/>
    <w:rsid w:val="006C6F48"/>
    <w:rsid w:val="006C7E14"/>
    <w:rsid w:val="006D0BC5"/>
    <w:rsid w:val="006E315E"/>
    <w:rsid w:val="006E4683"/>
    <w:rsid w:val="006E6B82"/>
    <w:rsid w:val="006F0B3B"/>
    <w:rsid w:val="006F172A"/>
    <w:rsid w:val="00712F9D"/>
    <w:rsid w:val="00721753"/>
    <w:rsid w:val="00722B8D"/>
    <w:rsid w:val="00722CF2"/>
    <w:rsid w:val="00744406"/>
    <w:rsid w:val="0075666C"/>
    <w:rsid w:val="007770B9"/>
    <w:rsid w:val="00781A10"/>
    <w:rsid w:val="00786DC4"/>
    <w:rsid w:val="0079607B"/>
    <w:rsid w:val="007A0E9F"/>
    <w:rsid w:val="007A4711"/>
    <w:rsid w:val="007B65F5"/>
    <w:rsid w:val="007C3DA9"/>
    <w:rsid w:val="007D34F2"/>
    <w:rsid w:val="007E4342"/>
    <w:rsid w:val="007F6216"/>
    <w:rsid w:val="0082010B"/>
    <w:rsid w:val="008275AE"/>
    <w:rsid w:val="00834380"/>
    <w:rsid w:val="0083579D"/>
    <w:rsid w:val="00836EC4"/>
    <w:rsid w:val="0084165D"/>
    <w:rsid w:val="00851142"/>
    <w:rsid w:val="00865F91"/>
    <w:rsid w:val="00870775"/>
    <w:rsid w:val="008750FF"/>
    <w:rsid w:val="00881BE3"/>
    <w:rsid w:val="008B068E"/>
    <w:rsid w:val="008C0B6C"/>
    <w:rsid w:val="008C188A"/>
    <w:rsid w:val="008D578E"/>
    <w:rsid w:val="008F5EA8"/>
    <w:rsid w:val="0090268D"/>
    <w:rsid w:val="00906DA0"/>
    <w:rsid w:val="00914025"/>
    <w:rsid w:val="00920A3E"/>
    <w:rsid w:val="0093383A"/>
    <w:rsid w:val="00933869"/>
    <w:rsid w:val="0093602F"/>
    <w:rsid w:val="00943769"/>
    <w:rsid w:val="00943E07"/>
    <w:rsid w:val="00944424"/>
    <w:rsid w:val="00950E25"/>
    <w:rsid w:val="00951A9C"/>
    <w:rsid w:val="00963144"/>
    <w:rsid w:val="009870F7"/>
    <w:rsid w:val="00996A2F"/>
    <w:rsid w:val="00997D00"/>
    <w:rsid w:val="009A0FE0"/>
    <w:rsid w:val="009A21FC"/>
    <w:rsid w:val="009A5E2C"/>
    <w:rsid w:val="009B4B17"/>
    <w:rsid w:val="009B6948"/>
    <w:rsid w:val="009C2EF8"/>
    <w:rsid w:val="009D6414"/>
    <w:rsid w:val="009E3E95"/>
    <w:rsid w:val="009F2405"/>
    <w:rsid w:val="009F4497"/>
    <w:rsid w:val="009F7C11"/>
    <w:rsid w:val="00A057C7"/>
    <w:rsid w:val="00A23357"/>
    <w:rsid w:val="00A35EFA"/>
    <w:rsid w:val="00A35F85"/>
    <w:rsid w:val="00A47C43"/>
    <w:rsid w:val="00A47CBC"/>
    <w:rsid w:val="00A47E7E"/>
    <w:rsid w:val="00A72A15"/>
    <w:rsid w:val="00A83000"/>
    <w:rsid w:val="00A86FDB"/>
    <w:rsid w:val="00A925FB"/>
    <w:rsid w:val="00AA0997"/>
    <w:rsid w:val="00AB1261"/>
    <w:rsid w:val="00AC75C8"/>
    <w:rsid w:val="00AD0A7C"/>
    <w:rsid w:val="00AD3BA0"/>
    <w:rsid w:val="00AD462F"/>
    <w:rsid w:val="00AE04B4"/>
    <w:rsid w:val="00AE1D55"/>
    <w:rsid w:val="00AF6117"/>
    <w:rsid w:val="00B03C9A"/>
    <w:rsid w:val="00B04866"/>
    <w:rsid w:val="00B42F13"/>
    <w:rsid w:val="00B61F6A"/>
    <w:rsid w:val="00B763AD"/>
    <w:rsid w:val="00B81846"/>
    <w:rsid w:val="00B83F07"/>
    <w:rsid w:val="00B84ACE"/>
    <w:rsid w:val="00B90062"/>
    <w:rsid w:val="00B94A29"/>
    <w:rsid w:val="00B975BA"/>
    <w:rsid w:val="00BA4B0C"/>
    <w:rsid w:val="00BA6198"/>
    <w:rsid w:val="00BB166C"/>
    <w:rsid w:val="00BB3606"/>
    <w:rsid w:val="00BC0628"/>
    <w:rsid w:val="00BC53A9"/>
    <w:rsid w:val="00BC55C6"/>
    <w:rsid w:val="00BF2BA7"/>
    <w:rsid w:val="00C10362"/>
    <w:rsid w:val="00C10AD3"/>
    <w:rsid w:val="00C21EE4"/>
    <w:rsid w:val="00C22DA3"/>
    <w:rsid w:val="00C30327"/>
    <w:rsid w:val="00C315C0"/>
    <w:rsid w:val="00C35981"/>
    <w:rsid w:val="00C41FE9"/>
    <w:rsid w:val="00C46243"/>
    <w:rsid w:val="00C63D0C"/>
    <w:rsid w:val="00C66287"/>
    <w:rsid w:val="00C768C2"/>
    <w:rsid w:val="00C77A5D"/>
    <w:rsid w:val="00C95D7D"/>
    <w:rsid w:val="00C95F56"/>
    <w:rsid w:val="00CB38D4"/>
    <w:rsid w:val="00CC2B74"/>
    <w:rsid w:val="00CE7A8D"/>
    <w:rsid w:val="00CF3670"/>
    <w:rsid w:val="00CF38FA"/>
    <w:rsid w:val="00D130F1"/>
    <w:rsid w:val="00D178D0"/>
    <w:rsid w:val="00D34168"/>
    <w:rsid w:val="00D45D99"/>
    <w:rsid w:val="00D46240"/>
    <w:rsid w:val="00D61588"/>
    <w:rsid w:val="00D63AC4"/>
    <w:rsid w:val="00D67491"/>
    <w:rsid w:val="00D742D0"/>
    <w:rsid w:val="00D83BF7"/>
    <w:rsid w:val="00D84A0B"/>
    <w:rsid w:val="00D9525D"/>
    <w:rsid w:val="00D96528"/>
    <w:rsid w:val="00DA5691"/>
    <w:rsid w:val="00DB3075"/>
    <w:rsid w:val="00DC5F18"/>
    <w:rsid w:val="00DD0837"/>
    <w:rsid w:val="00DD1302"/>
    <w:rsid w:val="00DD6AAB"/>
    <w:rsid w:val="00DE110F"/>
    <w:rsid w:val="00DE132D"/>
    <w:rsid w:val="00DF6902"/>
    <w:rsid w:val="00DF6CDA"/>
    <w:rsid w:val="00E12C70"/>
    <w:rsid w:val="00E147CE"/>
    <w:rsid w:val="00E204AB"/>
    <w:rsid w:val="00E204F9"/>
    <w:rsid w:val="00E23FE5"/>
    <w:rsid w:val="00E25E56"/>
    <w:rsid w:val="00E27515"/>
    <w:rsid w:val="00E36FAA"/>
    <w:rsid w:val="00E439B7"/>
    <w:rsid w:val="00E46AE1"/>
    <w:rsid w:val="00E50E1C"/>
    <w:rsid w:val="00E51B1E"/>
    <w:rsid w:val="00E628CC"/>
    <w:rsid w:val="00E638D3"/>
    <w:rsid w:val="00E67C10"/>
    <w:rsid w:val="00E85BDF"/>
    <w:rsid w:val="00E86311"/>
    <w:rsid w:val="00EA3CE7"/>
    <w:rsid w:val="00EA5C1C"/>
    <w:rsid w:val="00EA6171"/>
    <w:rsid w:val="00EB5A0A"/>
    <w:rsid w:val="00EC4082"/>
    <w:rsid w:val="00EC7C40"/>
    <w:rsid w:val="00F023E4"/>
    <w:rsid w:val="00F046E5"/>
    <w:rsid w:val="00F07281"/>
    <w:rsid w:val="00F10F80"/>
    <w:rsid w:val="00F20BAB"/>
    <w:rsid w:val="00F31017"/>
    <w:rsid w:val="00F81BEA"/>
    <w:rsid w:val="00F93E99"/>
    <w:rsid w:val="00F97242"/>
    <w:rsid w:val="00FA3F2E"/>
    <w:rsid w:val="00FA6954"/>
    <w:rsid w:val="00FE2459"/>
    <w:rsid w:val="00FE5291"/>
    <w:rsid w:val="00FE69E3"/>
    <w:rsid w:val="00FF14D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65A1"/>
  <w15:docId w15:val="{1208B104-2E5B-0D45-8A13-E7E21743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F1B8A"/>
    <w:rPr>
      <w:rFonts w:ascii="Times New Roman" w:eastAsia="Times New Roman" w:hAnsi="Times New Roman" w:cs="Times New Roman"/>
    </w:rPr>
  </w:style>
  <w:style w:type="paragraph" w:styleId="Heading2">
    <w:name w:val="heading 2"/>
    <w:basedOn w:val="Normal"/>
    <w:next w:val="Normal"/>
    <w:link w:val="Heading2Char"/>
    <w:qFormat/>
    <w:rsid w:val="009F510F"/>
    <w:pPr>
      <w:keepNext/>
      <w:keepLines/>
      <w:spacing w:before="200"/>
      <w:outlineLvl w:val="1"/>
    </w:pPr>
    <w:rPr>
      <w:rFonts w:ascii="Calibri" w:eastAsia="Calibri" w:hAnsi="Calibri" w:cs="Calibri"/>
      <w:b/>
      <w:color w:val="4472C4"/>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BF3107"/>
  </w:style>
  <w:style w:type="character" w:styleId="PageNumber">
    <w:name w:val="page number"/>
    <w:basedOn w:val="DefaultParagraphFont"/>
    <w:uiPriority w:val="99"/>
    <w:semiHidden/>
    <w:unhideWhenUsed/>
    <w:qFormat/>
    <w:rsid w:val="00BF3107"/>
  </w:style>
  <w:style w:type="character" w:customStyle="1" w:styleId="apple-tab-span">
    <w:name w:val="apple-tab-span"/>
    <w:basedOn w:val="DefaultParagraphFont"/>
    <w:qFormat/>
    <w:rsid w:val="00A9254C"/>
  </w:style>
  <w:style w:type="character" w:customStyle="1" w:styleId="InternetLink">
    <w:name w:val="Internet Link"/>
    <w:basedOn w:val="DefaultParagraphFont"/>
    <w:uiPriority w:val="99"/>
    <w:semiHidden/>
    <w:unhideWhenUsed/>
    <w:rsid w:val="00A9254C"/>
    <w:rPr>
      <w:color w:val="0000FF"/>
      <w:u w:val="single"/>
    </w:rPr>
  </w:style>
  <w:style w:type="character" w:customStyle="1" w:styleId="Heading2Char">
    <w:name w:val="Heading 2 Char"/>
    <w:basedOn w:val="DefaultParagraphFont"/>
    <w:link w:val="Heading2"/>
    <w:qFormat/>
    <w:rsid w:val="009F510F"/>
    <w:rPr>
      <w:rFonts w:ascii="Calibri" w:eastAsia="Calibri" w:hAnsi="Calibri" w:cs="Calibri"/>
      <w:b/>
      <w:color w:val="4472C4"/>
      <w:sz w:val="32"/>
      <w:szCs w:val="32"/>
    </w:rPr>
  </w:style>
  <w:style w:type="character" w:customStyle="1" w:styleId="apple-converted-space">
    <w:name w:val="apple-converted-space"/>
    <w:basedOn w:val="DefaultParagraphFont"/>
    <w:qFormat/>
    <w:rsid w:val="00831964"/>
  </w:style>
  <w:style w:type="character" w:customStyle="1" w:styleId="FootnoteTextChar">
    <w:name w:val="Footnote Text Char"/>
    <w:basedOn w:val="DefaultParagraphFont"/>
    <w:link w:val="FootnoteText"/>
    <w:uiPriority w:val="99"/>
    <w:qFormat/>
    <w:rsid w:val="00103D6A"/>
    <w:rPr>
      <w:rFonts w:eastAsiaTheme="minorEastAsia"/>
    </w:rPr>
  </w:style>
  <w:style w:type="character" w:styleId="FootnoteReference">
    <w:name w:val="footnote reference"/>
    <w:basedOn w:val="DefaultParagraphFont"/>
    <w:uiPriority w:val="99"/>
    <w:unhideWhenUsed/>
    <w:qFormat/>
    <w:rsid w:val="00103D6A"/>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9210F"/>
    <w:pPr>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BF3107"/>
    <w:pPr>
      <w:tabs>
        <w:tab w:val="center" w:pos="4680"/>
        <w:tab w:val="right" w:pos="9360"/>
      </w:tabs>
    </w:pPr>
    <w:rPr>
      <w:rFonts w:asciiTheme="minorHAnsi" w:eastAsiaTheme="minorHAnsi" w:hAnsiTheme="minorHAnsi" w:cstheme="minorBidi"/>
    </w:rPr>
  </w:style>
  <w:style w:type="paragraph" w:styleId="NormalWeb">
    <w:name w:val="Normal (Web)"/>
    <w:basedOn w:val="Normal"/>
    <w:uiPriority w:val="99"/>
    <w:unhideWhenUsed/>
    <w:qFormat/>
    <w:rsid w:val="00A9254C"/>
    <w:pPr>
      <w:spacing w:beforeAutospacing="1" w:afterAutospacing="1"/>
    </w:pPr>
  </w:style>
  <w:style w:type="paragraph" w:customStyle="1" w:styleId="p1">
    <w:name w:val="p1"/>
    <w:basedOn w:val="Normal"/>
    <w:qFormat/>
    <w:rsid w:val="00831964"/>
    <w:pPr>
      <w:ind w:left="540" w:hanging="540"/>
    </w:pPr>
    <w:rPr>
      <w:rFonts w:ascii="Helvetica" w:eastAsia="SimHei" w:hAnsi="Helvetica"/>
      <w:sz w:val="18"/>
      <w:szCs w:val="18"/>
      <w:lang w:eastAsia="zh-TW"/>
    </w:rPr>
  </w:style>
  <w:style w:type="paragraph" w:styleId="FootnoteText">
    <w:name w:val="footnote text"/>
    <w:basedOn w:val="Normal"/>
    <w:link w:val="FootnoteTextChar"/>
  </w:style>
  <w:style w:type="character" w:styleId="Hyperlink">
    <w:name w:val="Hyperlink"/>
    <w:basedOn w:val="DefaultParagraphFont"/>
    <w:uiPriority w:val="99"/>
    <w:semiHidden/>
    <w:unhideWhenUsed/>
    <w:rsid w:val="00BA6198"/>
    <w:rPr>
      <w:color w:val="0000FF"/>
      <w:u w:val="single"/>
    </w:rPr>
  </w:style>
  <w:style w:type="table" w:styleId="TableGrid">
    <w:name w:val="Table Grid"/>
    <w:basedOn w:val="TableNormal"/>
    <w:uiPriority w:val="39"/>
    <w:rsid w:val="006F17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F17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6F172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242895"/>
    <w:rPr>
      <w:sz w:val="16"/>
      <w:szCs w:val="16"/>
    </w:rPr>
  </w:style>
  <w:style w:type="paragraph" w:styleId="CommentText">
    <w:name w:val="annotation text"/>
    <w:basedOn w:val="Normal"/>
    <w:link w:val="CommentTextChar"/>
    <w:uiPriority w:val="99"/>
    <w:semiHidden/>
    <w:unhideWhenUsed/>
    <w:rsid w:val="00242895"/>
    <w:rPr>
      <w:sz w:val="20"/>
      <w:szCs w:val="20"/>
    </w:rPr>
  </w:style>
  <w:style w:type="character" w:customStyle="1" w:styleId="CommentTextChar">
    <w:name w:val="Comment Text Char"/>
    <w:basedOn w:val="DefaultParagraphFont"/>
    <w:link w:val="CommentText"/>
    <w:uiPriority w:val="99"/>
    <w:semiHidden/>
    <w:rsid w:val="0024289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42895"/>
    <w:rPr>
      <w:b/>
      <w:bCs/>
    </w:rPr>
  </w:style>
  <w:style w:type="character" w:customStyle="1" w:styleId="CommentSubjectChar">
    <w:name w:val="Comment Subject Char"/>
    <w:basedOn w:val="CommentTextChar"/>
    <w:link w:val="CommentSubject"/>
    <w:uiPriority w:val="99"/>
    <w:semiHidden/>
    <w:rsid w:val="0024289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42895"/>
    <w:rPr>
      <w:sz w:val="18"/>
      <w:szCs w:val="18"/>
    </w:rPr>
  </w:style>
  <w:style w:type="character" w:customStyle="1" w:styleId="BalloonTextChar">
    <w:name w:val="Balloon Text Char"/>
    <w:basedOn w:val="DefaultParagraphFont"/>
    <w:link w:val="BalloonText"/>
    <w:uiPriority w:val="99"/>
    <w:semiHidden/>
    <w:rsid w:val="00242895"/>
    <w:rPr>
      <w:rFonts w:ascii="Times New Roman" w:eastAsia="Times New Roman" w:hAnsi="Times New Roman" w:cs="Times New Roman"/>
      <w:sz w:val="18"/>
      <w:szCs w:val="18"/>
    </w:rPr>
  </w:style>
  <w:style w:type="paragraph" w:styleId="Revision">
    <w:name w:val="Revision"/>
    <w:hidden/>
    <w:uiPriority w:val="99"/>
    <w:semiHidden/>
    <w:rsid w:val="00BA4B0C"/>
    <w:rPr>
      <w:rFonts w:ascii="Times New Roman" w:eastAsia="Times New Roman" w:hAnsi="Times New Roman" w:cs="Times New Roman"/>
    </w:rPr>
  </w:style>
  <w:style w:type="character" w:customStyle="1" w:styleId="ListLabel64">
    <w:name w:val="ListLabel 64"/>
    <w:qFormat/>
    <w:rsid w:val="00AF6117"/>
    <w:rPr>
      <w:rFonts w:ascii="Calibri" w:eastAsia="Calibri" w:hAnsi="Calibri" w:cs="Calibri"/>
      <w:b/>
      <w:color w:val="1155CC"/>
      <w:sz w:val="28"/>
      <w:szCs w:val="28"/>
      <w:u w:val="single"/>
    </w:rPr>
  </w:style>
  <w:style w:type="character" w:customStyle="1" w:styleId="ListLabel65">
    <w:name w:val="ListLabel 65"/>
    <w:qFormat/>
    <w:rsid w:val="00AF6117"/>
    <w:rPr>
      <w:rFonts w:ascii="Calibri" w:eastAsia="Calibri" w:hAnsi="Calibri" w:cs="Calibri"/>
      <w:i/>
      <w:color w:val="1155CC"/>
      <w:sz w:val="20"/>
      <w:szCs w:val="20"/>
      <w:u w:val="single"/>
    </w:rPr>
  </w:style>
  <w:style w:type="character" w:customStyle="1" w:styleId="ListLabel66">
    <w:name w:val="ListLabel 66"/>
    <w:qFormat/>
    <w:rsid w:val="00AF6117"/>
    <w:rPr>
      <w:rFonts w:ascii="Calibri" w:eastAsia="Calibri" w:hAnsi="Calibri" w:cs="Calibri"/>
      <w:highlight w:val="yellow"/>
    </w:rPr>
  </w:style>
  <w:style w:type="character" w:customStyle="1" w:styleId="ListLabel67">
    <w:name w:val="ListLabel 67"/>
    <w:qFormat/>
    <w:rsid w:val="00AF6117"/>
    <w:rPr>
      <w:rFonts w:ascii="Calibri" w:eastAsia="Calibri" w:hAnsi="Calibri" w:cs="Calibri"/>
      <w:color w:val="1155CC"/>
      <w:highlight w:val="yellow"/>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1193">
      <w:bodyDiv w:val="1"/>
      <w:marLeft w:val="0"/>
      <w:marRight w:val="0"/>
      <w:marTop w:val="0"/>
      <w:marBottom w:val="0"/>
      <w:divBdr>
        <w:top w:val="none" w:sz="0" w:space="0" w:color="auto"/>
        <w:left w:val="none" w:sz="0" w:space="0" w:color="auto"/>
        <w:bottom w:val="none" w:sz="0" w:space="0" w:color="auto"/>
        <w:right w:val="none" w:sz="0" w:space="0" w:color="auto"/>
      </w:divBdr>
    </w:div>
    <w:div w:id="195507017">
      <w:bodyDiv w:val="1"/>
      <w:marLeft w:val="0"/>
      <w:marRight w:val="0"/>
      <w:marTop w:val="0"/>
      <w:marBottom w:val="0"/>
      <w:divBdr>
        <w:top w:val="none" w:sz="0" w:space="0" w:color="auto"/>
        <w:left w:val="none" w:sz="0" w:space="0" w:color="auto"/>
        <w:bottom w:val="none" w:sz="0" w:space="0" w:color="auto"/>
        <w:right w:val="none" w:sz="0" w:space="0" w:color="auto"/>
      </w:divBdr>
    </w:div>
    <w:div w:id="234442287">
      <w:bodyDiv w:val="1"/>
      <w:marLeft w:val="0"/>
      <w:marRight w:val="0"/>
      <w:marTop w:val="0"/>
      <w:marBottom w:val="0"/>
      <w:divBdr>
        <w:top w:val="none" w:sz="0" w:space="0" w:color="auto"/>
        <w:left w:val="none" w:sz="0" w:space="0" w:color="auto"/>
        <w:bottom w:val="none" w:sz="0" w:space="0" w:color="auto"/>
        <w:right w:val="none" w:sz="0" w:space="0" w:color="auto"/>
      </w:divBdr>
    </w:div>
    <w:div w:id="251663312">
      <w:bodyDiv w:val="1"/>
      <w:marLeft w:val="0"/>
      <w:marRight w:val="0"/>
      <w:marTop w:val="0"/>
      <w:marBottom w:val="0"/>
      <w:divBdr>
        <w:top w:val="none" w:sz="0" w:space="0" w:color="auto"/>
        <w:left w:val="none" w:sz="0" w:space="0" w:color="auto"/>
        <w:bottom w:val="none" w:sz="0" w:space="0" w:color="auto"/>
        <w:right w:val="none" w:sz="0" w:space="0" w:color="auto"/>
      </w:divBdr>
    </w:div>
    <w:div w:id="301081584">
      <w:bodyDiv w:val="1"/>
      <w:marLeft w:val="0"/>
      <w:marRight w:val="0"/>
      <w:marTop w:val="0"/>
      <w:marBottom w:val="0"/>
      <w:divBdr>
        <w:top w:val="none" w:sz="0" w:space="0" w:color="auto"/>
        <w:left w:val="none" w:sz="0" w:space="0" w:color="auto"/>
        <w:bottom w:val="none" w:sz="0" w:space="0" w:color="auto"/>
        <w:right w:val="none" w:sz="0" w:space="0" w:color="auto"/>
      </w:divBdr>
    </w:div>
    <w:div w:id="409615939">
      <w:bodyDiv w:val="1"/>
      <w:marLeft w:val="0"/>
      <w:marRight w:val="0"/>
      <w:marTop w:val="0"/>
      <w:marBottom w:val="0"/>
      <w:divBdr>
        <w:top w:val="none" w:sz="0" w:space="0" w:color="auto"/>
        <w:left w:val="none" w:sz="0" w:space="0" w:color="auto"/>
        <w:bottom w:val="none" w:sz="0" w:space="0" w:color="auto"/>
        <w:right w:val="none" w:sz="0" w:space="0" w:color="auto"/>
      </w:divBdr>
    </w:div>
    <w:div w:id="421612259">
      <w:bodyDiv w:val="1"/>
      <w:marLeft w:val="0"/>
      <w:marRight w:val="0"/>
      <w:marTop w:val="0"/>
      <w:marBottom w:val="0"/>
      <w:divBdr>
        <w:top w:val="none" w:sz="0" w:space="0" w:color="auto"/>
        <w:left w:val="none" w:sz="0" w:space="0" w:color="auto"/>
        <w:bottom w:val="none" w:sz="0" w:space="0" w:color="auto"/>
        <w:right w:val="none" w:sz="0" w:space="0" w:color="auto"/>
      </w:divBdr>
    </w:div>
    <w:div w:id="459224837">
      <w:bodyDiv w:val="1"/>
      <w:marLeft w:val="0"/>
      <w:marRight w:val="0"/>
      <w:marTop w:val="0"/>
      <w:marBottom w:val="0"/>
      <w:divBdr>
        <w:top w:val="none" w:sz="0" w:space="0" w:color="auto"/>
        <w:left w:val="none" w:sz="0" w:space="0" w:color="auto"/>
        <w:bottom w:val="none" w:sz="0" w:space="0" w:color="auto"/>
        <w:right w:val="none" w:sz="0" w:space="0" w:color="auto"/>
      </w:divBdr>
    </w:div>
    <w:div w:id="548414871">
      <w:bodyDiv w:val="1"/>
      <w:marLeft w:val="0"/>
      <w:marRight w:val="0"/>
      <w:marTop w:val="0"/>
      <w:marBottom w:val="0"/>
      <w:divBdr>
        <w:top w:val="none" w:sz="0" w:space="0" w:color="auto"/>
        <w:left w:val="none" w:sz="0" w:space="0" w:color="auto"/>
        <w:bottom w:val="none" w:sz="0" w:space="0" w:color="auto"/>
        <w:right w:val="none" w:sz="0" w:space="0" w:color="auto"/>
      </w:divBdr>
    </w:div>
    <w:div w:id="566186177">
      <w:bodyDiv w:val="1"/>
      <w:marLeft w:val="0"/>
      <w:marRight w:val="0"/>
      <w:marTop w:val="0"/>
      <w:marBottom w:val="0"/>
      <w:divBdr>
        <w:top w:val="none" w:sz="0" w:space="0" w:color="auto"/>
        <w:left w:val="none" w:sz="0" w:space="0" w:color="auto"/>
        <w:bottom w:val="none" w:sz="0" w:space="0" w:color="auto"/>
        <w:right w:val="none" w:sz="0" w:space="0" w:color="auto"/>
      </w:divBdr>
    </w:div>
    <w:div w:id="684210283">
      <w:bodyDiv w:val="1"/>
      <w:marLeft w:val="0"/>
      <w:marRight w:val="0"/>
      <w:marTop w:val="0"/>
      <w:marBottom w:val="0"/>
      <w:divBdr>
        <w:top w:val="none" w:sz="0" w:space="0" w:color="auto"/>
        <w:left w:val="none" w:sz="0" w:space="0" w:color="auto"/>
        <w:bottom w:val="none" w:sz="0" w:space="0" w:color="auto"/>
        <w:right w:val="none" w:sz="0" w:space="0" w:color="auto"/>
      </w:divBdr>
    </w:div>
    <w:div w:id="1024870042">
      <w:bodyDiv w:val="1"/>
      <w:marLeft w:val="0"/>
      <w:marRight w:val="0"/>
      <w:marTop w:val="0"/>
      <w:marBottom w:val="0"/>
      <w:divBdr>
        <w:top w:val="none" w:sz="0" w:space="0" w:color="auto"/>
        <w:left w:val="none" w:sz="0" w:space="0" w:color="auto"/>
        <w:bottom w:val="none" w:sz="0" w:space="0" w:color="auto"/>
        <w:right w:val="none" w:sz="0" w:space="0" w:color="auto"/>
      </w:divBdr>
    </w:div>
    <w:div w:id="1061176656">
      <w:bodyDiv w:val="1"/>
      <w:marLeft w:val="0"/>
      <w:marRight w:val="0"/>
      <w:marTop w:val="0"/>
      <w:marBottom w:val="0"/>
      <w:divBdr>
        <w:top w:val="none" w:sz="0" w:space="0" w:color="auto"/>
        <w:left w:val="none" w:sz="0" w:space="0" w:color="auto"/>
        <w:bottom w:val="none" w:sz="0" w:space="0" w:color="auto"/>
        <w:right w:val="none" w:sz="0" w:space="0" w:color="auto"/>
      </w:divBdr>
      <w:divsChild>
        <w:div w:id="1503660524">
          <w:marLeft w:val="0"/>
          <w:marRight w:val="0"/>
          <w:marTop w:val="0"/>
          <w:marBottom w:val="0"/>
          <w:divBdr>
            <w:top w:val="none" w:sz="0" w:space="0" w:color="auto"/>
            <w:left w:val="none" w:sz="0" w:space="0" w:color="auto"/>
            <w:bottom w:val="none" w:sz="0" w:space="0" w:color="auto"/>
            <w:right w:val="none" w:sz="0" w:space="0" w:color="auto"/>
          </w:divBdr>
          <w:divsChild>
            <w:div w:id="2114128849">
              <w:marLeft w:val="0"/>
              <w:marRight w:val="0"/>
              <w:marTop w:val="0"/>
              <w:marBottom w:val="0"/>
              <w:divBdr>
                <w:top w:val="none" w:sz="0" w:space="0" w:color="auto"/>
                <w:left w:val="none" w:sz="0" w:space="0" w:color="auto"/>
                <w:bottom w:val="none" w:sz="0" w:space="0" w:color="auto"/>
                <w:right w:val="none" w:sz="0" w:space="0" w:color="auto"/>
              </w:divBdr>
            </w:div>
          </w:divsChild>
        </w:div>
        <w:div w:id="657267475">
          <w:marLeft w:val="0"/>
          <w:marRight w:val="0"/>
          <w:marTop w:val="30"/>
          <w:marBottom w:val="0"/>
          <w:divBdr>
            <w:top w:val="none" w:sz="0" w:space="0" w:color="auto"/>
            <w:left w:val="none" w:sz="0" w:space="0" w:color="auto"/>
            <w:bottom w:val="none" w:sz="0" w:space="0" w:color="auto"/>
            <w:right w:val="none" w:sz="0" w:space="0" w:color="auto"/>
          </w:divBdr>
        </w:div>
      </w:divsChild>
    </w:div>
    <w:div w:id="1129973204">
      <w:bodyDiv w:val="1"/>
      <w:marLeft w:val="0"/>
      <w:marRight w:val="0"/>
      <w:marTop w:val="0"/>
      <w:marBottom w:val="0"/>
      <w:divBdr>
        <w:top w:val="none" w:sz="0" w:space="0" w:color="auto"/>
        <w:left w:val="none" w:sz="0" w:space="0" w:color="auto"/>
        <w:bottom w:val="none" w:sz="0" w:space="0" w:color="auto"/>
        <w:right w:val="none" w:sz="0" w:space="0" w:color="auto"/>
      </w:divBdr>
    </w:div>
    <w:div w:id="1301424190">
      <w:bodyDiv w:val="1"/>
      <w:marLeft w:val="0"/>
      <w:marRight w:val="0"/>
      <w:marTop w:val="0"/>
      <w:marBottom w:val="0"/>
      <w:divBdr>
        <w:top w:val="none" w:sz="0" w:space="0" w:color="auto"/>
        <w:left w:val="none" w:sz="0" w:space="0" w:color="auto"/>
        <w:bottom w:val="none" w:sz="0" w:space="0" w:color="auto"/>
        <w:right w:val="none" w:sz="0" w:space="0" w:color="auto"/>
      </w:divBdr>
    </w:div>
    <w:div w:id="1485470431">
      <w:bodyDiv w:val="1"/>
      <w:marLeft w:val="0"/>
      <w:marRight w:val="0"/>
      <w:marTop w:val="0"/>
      <w:marBottom w:val="0"/>
      <w:divBdr>
        <w:top w:val="none" w:sz="0" w:space="0" w:color="auto"/>
        <w:left w:val="none" w:sz="0" w:space="0" w:color="auto"/>
        <w:bottom w:val="none" w:sz="0" w:space="0" w:color="auto"/>
        <w:right w:val="none" w:sz="0" w:space="0" w:color="auto"/>
      </w:divBdr>
    </w:div>
    <w:div w:id="1601834849">
      <w:bodyDiv w:val="1"/>
      <w:marLeft w:val="0"/>
      <w:marRight w:val="0"/>
      <w:marTop w:val="0"/>
      <w:marBottom w:val="0"/>
      <w:divBdr>
        <w:top w:val="none" w:sz="0" w:space="0" w:color="auto"/>
        <w:left w:val="none" w:sz="0" w:space="0" w:color="auto"/>
        <w:bottom w:val="none" w:sz="0" w:space="0" w:color="auto"/>
        <w:right w:val="none" w:sz="0" w:space="0" w:color="auto"/>
      </w:divBdr>
    </w:div>
    <w:div w:id="1633248232">
      <w:bodyDiv w:val="1"/>
      <w:marLeft w:val="0"/>
      <w:marRight w:val="0"/>
      <w:marTop w:val="0"/>
      <w:marBottom w:val="0"/>
      <w:divBdr>
        <w:top w:val="none" w:sz="0" w:space="0" w:color="auto"/>
        <w:left w:val="none" w:sz="0" w:space="0" w:color="auto"/>
        <w:bottom w:val="none" w:sz="0" w:space="0" w:color="auto"/>
        <w:right w:val="none" w:sz="0" w:space="0" w:color="auto"/>
      </w:divBdr>
    </w:div>
    <w:div w:id="1640963784">
      <w:bodyDiv w:val="1"/>
      <w:marLeft w:val="0"/>
      <w:marRight w:val="0"/>
      <w:marTop w:val="0"/>
      <w:marBottom w:val="0"/>
      <w:divBdr>
        <w:top w:val="none" w:sz="0" w:space="0" w:color="auto"/>
        <w:left w:val="none" w:sz="0" w:space="0" w:color="auto"/>
        <w:bottom w:val="none" w:sz="0" w:space="0" w:color="auto"/>
        <w:right w:val="none" w:sz="0" w:space="0" w:color="auto"/>
      </w:divBdr>
    </w:div>
    <w:div w:id="1691031947">
      <w:bodyDiv w:val="1"/>
      <w:marLeft w:val="0"/>
      <w:marRight w:val="0"/>
      <w:marTop w:val="0"/>
      <w:marBottom w:val="0"/>
      <w:divBdr>
        <w:top w:val="none" w:sz="0" w:space="0" w:color="auto"/>
        <w:left w:val="none" w:sz="0" w:space="0" w:color="auto"/>
        <w:bottom w:val="none" w:sz="0" w:space="0" w:color="auto"/>
        <w:right w:val="none" w:sz="0" w:space="0" w:color="auto"/>
      </w:divBdr>
    </w:div>
    <w:div w:id="1858884245">
      <w:bodyDiv w:val="1"/>
      <w:marLeft w:val="0"/>
      <w:marRight w:val="0"/>
      <w:marTop w:val="0"/>
      <w:marBottom w:val="0"/>
      <w:divBdr>
        <w:top w:val="none" w:sz="0" w:space="0" w:color="auto"/>
        <w:left w:val="none" w:sz="0" w:space="0" w:color="auto"/>
        <w:bottom w:val="none" w:sz="0" w:space="0" w:color="auto"/>
        <w:right w:val="none" w:sz="0" w:space="0" w:color="auto"/>
      </w:divBdr>
    </w:div>
    <w:div w:id="1914044969">
      <w:bodyDiv w:val="1"/>
      <w:marLeft w:val="0"/>
      <w:marRight w:val="0"/>
      <w:marTop w:val="0"/>
      <w:marBottom w:val="0"/>
      <w:divBdr>
        <w:top w:val="none" w:sz="0" w:space="0" w:color="auto"/>
        <w:left w:val="none" w:sz="0" w:space="0" w:color="auto"/>
        <w:bottom w:val="none" w:sz="0" w:space="0" w:color="auto"/>
        <w:right w:val="none" w:sz="0" w:space="0" w:color="auto"/>
      </w:divBdr>
    </w:div>
    <w:div w:id="1924685982">
      <w:bodyDiv w:val="1"/>
      <w:marLeft w:val="0"/>
      <w:marRight w:val="0"/>
      <w:marTop w:val="0"/>
      <w:marBottom w:val="0"/>
      <w:divBdr>
        <w:top w:val="none" w:sz="0" w:space="0" w:color="auto"/>
        <w:left w:val="none" w:sz="0" w:space="0" w:color="auto"/>
        <w:bottom w:val="none" w:sz="0" w:space="0" w:color="auto"/>
        <w:right w:val="none" w:sz="0" w:space="0" w:color="auto"/>
      </w:divBdr>
    </w:div>
    <w:div w:id="1999265892">
      <w:bodyDiv w:val="1"/>
      <w:marLeft w:val="0"/>
      <w:marRight w:val="0"/>
      <w:marTop w:val="0"/>
      <w:marBottom w:val="0"/>
      <w:divBdr>
        <w:top w:val="none" w:sz="0" w:space="0" w:color="auto"/>
        <w:left w:val="none" w:sz="0" w:space="0" w:color="auto"/>
        <w:bottom w:val="none" w:sz="0" w:space="0" w:color="auto"/>
        <w:right w:val="none" w:sz="0" w:space="0" w:color="auto"/>
      </w:divBdr>
    </w:div>
    <w:div w:id="2026059184">
      <w:bodyDiv w:val="1"/>
      <w:marLeft w:val="0"/>
      <w:marRight w:val="0"/>
      <w:marTop w:val="0"/>
      <w:marBottom w:val="0"/>
      <w:divBdr>
        <w:top w:val="none" w:sz="0" w:space="0" w:color="auto"/>
        <w:left w:val="none" w:sz="0" w:space="0" w:color="auto"/>
        <w:bottom w:val="none" w:sz="0" w:space="0" w:color="auto"/>
        <w:right w:val="none" w:sz="0" w:space="0" w:color="auto"/>
      </w:divBdr>
    </w:div>
    <w:div w:id="2124611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rinna_Cortes" TargetMode="External"/><Relationship Id="rId18" Type="http://schemas.openxmlformats.org/officeDocument/2006/relationships/hyperlink" Target="http://www.pewinternet.org/chart/who-uses-facebook-instagram-linkedin-and-twitter/" TargetMode="External"/><Relationship Id="rId3" Type="http://schemas.openxmlformats.org/officeDocument/2006/relationships/styles" Target="styles.xml"/><Relationship Id="rId21" Type="http://schemas.openxmlformats.org/officeDocument/2006/relationships/hyperlink" Target="https://t.co/yBz0kV6jr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x.doi.org/10.1016/j.jce.2015.12.004" TargetMode="External"/><Relationship Id="rId2" Type="http://schemas.openxmlformats.org/officeDocument/2006/relationships/numbering" Target="numbering.xml"/><Relationship Id="rId16" Type="http://schemas.openxmlformats.org/officeDocument/2006/relationships/hyperlink" Target="https://dx.doi.org/10.1007%2FBF00994018" TargetMode="External"/><Relationship Id="rId20" Type="http://schemas.openxmlformats.org/officeDocument/2006/relationships/hyperlink" Target="https://t.co/JQVxOUlX5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igital_object_identifier"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ail.ucsd.edu/owa/redir.aspx?C=IFXaFwjAXo0tmL9MKoez2tmOQlqgLEJ3WugkhfyTSKY5lRD2xRHVCA..&amp;URL=http%3A%2F%2Fwww.comparativeagenda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achine_Learning_(journa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ABF20-47D7-9749-9252-AF5EECF30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41</Pages>
  <Words>11303</Words>
  <Characters>64431</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75583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Kousser</dc:creator>
  <dc:description/>
  <cp:lastModifiedBy>Thad Kousser</cp:lastModifiedBy>
  <cp:revision>42</cp:revision>
  <cp:lastPrinted>2019-07-12T20:33:00Z</cp:lastPrinted>
  <dcterms:created xsi:type="dcterms:W3CDTF">2019-07-11T20:22:00Z</dcterms:created>
  <dcterms:modified xsi:type="dcterms:W3CDTF">2019-07-12T22:10:00Z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UCSD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