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8728"/>
      </w:tblGrid>
      <w:tr w:rsidR="006C4B2F" w14:paraId="23718F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400" w:type="dxa"/>
              <w:left w:w="700" w:type="dxa"/>
              <w:bottom w:w="380" w:type="dxa"/>
              <w:right w:w="300" w:type="dxa"/>
            </w:tcMar>
            <w:vAlign w:val="center"/>
          </w:tcPr>
          <w:p w14:paraId="21773744" w14:textId="77777777" w:rsidR="006C4B2F" w:rsidRPr="00A779C4" w:rsidRDefault="00000000">
            <w:pPr>
              <w:spacing w:after="50"/>
              <w:rPr>
                <w:lang w:val="en-GB"/>
              </w:rPr>
            </w:pPr>
            <w:r w:rsidRPr="00A779C4">
              <w:rPr>
                <w:b/>
                <w:bCs/>
                <w:color w:val="FFFFFF"/>
                <w:sz w:val="52"/>
                <w:szCs w:val="52"/>
                <w:lang w:val="en-GB"/>
              </w:rPr>
              <w:t>Stan Smeyers</w:t>
            </w:r>
          </w:p>
          <w:p w14:paraId="758FE76B" w14:textId="77777777" w:rsidR="006C4B2F" w:rsidRPr="00A779C4" w:rsidRDefault="00000000">
            <w:pPr>
              <w:spacing w:after="110"/>
              <w:rPr>
                <w:lang w:val="en-GB"/>
              </w:rPr>
            </w:pPr>
            <w:r w:rsidRPr="00A779C4">
              <w:rPr>
                <w:i/>
                <w:iCs/>
                <w:color w:val="A8C0E0"/>
                <w:sz w:val="19"/>
                <w:szCs w:val="19"/>
                <w:lang w:val="en-GB"/>
              </w:rPr>
              <w:t>Student IT &amp; Business  ·  Cloud &amp; Cybersecurity  ·  Business Information Management</w:t>
            </w:r>
          </w:p>
          <w:p w14:paraId="2CADEB29" w14:textId="77777777" w:rsidR="006C4B2F" w:rsidRPr="00A779C4" w:rsidRDefault="00000000">
            <w:pPr>
              <w:rPr>
                <w:lang w:val="en-GB"/>
              </w:rPr>
            </w:pPr>
            <w:r>
              <w:rPr>
                <w:color w:val="BDD0EE"/>
                <w:sz w:val="16"/>
                <w:szCs w:val="16"/>
              </w:rPr>
              <w:t>📍</w:t>
            </w:r>
            <w:r w:rsidRPr="00A779C4">
              <w:rPr>
                <w:color w:val="BDD0EE"/>
                <w:sz w:val="16"/>
                <w:szCs w:val="16"/>
                <w:lang w:val="en-GB"/>
              </w:rPr>
              <w:t xml:space="preserve"> Lille     </w:t>
            </w:r>
            <w:r>
              <w:rPr>
                <w:color w:val="BDD0EE"/>
                <w:sz w:val="16"/>
                <w:szCs w:val="16"/>
              </w:rPr>
              <w:t>📞</w:t>
            </w:r>
            <w:r w:rsidRPr="00A779C4">
              <w:rPr>
                <w:color w:val="BDD0EE"/>
                <w:sz w:val="16"/>
                <w:szCs w:val="16"/>
                <w:lang w:val="en-GB"/>
              </w:rPr>
              <w:t xml:space="preserve"> 0468 58 66 94     ✉ stan.smeyers@gmail.com</w:t>
            </w:r>
          </w:p>
          <w:p w14:paraId="27233DF7" w14:textId="77777777" w:rsidR="006C4B2F" w:rsidRDefault="00000000">
            <w:pPr>
              <w:spacing w:before="40"/>
            </w:pPr>
            <w:r>
              <w:rPr>
                <w:color w:val="BDD0EE"/>
                <w:sz w:val="16"/>
                <w:szCs w:val="16"/>
              </w:rPr>
              <w:t>🚗 Rijbewijs B     🇧🇪 Belgisch · 13/06/2006</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180" w:type="dxa"/>
              <w:left w:w="100" w:type="dxa"/>
              <w:bottom w:w="180" w:type="dxa"/>
              <w:right w:w="280" w:type="dxa"/>
            </w:tcMar>
            <w:vAlign w:val="center"/>
          </w:tcPr>
          <w:p w14:paraId="0E0CFDCE" w14:textId="77777777" w:rsidR="006C4B2F" w:rsidRDefault="00000000">
            <w:pPr>
              <w:jc w:val="right"/>
            </w:pPr>
            <w:r>
              <w:rPr>
                <w:noProof/>
              </w:rPr>
              <w:drawing>
                <wp:inline distT="0" distB="0" distL="0" distR="0" wp14:anchorId="65C9C15C" wp14:editId="080BD099">
                  <wp:extent cx="1047750" cy="1047750"/>
                  <wp:effectExtent l="0" t="0" r="0" b="0"/>
                  <wp:docPr id="1" name="photo" descr="Stan Smeyers" title="Profiel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r>
      <w:tr w:rsidR="006C4B2F" w14:paraId="58ED3B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5FA"/>
            <w:tcMar>
              <w:top w:w="460" w:type="dxa"/>
              <w:left w:w="600" w:type="dxa"/>
              <w:bottom w:w="460" w:type="dxa"/>
              <w:right w:w="380" w:type="dxa"/>
            </w:tcMar>
          </w:tcPr>
          <w:p w14:paraId="56A81A4C" w14:textId="77777777" w:rsidR="006C4B2F" w:rsidRPr="00A779C4" w:rsidRDefault="00000000">
            <w:pPr>
              <w:pBdr>
                <w:bottom w:val="single" w:sz="6" w:space="4" w:color="D0DAE8"/>
              </w:pBdr>
              <w:spacing w:before="180" w:after="80"/>
              <w:rPr>
                <w:lang w:val="en-GB"/>
              </w:rPr>
            </w:pPr>
            <w:r w:rsidRPr="00A779C4">
              <w:rPr>
                <w:b/>
                <w:bCs/>
                <w:color w:val="1B3A6B"/>
                <w:spacing w:val="100"/>
                <w:sz w:val="16"/>
                <w:szCs w:val="16"/>
                <w:lang w:val="en-GB"/>
              </w:rPr>
              <w:t>OPLEIDING</w:t>
            </w:r>
          </w:p>
          <w:p w14:paraId="0A05C4BB" w14:textId="77777777" w:rsidR="006C4B2F" w:rsidRPr="00A779C4" w:rsidRDefault="00000000">
            <w:pPr>
              <w:spacing w:before="120"/>
              <w:rPr>
                <w:lang w:val="en-GB"/>
              </w:rPr>
            </w:pPr>
            <w:r w:rsidRPr="00A779C4">
              <w:rPr>
                <w:b/>
                <w:bCs/>
                <w:sz w:val="18"/>
                <w:szCs w:val="18"/>
                <w:lang w:val="en-GB"/>
              </w:rPr>
              <w:t>Cloud &amp; Cybersecurity</w:t>
            </w:r>
          </w:p>
          <w:p w14:paraId="1A58FBB9" w14:textId="77777777" w:rsidR="006C4B2F" w:rsidRPr="00A779C4" w:rsidRDefault="00000000">
            <w:pPr>
              <w:rPr>
                <w:lang w:val="en-GB"/>
              </w:rPr>
            </w:pPr>
            <w:r w:rsidRPr="00A779C4">
              <w:rPr>
                <w:color w:val="5A6A7A"/>
                <w:sz w:val="16"/>
                <w:szCs w:val="16"/>
                <w:lang w:val="en-GB"/>
              </w:rPr>
              <w:t>Thomas More, Geel</w:t>
            </w:r>
          </w:p>
          <w:p w14:paraId="62BDAE1D" w14:textId="77777777" w:rsidR="006C4B2F" w:rsidRPr="00A779C4" w:rsidRDefault="00000000">
            <w:pPr>
              <w:rPr>
                <w:lang w:val="en-GB"/>
              </w:rPr>
            </w:pPr>
            <w:r w:rsidRPr="00A779C4">
              <w:rPr>
                <w:b/>
                <w:bCs/>
                <w:color w:val="2A5298"/>
                <w:sz w:val="15"/>
                <w:szCs w:val="15"/>
                <w:lang w:val="en-GB"/>
              </w:rPr>
              <w:t>2024 – 2027</w:t>
            </w:r>
          </w:p>
          <w:p w14:paraId="21CD7A6F" w14:textId="77777777" w:rsidR="006C4B2F" w:rsidRPr="00A779C4" w:rsidRDefault="00000000">
            <w:pPr>
              <w:spacing w:before="18" w:after="100"/>
              <w:rPr>
                <w:lang w:val="en-GB"/>
              </w:rPr>
            </w:pPr>
            <w:r w:rsidRPr="00A779C4">
              <w:rPr>
                <w:i/>
                <w:iCs/>
                <w:color w:val="8A9BAB"/>
                <w:sz w:val="15"/>
                <w:szCs w:val="15"/>
                <w:lang w:val="en-GB"/>
              </w:rPr>
              <w:t>Cloud · Security · Logica</w:t>
            </w:r>
          </w:p>
          <w:p w14:paraId="62DEBD61" w14:textId="77777777" w:rsidR="006C4B2F" w:rsidRPr="00A779C4" w:rsidRDefault="00000000">
            <w:pPr>
              <w:spacing w:before="80"/>
              <w:rPr>
                <w:lang w:val="en-GB"/>
              </w:rPr>
            </w:pPr>
            <w:proofErr w:type="spellStart"/>
            <w:r w:rsidRPr="00A779C4">
              <w:rPr>
                <w:b/>
                <w:bCs/>
                <w:sz w:val="18"/>
                <w:szCs w:val="18"/>
                <w:lang w:val="en-GB"/>
              </w:rPr>
              <w:t>Schakeljaar</w:t>
            </w:r>
            <w:proofErr w:type="spellEnd"/>
            <w:r w:rsidRPr="00A779C4">
              <w:rPr>
                <w:b/>
                <w:bCs/>
                <w:sz w:val="18"/>
                <w:szCs w:val="18"/>
                <w:lang w:val="en-GB"/>
              </w:rPr>
              <w:t xml:space="preserve"> </w:t>
            </w:r>
            <w:r w:rsidRPr="00A779C4">
              <w:rPr>
                <w:b/>
                <w:bCs/>
                <w:color w:val="2A5298"/>
                <w:sz w:val="18"/>
                <w:szCs w:val="18"/>
                <w:lang w:val="en-GB"/>
              </w:rPr>
              <w:t>+</w:t>
            </w:r>
          </w:p>
          <w:p w14:paraId="16140FE7" w14:textId="77777777" w:rsidR="006C4B2F" w:rsidRPr="00A779C4" w:rsidRDefault="00000000">
            <w:pPr>
              <w:rPr>
                <w:lang w:val="en-GB"/>
              </w:rPr>
            </w:pPr>
            <w:r w:rsidRPr="00A779C4">
              <w:rPr>
                <w:b/>
                <w:bCs/>
                <w:sz w:val="18"/>
                <w:szCs w:val="18"/>
                <w:lang w:val="en-GB"/>
              </w:rPr>
              <w:t>Master Business Information</w:t>
            </w:r>
          </w:p>
          <w:p w14:paraId="1AB2C658" w14:textId="77777777" w:rsidR="006C4B2F" w:rsidRDefault="00000000">
            <w:r>
              <w:rPr>
                <w:b/>
                <w:bCs/>
                <w:sz w:val="18"/>
                <w:szCs w:val="18"/>
              </w:rPr>
              <w:t>Management</w:t>
            </w:r>
          </w:p>
          <w:p w14:paraId="576FE500" w14:textId="77777777" w:rsidR="006C4B2F" w:rsidRDefault="00000000">
            <w:r>
              <w:rPr>
                <w:color w:val="5A6A7A"/>
                <w:sz w:val="16"/>
                <w:szCs w:val="16"/>
              </w:rPr>
              <w:t>KU Leuven, Leuven</w:t>
            </w:r>
          </w:p>
          <w:p w14:paraId="7AB11254" w14:textId="77777777" w:rsidR="006C4B2F" w:rsidRDefault="00000000">
            <w:r>
              <w:rPr>
                <w:b/>
                <w:bCs/>
                <w:color w:val="2A5298"/>
                <w:sz w:val="15"/>
                <w:szCs w:val="15"/>
              </w:rPr>
              <w:t>2025 – 2029</w:t>
            </w:r>
          </w:p>
          <w:p w14:paraId="76191ED7" w14:textId="77777777" w:rsidR="006C4B2F" w:rsidRDefault="00000000">
            <w:pPr>
              <w:spacing w:before="18"/>
            </w:pPr>
            <w:r>
              <w:rPr>
                <w:i/>
                <w:iCs/>
                <w:color w:val="8A9BAB"/>
                <w:sz w:val="15"/>
                <w:szCs w:val="15"/>
              </w:rPr>
              <w:t>Business · IT-management</w:t>
            </w:r>
          </w:p>
          <w:p w14:paraId="3CC127E6" w14:textId="77777777" w:rsidR="006C4B2F" w:rsidRDefault="00000000">
            <w:pPr>
              <w:spacing w:after="100"/>
            </w:pPr>
            <w:r>
              <w:rPr>
                <w:i/>
                <w:iCs/>
                <w:color w:val="8A9BAB"/>
                <w:sz w:val="15"/>
                <w:szCs w:val="15"/>
              </w:rPr>
              <w:t>Informatiesystemen · Economie</w:t>
            </w:r>
          </w:p>
          <w:p w14:paraId="59247DE4" w14:textId="77777777" w:rsidR="006C4B2F" w:rsidRDefault="00000000">
            <w:pPr>
              <w:pBdr>
                <w:bottom w:val="single" w:sz="6" w:space="4" w:color="D0DAE8"/>
              </w:pBdr>
              <w:spacing w:before="180" w:after="80"/>
            </w:pPr>
            <w:r>
              <w:rPr>
                <w:b/>
                <w:bCs/>
                <w:color w:val="1B3A6B"/>
                <w:spacing w:val="100"/>
                <w:sz w:val="16"/>
                <w:szCs w:val="16"/>
              </w:rPr>
              <w:t>TALEN</w:t>
            </w:r>
          </w:p>
          <w:p w14:paraId="67FE7DC6" w14:textId="77777777" w:rsidR="006C4B2F" w:rsidRDefault="006C4B2F">
            <w:pPr>
              <w:spacing w:before="100"/>
            </w:pPr>
          </w:p>
          <w:p w14:paraId="292C0EFD" w14:textId="0C3531EA" w:rsidR="006C4B2F" w:rsidRDefault="00000000">
            <w:pPr>
              <w:spacing w:before="55"/>
            </w:pPr>
            <w:r>
              <w:rPr>
                <w:b/>
                <w:bCs/>
              </w:rPr>
              <w:t>Nederlands</w:t>
            </w:r>
            <w:r>
              <w:rPr>
                <w:color w:val="FFFFFF"/>
                <w:sz w:val="14"/>
                <w:szCs w:val="14"/>
              </w:rPr>
              <w:t xml:space="preserve">  </w:t>
            </w:r>
          </w:p>
          <w:p w14:paraId="1A47D5A1" w14:textId="3326F8C5" w:rsidR="006C4B2F" w:rsidRDefault="00000000">
            <w:pPr>
              <w:spacing w:before="55"/>
            </w:pPr>
            <w:r>
              <w:rPr>
                <w:b/>
                <w:bCs/>
              </w:rPr>
              <w:t>Engels</w:t>
            </w:r>
            <w:r>
              <w:rPr>
                <w:color w:val="FFFFFF"/>
                <w:sz w:val="14"/>
                <w:szCs w:val="14"/>
              </w:rPr>
              <w:t xml:space="preserve">  </w:t>
            </w:r>
          </w:p>
          <w:p w14:paraId="50DB5389" w14:textId="25489A57" w:rsidR="006C4B2F" w:rsidRDefault="00000000">
            <w:pPr>
              <w:spacing w:before="55"/>
            </w:pPr>
            <w:r>
              <w:rPr>
                <w:b/>
                <w:bCs/>
              </w:rPr>
              <w:t>Frans</w:t>
            </w:r>
            <w:r>
              <w:rPr>
                <w:color w:val="FFFFFF"/>
                <w:sz w:val="14"/>
                <w:szCs w:val="14"/>
              </w:rPr>
              <w:t xml:space="preserve"> </w:t>
            </w:r>
            <w:r w:rsidR="00A779C4" w:rsidRPr="00A779C4">
              <w:rPr>
                <w:color w:val="auto"/>
                <w:sz w:val="14"/>
                <w:szCs w:val="14"/>
              </w:rPr>
              <w:t>(basis)</w:t>
            </w:r>
          </w:p>
          <w:p w14:paraId="092084A4" w14:textId="77777777" w:rsidR="006C4B2F" w:rsidRDefault="00000000">
            <w:pPr>
              <w:pBdr>
                <w:bottom w:val="single" w:sz="6" w:space="4" w:color="D0DAE8"/>
              </w:pBdr>
              <w:spacing w:before="180" w:after="80"/>
            </w:pPr>
            <w:r>
              <w:rPr>
                <w:b/>
                <w:bCs/>
                <w:color w:val="1B3A6B"/>
                <w:spacing w:val="100"/>
                <w:sz w:val="16"/>
                <w:szCs w:val="16"/>
              </w:rPr>
              <w:t>SOFT SKILLS</w:t>
            </w:r>
          </w:p>
          <w:p w14:paraId="3F8D4133" w14:textId="77777777" w:rsidR="006C4B2F" w:rsidRDefault="00000000">
            <w:pPr>
              <w:spacing w:before="48"/>
            </w:pPr>
            <w:r>
              <w:rPr>
                <w:color w:val="2A5298"/>
                <w:sz w:val="16"/>
                <w:szCs w:val="16"/>
              </w:rPr>
              <w:t xml:space="preserve">–  </w:t>
            </w:r>
            <w:r>
              <w:rPr>
                <w:sz w:val="16"/>
                <w:szCs w:val="16"/>
              </w:rPr>
              <w:t>Communicatie</w:t>
            </w:r>
          </w:p>
          <w:p w14:paraId="290B0F28" w14:textId="77777777" w:rsidR="006C4B2F" w:rsidRDefault="00000000">
            <w:pPr>
              <w:spacing w:before="48"/>
            </w:pPr>
            <w:r>
              <w:rPr>
                <w:color w:val="2A5298"/>
                <w:sz w:val="16"/>
                <w:szCs w:val="16"/>
              </w:rPr>
              <w:t xml:space="preserve">–  </w:t>
            </w:r>
            <w:r>
              <w:rPr>
                <w:sz w:val="16"/>
                <w:szCs w:val="16"/>
              </w:rPr>
              <w:t>Teamwork &amp; leiderschap</w:t>
            </w:r>
          </w:p>
          <w:p w14:paraId="28512BE7" w14:textId="77777777" w:rsidR="006C4B2F" w:rsidRDefault="00000000">
            <w:pPr>
              <w:spacing w:before="48"/>
            </w:pPr>
            <w:r>
              <w:rPr>
                <w:color w:val="2A5298"/>
                <w:sz w:val="16"/>
                <w:szCs w:val="16"/>
              </w:rPr>
              <w:t xml:space="preserve">–  </w:t>
            </w:r>
            <w:r>
              <w:rPr>
                <w:sz w:val="16"/>
                <w:szCs w:val="16"/>
              </w:rPr>
              <w:t>Plannen &amp; organiseren</w:t>
            </w:r>
          </w:p>
          <w:p w14:paraId="4D0E0380" w14:textId="77777777" w:rsidR="006C4B2F" w:rsidRDefault="00000000">
            <w:pPr>
              <w:spacing w:before="48"/>
            </w:pPr>
            <w:r>
              <w:rPr>
                <w:color w:val="2A5298"/>
                <w:sz w:val="16"/>
                <w:szCs w:val="16"/>
              </w:rPr>
              <w:t xml:space="preserve">–  </w:t>
            </w:r>
            <w:r>
              <w:rPr>
                <w:sz w:val="16"/>
                <w:szCs w:val="16"/>
              </w:rPr>
              <w:t>Efficiënt &amp; gedreven</w:t>
            </w:r>
          </w:p>
          <w:p w14:paraId="2DA92363" w14:textId="77777777" w:rsidR="006C4B2F" w:rsidRPr="00A779C4" w:rsidRDefault="00000000">
            <w:pPr>
              <w:spacing w:before="48"/>
              <w:rPr>
                <w:lang w:val="de-DE"/>
              </w:rPr>
            </w:pPr>
            <w:r w:rsidRPr="00A779C4">
              <w:rPr>
                <w:color w:val="2A5298"/>
                <w:sz w:val="16"/>
                <w:szCs w:val="16"/>
                <w:lang w:val="de-DE"/>
              </w:rPr>
              <w:t xml:space="preserve">–  </w:t>
            </w:r>
            <w:r w:rsidRPr="00A779C4">
              <w:rPr>
                <w:sz w:val="16"/>
                <w:szCs w:val="16"/>
                <w:lang w:val="de-DE"/>
              </w:rPr>
              <w:t>Leergierig &amp; flexibel</w:t>
            </w:r>
          </w:p>
          <w:p w14:paraId="4CBF574B" w14:textId="77777777" w:rsidR="006C4B2F" w:rsidRPr="00A779C4" w:rsidRDefault="00000000">
            <w:pPr>
              <w:spacing w:before="48"/>
              <w:rPr>
                <w:lang w:val="de-DE"/>
              </w:rPr>
            </w:pPr>
            <w:r w:rsidRPr="00A779C4">
              <w:rPr>
                <w:color w:val="2A5298"/>
                <w:sz w:val="16"/>
                <w:szCs w:val="16"/>
                <w:lang w:val="de-DE"/>
              </w:rPr>
              <w:t xml:space="preserve">–  </w:t>
            </w:r>
            <w:r w:rsidRPr="00A779C4">
              <w:rPr>
                <w:sz w:val="16"/>
                <w:szCs w:val="16"/>
                <w:lang w:val="de-DE"/>
              </w:rPr>
              <w:t>Analytisch denken</w:t>
            </w:r>
          </w:p>
          <w:p w14:paraId="6384B947" w14:textId="77777777" w:rsidR="006C4B2F" w:rsidRPr="00A779C4" w:rsidRDefault="00000000">
            <w:pPr>
              <w:spacing w:before="48"/>
              <w:rPr>
                <w:lang w:val="de-DE"/>
              </w:rPr>
            </w:pPr>
            <w:r w:rsidRPr="00A779C4">
              <w:rPr>
                <w:color w:val="2A5298"/>
                <w:sz w:val="16"/>
                <w:szCs w:val="16"/>
                <w:lang w:val="de-DE"/>
              </w:rPr>
              <w:t xml:space="preserve">–  </w:t>
            </w:r>
            <w:proofErr w:type="spellStart"/>
            <w:r w:rsidRPr="00A779C4">
              <w:rPr>
                <w:sz w:val="16"/>
                <w:szCs w:val="16"/>
                <w:lang w:val="de-DE"/>
              </w:rPr>
              <w:t>Probleemoplossend</w:t>
            </w:r>
            <w:proofErr w:type="spellEnd"/>
          </w:p>
          <w:p w14:paraId="75C4BB3F" w14:textId="77777777" w:rsidR="006C4B2F" w:rsidRPr="00A779C4" w:rsidRDefault="00000000">
            <w:pPr>
              <w:pBdr>
                <w:bottom w:val="single" w:sz="6" w:space="4" w:color="D0DAE8"/>
              </w:pBdr>
              <w:spacing w:before="180" w:after="80"/>
              <w:rPr>
                <w:lang w:val="de-DE"/>
              </w:rPr>
            </w:pPr>
            <w:r w:rsidRPr="00A779C4">
              <w:rPr>
                <w:b/>
                <w:bCs/>
                <w:color w:val="1B3A6B"/>
                <w:spacing w:val="100"/>
                <w:sz w:val="16"/>
                <w:szCs w:val="16"/>
                <w:lang w:val="de-DE"/>
              </w:rPr>
              <w:t>INTERESSES</w:t>
            </w:r>
          </w:p>
          <w:p w14:paraId="175053A7" w14:textId="77777777" w:rsidR="006C4B2F" w:rsidRDefault="00000000">
            <w:pPr>
              <w:spacing w:before="48"/>
            </w:pPr>
            <w:r>
              <w:rPr>
                <w:color w:val="2A5298"/>
                <w:sz w:val="16"/>
                <w:szCs w:val="16"/>
              </w:rPr>
              <w:t xml:space="preserve">–  </w:t>
            </w:r>
            <w:r>
              <w:rPr>
                <w:sz w:val="16"/>
                <w:szCs w:val="16"/>
              </w:rPr>
              <w:t>Beurs &amp; financiële markten</w:t>
            </w:r>
          </w:p>
          <w:p w14:paraId="7FA5F991" w14:textId="77777777" w:rsidR="006C4B2F" w:rsidRDefault="00000000">
            <w:pPr>
              <w:spacing w:before="48"/>
            </w:pPr>
            <w:r>
              <w:rPr>
                <w:color w:val="2A5298"/>
                <w:sz w:val="16"/>
                <w:szCs w:val="16"/>
              </w:rPr>
              <w:t xml:space="preserve">–  </w:t>
            </w:r>
            <w:r>
              <w:rPr>
                <w:sz w:val="16"/>
                <w:szCs w:val="16"/>
              </w:rPr>
              <w:t>Economie &amp; investeringen</w:t>
            </w:r>
          </w:p>
          <w:p w14:paraId="1D642FF5" w14:textId="77777777" w:rsidR="006C4B2F" w:rsidRDefault="00000000">
            <w:pPr>
              <w:spacing w:before="48"/>
            </w:pPr>
            <w:r>
              <w:rPr>
                <w:color w:val="2A5298"/>
                <w:sz w:val="16"/>
                <w:szCs w:val="16"/>
              </w:rPr>
              <w:t xml:space="preserve">–  </w:t>
            </w:r>
            <w:r>
              <w:rPr>
                <w:sz w:val="16"/>
                <w:szCs w:val="16"/>
              </w:rPr>
              <w:t>Business &amp; strategie</w:t>
            </w:r>
          </w:p>
          <w:p w14:paraId="27907C48" w14:textId="77777777" w:rsidR="006C4B2F" w:rsidRDefault="00000000">
            <w:pPr>
              <w:spacing w:before="48"/>
            </w:pPr>
            <w:r>
              <w:rPr>
                <w:color w:val="2A5298"/>
                <w:sz w:val="16"/>
                <w:szCs w:val="16"/>
              </w:rPr>
              <w:t xml:space="preserve">–  </w:t>
            </w:r>
            <w:r>
              <w:rPr>
                <w:sz w:val="16"/>
                <w:szCs w:val="16"/>
              </w:rPr>
              <w:t>Cloud technologie</w:t>
            </w:r>
          </w:p>
          <w:p w14:paraId="6CFCAB6C" w14:textId="77777777" w:rsidR="006C4B2F" w:rsidRDefault="00000000">
            <w:pPr>
              <w:spacing w:before="48"/>
            </w:pPr>
            <w:r>
              <w:rPr>
                <w:color w:val="2A5298"/>
                <w:sz w:val="16"/>
                <w:szCs w:val="16"/>
              </w:rPr>
              <w:t xml:space="preserve">–  </w:t>
            </w:r>
            <w:r>
              <w:rPr>
                <w:sz w:val="16"/>
                <w:szCs w:val="16"/>
              </w:rPr>
              <w:t>Cybersecurity</w:t>
            </w:r>
          </w:p>
          <w:p w14:paraId="34494333" w14:textId="77777777" w:rsidR="006C4B2F" w:rsidRDefault="00000000">
            <w:pPr>
              <w:spacing w:before="48"/>
            </w:pPr>
            <w:r>
              <w:rPr>
                <w:color w:val="2A5298"/>
                <w:sz w:val="16"/>
                <w:szCs w:val="16"/>
              </w:rPr>
              <w:t xml:space="preserve">–  </w:t>
            </w:r>
            <w:r>
              <w:rPr>
                <w:sz w:val="16"/>
                <w:szCs w:val="16"/>
              </w:rPr>
              <w:t>Lopen &amp; atletiek</w:t>
            </w:r>
          </w:p>
          <w:p w14:paraId="79A3C3D4" w14:textId="77777777" w:rsidR="006C4B2F" w:rsidRDefault="00000000">
            <w:pPr>
              <w:spacing w:before="48"/>
            </w:pPr>
            <w:r>
              <w:rPr>
                <w:color w:val="2A5298"/>
                <w:sz w:val="16"/>
                <w:szCs w:val="16"/>
              </w:rPr>
              <w:t xml:space="preserve">–  </w:t>
            </w:r>
            <w:r>
              <w:rPr>
                <w:sz w:val="16"/>
                <w:szCs w:val="16"/>
              </w:rPr>
              <w:t>Voetbal &amp; sport</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60" w:type="dxa"/>
              <w:left w:w="480" w:type="dxa"/>
              <w:bottom w:w="460" w:type="dxa"/>
              <w:right w:w="700" w:type="dxa"/>
            </w:tcMar>
          </w:tcPr>
          <w:p w14:paraId="1A9CA716" w14:textId="77777777" w:rsidR="006C4B2F" w:rsidRDefault="00000000">
            <w:pPr>
              <w:pBdr>
                <w:bottom w:val="single" w:sz="6" w:space="4" w:color="D0DAE8"/>
              </w:pBdr>
              <w:spacing w:before="180" w:after="80"/>
            </w:pPr>
            <w:r>
              <w:rPr>
                <w:b/>
                <w:bCs/>
                <w:color w:val="1B3A6B"/>
                <w:spacing w:val="100"/>
                <w:sz w:val="16"/>
                <w:szCs w:val="16"/>
              </w:rPr>
              <w:t>PROFIEL</w:t>
            </w:r>
          </w:p>
          <w:p w14:paraId="06C2AF44" w14:textId="77777777" w:rsidR="006C4B2F" w:rsidRDefault="00000000">
            <w:pPr>
              <w:spacing w:before="90" w:after="160"/>
              <w:jc w:val="both"/>
            </w:pPr>
            <w:r>
              <w:t>Leergierige en sociaal sterke student met een scherpe interesse in IT, business en financiële markten. Ik combineer een technische bachelor Cloud &amp; Cybersecurity met een schakeljaar richting Master Business Information Management — een bewuste keuze om technologie en zakelijk inzicht samen te brengen. Naast mijn studies volg ik actief de beurs en economische ontwikkelingen, wat mijn analytisch denken verder aanscherpt. Als voorzitter van een jeugdhuis bewijs ik dat ik mensen kan aansturen, organiseren en motiveren. Op zoek naar een startersfunctie of stage waar technologie, data en business samenkomen.</w:t>
            </w:r>
          </w:p>
          <w:p w14:paraId="75CA86FC" w14:textId="77777777" w:rsidR="006C4B2F" w:rsidRDefault="00000000">
            <w:pPr>
              <w:pBdr>
                <w:bottom w:val="single" w:sz="6" w:space="4" w:color="D0DAE8"/>
              </w:pBdr>
              <w:spacing w:before="180" w:after="80"/>
            </w:pPr>
            <w:r>
              <w:rPr>
                <w:b/>
                <w:bCs/>
                <w:color w:val="1B3A6B"/>
                <w:spacing w:val="100"/>
                <w:sz w:val="16"/>
                <w:szCs w:val="16"/>
              </w:rPr>
              <w:t>TECHNISCHE VAARDIGHEDEN</w:t>
            </w:r>
          </w:p>
          <w:p w14:paraId="75A97618" w14:textId="77777777" w:rsidR="006C4B2F" w:rsidRDefault="00000000">
            <w:pPr>
              <w:spacing w:before="90" w:after="26"/>
            </w:pPr>
            <w:r>
              <w:rPr>
                <w:b/>
                <w:bCs/>
                <w:color w:val="5A6A7A"/>
                <w:sz w:val="16"/>
                <w:szCs w:val="16"/>
              </w:rPr>
              <w:t xml:space="preserve">Cloud &amp; </w:t>
            </w:r>
            <w:proofErr w:type="spellStart"/>
            <w:r>
              <w:rPr>
                <w:b/>
                <w:bCs/>
                <w:color w:val="5A6A7A"/>
                <w:sz w:val="16"/>
                <w:szCs w:val="16"/>
              </w:rPr>
              <w:t>Infrastructure</w:t>
            </w:r>
            <w:proofErr w:type="spellEnd"/>
          </w:p>
          <w:p w14:paraId="01245D00" w14:textId="77777777" w:rsidR="006C4B2F" w:rsidRDefault="00000000">
            <w:pPr>
              <w:spacing w:before="28" w:after="44"/>
            </w:pPr>
            <w:r>
              <w:rPr>
                <w:color w:val="1B3A6B"/>
                <w:sz w:val="16"/>
                <w:szCs w:val="16"/>
                <w:shd w:val="clear" w:color="auto" w:fill="F2F5FA"/>
              </w:rPr>
              <w:t xml:space="preserve">  AWS  </w:t>
            </w:r>
            <w:r>
              <w:rPr>
                <w:color w:val="FFFFFF"/>
                <w:sz w:val="16"/>
                <w:szCs w:val="16"/>
              </w:rPr>
              <w:t xml:space="preserve"> </w:t>
            </w:r>
            <w:r>
              <w:rPr>
                <w:color w:val="1B3A6B"/>
                <w:sz w:val="16"/>
                <w:szCs w:val="16"/>
                <w:shd w:val="clear" w:color="auto" w:fill="F2F5FA"/>
              </w:rPr>
              <w:t xml:space="preserve">  Microsoft </w:t>
            </w:r>
            <w:proofErr w:type="spellStart"/>
            <w:r>
              <w:rPr>
                <w:color w:val="1B3A6B"/>
                <w:sz w:val="16"/>
                <w:szCs w:val="16"/>
                <w:shd w:val="clear" w:color="auto" w:fill="F2F5FA"/>
              </w:rPr>
              <w:t>Azure</w:t>
            </w:r>
            <w:proofErr w:type="spellEnd"/>
            <w:r>
              <w:rPr>
                <w:color w:val="1B3A6B"/>
                <w:sz w:val="16"/>
                <w:szCs w:val="16"/>
                <w:shd w:val="clear" w:color="auto" w:fill="F2F5FA"/>
              </w:rPr>
              <w:t xml:space="preserve">  </w:t>
            </w:r>
            <w:r>
              <w:rPr>
                <w:color w:val="FFFFFF"/>
                <w:sz w:val="16"/>
                <w:szCs w:val="16"/>
              </w:rPr>
              <w:t xml:space="preserve"> </w:t>
            </w:r>
            <w:r>
              <w:rPr>
                <w:color w:val="1B3A6B"/>
                <w:sz w:val="16"/>
                <w:szCs w:val="16"/>
                <w:shd w:val="clear" w:color="auto" w:fill="F2F5FA"/>
              </w:rPr>
              <w:t xml:space="preserve">  Docker  </w:t>
            </w:r>
          </w:p>
          <w:p w14:paraId="6B107A3A" w14:textId="77777777" w:rsidR="006C4B2F" w:rsidRDefault="00000000">
            <w:pPr>
              <w:spacing w:before="60" w:after="26"/>
            </w:pPr>
            <w:r>
              <w:rPr>
                <w:b/>
                <w:bCs/>
                <w:color w:val="5A6A7A"/>
                <w:sz w:val="16"/>
                <w:szCs w:val="16"/>
              </w:rPr>
              <w:t>Security &amp; Netwerken</w:t>
            </w:r>
          </w:p>
          <w:p w14:paraId="722DE9DF" w14:textId="77777777" w:rsidR="006C4B2F" w:rsidRDefault="00000000">
            <w:pPr>
              <w:spacing w:before="28" w:after="44"/>
            </w:pPr>
            <w:r>
              <w:rPr>
                <w:color w:val="1B3A6B"/>
                <w:sz w:val="16"/>
                <w:szCs w:val="16"/>
                <w:shd w:val="clear" w:color="auto" w:fill="F2F5FA"/>
              </w:rPr>
              <w:t xml:space="preserve">  Kali Linux  </w:t>
            </w:r>
            <w:r>
              <w:rPr>
                <w:color w:val="FFFFFF"/>
                <w:sz w:val="16"/>
                <w:szCs w:val="16"/>
              </w:rPr>
              <w:t xml:space="preserve"> </w:t>
            </w:r>
            <w:r>
              <w:rPr>
                <w:color w:val="1B3A6B"/>
                <w:sz w:val="16"/>
                <w:szCs w:val="16"/>
                <w:shd w:val="clear" w:color="auto" w:fill="F2F5FA"/>
              </w:rPr>
              <w:t xml:space="preserve">  </w:t>
            </w:r>
            <w:proofErr w:type="spellStart"/>
            <w:r>
              <w:rPr>
                <w:color w:val="1B3A6B"/>
                <w:sz w:val="16"/>
                <w:szCs w:val="16"/>
                <w:shd w:val="clear" w:color="auto" w:fill="F2F5FA"/>
              </w:rPr>
              <w:t>Wireshark</w:t>
            </w:r>
            <w:proofErr w:type="spellEnd"/>
            <w:r>
              <w:rPr>
                <w:color w:val="1B3A6B"/>
                <w:sz w:val="16"/>
                <w:szCs w:val="16"/>
                <w:shd w:val="clear" w:color="auto" w:fill="F2F5FA"/>
              </w:rPr>
              <w:t xml:space="preserve">  </w:t>
            </w:r>
          </w:p>
          <w:p w14:paraId="6671FD7B" w14:textId="77777777" w:rsidR="006C4B2F" w:rsidRDefault="00000000">
            <w:pPr>
              <w:spacing w:before="60" w:after="26"/>
            </w:pPr>
            <w:r>
              <w:rPr>
                <w:b/>
                <w:bCs/>
                <w:color w:val="5A6A7A"/>
                <w:sz w:val="16"/>
                <w:szCs w:val="16"/>
              </w:rPr>
              <w:t>Development &amp; Versiebeheer</w:t>
            </w:r>
          </w:p>
          <w:p w14:paraId="3E16400F" w14:textId="77777777" w:rsidR="006C4B2F" w:rsidRDefault="00000000">
            <w:pPr>
              <w:spacing w:before="28" w:after="44"/>
            </w:pPr>
            <w:r>
              <w:rPr>
                <w:color w:val="1B3A6B"/>
                <w:sz w:val="16"/>
                <w:szCs w:val="16"/>
                <w:shd w:val="clear" w:color="auto" w:fill="F2F5FA"/>
              </w:rPr>
              <w:t xml:space="preserve">  GitHub  </w:t>
            </w:r>
            <w:r>
              <w:rPr>
                <w:color w:val="FFFFFF"/>
                <w:sz w:val="16"/>
                <w:szCs w:val="16"/>
              </w:rPr>
              <w:t xml:space="preserve"> </w:t>
            </w:r>
            <w:r>
              <w:rPr>
                <w:color w:val="1B3A6B"/>
                <w:sz w:val="16"/>
                <w:szCs w:val="16"/>
                <w:shd w:val="clear" w:color="auto" w:fill="F2F5FA"/>
              </w:rPr>
              <w:t xml:space="preserve">  Git  </w:t>
            </w:r>
          </w:p>
          <w:p w14:paraId="76A45A42" w14:textId="77777777" w:rsidR="006C4B2F" w:rsidRPr="00A779C4" w:rsidRDefault="00000000">
            <w:pPr>
              <w:spacing w:before="60" w:after="26"/>
              <w:rPr>
                <w:lang w:val="en-GB"/>
              </w:rPr>
            </w:pPr>
            <w:r w:rsidRPr="00A779C4">
              <w:rPr>
                <w:b/>
                <w:bCs/>
                <w:color w:val="5A6A7A"/>
                <w:sz w:val="16"/>
                <w:szCs w:val="16"/>
                <w:lang w:val="en-GB"/>
              </w:rPr>
              <w:t>Design &amp; Multimedia</w:t>
            </w:r>
          </w:p>
          <w:p w14:paraId="1A279BE0" w14:textId="77777777" w:rsidR="006C4B2F" w:rsidRPr="00A779C4" w:rsidRDefault="00000000">
            <w:pPr>
              <w:spacing w:before="28" w:after="44"/>
              <w:rPr>
                <w:lang w:val="en-GB"/>
              </w:rPr>
            </w:pPr>
            <w:r w:rsidRPr="00A779C4">
              <w:rPr>
                <w:color w:val="1B3A6B"/>
                <w:sz w:val="16"/>
                <w:szCs w:val="16"/>
                <w:shd w:val="clear" w:color="auto" w:fill="F2F5FA"/>
                <w:lang w:val="en-GB"/>
              </w:rPr>
              <w:t xml:space="preserve">  Adobe Creative Cloud  </w:t>
            </w:r>
          </w:p>
          <w:p w14:paraId="7C93AAA0" w14:textId="77777777" w:rsidR="006C4B2F" w:rsidRPr="00A779C4" w:rsidRDefault="00000000">
            <w:pPr>
              <w:spacing w:before="60" w:after="26"/>
              <w:rPr>
                <w:lang w:val="en-GB"/>
              </w:rPr>
            </w:pPr>
            <w:proofErr w:type="spellStart"/>
            <w:r w:rsidRPr="00A779C4">
              <w:rPr>
                <w:b/>
                <w:bCs/>
                <w:color w:val="5A6A7A"/>
                <w:sz w:val="16"/>
                <w:szCs w:val="16"/>
                <w:lang w:val="en-GB"/>
              </w:rPr>
              <w:t>Analytisch</w:t>
            </w:r>
            <w:proofErr w:type="spellEnd"/>
            <w:r w:rsidRPr="00A779C4">
              <w:rPr>
                <w:b/>
                <w:bCs/>
                <w:color w:val="5A6A7A"/>
                <w:sz w:val="16"/>
                <w:szCs w:val="16"/>
                <w:lang w:val="en-GB"/>
              </w:rPr>
              <w:t xml:space="preserve"> &amp; Business</w:t>
            </w:r>
          </w:p>
          <w:p w14:paraId="4805BC8D" w14:textId="77777777" w:rsidR="006C4B2F" w:rsidRDefault="00000000">
            <w:pPr>
              <w:spacing w:before="28" w:after="44"/>
            </w:pPr>
            <w:r w:rsidRPr="00A779C4">
              <w:rPr>
                <w:color w:val="1B3A6B"/>
                <w:sz w:val="16"/>
                <w:szCs w:val="16"/>
                <w:shd w:val="clear" w:color="auto" w:fill="F2F5FA"/>
                <w:lang w:val="en-GB"/>
              </w:rPr>
              <w:t xml:space="preserve">  </w:t>
            </w:r>
            <w:r>
              <w:rPr>
                <w:color w:val="1B3A6B"/>
                <w:sz w:val="16"/>
                <w:szCs w:val="16"/>
                <w:shd w:val="clear" w:color="auto" w:fill="F2F5FA"/>
              </w:rPr>
              <w:t xml:space="preserve">Wiskunde &amp; Logica  </w:t>
            </w:r>
            <w:r>
              <w:rPr>
                <w:color w:val="FFFFFF"/>
                <w:sz w:val="16"/>
                <w:szCs w:val="16"/>
              </w:rPr>
              <w:t xml:space="preserve"> </w:t>
            </w:r>
            <w:r>
              <w:rPr>
                <w:color w:val="1B3A6B"/>
                <w:sz w:val="16"/>
                <w:szCs w:val="16"/>
                <w:shd w:val="clear" w:color="auto" w:fill="F2F5FA"/>
              </w:rPr>
              <w:t xml:space="preserve">  Financiële analyse  </w:t>
            </w:r>
            <w:r>
              <w:rPr>
                <w:color w:val="FFFFFF"/>
                <w:sz w:val="16"/>
                <w:szCs w:val="16"/>
              </w:rPr>
              <w:t xml:space="preserve"> </w:t>
            </w:r>
            <w:r>
              <w:rPr>
                <w:color w:val="1B3A6B"/>
                <w:sz w:val="16"/>
                <w:szCs w:val="16"/>
                <w:shd w:val="clear" w:color="auto" w:fill="F2F5FA"/>
              </w:rPr>
              <w:t xml:space="preserve">  Excel  </w:t>
            </w:r>
          </w:p>
          <w:p w14:paraId="1F1F53F4" w14:textId="77777777" w:rsidR="006C4B2F" w:rsidRDefault="00000000">
            <w:pPr>
              <w:pBdr>
                <w:bottom w:val="single" w:sz="6" w:space="4" w:color="D0DAE8"/>
              </w:pBdr>
              <w:spacing w:before="180" w:after="80"/>
            </w:pPr>
            <w:r>
              <w:rPr>
                <w:b/>
                <w:bCs/>
                <w:color w:val="1B3A6B"/>
                <w:spacing w:val="100"/>
                <w:sz w:val="16"/>
                <w:szCs w:val="16"/>
              </w:rPr>
              <w:t>ENGAGEMENT &amp; LEIDERSCHAP</w:t>
            </w:r>
          </w:p>
          <w:tbl>
            <w:tblPr>
              <w:tblW w:w="7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006"/>
            </w:tblGrid>
            <w:tr w:rsidR="006C4B2F" w14:paraId="271572BA" w14:textId="77777777">
              <w:tblPrEx>
                <w:tblCellMar>
                  <w:top w:w="0" w:type="dxa"/>
                  <w:bottom w:w="0" w:type="dxa"/>
                </w:tblCellMar>
              </w:tblPrEx>
              <w:tc>
                <w:tcPr>
                  <w:tcW w:w="5500" w:type="dxa"/>
                  <w:tcBorders>
                    <w:top w:val="none" w:sz="0" w:space="0" w:color="FFFFFF"/>
                    <w:left w:val="none" w:sz="0" w:space="0" w:color="FFFFFF"/>
                    <w:bottom w:val="none" w:sz="0" w:space="0" w:color="FFFFFF"/>
                    <w:right w:val="none" w:sz="0" w:space="0" w:color="FFFFFF"/>
                  </w:tcBorders>
                  <w:tcMar>
                    <w:top w:w="90" w:type="dxa"/>
                    <w:left w:w="0" w:type="dxa"/>
                    <w:bottom w:w="50" w:type="dxa"/>
                    <w:right w:w="80" w:type="dxa"/>
                  </w:tcMar>
                </w:tcPr>
                <w:p w14:paraId="0FE46C3E" w14:textId="77777777" w:rsidR="006C4B2F" w:rsidRDefault="00000000">
                  <w:pPr>
                    <w:spacing w:after="16"/>
                  </w:pPr>
                  <w:r>
                    <w:rPr>
                      <w:b/>
                      <w:bCs/>
                      <w:sz w:val="18"/>
                      <w:szCs w:val="18"/>
                    </w:rPr>
                    <w:t>Voorzitter – Jeugdhuis Lille</w:t>
                  </w:r>
                </w:p>
                <w:p w14:paraId="49194DA1" w14:textId="77777777" w:rsidR="006C4B2F" w:rsidRDefault="00000000">
                  <w:pPr>
                    <w:spacing w:after="60"/>
                  </w:pPr>
                  <w:r>
                    <w:rPr>
                      <w:i/>
                      <w:iCs/>
                      <w:color w:val="5A6A7A"/>
                      <w:sz w:val="15"/>
                      <w:szCs w:val="15"/>
                    </w:rPr>
                    <w:t>Organisatie · Communicatie · Team &amp; Budget</w:t>
                  </w:r>
                </w:p>
                <w:p w14:paraId="6AC401C9" w14:textId="77777777" w:rsidR="006C4B2F" w:rsidRDefault="00000000">
                  <w:r>
                    <w:rPr>
                      <w:sz w:val="16"/>
                      <w:szCs w:val="16"/>
                    </w:rPr>
                    <w:t>Verantwoordelijk voor dagelijkse werking, evenementenorganisatie en coördinatie van vrijwilligers. Beheer van communicatie richting leden en gemeente en opvolging van het budget.</w:t>
                  </w:r>
                </w:p>
              </w:tc>
              <w:tc>
                <w:tcPr>
                  <w:tcW w:w="2006" w:type="dxa"/>
                  <w:tcBorders>
                    <w:top w:val="none" w:sz="0" w:space="0" w:color="FFFFFF"/>
                    <w:left w:val="none" w:sz="0" w:space="0" w:color="FFFFFF"/>
                    <w:bottom w:val="none" w:sz="0" w:space="0" w:color="FFFFFF"/>
                    <w:right w:val="none" w:sz="0" w:space="0" w:color="FFFFFF"/>
                  </w:tcBorders>
                  <w:tcMar>
                    <w:top w:w="90" w:type="dxa"/>
                    <w:left w:w="60" w:type="dxa"/>
                    <w:bottom w:w="50" w:type="dxa"/>
                    <w:right w:w="0" w:type="dxa"/>
                  </w:tcMar>
                </w:tcPr>
                <w:p w14:paraId="7C857639" w14:textId="77777777" w:rsidR="006C4B2F" w:rsidRDefault="00000000">
                  <w:pPr>
                    <w:jc w:val="right"/>
                  </w:pPr>
                  <w:r>
                    <w:rPr>
                      <w:b/>
                      <w:bCs/>
                      <w:color w:val="2A5298"/>
                      <w:sz w:val="15"/>
                      <w:szCs w:val="15"/>
                    </w:rPr>
                    <w:t>2023 – heden</w:t>
                  </w:r>
                </w:p>
              </w:tc>
            </w:tr>
          </w:tbl>
          <w:p w14:paraId="7CDF1385" w14:textId="77777777" w:rsidR="006C4B2F" w:rsidRDefault="00000000">
            <w:pPr>
              <w:pBdr>
                <w:bottom w:val="single" w:sz="6" w:space="4" w:color="D0DAE8"/>
              </w:pBdr>
              <w:spacing w:before="180" w:after="80"/>
            </w:pPr>
            <w:r>
              <w:rPr>
                <w:b/>
                <w:bCs/>
                <w:color w:val="1B3A6B"/>
                <w:spacing w:val="100"/>
                <w:sz w:val="16"/>
                <w:szCs w:val="16"/>
              </w:rPr>
              <w:t>WAT IK MEEBRING</w:t>
            </w:r>
          </w:p>
          <w:tbl>
            <w:tblPr>
              <w:tblW w:w="7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3806"/>
            </w:tblGrid>
            <w:tr w:rsidR="006C4B2F" w14:paraId="7A914967" w14:textId="77777777">
              <w:tblPrEx>
                <w:tblCellMar>
                  <w:top w:w="0" w:type="dxa"/>
                  <w:bottom w:w="0" w:type="dxa"/>
                </w:tblCellMar>
              </w:tblPrEx>
              <w:tc>
                <w:tcPr>
                  <w:tcW w:w="3700" w:type="dxa"/>
                  <w:tcBorders>
                    <w:top w:val="none" w:sz="0" w:space="0" w:color="FFFFFF"/>
                    <w:left w:val="none" w:sz="0" w:space="0" w:color="FFFFFF"/>
                    <w:bottom w:val="none" w:sz="0" w:space="0" w:color="FFFFFF"/>
                    <w:right w:val="none" w:sz="0" w:space="0" w:color="FFFFFF"/>
                  </w:tcBorders>
                  <w:tcMar>
                    <w:top w:w="44" w:type="dxa"/>
                    <w:left w:w="0" w:type="dxa"/>
                    <w:bottom w:w="28" w:type="dxa"/>
                    <w:right w:w="60" w:type="dxa"/>
                  </w:tcMar>
                </w:tcPr>
                <w:p w14:paraId="14FCE03D" w14:textId="77777777" w:rsidR="006C4B2F" w:rsidRDefault="00000000">
                  <w:r>
                    <w:rPr>
                      <w:b/>
                      <w:bCs/>
                      <w:color w:val="2A5298"/>
                      <w:sz w:val="16"/>
                      <w:szCs w:val="16"/>
                    </w:rPr>
                    <w:t>Resultaatgericht</w:t>
                  </w:r>
                </w:p>
              </w:tc>
              <w:tc>
                <w:tcPr>
                  <w:tcW w:w="3806" w:type="dxa"/>
                  <w:tcBorders>
                    <w:top w:val="none" w:sz="0" w:space="0" w:color="FFFFFF"/>
                    <w:left w:val="none" w:sz="0" w:space="0" w:color="FFFFFF"/>
                    <w:bottom w:val="none" w:sz="0" w:space="0" w:color="FFFFFF"/>
                    <w:right w:val="none" w:sz="0" w:space="0" w:color="FFFFFF"/>
                  </w:tcBorders>
                  <w:tcMar>
                    <w:top w:w="44" w:type="dxa"/>
                    <w:left w:w="60" w:type="dxa"/>
                    <w:bottom w:w="28" w:type="dxa"/>
                    <w:right w:w="0" w:type="dxa"/>
                  </w:tcMar>
                </w:tcPr>
                <w:p w14:paraId="44332EA5" w14:textId="77777777" w:rsidR="006C4B2F" w:rsidRDefault="00000000">
                  <w:r>
                    <w:rPr>
                      <w:color w:val="5A6A7A"/>
                      <w:sz w:val="16"/>
                      <w:szCs w:val="16"/>
                    </w:rPr>
                    <w:t>Ik zie het werk en doe het — altijd.</w:t>
                  </w:r>
                </w:p>
              </w:tc>
            </w:tr>
            <w:tr w:rsidR="006C4B2F" w14:paraId="5C053B5D" w14:textId="77777777">
              <w:tblPrEx>
                <w:tblCellMar>
                  <w:top w:w="0" w:type="dxa"/>
                  <w:bottom w:w="0" w:type="dxa"/>
                </w:tblCellMar>
              </w:tblPrEx>
              <w:tc>
                <w:tcPr>
                  <w:tcW w:w="3700" w:type="dxa"/>
                  <w:tcBorders>
                    <w:top w:val="none" w:sz="0" w:space="0" w:color="FFFFFF"/>
                    <w:left w:val="none" w:sz="0" w:space="0" w:color="FFFFFF"/>
                    <w:bottom w:val="none" w:sz="0" w:space="0" w:color="FFFFFF"/>
                    <w:right w:val="none" w:sz="0" w:space="0" w:color="FFFFFF"/>
                  </w:tcBorders>
                  <w:tcMar>
                    <w:top w:w="44" w:type="dxa"/>
                    <w:left w:w="0" w:type="dxa"/>
                    <w:bottom w:w="28" w:type="dxa"/>
                    <w:right w:w="60" w:type="dxa"/>
                  </w:tcMar>
                </w:tcPr>
                <w:p w14:paraId="32B9EFFA" w14:textId="77777777" w:rsidR="006C4B2F" w:rsidRDefault="00000000">
                  <w:r>
                    <w:rPr>
                      <w:b/>
                      <w:bCs/>
                      <w:color w:val="2A5298"/>
                      <w:sz w:val="16"/>
                      <w:szCs w:val="16"/>
                    </w:rPr>
                    <w:t>Beurs &amp; financiën</w:t>
                  </w:r>
                </w:p>
              </w:tc>
              <w:tc>
                <w:tcPr>
                  <w:tcW w:w="3806" w:type="dxa"/>
                  <w:tcBorders>
                    <w:top w:val="none" w:sz="0" w:space="0" w:color="FFFFFF"/>
                    <w:left w:val="none" w:sz="0" w:space="0" w:color="FFFFFF"/>
                    <w:bottom w:val="none" w:sz="0" w:space="0" w:color="FFFFFF"/>
                    <w:right w:val="none" w:sz="0" w:space="0" w:color="FFFFFF"/>
                  </w:tcBorders>
                  <w:tcMar>
                    <w:top w:w="44" w:type="dxa"/>
                    <w:left w:w="60" w:type="dxa"/>
                    <w:bottom w:w="28" w:type="dxa"/>
                    <w:right w:w="0" w:type="dxa"/>
                  </w:tcMar>
                </w:tcPr>
                <w:p w14:paraId="22381187" w14:textId="77777777" w:rsidR="006C4B2F" w:rsidRDefault="00000000">
                  <w:r>
                    <w:rPr>
                      <w:color w:val="5A6A7A"/>
                      <w:sz w:val="16"/>
                      <w:szCs w:val="16"/>
                    </w:rPr>
                    <w:t>Actief geïnteresseerd in markten &amp; economie.</w:t>
                  </w:r>
                </w:p>
              </w:tc>
            </w:tr>
            <w:tr w:rsidR="006C4B2F" w14:paraId="0416D361" w14:textId="77777777">
              <w:tblPrEx>
                <w:tblCellMar>
                  <w:top w:w="0" w:type="dxa"/>
                  <w:bottom w:w="0" w:type="dxa"/>
                </w:tblCellMar>
              </w:tblPrEx>
              <w:tc>
                <w:tcPr>
                  <w:tcW w:w="3700" w:type="dxa"/>
                  <w:tcBorders>
                    <w:top w:val="none" w:sz="0" w:space="0" w:color="FFFFFF"/>
                    <w:left w:val="none" w:sz="0" w:space="0" w:color="FFFFFF"/>
                    <w:bottom w:val="none" w:sz="0" w:space="0" w:color="FFFFFF"/>
                    <w:right w:val="none" w:sz="0" w:space="0" w:color="FFFFFF"/>
                  </w:tcBorders>
                  <w:tcMar>
                    <w:top w:w="44" w:type="dxa"/>
                    <w:left w:w="0" w:type="dxa"/>
                    <w:bottom w:w="28" w:type="dxa"/>
                    <w:right w:w="60" w:type="dxa"/>
                  </w:tcMar>
                </w:tcPr>
                <w:p w14:paraId="4FC33806" w14:textId="77777777" w:rsidR="006C4B2F" w:rsidRDefault="00000000">
                  <w:r>
                    <w:rPr>
                      <w:b/>
                      <w:bCs/>
                      <w:color w:val="2A5298"/>
                      <w:sz w:val="16"/>
                      <w:szCs w:val="16"/>
                    </w:rPr>
                    <w:t>Cloud-</w:t>
                  </w:r>
                  <w:proofErr w:type="spellStart"/>
                  <w:r>
                    <w:rPr>
                      <w:b/>
                      <w:bCs/>
                      <w:color w:val="2A5298"/>
                      <w:sz w:val="16"/>
                      <w:szCs w:val="16"/>
                    </w:rPr>
                    <w:t>minded</w:t>
                  </w:r>
                  <w:proofErr w:type="spellEnd"/>
                </w:p>
              </w:tc>
              <w:tc>
                <w:tcPr>
                  <w:tcW w:w="3806" w:type="dxa"/>
                  <w:tcBorders>
                    <w:top w:val="none" w:sz="0" w:space="0" w:color="FFFFFF"/>
                    <w:left w:val="none" w:sz="0" w:space="0" w:color="FFFFFF"/>
                    <w:bottom w:val="none" w:sz="0" w:space="0" w:color="FFFFFF"/>
                    <w:right w:val="none" w:sz="0" w:space="0" w:color="FFFFFF"/>
                  </w:tcBorders>
                  <w:tcMar>
                    <w:top w:w="44" w:type="dxa"/>
                    <w:left w:w="60" w:type="dxa"/>
                    <w:bottom w:w="28" w:type="dxa"/>
                    <w:right w:w="0" w:type="dxa"/>
                  </w:tcMar>
                </w:tcPr>
                <w:p w14:paraId="0F4924D6" w14:textId="77777777" w:rsidR="006C4B2F" w:rsidRDefault="00000000">
                  <w:r>
                    <w:rPr>
                      <w:color w:val="5A6A7A"/>
                      <w:sz w:val="16"/>
                      <w:szCs w:val="16"/>
                    </w:rPr>
                    <w:t xml:space="preserve">Hands-on met AWS, </w:t>
                  </w:r>
                  <w:proofErr w:type="spellStart"/>
                  <w:r>
                    <w:rPr>
                      <w:color w:val="5A6A7A"/>
                      <w:sz w:val="16"/>
                      <w:szCs w:val="16"/>
                    </w:rPr>
                    <w:t>Azure</w:t>
                  </w:r>
                  <w:proofErr w:type="spellEnd"/>
                  <w:r>
                    <w:rPr>
                      <w:color w:val="5A6A7A"/>
                      <w:sz w:val="16"/>
                      <w:szCs w:val="16"/>
                    </w:rPr>
                    <w:t xml:space="preserve"> en Docker.</w:t>
                  </w:r>
                </w:p>
              </w:tc>
            </w:tr>
            <w:tr w:rsidR="006C4B2F" w14:paraId="6C3AC9F3" w14:textId="77777777">
              <w:tblPrEx>
                <w:tblCellMar>
                  <w:top w:w="0" w:type="dxa"/>
                  <w:bottom w:w="0" w:type="dxa"/>
                </w:tblCellMar>
              </w:tblPrEx>
              <w:tc>
                <w:tcPr>
                  <w:tcW w:w="3700" w:type="dxa"/>
                  <w:tcBorders>
                    <w:top w:val="none" w:sz="0" w:space="0" w:color="FFFFFF"/>
                    <w:left w:val="none" w:sz="0" w:space="0" w:color="FFFFFF"/>
                    <w:bottom w:val="none" w:sz="0" w:space="0" w:color="FFFFFF"/>
                    <w:right w:val="none" w:sz="0" w:space="0" w:color="FFFFFF"/>
                  </w:tcBorders>
                  <w:tcMar>
                    <w:top w:w="44" w:type="dxa"/>
                    <w:left w:w="0" w:type="dxa"/>
                    <w:bottom w:w="28" w:type="dxa"/>
                    <w:right w:w="60" w:type="dxa"/>
                  </w:tcMar>
                </w:tcPr>
                <w:p w14:paraId="7AB7D51A" w14:textId="77777777" w:rsidR="006C4B2F" w:rsidRDefault="00000000">
                  <w:r>
                    <w:rPr>
                      <w:b/>
                      <w:bCs/>
                      <w:color w:val="2A5298"/>
                      <w:sz w:val="16"/>
                      <w:szCs w:val="16"/>
                    </w:rPr>
                    <w:t xml:space="preserve">Sterke </w:t>
                  </w:r>
                  <w:proofErr w:type="spellStart"/>
                  <w:r>
                    <w:rPr>
                      <w:b/>
                      <w:bCs/>
                      <w:color w:val="2A5298"/>
                      <w:sz w:val="16"/>
                      <w:szCs w:val="16"/>
                    </w:rPr>
                    <w:t>communicator</w:t>
                  </w:r>
                  <w:proofErr w:type="spellEnd"/>
                </w:p>
              </w:tc>
              <w:tc>
                <w:tcPr>
                  <w:tcW w:w="3806" w:type="dxa"/>
                  <w:tcBorders>
                    <w:top w:val="none" w:sz="0" w:space="0" w:color="FFFFFF"/>
                    <w:left w:val="none" w:sz="0" w:space="0" w:color="FFFFFF"/>
                    <w:bottom w:val="none" w:sz="0" w:space="0" w:color="FFFFFF"/>
                    <w:right w:val="none" w:sz="0" w:space="0" w:color="FFFFFF"/>
                  </w:tcBorders>
                  <w:tcMar>
                    <w:top w:w="44" w:type="dxa"/>
                    <w:left w:w="60" w:type="dxa"/>
                    <w:bottom w:w="28" w:type="dxa"/>
                    <w:right w:w="0" w:type="dxa"/>
                  </w:tcMar>
                </w:tcPr>
                <w:p w14:paraId="79772E5E" w14:textId="77777777" w:rsidR="006C4B2F" w:rsidRDefault="00000000">
                  <w:r>
                    <w:rPr>
                      <w:color w:val="5A6A7A"/>
                      <w:sz w:val="16"/>
                      <w:szCs w:val="16"/>
                    </w:rPr>
                    <w:t>Verbind mensen, ideeën en teams.</w:t>
                  </w:r>
                </w:p>
              </w:tc>
            </w:tr>
            <w:tr w:rsidR="006C4B2F" w14:paraId="0DE6CCA2" w14:textId="77777777">
              <w:tblPrEx>
                <w:tblCellMar>
                  <w:top w:w="0" w:type="dxa"/>
                  <w:bottom w:w="0" w:type="dxa"/>
                </w:tblCellMar>
              </w:tblPrEx>
              <w:tc>
                <w:tcPr>
                  <w:tcW w:w="3700" w:type="dxa"/>
                  <w:tcBorders>
                    <w:top w:val="none" w:sz="0" w:space="0" w:color="FFFFFF"/>
                    <w:left w:val="none" w:sz="0" w:space="0" w:color="FFFFFF"/>
                    <w:bottom w:val="none" w:sz="0" w:space="0" w:color="FFFFFF"/>
                    <w:right w:val="none" w:sz="0" w:space="0" w:color="FFFFFF"/>
                  </w:tcBorders>
                  <w:tcMar>
                    <w:top w:w="44" w:type="dxa"/>
                    <w:left w:w="0" w:type="dxa"/>
                    <w:bottom w:w="28" w:type="dxa"/>
                    <w:right w:w="60" w:type="dxa"/>
                  </w:tcMar>
                </w:tcPr>
                <w:p w14:paraId="26626E95" w14:textId="77777777" w:rsidR="006C4B2F" w:rsidRDefault="00000000">
                  <w:r>
                    <w:rPr>
                      <w:b/>
                      <w:bCs/>
                      <w:color w:val="2A5298"/>
                      <w:sz w:val="16"/>
                      <w:szCs w:val="16"/>
                    </w:rPr>
                    <w:t>Analytisch denker</w:t>
                  </w:r>
                </w:p>
              </w:tc>
              <w:tc>
                <w:tcPr>
                  <w:tcW w:w="3806" w:type="dxa"/>
                  <w:tcBorders>
                    <w:top w:val="none" w:sz="0" w:space="0" w:color="FFFFFF"/>
                    <w:left w:val="none" w:sz="0" w:space="0" w:color="FFFFFF"/>
                    <w:bottom w:val="none" w:sz="0" w:space="0" w:color="FFFFFF"/>
                    <w:right w:val="none" w:sz="0" w:space="0" w:color="FFFFFF"/>
                  </w:tcBorders>
                  <w:tcMar>
                    <w:top w:w="44" w:type="dxa"/>
                    <w:left w:w="60" w:type="dxa"/>
                    <w:bottom w:w="28" w:type="dxa"/>
                    <w:right w:w="0" w:type="dxa"/>
                  </w:tcMar>
                </w:tcPr>
                <w:p w14:paraId="293914FC" w14:textId="77777777" w:rsidR="006C4B2F" w:rsidRDefault="00000000">
                  <w:r>
                    <w:rPr>
                      <w:color w:val="5A6A7A"/>
                      <w:sz w:val="16"/>
                      <w:szCs w:val="16"/>
                    </w:rPr>
                    <w:t>Methodisch, logisch en oplossingsgericht.</w:t>
                  </w:r>
                </w:p>
              </w:tc>
            </w:tr>
            <w:tr w:rsidR="006C4B2F" w14:paraId="52CB325E" w14:textId="77777777">
              <w:tblPrEx>
                <w:tblCellMar>
                  <w:top w:w="0" w:type="dxa"/>
                  <w:bottom w:w="0" w:type="dxa"/>
                </w:tblCellMar>
              </w:tblPrEx>
              <w:tc>
                <w:tcPr>
                  <w:tcW w:w="3700" w:type="dxa"/>
                  <w:tcBorders>
                    <w:top w:val="none" w:sz="0" w:space="0" w:color="FFFFFF"/>
                    <w:left w:val="none" w:sz="0" w:space="0" w:color="FFFFFF"/>
                    <w:bottom w:val="none" w:sz="0" w:space="0" w:color="FFFFFF"/>
                    <w:right w:val="none" w:sz="0" w:space="0" w:color="FFFFFF"/>
                  </w:tcBorders>
                  <w:tcMar>
                    <w:top w:w="44" w:type="dxa"/>
                    <w:left w:w="0" w:type="dxa"/>
                    <w:bottom w:w="28" w:type="dxa"/>
                    <w:right w:w="60" w:type="dxa"/>
                  </w:tcMar>
                </w:tcPr>
                <w:p w14:paraId="6A452875" w14:textId="77777777" w:rsidR="006C4B2F" w:rsidRDefault="00000000">
                  <w:r>
                    <w:rPr>
                      <w:b/>
                      <w:bCs/>
                      <w:color w:val="2A5298"/>
                      <w:sz w:val="16"/>
                      <w:szCs w:val="16"/>
                    </w:rPr>
                    <w:t>Teamspeler &amp; leider</w:t>
                  </w:r>
                </w:p>
              </w:tc>
              <w:tc>
                <w:tcPr>
                  <w:tcW w:w="3806" w:type="dxa"/>
                  <w:tcBorders>
                    <w:top w:val="none" w:sz="0" w:space="0" w:color="FFFFFF"/>
                    <w:left w:val="none" w:sz="0" w:space="0" w:color="FFFFFF"/>
                    <w:bottom w:val="none" w:sz="0" w:space="0" w:color="FFFFFF"/>
                    <w:right w:val="none" w:sz="0" w:space="0" w:color="FFFFFF"/>
                  </w:tcBorders>
                  <w:tcMar>
                    <w:top w:w="44" w:type="dxa"/>
                    <w:left w:w="60" w:type="dxa"/>
                    <w:bottom w:w="28" w:type="dxa"/>
                    <w:right w:w="0" w:type="dxa"/>
                  </w:tcMar>
                </w:tcPr>
                <w:p w14:paraId="7A2E06E3" w14:textId="77777777" w:rsidR="006C4B2F" w:rsidRDefault="00000000">
                  <w:r>
                    <w:rPr>
                      <w:color w:val="5A6A7A"/>
                      <w:sz w:val="16"/>
                      <w:szCs w:val="16"/>
                    </w:rPr>
                    <w:t>Samenwerken én richting geven.</w:t>
                  </w:r>
                </w:p>
              </w:tc>
            </w:tr>
          </w:tbl>
          <w:p w14:paraId="58581C62" w14:textId="77777777" w:rsidR="006C4B2F" w:rsidRDefault="00000000">
            <w:pPr>
              <w:pBdr>
                <w:bottom w:val="single" w:sz="6" w:space="4" w:color="D0DAE8"/>
              </w:pBdr>
              <w:spacing w:before="180" w:after="80"/>
            </w:pPr>
            <w:r>
              <w:rPr>
                <w:b/>
                <w:bCs/>
                <w:color w:val="1B3A6B"/>
                <w:spacing w:val="100"/>
                <w:sz w:val="16"/>
                <w:szCs w:val="16"/>
              </w:rPr>
              <w:t>PROJECTEN &amp; LEERERVARINGEN</w:t>
            </w:r>
          </w:p>
          <w:tbl>
            <w:tblPr>
              <w:tblW w:w="7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3806"/>
            </w:tblGrid>
            <w:tr w:rsidR="006C4B2F" w14:paraId="15446C08" w14:textId="77777777">
              <w:tblPrEx>
                <w:tblCellMar>
                  <w:top w:w="0" w:type="dxa"/>
                  <w:bottom w:w="0" w:type="dxa"/>
                </w:tblCellMar>
              </w:tblPrEx>
              <w:tc>
                <w:tcPr>
                  <w:tcW w:w="3700" w:type="dxa"/>
                  <w:tcBorders>
                    <w:top w:val="none" w:sz="0" w:space="0" w:color="FFFFFF"/>
                    <w:left w:val="none" w:sz="0" w:space="0" w:color="FFFFFF"/>
                    <w:bottom w:val="none" w:sz="0" w:space="0" w:color="FFFFFF"/>
                    <w:right w:val="none" w:sz="0" w:space="0" w:color="FFFFFF"/>
                  </w:tcBorders>
                  <w:tcMar>
                    <w:top w:w="50" w:type="dxa"/>
                    <w:left w:w="0" w:type="dxa"/>
                    <w:bottom w:w="30" w:type="dxa"/>
                    <w:right w:w="60" w:type="dxa"/>
                  </w:tcMar>
                </w:tcPr>
                <w:p w14:paraId="4745CC72" w14:textId="77777777" w:rsidR="006C4B2F" w:rsidRDefault="00000000">
                  <w:r>
                    <w:rPr>
                      <w:b/>
                      <w:bCs/>
                      <w:sz w:val="16"/>
                      <w:szCs w:val="16"/>
                    </w:rPr>
                    <w:t>Dubbel traject IT + Business</w:t>
                  </w:r>
                </w:p>
              </w:tc>
              <w:tc>
                <w:tcPr>
                  <w:tcW w:w="3806" w:type="dxa"/>
                  <w:tcBorders>
                    <w:top w:val="none" w:sz="0" w:space="0" w:color="FFFFFF"/>
                    <w:left w:val="none" w:sz="0" w:space="0" w:color="FFFFFF"/>
                    <w:bottom w:val="none" w:sz="0" w:space="0" w:color="FFFFFF"/>
                    <w:right w:val="none" w:sz="0" w:space="0" w:color="FFFFFF"/>
                  </w:tcBorders>
                  <w:tcMar>
                    <w:top w:w="50" w:type="dxa"/>
                    <w:left w:w="60" w:type="dxa"/>
                    <w:bottom w:w="30" w:type="dxa"/>
                    <w:right w:w="0" w:type="dxa"/>
                  </w:tcMar>
                </w:tcPr>
                <w:p w14:paraId="5BC0FA05" w14:textId="77777777" w:rsidR="006C4B2F" w:rsidRDefault="00000000">
                  <w:r>
                    <w:rPr>
                      <w:color w:val="5A6A7A"/>
                      <w:sz w:val="16"/>
                      <w:szCs w:val="16"/>
                    </w:rPr>
                    <w:t>Combineert gelijktijdig Cloud &amp; Cybersecurity (Thomas More) met schakeljaar naar Master BIM (KU Leuven). Vereist sterk tijdsbeheer en zelforganisatie.</w:t>
                  </w:r>
                </w:p>
              </w:tc>
            </w:tr>
            <w:tr w:rsidR="006C4B2F" w14:paraId="6094270B" w14:textId="77777777">
              <w:tblPrEx>
                <w:tblCellMar>
                  <w:top w:w="0" w:type="dxa"/>
                  <w:bottom w:w="0" w:type="dxa"/>
                </w:tblCellMar>
              </w:tblPrEx>
              <w:tc>
                <w:tcPr>
                  <w:tcW w:w="3700" w:type="dxa"/>
                  <w:tcBorders>
                    <w:top w:val="none" w:sz="0" w:space="0" w:color="FFFFFF"/>
                    <w:left w:val="none" w:sz="0" w:space="0" w:color="FFFFFF"/>
                    <w:bottom w:val="none" w:sz="0" w:space="0" w:color="FFFFFF"/>
                    <w:right w:val="none" w:sz="0" w:space="0" w:color="FFFFFF"/>
                  </w:tcBorders>
                  <w:tcMar>
                    <w:top w:w="50" w:type="dxa"/>
                    <w:left w:w="0" w:type="dxa"/>
                    <w:bottom w:w="30" w:type="dxa"/>
                    <w:right w:w="60" w:type="dxa"/>
                  </w:tcMar>
                </w:tcPr>
                <w:p w14:paraId="7CF13D0E" w14:textId="77777777" w:rsidR="006C4B2F" w:rsidRDefault="00000000">
                  <w:r>
                    <w:rPr>
                      <w:b/>
                      <w:bCs/>
                      <w:sz w:val="16"/>
                      <w:szCs w:val="16"/>
                    </w:rPr>
                    <w:t>Cloud &amp; Security hands-on</w:t>
                  </w:r>
                </w:p>
              </w:tc>
              <w:tc>
                <w:tcPr>
                  <w:tcW w:w="3806" w:type="dxa"/>
                  <w:tcBorders>
                    <w:top w:val="none" w:sz="0" w:space="0" w:color="FFFFFF"/>
                    <w:left w:val="none" w:sz="0" w:space="0" w:color="FFFFFF"/>
                    <w:bottom w:val="none" w:sz="0" w:space="0" w:color="FFFFFF"/>
                    <w:right w:val="none" w:sz="0" w:space="0" w:color="FFFFFF"/>
                  </w:tcBorders>
                  <w:tcMar>
                    <w:top w:w="50" w:type="dxa"/>
                    <w:left w:w="60" w:type="dxa"/>
                    <w:bottom w:w="30" w:type="dxa"/>
                    <w:right w:w="0" w:type="dxa"/>
                  </w:tcMar>
                </w:tcPr>
                <w:p w14:paraId="4DC02D3C" w14:textId="77777777" w:rsidR="006C4B2F" w:rsidRDefault="00000000">
                  <w:r>
                    <w:rPr>
                      <w:color w:val="5A6A7A"/>
                      <w:sz w:val="16"/>
                      <w:szCs w:val="16"/>
                    </w:rPr>
                    <w:t xml:space="preserve">Actief met AWS, </w:t>
                  </w:r>
                  <w:proofErr w:type="spellStart"/>
                  <w:r>
                    <w:rPr>
                      <w:color w:val="5A6A7A"/>
                      <w:sz w:val="16"/>
                      <w:szCs w:val="16"/>
                    </w:rPr>
                    <w:t>Azure</w:t>
                  </w:r>
                  <w:proofErr w:type="spellEnd"/>
                  <w:r>
                    <w:rPr>
                      <w:color w:val="5A6A7A"/>
                      <w:sz w:val="16"/>
                      <w:szCs w:val="16"/>
                    </w:rPr>
                    <w:t xml:space="preserve">, Docker, Kali Linux en </w:t>
                  </w:r>
                  <w:proofErr w:type="spellStart"/>
                  <w:r>
                    <w:rPr>
                      <w:color w:val="5A6A7A"/>
                      <w:sz w:val="16"/>
                      <w:szCs w:val="16"/>
                    </w:rPr>
                    <w:t>Wireshark</w:t>
                  </w:r>
                  <w:proofErr w:type="spellEnd"/>
                  <w:r>
                    <w:rPr>
                      <w:color w:val="5A6A7A"/>
                      <w:sz w:val="16"/>
                      <w:szCs w:val="16"/>
                    </w:rPr>
                    <w:t xml:space="preserve"> voor </w:t>
                  </w:r>
                  <w:proofErr w:type="spellStart"/>
                  <w:r>
                    <w:rPr>
                      <w:color w:val="5A6A7A"/>
                      <w:sz w:val="16"/>
                      <w:szCs w:val="16"/>
                    </w:rPr>
                    <w:t>cloudworkloads</w:t>
                  </w:r>
                  <w:proofErr w:type="spellEnd"/>
                  <w:r>
                    <w:rPr>
                      <w:color w:val="5A6A7A"/>
                      <w:sz w:val="16"/>
                      <w:szCs w:val="16"/>
                    </w:rPr>
                    <w:t xml:space="preserve"> en netwerkanalyse binnen de opleiding.</w:t>
                  </w:r>
                </w:p>
              </w:tc>
            </w:tr>
            <w:tr w:rsidR="006C4B2F" w14:paraId="13426CD5" w14:textId="77777777">
              <w:tblPrEx>
                <w:tblCellMar>
                  <w:top w:w="0" w:type="dxa"/>
                  <w:bottom w:w="0" w:type="dxa"/>
                </w:tblCellMar>
              </w:tblPrEx>
              <w:tc>
                <w:tcPr>
                  <w:tcW w:w="3700" w:type="dxa"/>
                  <w:tcBorders>
                    <w:top w:val="none" w:sz="0" w:space="0" w:color="FFFFFF"/>
                    <w:left w:val="none" w:sz="0" w:space="0" w:color="FFFFFF"/>
                    <w:bottom w:val="none" w:sz="0" w:space="0" w:color="FFFFFF"/>
                    <w:right w:val="none" w:sz="0" w:space="0" w:color="FFFFFF"/>
                  </w:tcBorders>
                  <w:tcMar>
                    <w:top w:w="50" w:type="dxa"/>
                    <w:left w:w="0" w:type="dxa"/>
                    <w:bottom w:w="30" w:type="dxa"/>
                    <w:right w:w="60" w:type="dxa"/>
                  </w:tcMar>
                </w:tcPr>
                <w:p w14:paraId="2EAABF71" w14:textId="77777777" w:rsidR="006C4B2F" w:rsidRDefault="00000000">
                  <w:r>
                    <w:rPr>
                      <w:b/>
                      <w:bCs/>
                      <w:sz w:val="16"/>
                      <w:szCs w:val="16"/>
                    </w:rPr>
                    <w:t>Evenementen – Jeugdhuis</w:t>
                  </w:r>
                </w:p>
              </w:tc>
              <w:tc>
                <w:tcPr>
                  <w:tcW w:w="3806" w:type="dxa"/>
                  <w:tcBorders>
                    <w:top w:val="none" w:sz="0" w:space="0" w:color="FFFFFF"/>
                    <w:left w:val="none" w:sz="0" w:space="0" w:color="FFFFFF"/>
                    <w:bottom w:val="none" w:sz="0" w:space="0" w:color="FFFFFF"/>
                    <w:right w:val="none" w:sz="0" w:space="0" w:color="FFFFFF"/>
                  </w:tcBorders>
                  <w:tcMar>
                    <w:top w:w="50" w:type="dxa"/>
                    <w:left w:w="60" w:type="dxa"/>
                    <w:bottom w:w="30" w:type="dxa"/>
                    <w:right w:w="0" w:type="dxa"/>
                  </w:tcMar>
                </w:tcPr>
                <w:p w14:paraId="677F21D9" w14:textId="77777777" w:rsidR="006C4B2F" w:rsidRDefault="00000000">
                  <w:r>
                    <w:rPr>
                      <w:color w:val="5A6A7A"/>
                      <w:sz w:val="16"/>
                      <w:szCs w:val="16"/>
                    </w:rPr>
                    <w:t>Meerdere evenementen georganiseerd: planning, communicatie, vrijwilligerscoördinatie en budgetopvolging.</w:t>
                  </w:r>
                </w:p>
              </w:tc>
            </w:tr>
          </w:tbl>
          <w:p w14:paraId="7655E98A" w14:textId="77777777" w:rsidR="006C4B2F" w:rsidRDefault="00000000">
            <w:pPr>
              <w:pBdr>
                <w:top w:val="single" w:sz="6" w:space="6" w:color="F2F5FA"/>
              </w:pBdr>
              <w:spacing w:before="200"/>
              <w:jc w:val="right"/>
            </w:pPr>
            <w:r>
              <w:rPr>
                <w:i/>
                <w:iCs/>
                <w:color w:val="8A9BAB"/>
                <w:sz w:val="14"/>
                <w:szCs w:val="14"/>
              </w:rPr>
              <w:t>Referenties &amp; foto beschikbaar op aanvraag</w:t>
            </w:r>
          </w:p>
        </w:tc>
      </w:tr>
    </w:tbl>
    <w:p w14:paraId="201F248C" w14:textId="77777777" w:rsidR="0046641D" w:rsidRDefault="0046641D"/>
    <w:sectPr w:rsidR="0046641D">
      <w:pgSz w:w="11906" w:h="16838"/>
      <w:pgMar w:top="0" w:right="0" w:bottom="0"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209C0"/>
    <w:multiLevelType w:val="hybridMultilevel"/>
    <w:tmpl w:val="71F660C4"/>
    <w:lvl w:ilvl="0" w:tplc="CDDC14AC">
      <w:start w:val="1"/>
      <w:numFmt w:val="bullet"/>
      <w:lvlText w:val="●"/>
      <w:lvlJc w:val="left"/>
      <w:pPr>
        <w:ind w:left="720" w:hanging="360"/>
      </w:pPr>
    </w:lvl>
    <w:lvl w:ilvl="1" w:tplc="5C885AF4">
      <w:start w:val="1"/>
      <w:numFmt w:val="bullet"/>
      <w:lvlText w:val="○"/>
      <w:lvlJc w:val="left"/>
      <w:pPr>
        <w:ind w:left="1440" w:hanging="360"/>
      </w:pPr>
    </w:lvl>
    <w:lvl w:ilvl="2" w:tplc="BCAA5D3C">
      <w:start w:val="1"/>
      <w:numFmt w:val="bullet"/>
      <w:lvlText w:val="■"/>
      <w:lvlJc w:val="left"/>
      <w:pPr>
        <w:ind w:left="2160" w:hanging="360"/>
      </w:pPr>
    </w:lvl>
    <w:lvl w:ilvl="3" w:tplc="22CC6B72">
      <w:start w:val="1"/>
      <w:numFmt w:val="bullet"/>
      <w:lvlText w:val="●"/>
      <w:lvlJc w:val="left"/>
      <w:pPr>
        <w:ind w:left="2880" w:hanging="360"/>
      </w:pPr>
    </w:lvl>
    <w:lvl w:ilvl="4" w:tplc="66E6E3E0">
      <w:start w:val="1"/>
      <w:numFmt w:val="bullet"/>
      <w:lvlText w:val="○"/>
      <w:lvlJc w:val="left"/>
      <w:pPr>
        <w:ind w:left="3600" w:hanging="360"/>
      </w:pPr>
    </w:lvl>
    <w:lvl w:ilvl="5" w:tplc="CD90B430">
      <w:start w:val="1"/>
      <w:numFmt w:val="bullet"/>
      <w:lvlText w:val="■"/>
      <w:lvlJc w:val="left"/>
      <w:pPr>
        <w:ind w:left="4320" w:hanging="360"/>
      </w:pPr>
    </w:lvl>
    <w:lvl w:ilvl="6" w:tplc="4612AC1A">
      <w:start w:val="1"/>
      <w:numFmt w:val="bullet"/>
      <w:lvlText w:val="●"/>
      <w:lvlJc w:val="left"/>
      <w:pPr>
        <w:ind w:left="5040" w:hanging="360"/>
      </w:pPr>
    </w:lvl>
    <w:lvl w:ilvl="7" w:tplc="D548C5DA">
      <w:start w:val="1"/>
      <w:numFmt w:val="bullet"/>
      <w:lvlText w:val="●"/>
      <w:lvlJc w:val="left"/>
      <w:pPr>
        <w:ind w:left="5760" w:hanging="360"/>
      </w:pPr>
    </w:lvl>
    <w:lvl w:ilvl="8" w:tplc="B81823A2">
      <w:start w:val="1"/>
      <w:numFmt w:val="bullet"/>
      <w:lvlText w:val="●"/>
      <w:lvlJc w:val="left"/>
      <w:pPr>
        <w:ind w:left="6480" w:hanging="360"/>
      </w:pPr>
    </w:lvl>
  </w:abstractNum>
  <w:num w:numId="1" w16cid:durableId="3920485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B2F"/>
    <w:rsid w:val="00001DB0"/>
    <w:rsid w:val="0046641D"/>
    <w:rsid w:val="006C4B2F"/>
    <w:rsid w:val="00A779C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EA0FE"/>
  <w15:docId w15:val="{A92FC82C-2731-461C-9DD2-282714C0E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535"/>
        <w:sz w:val="17"/>
        <w:szCs w:val="17"/>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446</Words>
  <Characters>2455</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Stan Smeyers</cp:lastModifiedBy>
  <cp:revision>3</cp:revision>
  <cp:lastPrinted>2026-03-26T08:51:00Z</cp:lastPrinted>
  <dcterms:created xsi:type="dcterms:W3CDTF">2026-03-26T08:49:00Z</dcterms:created>
  <dcterms:modified xsi:type="dcterms:W3CDTF">2026-03-26T08:51:00Z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2026-03-26T08:51:09Z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6cb4810e-b1fc-49f4-9828-1c49f724e793</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