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9D82FC" w14:textId="77777777" w:rsidR="00887BC0" w:rsidRPr="000B36BC" w:rsidRDefault="00887BC0" w:rsidP="00887BC0">
      <w:pPr>
        <w:pStyle w:val="Titel"/>
        <w:rPr>
          <w:lang w:val="en-US"/>
        </w:rPr>
      </w:pPr>
    </w:p>
    <w:p w14:paraId="35B6B897" w14:textId="77777777" w:rsidR="00887BC0" w:rsidRPr="000B36BC" w:rsidRDefault="00F93933" w:rsidP="00887BC0">
      <w:pPr>
        <w:pStyle w:val="Titel"/>
        <w:rPr>
          <w:lang w:val="en-US"/>
        </w:rPr>
      </w:pPr>
      <w:r w:rsidRPr="000B36BC">
        <w:rPr>
          <w:noProof/>
          <w:sz w:val="24"/>
          <w:szCs w:val="28"/>
          <w:lang w:val="en-US" w:eastAsia="nl-NL"/>
        </w:rPr>
        <mc:AlternateContent>
          <mc:Choice Requires="wps">
            <w:drawing>
              <wp:anchor distT="0" distB="0" distL="114300" distR="114300" simplePos="0" relativeHeight="251656704" behindDoc="0" locked="0" layoutInCell="1" allowOverlap="1" wp14:anchorId="780047C7" wp14:editId="3DCE8658">
                <wp:simplePos x="0" y="0"/>
                <wp:positionH relativeFrom="column">
                  <wp:posOffset>-930275</wp:posOffset>
                </wp:positionH>
                <wp:positionV relativeFrom="paragraph">
                  <wp:posOffset>-1524635</wp:posOffset>
                </wp:positionV>
                <wp:extent cx="769620" cy="10679430"/>
                <wp:effectExtent l="0" t="0" r="11430" b="4572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9620" cy="10679430"/>
                        </a:xfrm>
                        <a:prstGeom prst="rect">
                          <a:avLst/>
                        </a:prstGeom>
                        <a:solidFill>
                          <a:srgbClr val="009999"/>
                        </a:solidFill>
                        <a:ln>
                          <a:noFill/>
                        </a:ln>
                        <a:effectLst>
                          <a:outerShdw dist="28398" dir="3806097" algn="ctr" rotWithShape="0">
                            <a:srgbClr val="FFFFFF">
                              <a:alpha val="50000"/>
                            </a:srgbClr>
                          </a:outerShdw>
                        </a:effectLst>
                      </wps:spPr>
                      <wps:txbx>
                        <w:txbxContent>
                          <w:p w14:paraId="6B7AF420" w14:textId="77777777" w:rsidR="004C43B3" w:rsidRPr="00DE2D6C" w:rsidRDefault="004C43B3">
                            <w:pPr>
                              <w:rPr>
                                <w:b/>
                                <w:color w:val="FFFFFF"/>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0047C7" id="Rectangle 2" o:spid="_x0000_s1026" style="position:absolute;left:0;text-align:left;margin-left:-73.25pt;margin-top:-120.05pt;width:60.6pt;height:840.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" fillcolor="#099" stroked="f">
                <v:shadow on="t" color="white" opacity=".5" offset="1pt"/>
                <v:textbox>
                  <w:txbxContent>
                    <w:p w14:paraId="6B7AF420" w14:textId="77777777" w:rsidR="004C32E8" w:rsidRPr="00DE2D6C" w:rsidRDefault="004C32E8">
                      <w:pPr>
                        <w:rPr>
                          <w:b/>
                          <w:color w:val="FFFFFF"/>
                          <w:lang w:val="nl-NL"/>
                        </w:rPr>
                      </w:pPr>
                    </w:p>
                  </w:txbxContent>
                </v:textbox>
              </v:rect>
            </w:pict>
          </mc:Fallback>
        </mc:AlternateContent>
      </w:r>
      <w:r w:rsidR="00597568" w:rsidRPr="000B36BC">
        <w:rPr>
          <w:lang w:val="en-US"/>
        </w:rPr>
        <w:t>Decision Analysis in R for Technologies in Health</w:t>
      </w:r>
    </w:p>
    <w:p w14:paraId="3DD457CB" w14:textId="77777777" w:rsidR="00715485" w:rsidRPr="000B36BC" w:rsidRDefault="00E2089E" w:rsidP="00887BC0">
      <w:pPr>
        <w:pStyle w:val="Titel"/>
        <w:rPr>
          <w:sz w:val="24"/>
          <w:szCs w:val="28"/>
          <w:lang w:val="en-US"/>
        </w:rPr>
      </w:pPr>
      <w:r w:rsidRPr="000B36BC">
        <w:rPr>
          <w:lang w:val="en-US"/>
        </w:rPr>
        <w:t>Exercises</w:t>
      </w:r>
    </w:p>
    <w:p w14:paraId="34FE8023" w14:textId="77777777" w:rsidR="00B60F0B" w:rsidRPr="000B36BC" w:rsidRDefault="00B60F0B" w:rsidP="0015264F">
      <w:pPr>
        <w:spacing w:after="0" w:line="240" w:lineRule="auto"/>
        <w:ind w:left="720"/>
        <w:rPr>
          <w:rFonts w:ascii="Verdana" w:eastAsia="Times New Roman" w:hAnsi="Verdana"/>
          <w:bCs/>
          <w:lang w:val="en-US"/>
        </w:rPr>
      </w:pPr>
    </w:p>
    <w:p w14:paraId="01E2D8B5" w14:textId="77777777" w:rsidR="00D26948" w:rsidRPr="000B36BC" w:rsidRDefault="00D26948" w:rsidP="0015264F">
      <w:pPr>
        <w:spacing w:after="0" w:line="240" w:lineRule="auto"/>
        <w:ind w:left="720"/>
        <w:rPr>
          <w:rFonts w:ascii="Verdana" w:eastAsia="Times New Roman" w:hAnsi="Verdana"/>
          <w:bCs/>
          <w:lang w:val="en-US"/>
        </w:rPr>
      </w:pPr>
    </w:p>
    <w:p w14:paraId="22869423" w14:textId="77777777" w:rsidR="00133EC8" w:rsidRPr="000B36BC" w:rsidRDefault="00133EC8" w:rsidP="009A3C63">
      <w:pPr>
        <w:spacing w:after="0" w:line="240" w:lineRule="auto"/>
        <w:rPr>
          <w:rFonts w:ascii="Verdana" w:eastAsia="Times New Roman" w:hAnsi="Verdana"/>
          <w:bCs/>
          <w:lang w:val="en-US"/>
        </w:rPr>
      </w:pPr>
    </w:p>
    <w:p w14:paraId="1FEDB8E4" w14:textId="77777777" w:rsidR="00133EC8" w:rsidRPr="000B36BC" w:rsidRDefault="00133EC8" w:rsidP="0015264F">
      <w:pPr>
        <w:spacing w:after="0" w:line="240" w:lineRule="auto"/>
        <w:ind w:left="720"/>
        <w:rPr>
          <w:rFonts w:ascii="Verdana" w:eastAsia="Times New Roman" w:hAnsi="Verdana"/>
          <w:bCs/>
          <w:lang w:val="en-US"/>
        </w:rPr>
      </w:pPr>
    </w:p>
    <w:tbl>
      <w:tblPr>
        <w:tblW w:w="0" w:type="auto"/>
        <w:tblInd w:w="720" w:type="dxa"/>
        <w:tblLook w:val="04A0" w:firstRow="1" w:lastRow="0" w:firstColumn="1" w:lastColumn="0" w:noHBand="0" w:noVBand="1"/>
      </w:tblPr>
      <w:tblGrid>
        <w:gridCol w:w="4428"/>
        <w:gridCol w:w="4428"/>
      </w:tblGrid>
      <w:tr w:rsidR="00133EC8" w:rsidRPr="000B36BC" w14:paraId="194659EF" w14:textId="77777777" w:rsidTr="00715485">
        <w:tc>
          <w:tcPr>
            <w:tcW w:w="4428" w:type="dxa"/>
            <w:shd w:val="clear" w:color="auto" w:fill="009999"/>
          </w:tcPr>
          <w:p w14:paraId="7DDAC2D0" w14:textId="77777777" w:rsidR="00133EC8" w:rsidRPr="000B36BC" w:rsidRDefault="00133EC8" w:rsidP="00715485">
            <w:pPr>
              <w:spacing w:after="0" w:line="240" w:lineRule="auto"/>
              <w:jc w:val="center"/>
              <w:rPr>
                <w:rFonts w:ascii="Verdana" w:eastAsia="Times New Roman" w:hAnsi="Verdana"/>
                <w:bCs/>
                <w:lang w:val="en-US"/>
              </w:rPr>
            </w:pPr>
          </w:p>
        </w:tc>
        <w:tc>
          <w:tcPr>
            <w:tcW w:w="4428" w:type="dxa"/>
            <w:shd w:val="clear" w:color="auto" w:fill="009999"/>
          </w:tcPr>
          <w:p w14:paraId="4C70AA69" w14:textId="77777777" w:rsidR="00133EC8" w:rsidRPr="000B36BC" w:rsidRDefault="00133EC8" w:rsidP="00DE2D6C">
            <w:pPr>
              <w:spacing w:after="0" w:line="240" w:lineRule="auto"/>
              <w:rPr>
                <w:rFonts w:ascii="Verdana" w:eastAsia="Times New Roman" w:hAnsi="Verdana"/>
                <w:bCs/>
                <w:color w:val="FFFFFF"/>
                <w:lang w:val="en-US"/>
              </w:rPr>
            </w:pPr>
          </w:p>
        </w:tc>
      </w:tr>
      <w:tr w:rsidR="00133EC8" w:rsidRPr="000B36BC" w14:paraId="787B012C" w14:textId="77777777" w:rsidTr="007E2E9D">
        <w:tc>
          <w:tcPr>
            <w:tcW w:w="4428" w:type="dxa"/>
            <w:shd w:val="clear" w:color="auto" w:fill="F0ECE8"/>
          </w:tcPr>
          <w:p w14:paraId="3AF4ECDB" w14:textId="77777777" w:rsidR="00133EC8" w:rsidRPr="00BC05E5" w:rsidRDefault="00133EC8" w:rsidP="00DE2D6C">
            <w:pPr>
              <w:spacing w:after="0" w:line="240" w:lineRule="auto"/>
              <w:rPr>
                <w:rFonts w:ascii="Verdana" w:eastAsia="Times New Roman" w:hAnsi="Verdana"/>
                <w:bCs/>
                <w:sz w:val="24"/>
                <w:lang w:val="es-ES"/>
              </w:rPr>
            </w:pPr>
            <w:r w:rsidRPr="00BC05E5">
              <w:rPr>
                <w:rFonts w:ascii="Verdana" w:eastAsia="Times New Roman" w:hAnsi="Verdana"/>
                <w:bCs/>
                <w:sz w:val="24"/>
                <w:lang w:val="es-ES"/>
              </w:rPr>
              <w:t>Fernando Alarid-Escudero, PhD</w:t>
            </w:r>
            <w:r w:rsidRPr="00BC05E5">
              <w:rPr>
                <w:rFonts w:ascii="Verdana" w:eastAsia="Times New Roman" w:hAnsi="Verdana"/>
                <w:bCs/>
                <w:sz w:val="24"/>
                <w:vertAlign w:val="superscript"/>
                <w:lang w:val="es-ES"/>
              </w:rPr>
              <w:t>1</w:t>
            </w:r>
            <w:r w:rsidRPr="00BC05E5">
              <w:rPr>
                <w:rFonts w:ascii="Verdana" w:eastAsia="Times New Roman" w:hAnsi="Verdana"/>
                <w:bCs/>
                <w:sz w:val="24"/>
                <w:lang w:val="es-ES"/>
              </w:rPr>
              <w:t xml:space="preserve"> </w:t>
            </w:r>
          </w:p>
          <w:p w14:paraId="612F6EE4" w14:textId="77777777" w:rsidR="00133EC8" w:rsidRPr="00BC05E5" w:rsidRDefault="00133EC8" w:rsidP="00DE2D6C">
            <w:pPr>
              <w:spacing w:after="0" w:line="240" w:lineRule="auto"/>
              <w:rPr>
                <w:rFonts w:ascii="Verdana" w:eastAsia="Times New Roman" w:hAnsi="Verdana"/>
                <w:bCs/>
                <w:sz w:val="24"/>
                <w:lang w:val="es-ES"/>
              </w:rPr>
            </w:pPr>
            <w:r w:rsidRPr="00BC05E5">
              <w:rPr>
                <w:rFonts w:ascii="Verdana" w:eastAsia="Times New Roman" w:hAnsi="Verdana"/>
                <w:bCs/>
                <w:sz w:val="24"/>
                <w:lang w:val="es-ES"/>
              </w:rPr>
              <w:t xml:space="preserve">Eva A. </w:t>
            </w:r>
            <w:proofErr w:type="spellStart"/>
            <w:r w:rsidRPr="00BC05E5">
              <w:rPr>
                <w:rFonts w:ascii="Verdana" w:eastAsia="Times New Roman" w:hAnsi="Verdana"/>
                <w:bCs/>
                <w:sz w:val="24"/>
                <w:lang w:val="es-ES"/>
              </w:rPr>
              <w:t>Enns</w:t>
            </w:r>
            <w:proofErr w:type="spellEnd"/>
            <w:r w:rsidRPr="00BC05E5">
              <w:rPr>
                <w:rFonts w:ascii="Verdana" w:eastAsia="Times New Roman" w:hAnsi="Verdana"/>
                <w:bCs/>
                <w:sz w:val="24"/>
                <w:lang w:val="es-ES"/>
              </w:rPr>
              <w:t>, MS, PhD</w:t>
            </w:r>
            <w:r w:rsidRPr="00BC05E5">
              <w:rPr>
                <w:rFonts w:ascii="Verdana" w:eastAsia="Times New Roman" w:hAnsi="Verdana"/>
                <w:bCs/>
                <w:sz w:val="24"/>
                <w:vertAlign w:val="superscript"/>
                <w:lang w:val="es-ES"/>
              </w:rPr>
              <w:t>1</w:t>
            </w:r>
            <w:r w:rsidRPr="00BC05E5">
              <w:rPr>
                <w:rFonts w:ascii="Verdana" w:eastAsia="Times New Roman" w:hAnsi="Verdana"/>
                <w:bCs/>
                <w:sz w:val="24"/>
                <w:lang w:val="es-ES"/>
              </w:rPr>
              <w:tab/>
            </w:r>
          </w:p>
          <w:p w14:paraId="73BDF8CB" w14:textId="77777777" w:rsidR="00133EC8" w:rsidRPr="000B36BC" w:rsidRDefault="00133EC8" w:rsidP="00DE2D6C">
            <w:pPr>
              <w:spacing w:after="0" w:line="240" w:lineRule="auto"/>
              <w:rPr>
                <w:rFonts w:ascii="Verdana" w:eastAsia="Times New Roman" w:hAnsi="Verdana"/>
                <w:bCs/>
                <w:sz w:val="24"/>
                <w:vertAlign w:val="superscript"/>
                <w:lang w:val="en-US"/>
              </w:rPr>
            </w:pPr>
            <w:r w:rsidRPr="000B36BC">
              <w:rPr>
                <w:rFonts w:ascii="Verdana" w:eastAsia="Times New Roman" w:hAnsi="Verdana"/>
                <w:bCs/>
                <w:sz w:val="24"/>
                <w:lang w:val="en-US"/>
              </w:rPr>
              <w:t xml:space="preserve">M.G. Myriam </w:t>
            </w:r>
            <w:proofErr w:type="spellStart"/>
            <w:r w:rsidRPr="000B36BC">
              <w:rPr>
                <w:rFonts w:ascii="Verdana" w:eastAsia="Times New Roman" w:hAnsi="Verdana"/>
                <w:bCs/>
                <w:sz w:val="24"/>
                <w:lang w:val="en-US"/>
              </w:rPr>
              <w:t>Hunink</w:t>
            </w:r>
            <w:proofErr w:type="spellEnd"/>
            <w:r w:rsidRPr="000B36BC">
              <w:rPr>
                <w:rFonts w:ascii="Verdana" w:eastAsia="Times New Roman" w:hAnsi="Verdana"/>
                <w:bCs/>
                <w:sz w:val="24"/>
                <w:lang w:val="en-US"/>
              </w:rPr>
              <w:t>, MD, PhD</w:t>
            </w:r>
            <w:r w:rsidRPr="000B36BC">
              <w:rPr>
                <w:rFonts w:ascii="Verdana" w:eastAsia="Times New Roman" w:hAnsi="Verdana"/>
                <w:bCs/>
                <w:sz w:val="24"/>
                <w:vertAlign w:val="superscript"/>
                <w:lang w:val="en-US"/>
              </w:rPr>
              <w:t>2,3</w:t>
            </w:r>
          </w:p>
          <w:p w14:paraId="59FE6706" w14:textId="77777777" w:rsidR="00133EC8" w:rsidRPr="000B36BC" w:rsidRDefault="00133EC8" w:rsidP="00DE2D6C">
            <w:pPr>
              <w:spacing w:after="0" w:line="240" w:lineRule="auto"/>
              <w:rPr>
                <w:rFonts w:ascii="Verdana" w:eastAsia="Times New Roman" w:hAnsi="Verdana"/>
                <w:bCs/>
                <w:sz w:val="24"/>
                <w:lang w:val="en-US"/>
              </w:rPr>
            </w:pPr>
            <w:proofErr w:type="spellStart"/>
            <w:r w:rsidRPr="000B36BC">
              <w:rPr>
                <w:rFonts w:ascii="Verdana" w:eastAsia="Times New Roman" w:hAnsi="Verdana"/>
                <w:bCs/>
                <w:sz w:val="24"/>
                <w:lang w:val="en-US"/>
              </w:rPr>
              <w:t>Hawre</w:t>
            </w:r>
            <w:proofErr w:type="spellEnd"/>
            <w:r w:rsidRPr="000B36BC">
              <w:rPr>
                <w:rFonts w:ascii="Verdana" w:eastAsia="Times New Roman" w:hAnsi="Verdana"/>
                <w:bCs/>
                <w:sz w:val="24"/>
                <w:lang w:val="en-US"/>
              </w:rPr>
              <w:t xml:space="preserve"> J. Jalal, MD, PhD</w:t>
            </w:r>
            <w:r w:rsidRPr="000B36BC">
              <w:rPr>
                <w:rFonts w:ascii="Verdana" w:eastAsia="Times New Roman" w:hAnsi="Verdana"/>
                <w:bCs/>
                <w:sz w:val="24"/>
                <w:vertAlign w:val="superscript"/>
                <w:lang w:val="en-US"/>
              </w:rPr>
              <w:t>4</w:t>
            </w:r>
            <w:r w:rsidRPr="000B36BC">
              <w:rPr>
                <w:rFonts w:ascii="Verdana" w:eastAsia="Times New Roman" w:hAnsi="Verdana"/>
                <w:bCs/>
                <w:sz w:val="24"/>
                <w:lang w:val="en-US"/>
              </w:rPr>
              <w:t xml:space="preserve"> </w:t>
            </w:r>
          </w:p>
          <w:p w14:paraId="0FC344F2" w14:textId="77777777" w:rsidR="00133EC8" w:rsidRPr="000B36BC" w:rsidRDefault="00133EC8" w:rsidP="007E2E9D">
            <w:pPr>
              <w:tabs>
                <w:tab w:val="right" w:pos="4212"/>
              </w:tabs>
              <w:spacing w:after="0" w:line="240" w:lineRule="auto"/>
              <w:outlineLvl w:val="0"/>
              <w:rPr>
                <w:rFonts w:ascii="Verdana" w:eastAsia="Times New Roman" w:hAnsi="Verdana"/>
                <w:bCs/>
                <w:sz w:val="24"/>
                <w:vertAlign w:val="superscript"/>
                <w:lang w:val="en-US"/>
              </w:rPr>
            </w:pPr>
            <w:r w:rsidRPr="000B36BC">
              <w:rPr>
                <w:rFonts w:ascii="Verdana" w:eastAsia="Times New Roman" w:hAnsi="Verdana"/>
                <w:bCs/>
                <w:sz w:val="24"/>
                <w:lang w:val="en-US"/>
              </w:rPr>
              <w:t xml:space="preserve">Eline M. </w:t>
            </w:r>
            <w:proofErr w:type="spellStart"/>
            <w:r w:rsidRPr="000B36BC">
              <w:rPr>
                <w:rFonts w:ascii="Verdana" w:eastAsia="Times New Roman" w:hAnsi="Verdana"/>
                <w:bCs/>
                <w:sz w:val="24"/>
                <w:lang w:val="en-US"/>
              </w:rPr>
              <w:t>Krijkamp</w:t>
            </w:r>
            <w:proofErr w:type="spellEnd"/>
            <w:r w:rsidRPr="000B36BC">
              <w:rPr>
                <w:rFonts w:ascii="Verdana" w:eastAsia="Times New Roman" w:hAnsi="Verdana"/>
                <w:bCs/>
                <w:sz w:val="24"/>
                <w:lang w:val="en-US"/>
              </w:rPr>
              <w:t>, MSc</w:t>
            </w:r>
            <w:r w:rsidRPr="000B36BC">
              <w:rPr>
                <w:rFonts w:ascii="Verdana" w:eastAsia="Times New Roman" w:hAnsi="Verdana"/>
                <w:bCs/>
                <w:sz w:val="24"/>
                <w:vertAlign w:val="superscript"/>
                <w:lang w:val="en-US"/>
              </w:rPr>
              <w:t>2</w:t>
            </w:r>
            <w:r w:rsidR="007E2E9D" w:rsidRPr="000B36BC">
              <w:rPr>
                <w:rFonts w:ascii="Verdana" w:eastAsia="Times New Roman" w:hAnsi="Verdana"/>
                <w:bCs/>
                <w:sz w:val="24"/>
                <w:vertAlign w:val="superscript"/>
                <w:lang w:val="en-US"/>
              </w:rPr>
              <w:tab/>
            </w:r>
          </w:p>
          <w:p w14:paraId="5138C3BE" w14:textId="77777777" w:rsidR="00133EC8" w:rsidRPr="000B36BC" w:rsidRDefault="00133EC8" w:rsidP="00DE2D6C">
            <w:pPr>
              <w:spacing w:after="0" w:line="240" w:lineRule="auto"/>
              <w:rPr>
                <w:rFonts w:ascii="Verdana" w:eastAsia="Times New Roman" w:hAnsi="Verdana"/>
                <w:bCs/>
                <w:sz w:val="24"/>
                <w:lang w:val="en-US"/>
              </w:rPr>
            </w:pPr>
            <w:r w:rsidRPr="000B36BC">
              <w:rPr>
                <w:rFonts w:ascii="Verdana" w:eastAsia="Times New Roman" w:hAnsi="Verdana"/>
                <w:bCs/>
                <w:sz w:val="24"/>
                <w:lang w:val="en-US"/>
              </w:rPr>
              <w:t xml:space="preserve">Petros </w:t>
            </w:r>
            <w:proofErr w:type="spellStart"/>
            <w:r w:rsidRPr="000B36BC">
              <w:rPr>
                <w:rFonts w:ascii="Verdana" w:eastAsia="Times New Roman" w:hAnsi="Verdana"/>
                <w:bCs/>
                <w:sz w:val="24"/>
                <w:lang w:val="en-US"/>
              </w:rPr>
              <w:t>Pechlivanoglou</w:t>
            </w:r>
            <w:proofErr w:type="spellEnd"/>
            <w:r w:rsidRPr="000B36BC">
              <w:rPr>
                <w:rFonts w:ascii="Verdana" w:eastAsia="Times New Roman" w:hAnsi="Verdana"/>
                <w:bCs/>
                <w:sz w:val="24"/>
                <w:lang w:val="en-US"/>
              </w:rPr>
              <w:t>, PhD</w:t>
            </w:r>
            <w:r w:rsidRPr="000B36BC">
              <w:rPr>
                <w:rFonts w:ascii="Verdana" w:eastAsia="Times New Roman" w:hAnsi="Verdana"/>
                <w:bCs/>
                <w:sz w:val="24"/>
                <w:vertAlign w:val="superscript"/>
                <w:lang w:val="en-US"/>
              </w:rPr>
              <w:t>5</w:t>
            </w:r>
            <w:r w:rsidRPr="000B36BC">
              <w:rPr>
                <w:rFonts w:ascii="Verdana" w:eastAsia="Times New Roman" w:hAnsi="Verdana"/>
                <w:bCs/>
                <w:sz w:val="24"/>
                <w:lang w:val="en-US"/>
              </w:rPr>
              <w:t xml:space="preserve"> </w:t>
            </w:r>
          </w:p>
          <w:p w14:paraId="09BA22F9" w14:textId="77777777" w:rsidR="00133EC8" w:rsidRPr="000B36BC" w:rsidRDefault="00133EC8" w:rsidP="00DE2D6C">
            <w:pPr>
              <w:spacing w:after="0" w:line="240" w:lineRule="auto"/>
              <w:rPr>
                <w:rFonts w:ascii="Verdana" w:eastAsia="Times New Roman" w:hAnsi="Verdana"/>
                <w:bCs/>
                <w:lang w:val="en-US"/>
              </w:rPr>
            </w:pPr>
          </w:p>
        </w:tc>
        <w:tc>
          <w:tcPr>
            <w:tcW w:w="4428" w:type="dxa"/>
            <w:shd w:val="clear" w:color="auto" w:fill="FFFFFF"/>
          </w:tcPr>
          <w:p w14:paraId="44DC60DB" w14:textId="77777777" w:rsidR="006B6CFE" w:rsidRPr="000B36BC" w:rsidRDefault="006B6CFE" w:rsidP="00DE2D6C">
            <w:pPr>
              <w:spacing w:after="0" w:line="240" w:lineRule="auto"/>
              <w:rPr>
                <w:rFonts w:ascii="Verdana" w:eastAsia="Times New Roman" w:hAnsi="Verdana"/>
                <w:bCs/>
                <w:color w:val="31849B"/>
                <w:lang w:val="en-US"/>
              </w:rPr>
            </w:pPr>
          </w:p>
          <w:p w14:paraId="557C8674" w14:textId="77777777" w:rsidR="006B6CFE" w:rsidRPr="000B36BC" w:rsidRDefault="006B6CFE" w:rsidP="00DE2D6C">
            <w:pPr>
              <w:spacing w:after="0" w:line="240" w:lineRule="auto"/>
              <w:rPr>
                <w:rFonts w:ascii="Verdana" w:eastAsia="Times New Roman" w:hAnsi="Verdana"/>
                <w:bCs/>
                <w:color w:val="31849B"/>
                <w:lang w:val="en-US"/>
              </w:rPr>
            </w:pPr>
          </w:p>
          <w:p w14:paraId="253EE244" w14:textId="4CF88E76" w:rsidR="00133EC8" w:rsidRPr="000B36BC" w:rsidRDefault="00133EC8" w:rsidP="00715485">
            <w:pPr>
              <w:pStyle w:val="Citaat"/>
              <w:rPr>
                <w:lang w:val="en-US"/>
              </w:rPr>
            </w:pPr>
          </w:p>
        </w:tc>
      </w:tr>
    </w:tbl>
    <w:p w14:paraId="21E8F736" w14:textId="77777777" w:rsidR="00EA3BDD" w:rsidRPr="000B36BC" w:rsidRDefault="00EA3BDD" w:rsidP="00EA3BDD">
      <w:pPr>
        <w:spacing w:after="0" w:line="240" w:lineRule="auto"/>
        <w:rPr>
          <w:rFonts w:ascii="Verdana" w:eastAsia="Times New Roman" w:hAnsi="Verdana"/>
          <w:b/>
          <w:bCs/>
          <w:vertAlign w:val="superscript"/>
          <w:lang w:val="en-US"/>
        </w:rPr>
      </w:pPr>
    </w:p>
    <w:p w14:paraId="0160A0C6" w14:textId="2E48339A" w:rsidR="00735251" w:rsidRPr="000B36BC" w:rsidRDefault="00955E74" w:rsidP="00735251">
      <w:pPr>
        <w:spacing w:after="0" w:line="240" w:lineRule="auto"/>
        <w:ind w:left="720"/>
        <w:rPr>
          <w:rFonts w:ascii="Verdana" w:eastAsia="Times New Roman" w:hAnsi="Verdana"/>
          <w:bCs/>
          <w:lang w:val="en-US"/>
        </w:rPr>
      </w:pPr>
      <w:r w:rsidRPr="000B36BC">
        <w:rPr>
          <w:rFonts w:ascii="Verdana" w:eastAsia="Times New Roman" w:hAnsi="Verdana"/>
          <w:bCs/>
          <w:lang w:val="en-US"/>
        </w:rPr>
        <w:t>A</w:t>
      </w:r>
      <w:r w:rsidR="00584057">
        <w:rPr>
          <w:rFonts w:ascii="Verdana" w:eastAsia="Times New Roman" w:hAnsi="Verdana"/>
          <w:bCs/>
          <w:lang w:val="en-US"/>
        </w:rPr>
        <w:t>cknowledgements and attribution.</w:t>
      </w:r>
    </w:p>
    <w:p w14:paraId="73046A59" w14:textId="77777777" w:rsidR="00735251" w:rsidRPr="000B36BC" w:rsidRDefault="00735251" w:rsidP="00735251">
      <w:pPr>
        <w:spacing w:after="0" w:line="240" w:lineRule="auto"/>
        <w:ind w:left="720"/>
        <w:rPr>
          <w:rFonts w:ascii="Verdana" w:eastAsia="Times New Roman" w:hAnsi="Verdana"/>
          <w:bCs/>
          <w:lang w:val="en-US"/>
        </w:rPr>
      </w:pPr>
      <w:r w:rsidRPr="000B36BC">
        <w:rPr>
          <w:rFonts w:ascii="Verdana" w:eastAsia="Times New Roman" w:hAnsi="Verdana"/>
          <w:bCs/>
          <w:lang w:val="en-US"/>
        </w:rPr>
        <w:t xml:space="preserve">Please </w:t>
      </w:r>
      <w:r w:rsidR="00E57C56" w:rsidRPr="000B36BC">
        <w:rPr>
          <w:rFonts w:ascii="Verdana" w:eastAsia="Times New Roman" w:hAnsi="Verdana"/>
          <w:bCs/>
          <w:lang w:val="en-US"/>
        </w:rPr>
        <w:t>c</w:t>
      </w:r>
      <w:r w:rsidRPr="000B36BC">
        <w:rPr>
          <w:rFonts w:ascii="Verdana" w:eastAsia="Times New Roman" w:hAnsi="Verdana"/>
          <w:bCs/>
          <w:lang w:val="en-US"/>
        </w:rPr>
        <w:t>ite the following paper</w:t>
      </w:r>
      <w:r w:rsidR="00BD1BBC" w:rsidRPr="000B36BC">
        <w:rPr>
          <w:rFonts w:ascii="Verdana" w:eastAsia="Times New Roman" w:hAnsi="Verdana"/>
          <w:bCs/>
          <w:lang w:val="en-US"/>
        </w:rPr>
        <w:t>s when using any of the material:</w:t>
      </w:r>
    </w:p>
    <w:p w14:paraId="0B70CECC" w14:textId="5225BEFA" w:rsidR="00735251" w:rsidRPr="000B36BC" w:rsidRDefault="00D54F09" w:rsidP="00735251">
      <w:pPr>
        <w:spacing w:after="0" w:line="240" w:lineRule="auto"/>
        <w:ind w:left="720"/>
        <w:rPr>
          <w:rStyle w:val="Hyperlink"/>
          <w:noProof/>
          <w:sz w:val="16"/>
          <w:szCs w:val="20"/>
          <w:u w:val="none"/>
          <w:lang w:val="en-US"/>
        </w:rPr>
      </w:pPr>
      <w:hyperlink r:id="rId9" w:history="1">
        <w:r w:rsidR="00735251" w:rsidRPr="000B36BC">
          <w:rPr>
            <w:rStyle w:val="Hyperlink"/>
            <w:noProof/>
            <w:sz w:val="16"/>
            <w:szCs w:val="20"/>
            <w:u w:val="none"/>
            <w:lang w:val="en-US"/>
          </w:rPr>
          <w:t>Jalal H,</w:t>
        </w:r>
        <w:r w:rsidR="00BD1BBC" w:rsidRPr="000B36BC">
          <w:rPr>
            <w:rStyle w:val="Hyperlink"/>
            <w:noProof/>
            <w:sz w:val="16"/>
            <w:szCs w:val="20"/>
            <w:u w:val="none"/>
            <w:lang w:val="en-US"/>
          </w:rPr>
          <w:t xml:space="preserve"> et al. </w:t>
        </w:r>
        <w:r w:rsidR="00735251" w:rsidRPr="000B36BC">
          <w:rPr>
            <w:rStyle w:val="Hyperlink"/>
            <w:noProof/>
            <w:sz w:val="16"/>
            <w:szCs w:val="20"/>
            <w:u w:val="none"/>
            <w:lang w:val="en-US"/>
          </w:rPr>
          <w:t xml:space="preserve">An Overview of R in Health Decision Sciences. </w:t>
        </w:r>
        <w:r w:rsidR="00BD1BBC" w:rsidRPr="000B36BC">
          <w:rPr>
            <w:rStyle w:val="Hyperlink"/>
            <w:i/>
            <w:iCs/>
            <w:noProof/>
            <w:sz w:val="16"/>
            <w:szCs w:val="20"/>
            <w:u w:val="none"/>
            <w:lang w:val="en-US"/>
          </w:rPr>
          <w:t>Med. Dec</w:t>
        </w:r>
        <w:r w:rsidR="00CE3AEC" w:rsidRPr="000B36BC">
          <w:rPr>
            <w:rStyle w:val="Hyperlink"/>
            <w:i/>
            <w:iCs/>
            <w:noProof/>
            <w:sz w:val="16"/>
            <w:szCs w:val="20"/>
            <w:u w:val="none"/>
            <w:lang w:val="en-US"/>
          </w:rPr>
          <w:t>is</w:t>
        </w:r>
        <w:r w:rsidR="00BD1BBC" w:rsidRPr="000B36BC">
          <w:rPr>
            <w:rStyle w:val="Hyperlink"/>
            <w:i/>
            <w:iCs/>
            <w:noProof/>
            <w:sz w:val="16"/>
            <w:szCs w:val="20"/>
            <w:u w:val="none"/>
            <w:lang w:val="en-US"/>
          </w:rPr>
          <w:t>. Mak</w:t>
        </w:r>
        <w:r w:rsidR="00CE3AEC" w:rsidRPr="000B36BC">
          <w:rPr>
            <w:rStyle w:val="Hyperlink"/>
            <w:i/>
            <w:iCs/>
            <w:noProof/>
            <w:sz w:val="16"/>
            <w:szCs w:val="20"/>
            <w:u w:val="none"/>
            <w:lang w:val="en-US"/>
          </w:rPr>
          <w:t>ing</w:t>
        </w:r>
        <w:r w:rsidR="00735251" w:rsidRPr="000B36BC">
          <w:rPr>
            <w:rStyle w:val="Hyperlink"/>
            <w:noProof/>
            <w:sz w:val="16"/>
            <w:szCs w:val="20"/>
            <w:u w:val="none"/>
            <w:lang w:val="en-US"/>
          </w:rPr>
          <w:t>. 2017</w:t>
        </w:r>
        <w:r w:rsidR="0088163C" w:rsidRPr="000B36BC">
          <w:rPr>
            <w:rStyle w:val="Hyperlink"/>
            <w:noProof/>
            <w:sz w:val="16"/>
            <w:szCs w:val="20"/>
            <w:u w:val="none"/>
            <w:lang w:val="en-US"/>
          </w:rPr>
          <w:t>; 37(3)</w:t>
        </w:r>
        <w:r w:rsidR="00735251" w:rsidRPr="000B36BC">
          <w:rPr>
            <w:rStyle w:val="Hyperlink"/>
            <w:noProof/>
            <w:sz w:val="16"/>
            <w:szCs w:val="20"/>
            <w:u w:val="none"/>
            <w:lang w:val="en-US"/>
          </w:rPr>
          <w:t>:</w:t>
        </w:r>
        <w:r w:rsidR="0088163C" w:rsidRPr="000B36BC">
          <w:rPr>
            <w:rFonts w:ascii="Verdana" w:hAnsi="Verdana"/>
            <w:color w:val="009999"/>
            <w:sz w:val="16"/>
            <w:szCs w:val="20"/>
            <w:lang w:val="en-US"/>
          </w:rPr>
          <w:t xml:space="preserve"> </w:t>
        </w:r>
        <w:r w:rsidR="0088163C" w:rsidRPr="000B36BC">
          <w:rPr>
            <w:rStyle w:val="Hyperlink"/>
            <w:noProof/>
            <w:sz w:val="16"/>
            <w:szCs w:val="20"/>
            <w:u w:val="none"/>
            <w:lang w:val="en-US"/>
          </w:rPr>
          <w:t xml:space="preserve">735-746. </w:t>
        </w:r>
      </w:hyperlink>
    </w:p>
    <w:p w14:paraId="01BA2DDF" w14:textId="14FB8EA3" w:rsidR="00AD469D" w:rsidRPr="000B36BC" w:rsidRDefault="00AD469D" w:rsidP="00160B60">
      <w:pPr>
        <w:spacing w:after="0"/>
        <w:ind w:left="720"/>
        <w:rPr>
          <w:rFonts w:ascii="Verdana" w:hAnsi="Verdana"/>
          <w:color w:val="009999"/>
          <w:sz w:val="16"/>
          <w:szCs w:val="20"/>
          <w:lang w:val="en-US"/>
        </w:rPr>
      </w:pPr>
      <w:proofErr w:type="spellStart"/>
      <w:r w:rsidRPr="000B36BC">
        <w:rPr>
          <w:rFonts w:ascii="Verdana" w:hAnsi="Verdana"/>
          <w:color w:val="009999"/>
          <w:sz w:val="16"/>
          <w:szCs w:val="20"/>
          <w:lang w:val="en-US"/>
        </w:rPr>
        <w:t>Krijkamp</w:t>
      </w:r>
      <w:proofErr w:type="spellEnd"/>
      <w:r w:rsidRPr="000B36BC">
        <w:rPr>
          <w:rFonts w:ascii="Verdana" w:hAnsi="Verdana"/>
          <w:color w:val="009999"/>
          <w:sz w:val="16"/>
          <w:szCs w:val="20"/>
          <w:lang w:val="en-US"/>
        </w:rPr>
        <w:t xml:space="preserve"> EM, et al. Microsimulation modeling for health decision sciences using R: a tutorial. Med. </w:t>
      </w:r>
      <w:proofErr w:type="spellStart"/>
      <w:r w:rsidRPr="000B36BC">
        <w:rPr>
          <w:rFonts w:ascii="Verdana" w:hAnsi="Verdana"/>
          <w:color w:val="009999"/>
          <w:sz w:val="16"/>
          <w:szCs w:val="20"/>
          <w:lang w:val="en-US"/>
        </w:rPr>
        <w:t>Dec</w:t>
      </w:r>
      <w:r w:rsidR="00CE3AEC" w:rsidRPr="000B36BC">
        <w:rPr>
          <w:rFonts w:ascii="Verdana" w:hAnsi="Verdana"/>
          <w:color w:val="009999"/>
          <w:sz w:val="16"/>
          <w:szCs w:val="20"/>
          <w:lang w:val="en-US"/>
        </w:rPr>
        <w:t>is</w:t>
      </w:r>
      <w:proofErr w:type="spellEnd"/>
      <w:r w:rsidRPr="000B36BC">
        <w:rPr>
          <w:rFonts w:ascii="Verdana" w:hAnsi="Verdana"/>
          <w:color w:val="009999"/>
          <w:sz w:val="16"/>
          <w:szCs w:val="20"/>
          <w:lang w:val="en-US"/>
        </w:rPr>
        <w:t>. Mak</w:t>
      </w:r>
      <w:r w:rsidR="00CE3AEC" w:rsidRPr="000B36BC">
        <w:rPr>
          <w:rFonts w:ascii="Verdana" w:hAnsi="Verdana"/>
          <w:color w:val="009999"/>
          <w:sz w:val="16"/>
          <w:szCs w:val="20"/>
          <w:lang w:val="en-US"/>
        </w:rPr>
        <w:t>ing</w:t>
      </w:r>
      <w:r w:rsidRPr="000B36BC">
        <w:rPr>
          <w:rFonts w:ascii="Verdana" w:hAnsi="Verdana"/>
          <w:color w:val="009999"/>
          <w:sz w:val="16"/>
          <w:szCs w:val="20"/>
          <w:lang w:val="en-US"/>
        </w:rPr>
        <w:t xml:space="preserve">. 2018; (in press). </w:t>
      </w:r>
    </w:p>
    <w:p w14:paraId="3558E0F9" w14:textId="5789E27C" w:rsidR="00EA1325" w:rsidRPr="00032955" w:rsidRDefault="00D54F09" w:rsidP="00032955">
      <w:pPr>
        <w:spacing w:after="0" w:line="240" w:lineRule="auto"/>
        <w:ind w:left="720"/>
        <w:rPr>
          <w:rFonts w:ascii="Verdana" w:eastAsia="Times New Roman" w:hAnsi="Verdana"/>
          <w:b/>
          <w:bCs/>
          <w:vertAlign w:val="superscript"/>
          <w:lang w:val="en-US"/>
        </w:rPr>
      </w:pPr>
      <w:hyperlink r:id="rId10" w:history="1">
        <w:r w:rsidR="00032955" w:rsidRPr="00032955">
          <w:rPr>
            <w:rStyle w:val="Hyperlink"/>
            <w:sz w:val="16"/>
            <w:szCs w:val="16"/>
            <w:u w:val="none"/>
            <w:lang w:val="en-US"/>
          </w:rPr>
          <w:t xml:space="preserve">Enns, E. A., Cipriano, L. E., Simons, C. T., &amp; Kong, C. Y. (2015). Identifying Best-Fitting Inputs in Health-Economic Model Calibration: A Pareto Frontier Approach. Med. </w:t>
        </w:r>
        <w:proofErr w:type="spellStart"/>
        <w:r w:rsidR="00032955" w:rsidRPr="00032955">
          <w:rPr>
            <w:rStyle w:val="Hyperlink"/>
            <w:sz w:val="16"/>
            <w:szCs w:val="16"/>
            <w:u w:val="none"/>
            <w:lang w:val="en-US"/>
          </w:rPr>
          <w:t>Decis</w:t>
        </w:r>
        <w:proofErr w:type="spellEnd"/>
        <w:r w:rsidR="00032955" w:rsidRPr="00032955">
          <w:rPr>
            <w:rStyle w:val="Hyperlink"/>
            <w:sz w:val="16"/>
            <w:szCs w:val="16"/>
            <w:u w:val="none"/>
            <w:lang w:val="en-US"/>
          </w:rPr>
          <w:t>. Making, 35(2), 170–182.</w:t>
        </w:r>
      </w:hyperlink>
      <w:r w:rsidR="00032955" w:rsidRPr="00032955">
        <w:rPr>
          <w:rFonts w:ascii="Verdana" w:hAnsi="Verdana"/>
          <w:color w:val="009999"/>
          <w:sz w:val="16"/>
          <w:szCs w:val="16"/>
          <w:lang w:val="en-US"/>
        </w:rPr>
        <w:t xml:space="preserve"> </w:t>
      </w:r>
    </w:p>
    <w:p w14:paraId="5FC29A7E" w14:textId="77777777" w:rsidR="00032955" w:rsidRDefault="00032955" w:rsidP="00EA3BDD">
      <w:pPr>
        <w:spacing w:after="0" w:line="240" w:lineRule="auto"/>
        <w:ind w:left="720"/>
        <w:rPr>
          <w:rFonts w:ascii="Verdana" w:eastAsia="Times New Roman" w:hAnsi="Verdana"/>
          <w:bCs/>
          <w:sz w:val="18"/>
          <w:lang w:val="en-US"/>
        </w:rPr>
      </w:pPr>
    </w:p>
    <w:p w14:paraId="2DBB7E02" w14:textId="77777777" w:rsidR="00EA3BDD" w:rsidRPr="000B36BC" w:rsidRDefault="00EA3BDD" w:rsidP="00EA3BDD">
      <w:pPr>
        <w:spacing w:after="0" w:line="240" w:lineRule="auto"/>
        <w:ind w:left="720"/>
        <w:rPr>
          <w:rFonts w:ascii="Verdana" w:eastAsia="Times New Roman" w:hAnsi="Verdana"/>
          <w:bCs/>
          <w:sz w:val="18"/>
          <w:lang w:val="en-US"/>
        </w:rPr>
      </w:pPr>
      <w:r w:rsidRPr="000B36BC">
        <w:rPr>
          <w:rFonts w:ascii="Verdana" w:eastAsia="Times New Roman" w:hAnsi="Verdana"/>
          <w:bCs/>
          <w:sz w:val="18"/>
          <w:lang w:val="en-US"/>
        </w:rPr>
        <w:t xml:space="preserve">In collaboration of: </w:t>
      </w:r>
      <w:r w:rsidRPr="000B36BC">
        <w:rPr>
          <w:rFonts w:ascii="Verdana" w:eastAsia="Times New Roman" w:hAnsi="Verdana"/>
          <w:bCs/>
          <w:sz w:val="18"/>
          <w:lang w:val="en-US"/>
        </w:rPr>
        <w:tab/>
      </w:r>
      <w:r w:rsidRPr="000B36BC">
        <w:rPr>
          <w:rFonts w:ascii="Verdana" w:eastAsia="Times New Roman" w:hAnsi="Verdana"/>
          <w:bCs/>
          <w:sz w:val="18"/>
          <w:lang w:val="en-US"/>
        </w:rPr>
        <w:tab/>
      </w:r>
    </w:p>
    <w:p w14:paraId="0CDDEC7E" w14:textId="77777777" w:rsidR="00EA3BDD" w:rsidRPr="000B36BC" w:rsidRDefault="00EA3BDD" w:rsidP="00EA3BDD">
      <w:pPr>
        <w:spacing w:after="0" w:line="240" w:lineRule="auto"/>
        <w:ind w:left="720"/>
        <w:rPr>
          <w:rFonts w:ascii="Verdana" w:eastAsia="Times New Roman" w:hAnsi="Verdana"/>
          <w:bCs/>
          <w:sz w:val="18"/>
          <w:lang w:val="en-US"/>
        </w:rPr>
      </w:pPr>
      <w:r w:rsidRPr="000B36BC">
        <w:rPr>
          <w:rFonts w:ascii="Verdana" w:eastAsia="Times New Roman" w:hAnsi="Verdana"/>
          <w:bCs/>
          <w:sz w:val="18"/>
          <w:vertAlign w:val="superscript"/>
          <w:lang w:val="en-US"/>
        </w:rPr>
        <w:t xml:space="preserve">1 </w:t>
      </w:r>
      <w:r w:rsidRPr="000B36BC">
        <w:rPr>
          <w:rFonts w:ascii="Verdana" w:eastAsia="Times New Roman" w:hAnsi="Verdana"/>
          <w:bCs/>
          <w:sz w:val="18"/>
          <w:lang w:val="en-US"/>
        </w:rPr>
        <w:t>University of Minnesota School of Public Health, Minneapolis, MN, USA</w:t>
      </w:r>
    </w:p>
    <w:p w14:paraId="38C6687A" w14:textId="77777777" w:rsidR="00EA3BDD" w:rsidRPr="000B36BC" w:rsidRDefault="00EA3BDD" w:rsidP="00EA3BDD">
      <w:pPr>
        <w:spacing w:after="0" w:line="240" w:lineRule="auto"/>
        <w:ind w:left="720"/>
        <w:outlineLvl w:val="0"/>
        <w:rPr>
          <w:rFonts w:ascii="Verdana" w:eastAsia="Times New Roman" w:hAnsi="Verdana"/>
          <w:bCs/>
          <w:sz w:val="18"/>
          <w:lang w:val="en-US"/>
        </w:rPr>
      </w:pPr>
      <w:r w:rsidRPr="000B36BC">
        <w:rPr>
          <w:rFonts w:ascii="Verdana" w:eastAsia="Times New Roman" w:hAnsi="Verdana"/>
          <w:bCs/>
          <w:sz w:val="18"/>
          <w:vertAlign w:val="superscript"/>
          <w:lang w:val="en-US"/>
        </w:rPr>
        <w:t xml:space="preserve">2 </w:t>
      </w:r>
      <w:r w:rsidRPr="000B36BC">
        <w:rPr>
          <w:rFonts w:ascii="Verdana" w:eastAsia="Times New Roman" w:hAnsi="Verdana"/>
          <w:bCs/>
          <w:sz w:val="18"/>
          <w:lang w:val="en-US"/>
        </w:rPr>
        <w:t>Erasmus MC, Rotterdam, The Netherlands</w:t>
      </w:r>
    </w:p>
    <w:p w14:paraId="2EA2EDD5" w14:textId="77777777" w:rsidR="00EA3BDD" w:rsidRPr="000B36BC" w:rsidRDefault="00EA3BDD" w:rsidP="00EA3BDD">
      <w:pPr>
        <w:spacing w:after="0" w:line="240" w:lineRule="auto"/>
        <w:ind w:left="720"/>
        <w:outlineLvl w:val="0"/>
        <w:rPr>
          <w:rFonts w:ascii="Verdana" w:eastAsia="Times New Roman" w:hAnsi="Verdana"/>
          <w:bCs/>
          <w:sz w:val="18"/>
          <w:lang w:val="en-US"/>
        </w:rPr>
      </w:pPr>
      <w:r w:rsidRPr="000B36BC">
        <w:rPr>
          <w:rFonts w:ascii="Verdana" w:eastAsia="Times New Roman" w:hAnsi="Verdana"/>
          <w:bCs/>
          <w:sz w:val="18"/>
          <w:vertAlign w:val="superscript"/>
          <w:lang w:val="en-US"/>
        </w:rPr>
        <w:t xml:space="preserve">3 </w:t>
      </w:r>
      <w:r w:rsidRPr="000B36BC">
        <w:rPr>
          <w:rFonts w:ascii="Verdana" w:eastAsia="Times New Roman" w:hAnsi="Verdana"/>
          <w:bCs/>
          <w:sz w:val="18"/>
          <w:lang w:val="en-US"/>
        </w:rPr>
        <w:t>Harvard T.H. Chan School of Public Health, Boston, USA</w:t>
      </w:r>
    </w:p>
    <w:p w14:paraId="3B8AD23B" w14:textId="77777777" w:rsidR="00EA3BDD" w:rsidRPr="000B36BC" w:rsidRDefault="00EA3BDD" w:rsidP="00EA3BDD">
      <w:pPr>
        <w:spacing w:after="0" w:line="240" w:lineRule="auto"/>
        <w:ind w:left="720"/>
        <w:rPr>
          <w:rFonts w:ascii="Verdana" w:eastAsia="Times New Roman" w:hAnsi="Verdana"/>
          <w:bCs/>
          <w:sz w:val="18"/>
          <w:lang w:val="en-US"/>
        </w:rPr>
      </w:pPr>
      <w:r w:rsidRPr="000B36BC">
        <w:rPr>
          <w:rFonts w:ascii="Verdana" w:eastAsia="Times New Roman" w:hAnsi="Verdana"/>
          <w:bCs/>
          <w:sz w:val="18"/>
          <w:vertAlign w:val="superscript"/>
          <w:lang w:val="en-US"/>
        </w:rPr>
        <w:t xml:space="preserve">4 </w:t>
      </w:r>
      <w:r w:rsidRPr="000B36BC">
        <w:rPr>
          <w:rFonts w:ascii="Verdana" w:eastAsia="Times New Roman" w:hAnsi="Verdana"/>
          <w:bCs/>
          <w:sz w:val="18"/>
          <w:lang w:val="en-US"/>
        </w:rPr>
        <w:t>University of Pittsburgh Graduate School of Public Health, Pittsburgh, PA, USA</w:t>
      </w:r>
    </w:p>
    <w:p w14:paraId="57AFF0B5" w14:textId="77777777" w:rsidR="003468F2" w:rsidRPr="000B36BC" w:rsidRDefault="00EA3BDD" w:rsidP="009A3C63">
      <w:pPr>
        <w:spacing w:after="0" w:line="240" w:lineRule="auto"/>
        <w:ind w:left="720"/>
        <w:rPr>
          <w:rFonts w:ascii="Verdana" w:eastAsia="Times New Roman" w:hAnsi="Verdana"/>
          <w:bCs/>
          <w:sz w:val="18"/>
          <w:lang w:val="en-US"/>
        </w:rPr>
      </w:pPr>
      <w:r w:rsidRPr="000B36BC">
        <w:rPr>
          <w:rFonts w:ascii="Verdana" w:eastAsia="Times New Roman" w:hAnsi="Verdana"/>
          <w:bCs/>
          <w:sz w:val="18"/>
          <w:vertAlign w:val="superscript"/>
          <w:lang w:val="en-US"/>
        </w:rPr>
        <w:t xml:space="preserve">5 </w:t>
      </w:r>
      <w:r w:rsidRPr="000B36BC">
        <w:rPr>
          <w:rFonts w:ascii="Verdana" w:eastAsia="Times New Roman" w:hAnsi="Verdana"/>
          <w:bCs/>
          <w:sz w:val="18"/>
          <w:lang w:val="en-US"/>
        </w:rPr>
        <w:t>The Hospital for Sick Children, Toronto and University of Toronto, Toronto ON, Canada</w:t>
      </w:r>
    </w:p>
    <w:p w14:paraId="13B23057" w14:textId="77777777" w:rsidR="00BD1BBC" w:rsidRPr="000B36BC" w:rsidRDefault="00BD1BBC" w:rsidP="009A3C63">
      <w:pPr>
        <w:spacing w:after="0" w:line="240" w:lineRule="auto"/>
        <w:ind w:left="720"/>
        <w:rPr>
          <w:rFonts w:ascii="Verdana" w:eastAsia="Times New Roman" w:hAnsi="Verdana"/>
          <w:bCs/>
          <w:sz w:val="18"/>
          <w:lang w:val="en-US"/>
        </w:rPr>
      </w:pPr>
    </w:p>
    <w:p w14:paraId="616BF96D" w14:textId="77777777" w:rsidR="0039313B" w:rsidRPr="000B36BC" w:rsidRDefault="0039313B" w:rsidP="009A3C63">
      <w:pPr>
        <w:spacing w:after="0" w:line="240" w:lineRule="auto"/>
        <w:ind w:left="720"/>
        <w:rPr>
          <w:rFonts w:ascii="Verdana" w:eastAsia="Times New Roman" w:hAnsi="Verdana"/>
          <w:bCs/>
          <w:sz w:val="18"/>
          <w:lang w:val="en-US"/>
        </w:rPr>
      </w:pPr>
    </w:p>
    <w:p w14:paraId="064CA4F7" w14:textId="77777777" w:rsidR="0039313B" w:rsidRPr="000B36BC" w:rsidRDefault="0039313B" w:rsidP="009A3C63">
      <w:pPr>
        <w:spacing w:after="0" w:line="240" w:lineRule="auto"/>
        <w:ind w:left="720"/>
        <w:rPr>
          <w:rFonts w:ascii="Verdana" w:eastAsia="Times New Roman" w:hAnsi="Verdana"/>
          <w:bCs/>
          <w:sz w:val="18"/>
          <w:lang w:val="en-US"/>
        </w:rPr>
      </w:pPr>
    </w:p>
    <w:p w14:paraId="45614D74" w14:textId="77777777" w:rsidR="0039313B" w:rsidRDefault="0039313B" w:rsidP="009A3C63">
      <w:pPr>
        <w:spacing w:after="0" w:line="240" w:lineRule="auto"/>
        <w:ind w:left="720"/>
        <w:rPr>
          <w:rFonts w:ascii="Verdana" w:eastAsia="Times New Roman" w:hAnsi="Verdana"/>
          <w:bCs/>
          <w:sz w:val="18"/>
          <w:lang w:val="en-US"/>
        </w:rPr>
      </w:pPr>
    </w:p>
    <w:p w14:paraId="22F06A85" w14:textId="77777777" w:rsidR="00584057" w:rsidRDefault="00584057" w:rsidP="009A3C63">
      <w:pPr>
        <w:spacing w:after="0" w:line="240" w:lineRule="auto"/>
        <w:ind w:left="720"/>
        <w:rPr>
          <w:rFonts w:ascii="Verdana" w:eastAsia="Times New Roman" w:hAnsi="Verdana"/>
          <w:bCs/>
          <w:sz w:val="18"/>
          <w:lang w:val="en-US"/>
        </w:rPr>
      </w:pPr>
    </w:p>
    <w:p w14:paraId="5620F8AB" w14:textId="77777777" w:rsidR="00584057" w:rsidRPr="000B36BC" w:rsidRDefault="00584057" w:rsidP="009A3C63">
      <w:pPr>
        <w:spacing w:after="0" w:line="240" w:lineRule="auto"/>
        <w:ind w:left="720"/>
        <w:rPr>
          <w:rFonts w:ascii="Verdana" w:eastAsia="Times New Roman" w:hAnsi="Verdana"/>
          <w:bCs/>
          <w:sz w:val="18"/>
          <w:lang w:val="en-US"/>
        </w:rPr>
      </w:pPr>
    </w:p>
    <w:p w14:paraId="40E53E0C" w14:textId="77777777" w:rsidR="0039313B" w:rsidRPr="000B36BC" w:rsidRDefault="0039313B" w:rsidP="009A3C63">
      <w:pPr>
        <w:spacing w:after="0" w:line="240" w:lineRule="auto"/>
        <w:ind w:left="720"/>
        <w:rPr>
          <w:rFonts w:ascii="Verdana" w:eastAsia="Times New Roman" w:hAnsi="Verdana"/>
          <w:bCs/>
          <w:sz w:val="18"/>
          <w:lang w:val="en-US"/>
        </w:rPr>
      </w:pPr>
    </w:p>
    <w:p w14:paraId="35F53241" w14:textId="7A61E1E9" w:rsidR="00BD1BBC" w:rsidRPr="000B36BC" w:rsidRDefault="00BD1BBC" w:rsidP="009A3C63">
      <w:pPr>
        <w:spacing w:after="0" w:line="240" w:lineRule="auto"/>
        <w:ind w:left="720"/>
        <w:rPr>
          <w:rFonts w:ascii="Verdana" w:eastAsia="Times New Roman" w:hAnsi="Verdana"/>
          <w:bCs/>
          <w:sz w:val="18"/>
          <w:lang w:val="en-US"/>
        </w:rPr>
      </w:pPr>
    </w:p>
    <w:p w14:paraId="1A95A761" w14:textId="77777777" w:rsidR="003468F2" w:rsidRPr="000B36BC" w:rsidRDefault="003468F2" w:rsidP="009A3C63">
      <w:pPr>
        <w:spacing w:after="0" w:line="240" w:lineRule="auto"/>
        <w:rPr>
          <w:rFonts w:ascii="Verdana" w:eastAsia="Times New Roman" w:hAnsi="Verdana"/>
          <w:b/>
          <w:bCs/>
          <w:vertAlign w:val="superscript"/>
          <w:lang w:val="en-US"/>
        </w:rPr>
      </w:pPr>
    </w:p>
    <w:p w14:paraId="7A42FDD1" w14:textId="513C8218" w:rsidR="00736BB4" w:rsidRPr="000B36BC" w:rsidRDefault="0015264F" w:rsidP="00133EC8">
      <w:pPr>
        <w:pStyle w:val="Koptekst"/>
        <w:ind w:left="720"/>
        <w:rPr>
          <w:rFonts w:ascii="Verdana" w:hAnsi="Verdana"/>
          <w:lang w:val="en-US"/>
        </w:rPr>
      </w:pPr>
      <w:r w:rsidRPr="000B36BC">
        <w:rPr>
          <w:rFonts w:ascii="Verdana" w:hAnsi="Verdana"/>
          <w:lang w:val="en-US"/>
        </w:rPr>
        <w:t xml:space="preserve">  </w:t>
      </w:r>
    </w:p>
    <w:p w14:paraId="77102300" w14:textId="77777777" w:rsidR="00CF4238" w:rsidRPr="000B36BC" w:rsidRDefault="00CF4238" w:rsidP="00736BB4">
      <w:pPr>
        <w:tabs>
          <w:tab w:val="left" w:pos="2410"/>
        </w:tabs>
        <w:spacing w:after="0"/>
        <w:rPr>
          <w:rFonts w:ascii="Verdana" w:hAnsi="Verdana"/>
          <w:lang w:val="en-US"/>
        </w:rPr>
      </w:pPr>
    </w:p>
    <w:p w14:paraId="411B9C61" w14:textId="77777777" w:rsidR="00EA1325" w:rsidRPr="000B36BC" w:rsidRDefault="00EA1325" w:rsidP="00736BB4">
      <w:pPr>
        <w:tabs>
          <w:tab w:val="left" w:pos="2410"/>
        </w:tabs>
        <w:spacing w:after="0"/>
        <w:rPr>
          <w:rFonts w:ascii="Verdana" w:hAnsi="Verdana"/>
          <w:lang w:val="en-US"/>
        </w:rPr>
      </w:pPr>
    </w:p>
    <w:p w14:paraId="5B4B05EF" w14:textId="77777777" w:rsidR="00EA1325" w:rsidRPr="000B36BC" w:rsidRDefault="009A3C63" w:rsidP="009A3C63">
      <w:pPr>
        <w:spacing w:after="0" w:line="240" w:lineRule="auto"/>
        <w:ind w:left="720"/>
        <w:rPr>
          <w:rFonts w:ascii="Verdana" w:eastAsia="Times New Roman" w:hAnsi="Verdana"/>
          <w:b/>
          <w:bCs/>
          <w:sz w:val="20"/>
          <w:vertAlign w:val="superscript"/>
          <w:lang w:val="en-US"/>
        </w:rPr>
      </w:pPr>
      <w:r w:rsidRPr="000B36BC">
        <w:rPr>
          <w:rFonts w:ascii="Verdana" w:eastAsia="Times New Roman" w:hAnsi="Verdana"/>
          <w:b/>
          <w:bCs/>
          <w:sz w:val="20"/>
          <w:vertAlign w:val="superscript"/>
          <w:lang w:val="en-US"/>
        </w:rPr>
        <w:t>© Copyright 2017, THE HOSPITAL FOR SICK CHILDREN AND THE COLLABORATING INSTITUTIONS. All rights reserved in Canada, the United States and worldwide.  Copyright, trademarks, trade names and any and all associated intellectual property are exclusively owned by THE HOSPITAL FOR SICK CHILDREN and the collaborating institutions and may not be used, reproduced, modified, distributed or adapted in any way without written permission.</w:t>
      </w:r>
      <w:r w:rsidR="00EA1325" w:rsidRPr="000B36BC">
        <w:rPr>
          <w:rFonts w:ascii="Verdana" w:eastAsia="Times New Roman" w:hAnsi="Verdana"/>
          <w:b/>
          <w:bCs/>
          <w:sz w:val="20"/>
          <w:vertAlign w:val="superscript"/>
          <w:lang w:val="en-US"/>
        </w:rPr>
        <w:br w:type="page"/>
      </w:r>
    </w:p>
    <w:p w14:paraId="682F93B7" w14:textId="77777777" w:rsidR="009A3C63" w:rsidRPr="000B36BC" w:rsidRDefault="009A3C63" w:rsidP="009A3C63">
      <w:pPr>
        <w:spacing w:after="0" w:line="240" w:lineRule="auto"/>
        <w:ind w:left="720"/>
        <w:rPr>
          <w:rFonts w:ascii="Verdana" w:eastAsia="Times New Roman" w:hAnsi="Verdana"/>
          <w:b/>
          <w:bCs/>
          <w:sz w:val="20"/>
          <w:vertAlign w:val="superscript"/>
          <w:lang w:val="en-US"/>
        </w:rPr>
      </w:pPr>
    </w:p>
    <w:p w14:paraId="0442B0EC" w14:textId="77777777" w:rsidR="003468F2" w:rsidRPr="000B36BC" w:rsidRDefault="003468F2" w:rsidP="003468F2">
      <w:pPr>
        <w:spacing w:after="0" w:line="240" w:lineRule="auto"/>
        <w:rPr>
          <w:rFonts w:ascii="Verdana" w:hAnsi="Verdana"/>
          <w:lang w:val="en-US"/>
        </w:rPr>
      </w:pPr>
    </w:p>
    <w:tbl>
      <w:tblPr>
        <w:tblW w:w="0" w:type="auto"/>
        <w:tblLook w:val="04A0" w:firstRow="1" w:lastRow="0" w:firstColumn="1" w:lastColumn="0" w:noHBand="0" w:noVBand="1"/>
      </w:tblPr>
      <w:tblGrid>
        <w:gridCol w:w="1951"/>
        <w:gridCol w:w="7625"/>
      </w:tblGrid>
      <w:tr w:rsidR="00AD3392" w:rsidRPr="00300E44" w14:paraId="53C7B7EF" w14:textId="77777777" w:rsidTr="0012587F">
        <w:tc>
          <w:tcPr>
            <w:tcW w:w="1951" w:type="dxa"/>
            <w:tcBorders>
              <w:right w:val="single" w:sz="18" w:space="0" w:color="696367"/>
            </w:tcBorders>
            <w:shd w:val="clear" w:color="auto" w:fill="auto"/>
          </w:tcPr>
          <w:p w14:paraId="0D89EE42" w14:textId="77777777" w:rsidR="00736BB4" w:rsidRPr="000B36BC" w:rsidRDefault="00736BB4" w:rsidP="00CF4238">
            <w:pPr>
              <w:tabs>
                <w:tab w:val="left" w:pos="2410"/>
              </w:tabs>
              <w:spacing w:after="0"/>
              <w:rPr>
                <w:rFonts w:ascii="Verdana" w:hAnsi="Verdana"/>
                <w:b/>
                <w:color w:val="009999"/>
                <w:lang w:val="en-US"/>
              </w:rPr>
            </w:pPr>
            <w:r w:rsidRPr="000B36BC">
              <w:rPr>
                <w:rFonts w:ascii="Verdana" w:hAnsi="Verdana"/>
                <w:b/>
                <w:color w:val="009999"/>
                <w:lang w:val="en-US"/>
              </w:rPr>
              <w:t>Title</w:t>
            </w:r>
          </w:p>
        </w:tc>
        <w:tc>
          <w:tcPr>
            <w:tcW w:w="7625" w:type="dxa"/>
            <w:tcBorders>
              <w:left w:val="single" w:sz="18" w:space="0" w:color="696367"/>
            </w:tcBorders>
            <w:shd w:val="clear" w:color="auto" w:fill="auto"/>
          </w:tcPr>
          <w:p w14:paraId="7F860701" w14:textId="77777777" w:rsidR="00736BB4" w:rsidRPr="000B36BC" w:rsidRDefault="00782511" w:rsidP="00CF4238">
            <w:pPr>
              <w:tabs>
                <w:tab w:val="left" w:pos="2410"/>
              </w:tabs>
              <w:spacing w:after="0"/>
              <w:rPr>
                <w:rFonts w:ascii="Verdana" w:hAnsi="Verdana"/>
                <w:color w:val="808080"/>
                <w:lang w:val="en-US"/>
              </w:rPr>
            </w:pPr>
            <w:r w:rsidRPr="000B36BC">
              <w:rPr>
                <w:rFonts w:ascii="Verdana" w:hAnsi="Verdana"/>
                <w:color w:val="808080"/>
                <w:lang w:val="en-US"/>
              </w:rPr>
              <w:t xml:space="preserve">The Sick-Sicker </w:t>
            </w:r>
            <w:r w:rsidR="00BD6C6A" w:rsidRPr="000B36BC">
              <w:rPr>
                <w:rFonts w:ascii="Verdana" w:hAnsi="Verdana"/>
                <w:color w:val="808080"/>
                <w:lang w:val="en-US"/>
              </w:rPr>
              <w:t>model – A Markov cohort model</w:t>
            </w:r>
          </w:p>
        </w:tc>
      </w:tr>
      <w:tr w:rsidR="00AD3392" w:rsidRPr="000B36BC" w14:paraId="3AA69CAB" w14:textId="77777777" w:rsidTr="0012587F">
        <w:tc>
          <w:tcPr>
            <w:tcW w:w="1951" w:type="dxa"/>
            <w:tcBorders>
              <w:right w:val="single" w:sz="18" w:space="0" w:color="696367"/>
            </w:tcBorders>
            <w:shd w:val="clear" w:color="auto" w:fill="auto"/>
          </w:tcPr>
          <w:p w14:paraId="2FE82E5B" w14:textId="77777777" w:rsidR="00736BB4" w:rsidRPr="000B36BC" w:rsidRDefault="00736BB4" w:rsidP="00CF4238">
            <w:pPr>
              <w:tabs>
                <w:tab w:val="left" w:pos="2410"/>
              </w:tabs>
              <w:spacing w:after="0"/>
              <w:rPr>
                <w:rFonts w:ascii="Verdana" w:hAnsi="Verdana"/>
                <w:b/>
                <w:color w:val="009999"/>
                <w:lang w:val="en-US"/>
              </w:rPr>
            </w:pPr>
            <w:r w:rsidRPr="000B36BC">
              <w:rPr>
                <w:rFonts w:ascii="Verdana" w:hAnsi="Verdana"/>
                <w:b/>
                <w:color w:val="009999"/>
                <w:lang w:val="en-US"/>
              </w:rPr>
              <w:t>Topic</w:t>
            </w:r>
          </w:p>
        </w:tc>
        <w:tc>
          <w:tcPr>
            <w:tcW w:w="7625" w:type="dxa"/>
            <w:tcBorders>
              <w:left w:val="single" w:sz="18" w:space="0" w:color="696367"/>
            </w:tcBorders>
            <w:shd w:val="clear" w:color="auto" w:fill="auto"/>
          </w:tcPr>
          <w:p w14:paraId="79472D6D" w14:textId="77777777" w:rsidR="00736BB4" w:rsidRPr="000B36BC" w:rsidRDefault="00BD6C6A" w:rsidP="00CF4238">
            <w:pPr>
              <w:tabs>
                <w:tab w:val="left" w:pos="2410"/>
              </w:tabs>
              <w:spacing w:after="0"/>
              <w:rPr>
                <w:rFonts w:ascii="Verdana" w:hAnsi="Verdana"/>
                <w:color w:val="808080"/>
                <w:lang w:val="en-US"/>
              </w:rPr>
            </w:pPr>
            <w:r w:rsidRPr="000B36BC">
              <w:rPr>
                <w:rFonts w:ascii="Verdana" w:hAnsi="Verdana"/>
                <w:color w:val="808080"/>
                <w:lang w:val="en-US"/>
              </w:rPr>
              <w:t>Markov model</w:t>
            </w:r>
          </w:p>
        </w:tc>
      </w:tr>
      <w:tr w:rsidR="00AD3392" w:rsidRPr="00300E44" w14:paraId="0455ECCE" w14:textId="77777777" w:rsidTr="0012587F">
        <w:tc>
          <w:tcPr>
            <w:tcW w:w="1951" w:type="dxa"/>
            <w:tcBorders>
              <w:right w:val="single" w:sz="18" w:space="0" w:color="696367"/>
            </w:tcBorders>
            <w:shd w:val="clear" w:color="auto" w:fill="auto"/>
          </w:tcPr>
          <w:p w14:paraId="24D51F85" w14:textId="77777777" w:rsidR="00736BB4" w:rsidRPr="000B36BC" w:rsidRDefault="00CF4238" w:rsidP="00CF4238">
            <w:pPr>
              <w:tabs>
                <w:tab w:val="left" w:pos="2410"/>
              </w:tabs>
              <w:spacing w:after="0"/>
              <w:rPr>
                <w:rFonts w:ascii="Verdana" w:hAnsi="Verdana"/>
                <w:b/>
                <w:color w:val="009999"/>
                <w:lang w:val="en-US"/>
              </w:rPr>
            </w:pPr>
            <w:r w:rsidRPr="000B36BC">
              <w:rPr>
                <w:rFonts w:ascii="Verdana" w:hAnsi="Verdana"/>
                <w:b/>
                <w:color w:val="009999"/>
                <w:lang w:val="en-US"/>
              </w:rPr>
              <w:t>Learning objective</w:t>
            </w:r>
          </w:p>
        </w:tc>
        <w:tc>
          <w:tcPr>
            <w:tcW w:w="7625" w:type="dxa"/>
            <w:tcBorders>
              <w:left w:val="single" w:sz="18" w:space="0" w:color="696367"/>
            </w:tcBorders>
            <w:shd w:val="clear" w:color="auto" w:fill="auto"/>
          </w:tcPr>
          <w:p w14:paraId="1F26EB2A" w14:textId="77777777" w:rsidR="00736BB4" w:rsidRPr="000B36BC" w:rsidRDefault="00CF4238" w:rsidP="00CF4238">
            <w:pPr>
              <w:tabs>
                <w:tab w:val="left" w:pos="2410"/>
              </w:tabs>
              <w:spacing w:after="0"/>
              <w:rPr>
                <w:rFonts w:ascii="Verdana" w:hAnsi="Verdana"/>
                <w:color w:val="808080"/>
                <w:lang w:val="en-US"/>
              </w:rPr>
            </w:pPr>
            <w:r w:rsidRPr="000B36BC">
              <w:rPr>
                <w:rFonts w:ascii="Verdana" w:hAnsi="Verdana"/>
                <w:color w:val="808080"/>
                <w:lang w:val="en-US"/>
              </w:rPr>
              <w:t xml:space="preserve">To digest the R code presented during the </w:t>
            </w:r>
            <w:r w:rsidR="000C51FF" w:rsidRPr="000B36BC">
              <w:rPr>
                <w:rFonts w:ascii="Verdana" w:hAnsi="Verdana"/>
                <w:color w:val="808080"/>
                <w:lang w:val="en-US"/>
              </w:rPr>
              <w:t>M</w:t>
            </w:r>
            <w:r w:rsidR="00361C98" w:rsidRPr="000B36BC">
              <w:rPr>
                <w:rFonts w:ascii="Verdana" w:hAnsi="Verdana"/>
                <w:color w:val="808080"/>
                <w:lang w:val="en-US"/>
              </w:rPr>
              <w:t>arkov model</w:t>
            </w:r>
            <w:r w:rsidR="00B60F0B" w:rsidRPr="000B36BC">
              <w:rPr>
                <w:rFonts w:ascii="Verdana" w:hAnsi="Verdana"/>
                <w:color w:val="808080"/>
                <w:lang w:val="en-US"/>
              </w:rPr>
              <w:t xml:space="preserve"> course</w:t>
            </w:r>
          </w:p>
          <w:p w14:paraId="3318666D" w14:textId="77777777" w:rsidR="00CF4238" w:rsidRPr="000B36BC" w:rsidRDefault="00CF4238" w:rsidP="00CF4238">
            <w:pPr>
              <w:tabs>
                <w:tab w:val="left" w:pos="2410"/>
              </w:tabs>
              <w:spacing w:after="0"/>
              <w:rPr>
                <w:rFonts w:ascii="Verdana" w:hAnsi="Verdana"/>
                <w:color w:val="808080"/>
                <w:lang w:val="en-US"/>
              </w:rPr>
            </w:pPr>
            <w:r w:rsidRPr="000B36BC">
              <w:rPr>
                <w:rFonts w:ascii="Verdana" w:hAnsi="Verdana"/>
                <w:color w:val="808080"/>
                <w:lang w:val="en-US"/>
              </w:rPr>
              <w:t>To be able</w:t>
            </w:r>
            <w:r w:rsidR="00361C98" w:rsidRPr="000B36BC">
              <w:rPr>
                <w:rFonts w:ascii="Verdana" w:hAnsi="Verdana"/>
                <w:color w:val="808080"/>
                <w:lang w:val="en-US"/>
              </w:rPr>
              <w:t xml:space="preserve"> to build a Markov model</w:t>
            </w:r>
          </w:p>
          <w:p w14:paraId="730A3CA9" w14:textId="2F2D443F" w:rsidR="000C51FF" w:rsidRPr="000B36BC" w:rsidRDefault="000C51FF" w:rsidP="00F34F9F">
            <w:pPr>
              <w:tabs>
                <w:tab w:val="left" w:pos="2410"/>
              </w:tabs>
              <w:spacing w:after="0"/>
              <w:rPr>
                <w:rFonts w:ascii="Verdana" w:hAnsi="Verdana"/>
                <w:color w:val="808080"/>
                <w:lang w:val="en-US"/>
              </w:rPr>
            </w:pPr>
            <w:r w:rsidRPr="000B36BC">
              <w:rPr>
                <w:rFonts w:ascii="Verdana" w:hAnsi="Verdana"/>
                <w:color w:val="808080"/>
                <w:lang w:val="en-US"/>
              </w:rPr>
              <w:t xml:space="preserve">To be able to </w:t>
            </w:r>
            <w:r w:rsidR="00584057">
              <w:rPr>
                <w:rFonts w:ascii="Verdana" w:hAnsi="Verdana"/>
                <w:color w:val="808080"/>
                <w:lang w:val="en-US"/>
              </w:rPr>
              <w:t>do a CE-analysis</w:t>
            </w:r>
          </w:p>
          <w:p w14:paraId="4A1E37F7" w14:textId="769FE0E7" w:rsidR="00F34F9F" w:rsidRPr="000B36BC" w:rsidRDefault="00F34F9F" w:rsidP="00F34F9F">
            <w:pPr>
              <w:tabs>
                <w:tab w:val="left" w:pos="2410"/>
              </w:tabs>
              <w:spacing w:after="0"/>
              <w:rPr>
                <w:rFonts w:ascii="Verdana" w:hAnsi="Verdana"/>
                <w:color w:val="808080"/>
                <w:lang w:val="en-US"/>
              </w:rPr>
            </w:pPr>
            <w:r w:rsidRPr="000B36BC">
              <w:rPr>
                <w:rFonts w:ascii="Verdana" w:hAnsi="Verdana"/>
                <w:color w:val="808080"/>
                <w:lang w:val="en-US"/>
              </w:rPr>
              <w:t>To be able to make basic plots</w:t>
            </w:r>
            <w:r w:rsidR="00584057">
              <w:rPr>
                <w:rFonts w:ascii="Verdana" w:hAnsi="Verdana"/>
                <w:color w:val="808080"/>
                <w:lang w:val="en-US"/>
              </w:rPr>
              <w:t xml:space="preserve"> and tables </w:t>
            </w:r>
          </w:p>
        </w:tc>
      </w:tr>
      <w:tr w:rsidR="00AD3392" w:rsidRPr="00300E44" w14:paraId="4FDF1D46" w14:textId="77777777" w:rsidTr="0012587F">
        <w:tc>
          <w:tcPr>
            <w:tcW w:w="1951" w:type="dxa"/>
            <w:tcBorders>
              <w:right w:val="single" w:sz="18" w:space="0" w:color="696367"/>
            </w:tcBorders>
            <w:shd w:val="clear" w:color="auto" w:fill="auto"/>
          </w:tcPr>
          <w:p w14:paraId="6F6A47CA" w14:textId="6AC61BD9" w:rsidR="00CF4238" w:rsidRPr="000B36BC" w:rsidRDefault="00CF4238" w:rsidP="00CF4238">
            <w:pPr>
              <w:tabs>
                <w:tab w:val="left" w:pos="2410"/>
              </w:tabs>
              <w:spacing w:after="0"/>
              <w:rPr>
                <w:rFonts w:ascii="Verdana" w:hAnsi="Verdana"/>
                <w:b/>
                <w:color w:val="009999"/>
                <w:lang w:val="en-US"/>
              </w:rPr>
            </w:pPr>
            <w:r w:rsidRPr="000B36BC">
              <w:rPr>
                <w:rFonts w:ascii="Verdana" w:hAnsi="Verdana"/>
                <w:b/>
                <w:color w:val="009999"/>
                <w:lang w:val="en-US"/>
              </w:rPr>
              <w:t>Specifications</w:t>
            </w:r>
          </w:p>
        </w:tc>
        <w:tc>
          <w:tcPr>
            <w:tcW w:w="7625" w:type="dxa"/>
            <w:tcBorders>
              <w:left w:val="single" w:sz="18" w:space="0" w:color="696367"/>
            </w:tcBorders>
            <w:shd w:val="clear" w:color="auto" w:fill="auto"/>
          </w:tcPr>
          <w:p w14:paraId="5B510FFC" w14:textId="50C66C38" w:rsidR="00CF4238" w:rsidRPr="000B36BC" w:rsidRDefault="00BD6C6A" w:rsidP="000F4E6D">
            <w:pPr>
              <w:tabs>
                <w:tab w:val="left" w:pos="2410"/>
              </w:tabs>
              <w:spacing w:after="0"/>
              <w:rPr>
                <w:rFonts w:ascii="Verdana" w:hAnsi="Verdana"/>
                <w:color w:val="808080"/>
                <w:lang w:val="en-US"/>
              </w:rPr>
            </w:pPr>
            <w:r w:rsidRPr="000B36BC">
              <w:rPr>
                <w:rFonts w:ascii="Verdana" w:hAnsi="Verdana"/>
                <w:color w:val="808080"/>
                <w:lang w:val="en-US"/>
              </w:rPr>
              <w:t>Markov model, 4 health states</w:t>
            </w:r>
            <w:r w:rsidR="00361C98" w:rsidRPr="000B36BC">
              <w:rPr>
                <w:rFonts w:ascii="Verdana" w:hAnsi="Verdana"/>
                <w:color w:val="808080"/>
                <w:lang w:val="en-US"/>
              </w:rPr>
              <w:t>, 2 strategies</w:t>
            </w:r>
          </w:p>
        </w:tc>
      </w:tr>
      <w:tr w:rsidR="00AD3392" w:rsidRPr="000B36BC" w14:paraId="0734C86A" w14:textId="77777777" w:rsidTr="0012587F">
        <w:tc>
          <w:tcPr>
            <w:tcW w:w="1951" w:type="dxa"/>
            <w:tcBorders>
              <w:right w:val="single" w:sz="18" w:space="0" w:color="696367"/>
            </w:tcBorders>
            <w:shd w:val="clear" w:color="auto" w:fill="auto"/>
          </w:tcPr>
          <w:p w14:paraId="3D72E165" w14:textId="77777777" w:rsidR="00CF4238" w:rsidRPr="000B36BC" w:rsidRDefault="00CF4238" w:rsidP="00CF4238">
            <w:pPr>
              <w:tabs>
                <w:tab w:val="left" w:pos="2410"/>
              </w:tabs>
              <w:spacing w:after="0"/>
              <w:rPr>
                <w:rFonts w:ascii="Verdana" w:hAnsi="Verdana"/>
                <w:b/>
                <w:color w:val="009999"/>
                <w:lang w:val="en-US"/>
              </w:rPr>
            </w:pPr>
            <w:r w:rsidRPr="000B36BC">
              <w:rPr>
                <w:rFonts w:ascii="Verdana" w:hAnsi="Verdana"/>
                <w:b/>
                <w:color w:val="009999"/>
                <w:lang w:val="en-US"/>
              </w:rPr>
              <w:t>Duration</w:t>
            </w:r>
          </w:p>
        </w:tc>
        <w:tc>
          <w:tcPr>
            <w:tcW w:w="7625" w:type="dxa"/>
            <w:tcBorders>
              <w:left w:val="single" w:sz="18" w:space="0" w:color="696367"/>
            </w:tcBorders>
            <w:shd w:val="clear" w:color="auto" w:fill="auto"/>
          </w:tcPr>
          <w:p w14:paraId="7B3DA6CC" w14:textId="2FCCAE90" w:rsidR="00CF4238" w:rsidRPr="000B36BC" w:rsidRDefault="00047A1E" w:rsidP="00CF4238">
            <w:pPr>
              <w:tabs>
                <w:tab w:val="left" w:pos="2410"/>
              </w:tabs>
              <w:spacing w:after="0"/>
              <w:rPr>
                <w:rFonts w:ascii="Verdana" w:hAnsi="Verdana"/>
                <w:color w:val="808080"/>
                <w:lang w:val="en-US"/>
              </w:rPr>
            </w:pPr>
            <w:r>
              <w:rPr>
                <w:rFonts w:ascii="Verdana" w:hAnsi="Verdana"/>
                <w:color w:val="808080"/>
                <w:lang w:val="en-US"/>
              </w:rPr>
              <w:t>45 - 60</w:t>
            </w:r>
            <w:r w:rsidR="00755287" w:rsidRPr="000B36BC">
              <w:rPr>
                <w:rFonts w:ascii="Verdana" w:hAnsi="Verdana"/>
                <w:color w:val="808080"/>
                <w:lang w:val="en-US"/>
              </w:rPr>
              <w:t xml:space="preserve"> minutes</w:t>
            </w:r>
          </w:p>
        </w:tc>
      </w:tr>
      <w:tr w:rsidR="00AD3392" w:rsidRPr="00300E44" w14:paraId="4F4C2C7B" w14:textId="77777777" w:rsidTr="0012587F">
        <w:tc>
          <w:tcPr>
            <w:tcW w:w="1951" w:type="dxa"/>
            <w:tcBorders>
              <w:right w:val="single" w:sz="18" w:space="0" w:color="696367"/>
            </w:tcBorders>
            <w:shd w:val="clear" w:color="auto" w:fill="auto"/>
          </w:tcPr>
          <w:p w14:paraId="0EF937FE" w14:textId="77777777" w:rsidR="00CF4238" w:rsidRPr="000B36BC" w:rsidRDefault="00CF4238" w:rsidP="00CF4238">
            <w:pPr>
              <w:tabs>
                <w:tab w:val="left" w:pos="2410"/>
              </w:tabs>
              <w:spacing w:after="0"/>
              <w:rPr>
                <w:rFonts w:ascii="Verdana" w:hAnsi="Verdana"/>
                <w:b/>
                <w:color w:val="009999"/>
                <w:lang w:val="en-US"/>
              </w:rPr>
            </w:pPr>
            <w:r w:rsidRPr="000B36BC">
              <w:rPr>
                <w:rFonts w:ascii="Verdana" w:hAnsi="Verdana"/>
                <w:b/>
                <w:color w:val="009999"/>
                <w:lang w:val="en-US"/>
              </w:rPr>
              <w:t>Needed</w:t>
            </w:r>
          </w:p>
        </w:tc>
        <w:tc>
          <w:tcPr>
            <w:tcW w:w="7625" w:type="dxa"/>
            <w:tcBorders>
              <w:left w:val="single" w:sz="18" w:space="0" w:color="696367"/>
            </w:tcBorders>
            <w:shd w:val="clear" w:color="auto" w:fill="auto"/>
          </w:tcPr>
          <w:p w14:paraId="09E5C892" w14:textId="0A0C039C" w:rsidR="00CF4238" w:rsidRPr="000B36BC" w:rsidRDefault="0001656D" w:rsidP="00BD6C6A">
            <w:pPr>
              <w:tabs>
                <w:tab w:val="left" w:pos="2410"/>
              </w:tabs>
              <w:spacing w:after="0"/>
              <w:rPr>
                <w:rFonts w:ascii="Verdana" w:hAnsi="Verdana"/>
                <w:color w:val="808080"/>
                <w:lang w:val="en-US"/>
              </w:rPr>
            </w:pPr>
            <w:r w:rsidRPr="000B36BC">
              <w:rPr>
                <w:rFonts w:ascii="Verdana" w:hAnsi="Verdana"/>
                <w:color w:val="808080"/>
                <w:lang w:val="en-US"/>
              </w:rPr>
              <w:t>Exercis</w:t>
            </w:r>
            <w:r w:rsidR="00CF4238" w:rsidRPr="000B36BC">
              <w:rPr>
                <w:rFonts w:ascii="Verdana" w:hAnsi="Verdana"/>
                <w:color w:val="808080"/>
                <w:lang w:val="en-US"/>
              </w:rPr>
              <w:t>e instruction, R, R-studio</w:t>
            </w:r>
          </w:p>
        </w:tc>
      </w:tr>
    </w:tbl>
    <w:p w14:paraId="35380136" w14:textId="77777777" w:rsidR="00F34F9F" w:rsidRPr="000B36BC" w:rsidRDefault="00F34F9F" w:rsidP="00A2161D">
      <w:pPr>
        <w:rPr>
          <w:lang w:val="en-US"/>
        </w:rPr>
      </w:pPr>
    </w:p>
    <w:p w14:paraId="63A2BCF8" w14:textId="77777777" w:rsidR="00894A52" w:rsidRPr="000B36BC" w:rsidRDefault="00894A52" w:rsidP="00032955">
      <w:pPr>
        <w:pStyle w:val="Kop3"/>
        <w:rPr>
          <w:lang w:val="en-US"/>
        </w:rPr>
      </w:pPr>
      <w:r w:rsidRPr="000B36BC">
        <w:rPr>
          <w:lang w:val="en-US"/>
        </w:rPr>
        <w:t>Exercise</w:t>
      </w:r>
      <w:r w:rsidR="00782511" w:rsidRPr="000B36BC">
        <w:rPr>
          <w:lang w:val="en-US"/>
        </w:rPr>
        <w:t xml:space="preserve"> I: The Sick-Sicker</w:t>
      </w:r>
      <w:r w:rsidRPr="000B36BC">
        <w:rPr>
          <w:lang w:val="en-US"/>
        </w:rPr>
        <w:t xml:space="preserve"> model </w:t>
      </w:r>
      <w:r w:rsidR="00BD6C6A" w:rsidRPr="000B36BC">
        <w:rPr>
          <w:lang w:val="en-US"/>
        </w:rPr>
        <w:t xml:space="preserve">– A Markov model </w:t>
      </w:r>
    </w:p>
    <w:p w14:paraId="753863DC" w14:textId="2EADD588" w:rsidR="00894A52" w:rsidRPr="000B36BC" w:rsidRDefault="00894A52" w:rsidP="00894A52">
      <w:pPr>
        <w:jc w:val="both"/>
        <w:rPr>
          <w:rFonts w:ascii="Verdana" w:hAnsi="Verdana"/>
          <w:lang w:val="en-US"/>
        </w:rPr>
      </w:pPr>
      <w:r w:rsidRPr="000B36BC">
        <w:rPr>
          <w:rFonts w:ascii="Verdana" w:hAnsi="Verdana"/>
          <w:lang w:val="en-US"/>
        </w:rPr>
        <w:t xml:space="preserve">A hypothetical disease affects individuals with an average age of 25 years and results in increased mortality, increased treatment costs and reduced quality of life. The disease has two levels; affected individuals initially become sick but can subsequently progress and become sicker. Two alternative strategies exist for this hypothetical disease: a no-treatment and a treatment strategy. Under the treatment strategy, individuals who become sick or progress and become sicker receive treatment and continue doing so until they recover or die. </w:t>
      </w:r>
      <w:r w:rsidR="002F73DA">
        <w:rPr>
          <w:rFonts w:ascii="Verdana" w:hAnsi="Verdana"/>
          <w:lang w:val="en-US"/>
        </w:rPr>
        <w:t xml:space="preserve">The cost of the treatment is additional to the cost of being sick or sicker for one year. </w:t>
      </w:r>
      <w:r w:rsidRPr="000B36BC">
        <w:rPr>
          <w:rFonts w:ascii="Verdana" w:hAnsi="Verdana"/>
          <w:lang w:val="en-US"/>
        </w:rPr>
        <w:t>The treatment improves quality of life</w:t>
      </w:r>
      <w:r w:rsidR="00584057">
        <w:rPr>
          <w:rFonts w:ascii="Verdana" w:hAnsi="Verdana"/>
          <w:lang w:val="en-US"/>
        </w:rPr>
        <w:t xml:space="preserve"> </w:t>
      </w:r>
      <w:r w:rsidRPr="000B36BC">
        <w:rPr>
          <w:rFonts w:ascii="Verdana" w:hAnsi="Verdana"/>
          <w:lang w:val="en-US"/>
        </w:rPr>
        <w:t xml:space="preserve">for those individuals who are sick but </w:t>
      </w:r>
      <w:r w:rsidR="00584057">
        <w:rPr>
          <w:rFonts w:ascii="Verdana" w:hAnsi="Verdana"/>
          <w:lang w:val="en-US"/>
        </w:rPr>
        <w:t xml:space="preserve">has no effect on the quality of life of those </w:t>
      </w:r>
      <w:r w:rsidRPr="000B36BC">
        <w:rPr>
          <w:rFonts w:ascii="Verdana" w:hAnsi="Verdana"/>
          <w:lang w:val="en-US"/>
        </w:rPr>
        <w:t xml:space="preserve">who </w:t>
      </w:r>
      <w:r w:rsidR="001C4630">
        <w:rPr>
          <w:rFonts w:ascii="Verdana" w:hAnsi="Verdana"/>
          <w:lang w:val="en-US"/>
        </w:rPr>
        <w:t>are</w:t>
      </w:r>
      <w:r w:rsidR="00A14CBB">
        <w:rPr>
          <w:rFonts w:ascii="Verdana" w:hAnsi="Verdana"/>
          <w:lang w:val="en-US"/>
        </w:rPr>
        <w:t xml:space="preserve"> sicker. You are asked</w:t>
      </w:r>
      <w:r w:rsidRPr="000B36BC">
        <w:rPr>
          <w:rFonts w:ascii="Verdana" w:hAnsi="Verdana"/>
          <w:lang w:val="en-US"/>
        </w:rPr>
        <w:t xml:space="preserve"> to evaluate the cost-effectiveness of </w:t>
      </w:r>
      <w:r w:rsidR="00A14CBB">
        <w:rPr>
          <w:rFonts w:ascii="Verdana" w:hAnsi="Verdana"/>
          <w:lang w:val="en-US"/>
        </w:rPr>
        <w:t xml:space="preserve">the </w:t>
      </w:r>
      <w:r w:rsidRPr="000B36BC">
        <w:rPr>
          <w:rFonts w:ascii="Verdana" w:hAnsi="Verdana"/>
          <w:lang w:val="en-US"/>
        </w:rPr>
        <w:t>treatment</w:t>
      </w:r>
      <w:r w:rsidR="00A14CBB">
        <w:rPr>
          <w:rFonts w:ascii="Verdana" w:hAnsi="Verdana"/>
          <w:lang w:val="en-US"/>
        </w:rPr>
        <w:t>.</w:t>
      </w:r>
    </w:p>
    <w:p w14:paraId="0F5BF319" w14:textId="709D7A76" w:rsidR="00361C98" w:rsidRPr="000B36BC" w:rsidRDefault="00894A52" w:rsidP="00894A52">
      <w:pPr>
        <w:jc w:val="both"/>
        <w:rPr>
          <w:rFonts w:ascii="Verdana" w:hAnsi="Verdana"/>
          <w:lang w:val="en-US"/>
        </w:rPr>
      </w:pPr>
      <w:r w:rsidRPr="000B36BC">
        <w:rPr>
          <w:rFonts w:ascii="Verdana" w:hAnsi="Verdana"/>
          <w:lang w:val="en-US"/>
        </w:rPr>
        <w:t>To model this disease</w:t>
      </w:r>
      <w:r w:rsidR="00300E44">
        <w:rPr>
          <w:rFonts w:ascii="Verdana" w:hAnsi="Verdana"/>
          <w:lang w:val="en-US"/>
        </w:rPr>
        <w:t>,</w:t>
      </w:r>
      <w:r w:rsidRPr="000B36BC">
        <w:rPr>
          <w:rFonts w:ascii="Verdana" w:hAnsi="Verdana"/>
          <w:lang w:val="en-US"/>
        </w:rPr>
        <w:t xml:space="preserve"> we will rely on a stat</w:t>
      </w:r>
      <w:r w:rsidR="00BC3B98">
        <w:rPr>
          <w:rFonts w:ascii="Verdana" w:hAnsi="Verdana"/>
          <w:lang w:val="en-US"/>
        </w:rPr>
        <w:t xml:space="preserve">e-transition cohort model, called </w:t>
      </w:r>
      <w:r w:rsidR="000C51FF" w:rsidRPr="000B36BC">
        <w:rPr>
          <w:rFonts w:ascii="Verdana" w:hAnsi="Verdana"/>
          <w:lang w:val="en-US"/>
        </w:rPr>
        <w:t>the Sick-Sicker</w:t>
      </w:r>
      <w:r w:rsidR="00BC3B98">
        <w:rPr>
          <w:rFonts w:ascii="Verdana" w:hAnsi="Verdana"/>
          <w:lang w:val="en-US"/>
        </w:rPr>
        <w:t xml:space="preserve"> model</w:t>
      </w:r>
      <w:r w:rsidRPr="000B36BC">
        <w:rPr>
          <w:rFonts w:ascii="Verdana" w:hAnsi="Verdana"/>
          <w:lang w:val="en-US"/>
        </w:rPr>
        <w:t xml:space="preserve">, first described by </w:t>
      </w:r>
      <w:hyperlink r:id="rId11" w:history="1">
        <w:r w:rsidRPr="000B36BC">
          <w:rPr>
            <w:rStyle w:val="Hyperlink"/>
            <w:lang w:val="en-US"/>
          </w:rPr>
          <w:t>Enns et al.</w:t>
        </w:r>
      </w:hyperlink>
      <w:r w:rsidRPr="000B36BC">
        <w:rPr>
          <w:rFonts w:ascii="Verdana" w:hAnsi="Verdana"/>
          <w:lang w:val="en-US"/>
        </w:rPr>
        <w:t xml:space="preserve"> Th</w:t>
      </w:r>
      <w:r w:rsidR="000C51FF" w:rsidRPr="000B36BC">
        <w:rPr>
          <w:rFonts w:ascii="Verdana" w:hAnsi="Verdana"/>
          <w:lang w:val="en-US"/>
        </w:rPr>
        <w:t xml:space="preserve">e Sick-Sicker </w:t>
      </w:r>
      <w:r w:rsidRPr="000B36BC">
        <w:rPr>
          <w:rFonts w:ascii="Verdana" w:hAnsi="Verdana"/>
          <w:lang w:val="en-US"/>
        </w:rPr>
        <w:t xml:space="preserve">model consists of four health states: </w:t>
      </w:r>
      <w:r w:rsidR="000C51FF" w:rsidRPr="000B36BC">
        <w:rPr>
          <w:rFonts w:ascii="Verdana" w:hAnsi="Verdana"/>
          <w:lang w:val="en-US"/>
        </w:rPr>
        <w:t xml:space="preserve">healthy (H), two disease states sick </w:t>
      </w:r>
      <w:r w:rsidRPr="000B36BC">
        <w:rPr>
          <w:rFonts w:ascii="Verdana" w:hAnsi="Verdana"/>
          <w:lang w:val="en-US"/>
        </w:rPr>
        <w:t>(S1</w:t>
      </w:r>
      <w:r w:rsidR="000C51FF" w:rsidRPr="000B36BC">
        <w:rPr>
          <w:rFonts w:ascii="Verdana" w:hAnsi="Verdana"/>
          <w:lang w:val="en-US"/>
        </w:rPr>
        <w:t>)</w:t>
      </w:r>
      <w:r w:rsidRPr="000B36BC">
        <w:rPr>
          <w:rFonts w:ascii="Verdana" w:hAnsi="Verdana"/>
          <w:lang w:val="en-US"/>
        </w:rPr>
        <w:t xml:space="preserve"> and </w:t>
      </w:r>
      <w:r w:rsidR="000C51FF" w:rsidRPr="000B36BC">
        <w:rPr>
          <w:rFonts w:ascii="Verdana" w:hAnsi="Verdana"/>
          <w:lang w:val="en-US"/>
        </w:rPr>
        <w:t>sicker (S2</w:t>
      </w:r>
      <w:r w:rsidR="00BC3B98">
        <w:rPr>
          <w:rFonts w:ascii="Verdana" w:hAnsi="Verdana"/>
          <w:lang w:val="en-US"/>
        </w:rPr>
        <w:t>) and dead (D) (Figure 1</w:t>
      </w:r>
      <w:r w:rsidRPr="000B36BC">
        <w:rPr>
          <w:rFonts w:ascii="Verdana" w:hAnsi="Verdana"/>
          <w:lang w:val="en-US"/>
        </w:rPr>
        <w:t>). All individ</w:t>
      </w:r>
      <w:r w:rsidR="000C51FF" w:rsidRPr="000B36BC">
        <w:rPr>
          <w:rFonts w:ascii="Verdana" w:hAnsi="Verdana"/>
          <w:lang w:val="en-US"/>
        </w:rPr>
        <w:t>uals start in the healthy state</w:t>
      </w:r>
      <w:r w:rsidRPr="000B36BC">
        <w:rPr>
          <w:rFonts w:ascii="Verdana" w:hAnsi="Verdana"/>
          <w:lang w:val="en-US"/>
        </w:rPr>
        <w:t xml:space="preserve">. Over time, healthy individuals may develop the disease and can progress to S1. Individuals in S1 can recover (return to state H), progress further to S2 or die. Individuals in S2 cannot recover (i.e. cannot transition to either S1 or H). Individuals in H are assumed to have a fixed mortality rate and individuals in S1 and S2 have an increased mortality rate compared to healthy individuals. </w:t>
      </w:r>
      <w:r w:rsidR="00852264" w:rsidRPr="000B36BC">
        <w:rPr>
          <w:rFonts w:ascii="Verdana" w:hAnsi="Verdana"/>
          <w:lang w:val="en-US"/>
        </w:rPr>
        <w:t xml:space="preserve">These rates are used to calculate the probabilities to die when in S1 and S2. </w:t>
      </w:r>
    </w:p>
    <w:p w14:paraId="5589C971" w14:textId="77777777" w:rsidR="00361C98" w:rsidRPr="000B36BC" w:rsidRDefault="00361C98" w:rsidP="00361C98">
      <w:pPr>
        <w:rPr>
          <w:lang w:val="en-US"/>
        </w:rPr>
      </w:pPr>
      <w:r w:rsidRPr="000B36BC">
        <w:rPr>
          <w:lang w:val="en-US"/>
        </w:rPr>
        <w:br w:type="page"/>
      </w:r>
    </w:p>
    <w:p w14:paraId="2201D935" w14:textId="77777777" w:rsidR="00894A52" w:rsidRPr="000B36BC" w:rsidRDefault="00894A52" w:rsidP="00894A52">
      <w:pPr>
        <w:jc w:val="both"/>
        <w:rPr>
          <w:rFonts w:ascii="Verdana" w:hAnsi="Verdana"/>
          <w:lang w:val="en-US"/>
        </w:rPr>
      </w:pPr>
    </w:p>
    <w:p w14:paraId="3BF681F9" w14:textId="77777777" w:rsidR="00894A52" w:rsidRPr="000B36BC" w:rsidRDefault="00894A52" w:rsidP="00894A52">
      <w:pPr>
        <w:pStyle w:val="Kop4"/>
        <w:rPr>
          <w:lang w:val="en-US"/>
        </w:rPr>
      </w:pPr>
      <w:r w:rsidRPr="000B36BC">
        <w:rPr>
          <w:lang w:val="en-US"/>
        </w:rPr>
        <w:t>Input parameters</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1984"/>
        <w:gridCol w:w="1530"/>
      </w:tblGrid>
      <w:tr w:rsidR="00894A52" w:rsidRPr="000B36BC" w14:paraId="358757D4" w14:textId="77777777" w:rsidTr="001C034A">
        <w:trPr>
          <w:trHeight w:val="229"/>
        </w:trPr>
        <w:tc>
          <w:tcPr>
            <w:tcW w:w="5070" w:type="dxa"/>
            <w:tcBorders>
              <w:top w:val="single" w:sz="4" w:space="0" w:color="auto"/>
              <w:bottom w:val="single" w:sz="4" w:space="0" w:color="auto"/>
            </w:tcBorders>
            <w:hideMark/>
          </w:tcPr>
          <w:p w14:paraId="7AE4FE60" w14:textId="77777777" w:rsidR="00894A52" w:rsidRPr="000B36BC" w:rsidRDefault="00894A52">
            <w:pPr>
              <w:pStyle w:val="FirstParagraph"/>
              <w:spacing w:before="0" w:after="0"/>
              <w:jc w:val="both"/>
              <w:rPr>
                <w:rFonts w:asciiTheme="majorHAnsi" w:eastAsia="Arial" w:hAnsiTheme="majorHAnsi" w:cs="Arial"/>
                <w:b/>
                <w:color w:val="000000"/>
                <w:sz w:val="20"/>
                <w:szCs w:val="20"/>
                <w:lang w:eastAsia="nl-NL"/>
              </w:rPr>
            </w:pPr>
            <w:r w:rsidRPr="000B36BC">
              <w:rPr>
                <w:rFonts w:asciiTheme="majorHAnsi" w:eastAsia="Arial" w:hAnsiTheme="majorHAnsi" w:cs="Arial"/>
                <w:b/>
                <w:color w:val="000000"/>
                <w:sz w:val="20"/>
                <w:szCs w:val="20"/>
                <w:lang w:eastAsia="nl-NL"/>
              </w:rPr>
              <w:t>Parameter</w:t>
            </w:r>
          </w:p>
        </w:tc>
        <w:tc>
          <w:tcPr>
            <w:tcW w:w="1984" w:type="dxa"/>
            <w:tcBorders>
              <w:top w:val="single" w:sz="4" w:space="0" w:color="auto"/>
              <w:bottom w:val="single" w:sz="4" w:space="0" w:color="auto"/>
            </w:tcBorders>
            <w:hideMark/>
          </w:tcPr>
          <w:p w14:paraId="3DFFAFAC" w14:textId="77777777" w:rsidR="00894A52" w:rsidRPr="000B36BC" w:rsidRDefault="00894A52" w:rsidP="00894A52">
            <w:pPr>
              <w:pStyle w:val="FirstParagraph"/>
              <w:spacing w:before="0" w:after="0"/>
              <w:jc w:val="right"/>
              <w:rPr>
                <w:rFonts w:asciiTheme="majorHAnsi" w:eastAsia="Arial" w:hAnsiTheme="majorHAnsi" w:cs="Arial"/>
                <w:b/>
                <w:color w:val="000000"/>
                <w:sz w:val="20"/>
                <w:szCs w:val="20"/>
                <w:lang w:eastAsia="nl-NL"/>
              </w:rPr>
            </w:pPr>
            <w:r w:rsidRPr="000B36BC">
              <w:rPr>
                <w:rFonts w:asciiTheme="majorHAnsi" w:eastAsia="Arial" w:hAnsiTheme="majorHAnsi" w:cs="Arial"/>
                <w:b/>
                <w:color w:val="000000"/>
                <w:sz w:val="20"/>
                <w:szCs w:val="20"/>
                <w:lang w:eastAsia="nl-NL"/>
              </w:rPr>
              <w:t xml:space="preserve">Variable name in R </w:t>
            </w:r>
          </w:p>
        </w:tc>
        <w:tc>
          <w:tcPr>
            <w:tcW w:w="1530" w:type="dxa"/>
            <w:tcBorders>
              <w:top w:val="single" w:sz="4" w:space="0" w:color="auto"/>
              <w:bottom w:val="single" w:sz="4" w:space="0" w:color="auto"/>
            </w:tcBorders>
            <w:hideMark/>
          </w:tcPr>
          <w:p w14:paraId="15032AA2" w14:textId="77777777" w:rsidR="00894A52" w:rsidRPr="000B36BC" w:rsidRDefault="00894A52" w:rsidP="00894A52">
            <w:pPr>
              <w:pStyle w:val="FirstParagraph"/>
              <w:spacing w:before="0" w:after="0"/>
              <w:jc w:val="right"/>
              <w:rPr>
                <w:rFonts w:asciiTheme="majorHAnsi" w:eastAsia="Arial" w:hAnsiTheme="majorHAnsi" w:cs="Arial"/>
                <w:b/>
                <w:color w:val="000000"/>
                <w:sz w:val="20"/>
                <w:szCs w:val="20"/>
                <w:lang w:eastAsia="nl-NL"/>
              </w:rPr>
            </w:pPr>
            <w:r w:rsidRPr="000B36BC">
              <w:rPr>
                <w:rFonts w:asciiTheme="majorHAnsi" w:eastAsia="Arial" w:hAnsiTheme="majorHAnsi" w:cs="Arial"/>
                <w:b/>
                <w:color w:val="000000"/>
                <w:sz w:val="20"/>
                <w:szCs w:val="20"/>
                <w:lang w:eastAsia="nl-NL"/>
              </w:rPr>
              <w:t>Value</w:t>
            </w:r>
          </w:p>
        </w:tc>
      </w:tr>
      <w:tr w:rsidR="00894A52" w:rsidRPr="000B36BC" w14:paraId="52171BC6" w14:textId="77777777" w:rsidTr="001C034A">
        <w:trPr>
          <w:trHeight w:val="243"/>
        </w:trPr>
        <w:tc>
          <w:tcPr>
            <w:tcW w:w="5070" w:type="dxa"/>
            <w:tcBorders>
              <w:top w:val="single" w:sz="4" w:space="0" w:color="auto"/>
            </w:tcBorders>
            <w:hideMark/>
          </w:tcPr>
          <w:p w14:paraId="244124BA"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Time horizon</w:t>
            </w:r>
          </w:p>
        </w:tc>
        <w:tc>
          <w:tcPr>
            <w:tcW w:w="1984" w:type="dxa"/>
            <w:tcBorders>
              <w:top w:val="single" w:sz="4" w:space="0" w:color="auto"/>
            </w:tcBorders>
            <w:hideMark/>
          </w:tcPr>
          <w:p w14:paraId="722ABCB3"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r w:rsidRPr="000B36BC">
              <w:rPr>
                <w:rFonts w:ascii="Consolas" w:eastAsia="Arial" w:hAnsi="Consolas" w:cs="Arial"/>
                <w:color w:val="000000"/>
                <w:sz w:val="22"/>
                <w:szCs w:val="20"/>
                <w:lang w:eastAsia="nl-NL"/>
              </w:rPr>
              <w:t>n.t</w:t>
            </w:r>
          </w:p>
        </w:tc>
        <w:tc>
          <w:tcPr>
            <w:tcW w:w="1530" w:type="dxa"/>
            <w:tcBorders>
              <w:top w:val="single" w:sz="4" w:space="0" w:color="auto"/>
            </w:tcBorders>
            <w:hideMark/>
          </w:tcPr>
          <w:p w14:paraId="6C9603A7"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30 years</w:t>
            </w:r>
          </w:p>
        </w:tc>
      </w:tr>
      <w:tr w:rsidR="00894A52" w:rsidRPr="000B36BC" w14:paraId="4F4D2CB4" w14:textId="77777777" w:rsidTr="001C034A">
        <w:trPr>
          <w:trHeight w:val="229"/>
        </w:trPr>
        <w:tc>
          <w:tcPr>
            <w:tcW w:w="5070" w:type="dxa"/>
            <w:hideMark/>
          </w:tcPr>
          <w:p w14:paraId="5B914961"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 xml:space="preserve">Cycle length </w:t>
            </w:r>
          </w:p>
        </w:tc>
        <w:tc>
          <w:tcPr>
            <w:tcW w:w="1984" w:type="dxa"/>
          </w:tcPr>
          <w:p w14:paraId="6FB8EEE5" w14:textId="77777777" w:rsidR="00894A52" w:rsidRPr="000B36BC" w:rsidRDefault="00894A52" w:rsidP="00894A52">
            <w:pPr>
              <w:pStyle w:val="FirstParagraph"/>
              <w:spacing w:before="0" w:after="0"/>
              <w:jc w:val="right"/>
              <w:rPr>
                <w:rFonts w:ascii="Consolas" w:eastAsia="Arial" w:hAnsi="Consolas" w:cs="Arial"/>
                <w:i/>
                <w:color w:val="000000"/>
                <w:sz w:val="22"/>
                <w:szCs w:val="20"/>
                <w:lang w:eastAsia="nl-NL"/>
              </w:rPr>
            </w:pPr>
          </w:p>
        </w:tc>
        <w:tc>
          <w:tcPr>
            <w:tcW w:w="1530" w:type="dxa"/>
            <w:hideMark/>
          </w:tcPr>
          <w:p w14:paraId="24B1AD2C"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1 year</w:t>
            </w:r>
          </w:p>
        </w:tc>
      </w:tr>
      <w:tr w:rsidR="00894A52" w:rsidRPr="000B36BC" w14:paraId="1AD717C7" w14:textId="77777777" w:rsidTr="001C034A">
        <w:trPr>
          <w:trHeight w:val="229"/>
        </w:trPr>
        <w:tc>
          <w:tcPr>
            <w:tcW w:w="5070" w:type="dxa"/>
            <w:hideMark/>
          </w:tcPr>
          <w:p w14:paraId="5EB8C650"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Names of health states (</w:t>
            </w:r>
            <w:r w:rsidRPr="000B36BC">
              <w:rPr>
                <w:rFonts w:asciiTheme="majorHAnsi" w:eastAsia="Arial" w:hAnsiTheme="majorHAnsi" w:cs="Arial"/>
                <w:i/>
                <w:color w:val="000000"/>
                <w:sz w:val="20"/>
                <w:szCs w:val="20"/>
                <w:lang w:eastAsia="nl-NL"/>
              </w:rPr>
              <w:t>n</w:t>
            </w:r>
            <w:r w:rsidRPr="000B36BC">
              <w:rPr>
                <w:rFonts w:asciiTheme="majorHAnsi" w:eastAsia="Arial" w:hAnsiTheme="majorHAnsi" w:cs="Arial"/>
                <w:color w:val="000000"/>
                <w:sz w:val="20"/>
                <w:szCs w:val="20"/>
                <w:lang w:eastAsia="nl-NL"/>
              </w:rPr>
              <w:t>)</w:t>
            </w:r>
          </w:p>
        </w:tc>
        <w:tc>
          <w:tcPr>
            <w:tcW w:w="1984" w:type="dxa"/>
            <w:hideMark/>
          </w:tcPr>
          <w:p w14:paraId="719CCB7E"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spellStart"/>
            <w:r w:rsidRPr="000B36BC">
              <w:rPr>
                <w:rFonts w:ascii="Consolas" w:eastAsia="Arial" w:hAnsi="Consolas" w:cs="Arial"/>
                <w:color w:val="000000"/>
                <w:sz w:val="22"/>
                <w:szCs w:val="20"/>
                <w:lang w:eastAsia="nl-NL"/>
              </w:rPr>
              <w:t>v.n</w:t>
            </w:r>
            <w:proofErr w:type="spellEnd"/>
          </w:p>
        </w:tc>
        <w:tc>
          <w:tcPr>
            <w:tcW w:w="1530" w:type="dxa"/>
            <w:hideMark/>
          </w:tcPr>
          <w:p w14:paraId="27379836"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H, S1, S2, D</w:t>
            </w:r>
          </w:p>
        </w:tc>
      </w:tr>
      <w:tr w:rsidR="00894A52" w:rsidRPr="000B36BC" w14:paraId="6084AF22" w14:textId="77777777" w:rsidTr="001C034A">
        <w:trPr>
          <w:trHeight w:val="229"/>
        </w:trPr>
        <w:tc>
          <w:tcPr>
            <w:tcW w:w="5070" w:type="dxa"/>
            <w:hideMark/>
          </w:tcPr>
          <w:p w14:paraId="48B7DDB2" w14:textId="41366491"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discount rate (costs/QALYs) (</w:t>
            </w:r>
            <w:proofErr w:type="spellStart"/>
            <w:r w:rsidRPr="000B36BC">
              <w:rPr>
                <w:rFonts w:asciiTheme="majorHAnsi" w:eastAsia="Arial" w:hAnsiTheme="majorHAnsi" w:cs="Arial"/>
                <w:i/>
                <w:color w:val="000000"/>
                <w:sz w:val="20"/>
                <w:szCs w:val="20"/>
                <w:lang w:eastAsia="nl-NL"/>
              </w:rPr>
              <w:t>d</w:t>
            </w:r>
            <w:r w:rsidR="00BD6C6A" w:rsidRPr="000B36BC">
              <w:rPr>
                <w:rFonts w:asciiTheme="majorHAnsi" w:eastAsia="Arial" w:hAnsiTheme="majorHAnsi" w:cs="Arial"/>
                <w:i/>
                <w:color w:val="000000"/>
                <w:sz w:val="20"/>
                <w:szCs w:val="20"/>
                <w:lang w:eastAsia="nl-NL"/>
              </w:rPr>
              <w:t>.</w:t>
            </w:r>
            <w:r w:rsidR="004B1190">
              <w:rPr>
                <w:rFonts w:asciiTheme="majorHAnsi" w:eastAsia="Arial" w:hAnsiTheme="majorHAnsi" w:cs="Arial"/>
                <w:i/>
                <w:color w:val="000000"/>
                <w:sz w:val="20"/>
                <w:szCs w:val="20"/>
                <w:lang w:eastAsia="nl-NL"/>
              </w:rPr>
              <w:t>r</w:t>
            </w:r>
            <w:proofErr w:type="spellEnd"/>
            <w:r w:rsidRPr="000B36BC">
              <w:rPr>
                <w:rFonts w:asciiTheme="majorHAnsi" w:eastAsia="Arial" w:hAnsiTheme="majorHAnsi" w:cs="Arial"/>
                <w:color w:val="000000"/>
                <w:sz w:val="20"/>
                <w:szCs w:val="20"/>
                <w:lang w:eastAsia="nl-NL"/>
              </w:rPr>
              <w:t>)</w:t>
            </w:r>
          </w:p>
        </w:tc>
        <w:tc>
          <w:tcPr>
            <w:tcW w:w="1984" w:type="dxa"/>
            <w:hideMark/>
          </w:tcPr>
          <w:p w14:paraId="50C0DC8A" w14:textId="0C700706" w:rsidR="00894A52" w:rsidRPr="000B36BC" w:rsidRDefault="004B1190" w:rsidP="00894A52">
            <w:pPr>
              <w:pStyle w:val="FirstParagraph"/>
              <w:spacing w:before="0" w:after="0"/>
              <w:jc w:val="right"/>
              <w:rPr>
                <w:rFonts w:ascii="Consolas" w:eastAsia="Arial" w:hAnsi="Consolas" w:cs="Arial"/>
                <w:color w:val="000000"/>
                <w:sz w:val="22"/>
                <w:szCs w:val="20"/>
                <w:lang w:eastAsia="nl-NL"/>
              </w:rPr>
            </w:pPr>
            <w:proofErr w:type="spellStart"/>
            <w:r>
              <w:rPr>
                <w:rFonts w:ascii="Consolas" w:eastAsia="Arial" w:hAnsi="Consolas" w:cs="Arial"/>
                <w:color w:val="000000"/>
                <w:sz w:val="22"/>
                <w:szCs w:val="20"/>
                <w:lang w:eastAsia="nl-NL"/>
              </w:rPr>
              <w:t>d.r</w:t>
            </w:r>
            <w:proofErr w:type="spellEnd"/>
          </w:p>
        </w:tc>
        <w:tc>
          <w:tcPr>
            <w:tcW w:w="1530" w:type="dxa"/>
            <w:hideMark/>
          </w:tcPr>
          <w:p w14:paraId="11D98309"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3%</w:t>
            </w:r>
          </w:p>
        </w:tc>
      </w:tr>
      <w:tr w:rsidR="00894A52" w:rsidRPr="000B36BC" w14:paraId="795FB6B7" w14:textId="77777777" w:rsidTr="001C034A">
        <w:trPr>
          <w:trHeight w:val="243"/>
        </w:trPr>
        <w:tc>
          <w:tcPr>
            <w:tcW w:w="5070" w:type="dxa"/>
            <w:hideMark/>
          </w:tcPr>
          <w:p w14:paraId="5D3F9466"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transition probabilities</w:t>
            </w:r>
          </w:p>
        </w:tc>
        <w:tc>
          <w:tcPr>
            <w:tcW w:w="1984" w:type="dxa"/>
          </w:tcPr>
          <w:p w14:paraId="6B2D0038"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
        </w:tc>
        <w:tc>
          <w:tcPr>
            <w:tcW w:w="1530" w:type="dxa"/>
          </w:tcPr>
          <w:p w14:paraId="386E4527"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p>
        </w:tc>
      </w:tr>
      <w:tr w:rsidR="00894A52" w:rsidRPr="000B36BC" w14:paraId="6DBB2C98" w14:textId="77777777" w:rsidTr="001C034A">
        <w:trPr>
          <w:trHeight w:val="229"/>
        </w:trPr>
        <w:tc>
          <w:tcPr>
            <w:tcW w:w="5070" w:type="dxa"/>
            <w:hideMark/>
          </w:tcPr>
          <w:p w14:paraId="67F18A9B"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Disease onset (Η to S1)</w:t>
            </w:r>
          </w:p>
        </w:tc>
        <w:tc>
          <w:tcPr>
            <w:tcW w:w="1984" w:type="dxa"/>
            <w:hideMark/>
          </w:tcPr>
          <w:p w14:paraId="385F4D87"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r w:rsidRPr="000B36BC">
              <w:rPr>
                <w:rFonts w:ascii="Consolas" w:eastAsia="Arial" w:hAnsi="Consolas" w:cs="Arial"/>
                <w:color w:val="000000"/>
                <w:sz w:val="22"/>
                <w:szCs w:val="20"/>
                <w:lang w:eastAsia="nl-NL"/>
              </w:rPr>
              <w:t>p.HS1</w:t>
            </w:r>
          </w:p>
        </w:tc>
        <w:tc>
          <w:tcPr>
            <w:tcW w:w="1530" w:type="dxa"/>
            <w:hideMark/>
          </w:tcPr>
          <w:p w14:paraId="3B2DF921"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0.15</w:t>
            </w:r>
          </w:p>
        </w:tc>
      </w:tr>
      <w:tr w:rsidR="00894A52" w:rsidRPr="000B36BC" w14:paraId="7426624B" w14:textId="77777777" w:rsidTr="001C034A">
        <w:trPr>
          <w:trHeight w:val="243"/>
        </w:trPr>
        <w:tc>
          <w:tcPr>
            <w:tcW w:w="5070" w:type="dxa"/>
            <w:hideMark/>
          </w:tcPr>
          <w:p w14:paraId="40AAB99B"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Recovery (S1 to Η)</w:t>
            </w:r>
          </w:p>
        </w:tc>
        <w:tc>
          <w:tcPr>
            <w:tcW w:w="1984" w:type="dxa"/>
            <w:hideMark/>
          </w:tcPr>
          <w:p w14:paraId="709F48D8"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r w:rsidRPr="000B36BC">
              <w:rPr>
                <w:rFonts w:ascii="Consolas" w:eastAsia="Arial" w:hAnsi="Consolas" w:cs="Arial"/>
                <w:color w:val="000000"/>
                <w:sz w:val="22"/>
                <w:szCs w:val="20"/>
                <w:lang w:eastAsia="nl-NL"/>
              </w:rPr>
              <w:t>p.S1H</w:t>
            </w:r>
          </w:p>
        </w:tc>
        <w:tc>
          <w:tcPr>
            <w:tcW w:w="1530" w:type="dxa"/>
            <w:hideMark/>
          </w:tcPr>
          <w:p w14:paraId="29BA88FF"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0.5</w:t>
            </w:r>
          </w:p>
        </w:tc>
      </w:tr>
      <w:tr w:rsidR="00894A52" w:rsidRPr="000B36BC" w14:paraId="5D0C6EBA" w14:textId="77777777" w:rsidTr="001C034A">
        <w:trPr>
          <w:trHeight w:val="229"/>
        </w:trPr>
        <w:tc>
          <w:tcPr>
            <w:tcW w:w="5070" w:type="dxa"/>
            <w:hideMark/>
          </w:tcPr>
          <w:p w14:paraId="7F95D845"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Disease progression (S1 to S2)</w:t>
            </w:r>
          </w:p>
        </w:tc>
        <w:tc>
          <w:tcPr>
            <w:tcW w:w="1984" w:type="dxa"/>
            <w:hideMark/>
          </w:tcPr>
          <w:p w14:paraId="3296C72D"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gramStart"/>
            <w:r w:rsidRPr="000B36BC">
              <w:rPr>
                <w:rFonts w:ascii="Consolas" w:eastAsia="Arial" w:hAnsi="Consolas" w:cs="Arial"/>
                <w:color w:val="000000"/>
                <w:sz w:val="22"/>
                <w:szCs w:val="20"/>
                <w:lang w:eastAsia="nl-NL"/>
              </w:rPr>
              <w:t>p.S1S2</w:t>
            </w:r>
            <w:proofErr w:type="gramEnd"/>
          </w:p>
        </w:tc>
        <w:tc>
          <w:tcPr>
            <w:tcW w:w="1530" w:type="dxa"/>
            <w:hideMark/>
          </w:tcPr>
          <w:p w14:paraId="5D63E9C7"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0.105</w:t>
            </w:r>
          </w:p>
        </w:tc>
      </w:tr>
      <w:tr w:rsidR="00894A52" w:rsidRPr="000B36BC" w14:paraId="2B738836" w14:textId="77777777" w:rsidTr="001C034A">
        <w:trPr>
          <w:trHeight w:val="243"/>
        </w:trPr>
        <w:tc>
          <w:tcPr>
            <w:tcW w:w="5070" w:type="dxa"/>
            <w:hideMark/>
          </w:tcPr>
          <w:p w14:paraId="4100C3F1"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probability of death</w:t>
            </w:r>
          </w:p>
        </w:tc>
        <w:tc>
          <w:tcPr>
            <w:tcW w:w="1984" w:type="dxa"/>
          </w:tcPr>
          <w:p w14:paraId="5569BD61"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
        </w:tc>
        <w:tc>
          <w:tcPr>
            <w:tcW w:w="1530" w:type="dxa"/>
          </w:tcPr>
          <w:p w14:paraId="5493215B"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p>
        </w:tc>
      </w:tr>
      <w:tr w:rsidR="00894A52" w:rsidRPr="000B36BC" w14:paraId="41670D06" w14:textId="77777777" w:rsidTr="001C034A">
        <w:trPr>
          <w:trHeight w:val="229"/>
        </w:trPr>
        <w:tc>
          <w:tcPr>
            <w:tcW w:w="5070" w:type="dxa"/>
            <w:hideMark/>
          </w:tcPr>
          <w:p w14:paraId="0A3D4587"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H to D</w:t>
            </w:r>
          </w:p>
        </w:tc>
        <w:tc>
          <w:tcPr>
            <w:tcW w:w="1984" w:type="dxa"/>
            <w:hideMark/>
          </w:tcPr>
          <w:p w14:paraId="6BA11193"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spellStart"/>
            <w:proofErr w:type="gramStart"/>
            <w:r w:rsidRPr="000B36BC">
              <w:rPr>
                <w:rFonts w:ascii="Consolas" w:eastAsia="Arial" w:hAnsi="Consolas" w:cs="Arial"/>
                <w:color w:val="000000"/>
                <w:sz w:val="22"/>
                <w:szCs w:val="20"/>
                <w:lang w:eastAsia="nl-NL"/>
              </w:rPr>
              <w:t>p.HD</w:t>
            </w:r>
            <w:proofErr w:type="spellEnd"/>
            <w:proofErr w:type="gramEnd"/>
          </w:p>
        </w:tc>
        <w:tc>
          <w:tcPr>
            <w:tcW w:w="1530" w:type="dxa"/>
            <w:hideMark/>
          </w:tcPr>
          <w:p w14:paraId="1D2C23D3"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0.005</w:t>
            </w:r>
          </w:p>
        </w:tc>
      </w:tr>
      <w:tr w:rsidR="00894A52" w:rsidRPr="000B36BC" w14:paraId="1F6AC8D4" w14:textId="77777777" w:rsidTr="001C034A">
        <w:trPr>
          <w:trHeight w:val="229"/>
        </w:trPr>
        <w:tc>
          <w:tcPr>
            <w:tcW w:w="5070" w:type="dxa"/>
            <w:hideMark/>
          </w:tcPr>
          <w:p w14:paraId="296B81F0" w14:textId="03292162" w:rsidR="00894A52" w:rsidRPr="000B36BC" w:rsidRDefault="004C43B3" w:rsidP="00BD6C6A">
            <w:pPr>
              <w:tabs>
                <w:tab w:val="left" w:pos="2410"/>
              </w:tabs>
              <w:spacing w:after="0"/>
              <w:ind w:left="360"/>
              <w:rPr>
                <w:rFonts w:ascii="Verdana" w:hAnsi="Verdana"/>
                <w:sz w:val="20"/>
                <w:lang w:val="en-US"/>
              </w:rPr>
            </w:pPr>
            <w:r>
              <w:rPr>
                <w:rFonts w:ascii="Verdana" w:hAnsi="Verdana"/>
                <w:sz w:val="20"/>
                <w:lang w:val="en-US"/>
              </w:rPr>
              <w:t>Hazard r</w:t>
            </w:r>
            <w:r w:rsidR="00894A52" w:rsidRPr="000B36BC">
              <w:rPr>
                <w:rFonts w:ascii="Verdana" w:hAnsi="Verdana"/>
                <w:sz w:val="20"/>
                <w:lang w:val="en-US"/>
              </w:rPr>
              <w:t>ate ratio of death in S1 vs healthy</w:t>
            </w:r>
          </w:p>
        </w:tc>
        <w:tc>
          <w:tcPr>
            <w:tcW w:w="1984" w:type="dxa"/>
            <w:hideMark/>
          </w:tcPr>
          <w:p w14:paraId="1C64971A"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gramStart"/>
            <w:r w:rsidRPr="000B36BC">
              <w:rPr>
                <w:rFonts w:ascii="Consolas" w:eastAsia="Arial" w:hAnsi="Consolas" w:cs="Arial"/>
                <w:color w:val="000000"/>
                <w:sz w:val="22"/>
                <w:szCs w:val="20"/>
                <w:lang w:eastAsia="nl-NL"/>
              </w:rPr>
              <w:t>rr.S1</w:t>
            </w:r>
            <w:proofErr w:type="gramEnd"/>
          </w:p>
        </w:tc>
        <w:tc>
          <w:tcPr>
            <w:tcW w:w="1530" w:type="dxa"/>
            <w:hideMark/>
          </w:tcPr>
          <w:p w14:paraId="5A057BCA"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3</w:t>
            </w:r>
          </w:p>
        </w:tc>
      </w:tr>
      <w:tr w:rsidR="00894A52" w:rsidRPr="000B36BC" w14:paraId="0CE6ECD5" w14:textId="77777777" w:rsidTr="001C034A">
        <w:trPr>
          <w:trHeight w:val="229"/>
        </w:trPr>
        <w:tc>
          <w:tcPr>
            <w:tcW w:w="5070" w:type="dxa"/>
            <w:hideMark/>
          </w:tcPr>
          <w:p w14:paraId="29A9EA83" w14:textId="0F66313F" w:rsidR="00894A52" w:rsidRPr="000B36BC" w:rsidRDefault="004C43B3" w:rsidP="00BD6C6A">
            <w:pPr>
              <w:tabs>
                <w:tab w:val="left" w:pos="2410"/>
              </w:tabs>
              <w:spacing w:after="0"/>
              <w:ind w:left="360"/>
              <w:rPr>
                <w:rFonts w:ascii="Verdana" w:hAnsi="Verdana"/>
                <w:sz w:val="20"/>
                <w:lang w:val="en-US"/>
              </w:rPr>
            </w:pPr>
            <w:r>
              <w:rPr>
                <w:rFonts w:ascii="Verdana" w:hAnsi="Verdana"/>
                <w:sz w:val="20"/>
                <w:lang w:val="en-US"/>
              </w:rPr>
              <w:t>Hazard r</w:t>
            </w:r>
            <w:bookmarkStart w:id="0" w:name="_GoBack"/>
            <w:bookmarkEnd w:id="0"/>
            <w:r w:rsidR="00405F5A" w:rsidRPr="000B36BC">
              <w:rPr>
                <w:rFonts w:ascii="Verdana" w:hAnsi="Verdana"/>
                <w:sz w:val="20"/>
                <w:lang w:val="en-US"/>
              </w:rPr>
              <w:t xml:space="preserve">ate ratio of death in </w:t>
            </w:r>
            <w:r w:rsidR="00894A52" w:rsidRPr="000B36BC">
              <w:rPr>
                <w:rFonts w:ascii="Verdana" w:hAnsi="Verdana"/>
                <w:sz w:val="20"/>
                <w:lang w:val="en-US"/>
              </w:rPr>
              <w:t>S2 vs healthy</w:t>
            </w:r>
          </w:p>
        </w:tc>
        <w:tc>
          <w:tcPr>
            <w:tcW w:w="1984" w:type="dxa"/>
            <w:hideMark/>
          </w:tcPr>
          <w:p w14:paraId="769670B0"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gramStart"/>
            <w:r w:rsidRPr="000B36BC">
              <w:rPr>
                <w:rFonts w:ascii="Consolas" w:eastAsia="Arial" w:hAnsi="Consolas" w:cs="Arial"/>
                <w:color w:val="000000"/>
                <w:sz w:val="22"/>
                <w:szCs w:val="20"/>
                <w:lang w:eastAsia="nl-NL"/>
              </w:rPr>
              <w:t>rr.S2</w:t>
            </w:r>
            <w:proofErr w:type="gramEnd"/>
          </w:p>
        </w:tc>
        <w:tc>
          <w:tcPr>
            <w:tcW w:w="1530" w:type="dxa"/>
            <w:hideMark/>
          </w:tcPr>
          <w:p w14:paraId="046E0C9F"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10</w:t>
            </w:r>
          </w:p>
        </w:tc>
      </w:tr>
      <w:tr w:rsidR="00894A52" w:rsidRPr="000B36BC" w14:paraId="6CA3175F" w14:textId="77777777" w:rsidTr="001C034A">
        <w:trPr>
          <w:trHeight w:val="229"/>
        </w:trPr>
        <w:tc>
          <w:tcPr>
            <w:tcW w:w="5070" w:type="dxa"/>
            <w:hideMark/>
          </w:tcPr>
          <w:p w14:paraId="01949481"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costs</w:t>
            </w:r>
          </w:p>
        </w:tc>
        <w:tc>
          <w:tcPr>
            <w:tcW w:w="1984" w:type="dxa"/>
          </w:tcPr>
          <w:p w14:paraId="3C11DCF9"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
        </w:tc>
        <w:tc>
          <w:tcPr>
            <w:tcW w:w="1530" w:type="dxa"/>
          </w:tcPr>
          <w:p w14:paraId="14571A92"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p>
        </w:tc>
      </w:tr>
      <w:tr w:rsidR="00894A52" w:rsidRPr="000B36BC" w14:paraId="1D2F7061" w14:textId="77777777" w:rsidTr="001C034A">
        <w:trPr>
          <w:trHeight w:val="229"/>
        </w:trPr>
        <w:tc>
          <w:tcPr>
            <w:tcW w:w="5070" w:type="dxa"/>
            <w:hideMark/>
          </w:tcPr>
          <w:p w14:paraId="47C48A87"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Healthy individuals</w:t>
            </w:r>
          </w:p>
        </w:tc>
        <w:tc>
          <w:tcPr>
            <w:tcW w:w="1984" w:type="dxa"/>
            <w:hideMark/>
          </w:tcPr>
          <w:p w14:paraId="5A032FFD"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spellStart"/>
            <w:r w:rsidRPr="000B36BC">
              <w:rPr>
                <w:rFonts w:ascii="Consolas" w:eastAsia="Arial" w:hAnsi="Consolas" w:cs="Arial"/>
                <w:color w:val="000000"/>
                <w:sz w:val="22"/>
                <w:szCs w:val="20"/>
                <w:lang w:eastAsia="nl-NL"/>
              </w:rPr>
              <w:t>c.H</w:t>
            </w:r>
            <w:proofErr w:type="spellEnd"/>
          </w:p>
        </w:tc>
        <w:tc>
          <w:tcPr>
            <w:tcW w:w="1530" w:type="dxa"/>
            <w:hideMark/>
          </w:tcPr>
          <w:p w14:paraId="4754D9AC" w14:textId="4F15ACEE" w:rsidR="00894A52" w:rsidRPr="000B36BC" w:rsidRDefault="002955B0" w:rsidP="00894A52">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$2</w:t>
            </w:r>
            <w:r w:rsidR="00894A52" w:rsidRPr="000B36BC">
              <w:rPr>
                <w:rFonts w:asciiTheme="majorHAnsi" w:eastAsia="Arial" w:hAnsiTheme="majorHAnsi" w:cs="Arial"/>
                <w:color w:val="000000"/>
                <w:sz w:val="20"/>
                <w:szCs w:val="20"/>
                <w:lang w:eastAsia="nl-NL"/>
              </w:rPr>
              <w:t>000</w:t>
            </w:r>
          </w:p>
        </w:tc>
      </w:tr>
      <w:tr w:rsidR="00894A52" w:rsidRPr="000B36BC" w14:paraId="72AFF61A" w14:textId="77777777" w:rsidTr="001C034A">
        <w:trPr>
          <w:trHeight w:val="243"/>
        </w:trPr>
        <w:tc>
          <w:tcPr>
            <w:tcW w:w="5070" w:type="dxa"/>
            <w:hideMark/>
          </w:tcPr>
          <w:p w14:paraId="3FF70B5C"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Sick individuals in S1</w:t>
            </w:r>
          </w:p>
        </w:tc>
        <w:tc>
          <w:tcPr>
            <w:tcW w:w="1984" w:type="dxa"/>
            <w:hideMark/>
          </w:tcPr>
          <w:p w14:paraId="037BA543"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r w:rsidRPr="000B36BC">
              <w:rPr>
                <w:rFonts w:ascii="Consolas" w:eastAsia="Arial" w:hAnsi="Consolas" w:cs="Arial"/>
                <w:color w:val="000000"/>
                <w:sz w:val="22"/>
                <w:szCs w:val="20"/>
                <w:lang w:eastAsia="nl-NL"/>
              </w:rPr>
              <w:t>c.S1</w:t>
            </w:r>
          </w:p>
        </w:tc>
        <w:tc>
          <w:tcPr>
            <w:tcW w:w="1530" w:type="dxa"/>
            <w:hideMark/>
          </w:tcPr>
          <w:p w14:paraId="397FB0D7" w14:textId="2C793039" w:rsidR="00894A52" w:rsidRPr="000B36BC" w:rsidRDefault="002955B0" w:rsidP="00894A52">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$4</w:t>
            </w:r>
            <w:r w:rsidR="00894A52" w:rsidRPr="000B36BC">
              <w:rPr>
                <w:rFonts w:asciiTheme="majorHAnsi" w:eastAsia="Arial" w:hAnsiTheme="majorHAnsi" w:cs="Arial"/>
                <w:color w:val="000000"/>
                <w:sz w:val="20"/>
                <w:szCs w:val="20"/>
                <w:lang w:eastAsia="nl-NL"/>
              </w:rPr>
              <w:t>000</w:t>
            </w:r>
          </w:p>
        </w:tc>
      </w:tr>
      <w:tr w:rsidR="00894A52" w:rsidRPr="000B36BC" w14:paraId="62C9571D" w14:textId="77777777" w:rsidTr="001C034A">
        <w:trPr>
          <w:trHeight w:val="229"/>
        </w:trPr>
        <w:tc>
          <w:tcPr>
            <w:tcW w:w="5070" w:type="dxa"/>
            <w:hideMark/>
          </w:tcPr>
          <w:p w14:paraId="63814704"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Sick individuals in S2</w:t>
            </w:r>
          </w:p>
        </w:tc>
        <w:tc>
          <w:tcPr>
            <w:tcW w:w="1984" w:type="dxa"/>
            <w:hideMark/>
          </w:tcPr>
          <w:p w14:paraId="718E6327"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r w:rsidRPr="000B36BC">
              <w:rPr>
                <w:rFonts w:ascii="Consolas" w:eastAsia="Arial" w:hAnsi="Consolas" w:cs="Arial"/>
                <w:color w:val="000000"/>
                <w:sz w:val="22"/>
                <w:szCs w:val="20"/>
                <w:lang w:eastAsia="nl-NL"/>
              </w:rPr>
              <w:t>c.S2</w:t>
            </w:r>
          </w:p>
        </w:tc>
        <w:tc>
          <w:tcPr>
            <w:tcW w:w="1530" w:type="dxa"/>
            <w:hideMark/>
          </w:tcPr>
          <w:p w14:paraId="7E7ED549" w14:textId="1EAEB4D9" w:rsidR="00894A52" w:rsidRPr="000B36BC" w:rsidRDefault="002955B0" w:rsidP="00894A52">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$15</w:t>
            </w:r>
            <w:r w:rsidR="00894A52" w:rsidRPr="000B36BC">
              <w:rPr>
                <w:rFonts w:asciiTheme="majorHAnsi" w:eastAsia="Arial" w:hAnsiTheme="majorHAnsi" w:cs="Arial"/>
                <w:color w:val="000000"/>
                <w:sz w:val="20"/>
                <w:szCs w:val="20"/>
                <w:lang w:eastAsia="nl-NL"/>
              </w:rPr>
              <w:t>000</w:t>
            </w:r>
          </w:p>
        </w:tc>
      </w:tr>
      <w:tr w:rsidR="00894A52" w:rsidRPr="000B36BC" w14:paraId="12BA5882" w14:textId="77777777" w:rsidTr="001C034A">
        <w:trPr>
          <w:trHeight w:val="243"/>
        </w:trPr>
        <w:tc>
          <w:tcPr>
            <w:tcW w:w="5070" w:type="dxa"/>
            <w:hideMark/>
          </w:tcPr>
          <w:p w14:paraId="611FEEA4" w14:textId="167000E2" w:rsidR="00894A52" w:rsidRPr="000B36BC" w:rsidRDefault="00B42803" w:rsidP="00BD6C6A">
            <w:pPr>
              <w:tabs>
                <w:tab w:val="left" w:pos="2410"/>
              </w:tabs>
              <w:spacing w:after="0"/>
              <w:ind w:left="360"/>
              <w:rPr>
                <w:rFonts w:ascii="Verdana" w:hAnsi="Verdana"/>
                <w:sz w:val="20"/>
                <w:lang w:val="en-US"/>
              </w:rPr>
            </w:pPr>
            <w:r>
              <w:rPr>
                <w:rFonts w:ascii="Verdana" w:hAnsi="Verdana"/>
                <w:sz w:val="20"/>
                <w:lang w:val="en-US"/>
              </w:rPr>
              <w:t>Additional a</w:t>
            </w:r>
            <w:r w:rsidR="00894A52" w:rsidRPr="000B36BC">
              <w:rPr>
                <w:rFonts w:ascii="Verdana" w:hAnsi="Verdana"/>
                <w:sz w:val="20"/>
                <w:lang w:val="en-US"/>
              </w:rPr>
              <w:t>nnual treatment cost per sick individual (S1 and S2)</w:t>
            </w:r>
          </w:p>
        </w:tc>
        <w:tc>
          <w:tcPr>
            <w:tcW w:w="1984" w:type="dxa"/>
            <w:hideMark/>
          </w:tcPr>
          <w:p w14:paraId="2112F421"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spellStart"/>
            <w:r w:rsidRPr="000B36BC">
              <w:rPr>
                <w:rFonts w:ascii="Consolas" w:eastAsia="Arial" w:hAnsi="Consolas" w:cs="Arial"/>
                <w:color w:val="000000"/>
                <w:sz w:val="22"/>
                <w:szCs w:val="20"/>
                <w:lang w:eastAsia="nl-NL"/>
              </w:rPr>
              <w:t>c.Trt</w:t>
            </w:r>
            <w:proofErr w:type="spellEnd"/>
          </w:p>
        </w:tc>
        <w:tc>
          <w:tcPr>
            <w:tcW w:w="1530" w:type="dxa"/>
            <w:hideMark/>
          </w:tcPr>
          <w:p w14:paraId="6F2C54B3" w14:textId="134661F0" w:rsidR="00894A52" w:rsidRPr="000B36BC" w:rsidRDefault="002955B0" w:rsidP="00894A52">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$12</w:t>
            </w:r>
            <w:r w:rsidR="00894A52" w:rsidRPr="000B36BC">
              <w:rPr>
                <w:rFonts w:asciiTheme="majorHAnsi" w:eastAsia="Arial" w:hAnsiTheme="majorHAnsi" w:cs="Arial"/>
                <w:color w:val="000000"/>
                <w:sz w:val="20"/>
                <w:szCs w:val="20"/>
                <w:lang w:eastAsia="nl-NL"/>
              </w:rPr>
              <w:t>000</w:t>
            </w:r>
          </w:p>
        </w:tc>
      </w:tr>
      <w:tr w:rsidR="00894A52" w:rsidRPr="000B36BC" w14:paraId="611C9023" w14:textId="77777777" w:rsidTr="001C034A">
        <w:trPr>
          <w:trHeight w:val="243"/>
        </w:trPr>
        <w:tc>
          <w:tcPr>
            <w:tcW w:w="5070" w:type="dxa"/>
            <w:hideMark/>
          </w:tcPr>
          <w:p w14:paraId="11E221E9"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 xml:space="preserve">Utility weights </w:t>
            </w:r>
          </w:p>
        </w:tc>
        <w:tc>
          <w:tcPr>
            <w:tcW w:w="1984" w:type="dxa"/>
          </w:tcPr>
          <w:p w14:paraId="2B3BA157"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
        </w:tc>
        <w:tc>
          <w:tcPr>
            <w:tcW w:w="1530" w:type="dxa"/>
          </w:tcPr>
          <w:p w14:paraId="29A95B34"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p>
        </w:tc>
      </w:tr>
      <w:tr w:rsidR="00894A52" w:rsidRPr="000B36BC" w14:paraId="0583AB19" w14:textId="77777777" w:rsidTr="001C034A">
        <w:trPr>
          <w:trHeight w:val="190"/>
        </w:trPr>
        <w:tc>
          <w:tcPr>
            <w:tcW w:w="5070" w:type="dxa"/>
            <w:hideMark/>
          </w:tcPr>
          <w:p w14:paraId="1FD27C0A"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Healthy individuals</w:t>
            </w:r>
          </w:p>
        </w:tc>
        <w:tc>
          <w:tcPr>
            <w:tcW w:w="1984" w:type="dxa"/>
            <w:hideMark/>
          </w:tcPr>
          <w:p w14:paraId="68ED3FA2"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spellStart"/>
            <w:r w:rsidRPr="000B36BC">
              <w:rPr>
                <w:rFonts w:ascii="Consolas" w:eastAsia="Arial" w:hAnsi="Consolas" w:cs="Arial"/>
                <w:color w:val="000000"/>
                <w:sz w:val="22"/>
                <w:szCs w:val="20"/>
                <w:lang w:eastAsia="nl-NL"/>
              </w:rPr>
              <w:t>u.H</w:t>
            </w:r>
            <w:proofErr w:type="spellEnd"/>
          </w:p>
        </w:tc>
        <w:tc>
          <w:tcPr>
            <w:tcW w:w="1530" w:type="dxa"/>
            <w:hideMark/>
          </w:tcPr>
          <w:p w14:paraId="70AF05F0"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1.00</w:t>
            </w:r>
          </w:p>
        </w:tc>
      </w:tr>
      <w:tr w:rsidR="00894A52" w:rsidRPr="000B36BC" w14:paraId="25623323" w14:textId="77777777" w:rsidTr="001C034A">
        <w:trPr>
          <w:trHeight w:val="243"/>
        </w:trPr>
        <w:tc>
          <w:tcPr>
            <w:tcW w:w="5070" w:type="dxa"/>
            <w:hideMark/>
          </w:tcPr>
          <w:p w14:paraId="27478891"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Sick individuals in S1</w:t>
            </w:r>
          </w:p>
        </w:tc>
        <w:tc>
          <w:tcPr>
            <w:tcW w:w="1984" w:type="dxa"/>
            <w:hideMark/>
          </w:tcPr>
          <w:p w14:paraId="7E4EFC23"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gramStart"/>
            <w:r w:rsidRPr="000B36BC">
              <w:rPr>
                <w:rFonts w:ascii="Consolas" w:eastAsia="Arial" w:hAnsi="Consolas" w:cs="Arial"/>
                <w:color w:val="000000"/>
                <w:sz w:val="22"/>
                <w:szCs w:val="20"/>
                <w:lang w:eastAsia="nl-NL"/>
              </w:rPr>
              <w:t>u.S1</w:t>
            </w:r>
            <w:proofErr w:type="gramEnd"/>
          </w:p>
        </w:tc>
        <w:tc>
          <w:tcPr>
            <w:tcW w:w="1530" w:type="dxa"/>
            <w:hideMark/>
          </w:tcPr>
          <w:p w14:paraId="372BC646"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0.75</w:t>
            </w:r>
          </w:p>
        </w:tc>
      </w:tr>
      <w:tr w:rsidR="00894A52" w:rsidRPr="000B36BC" w14:paraId="2E8207BC" w14:textId="77777777" w:rsidTr="001C034A">
        <w:trPr>
          <w:trHeight w:val="243"/>
        </w:trPr>
        <w:tc>
          <w:tcPr>
            <w:tcW w:w="5070" w:type="dxa"/>
            <w:hideMark/>
          </w:tcPr>
          <w:p w14:paraId="43509909" w14:textId="77777777" w:rsidR="00894A52" w:rsidRPr="000B36BC" w:rsidRDefault="00894A52" w:rsidP="00BD6C6A">
            <w:pPr>
              <w:tabs>
                <w:tab w:val="left" w:pos="2410"/>
              </w:tabs>
              <w:spacing w:after="0"/>
              <w:ind w:left="360"/>
              <w:rPr>
                <w:rFonts w:ascii="Verdana" w:hAnsi="Verdana"/>
                <w:sz w:val="20"/>
                <w:lang w:val="en-US"/>
              </w:rPr>
            </w:pPr>
            <w:r w:rsidRPr="000B36BC">
              <w:rPr>
                <w:rFonts w:ascii="Verdana" w:hAnsi="Verdana"/>
                <w:sz w:val="20"/>
                <w:lang w:val="en-US"/>
              </w:rPr>
              <w:t>Sick individuals in S2</w:t>
            </w:r>
          </w:p>
        </w:tc>
        <w:tc>
          <w:tcPr>
            <w:tcW w:w="1984" w:type="dxa"/>
            <w:hideMark/>
          </w:tcPr>
          <w:p w14:paraId="060BC783"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gramStart"/>
            <w:r w:rsidRPr="000B36BC">
              <w:rPr>
                <w:rFonts w:ascii="Consolas" w:eastAsia="Arial" w:hAnsi="Consolas" w:cs="Arial"/>
                <w:color w:val="000000"/>
                <w:sz w:val="22"/>
                <w:szCs w:val="20"/>
                <w:lang w:eastAsia="nl-NL"/>
              </w:rPr>
              <w:t>u.S2</w:t>
            </w:r>
            <w:proofErr w:type="gramEnd"/>
          </w:p>
        </w:tc>
        <w:tc>
          <w:tcPr>
            <w:tcW w:w="1530" w:type="dxa"/>
            <w:hideMark/>
          </w:tcPr>
          <w:p w14:paraId="0CF1ACE2"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0.50</w:t>
            </w:r>
          </w:p>
        </w:tc>
      </w:tr>
      <w:tr w:rsidR="00894A52" w:rsidRPr="000B36BC" w14:paraId="437651BF" w14:textId="77777777" w:rsidTr="001C034A">
        <w:trPr>
          <w:trHeight w:val="243"/>
        </w:trPr>
        <w:tc>
          <w:tcPr>
            <w:tcW w:w="5070" w:type="dxa"/>
            <w:hideMark/>
          </w:tcPr>
          <w:p w14:paraId="4D6F8286" w14:textId="77777777" w:rsidR="00894A52" w:rsidRPr="000B36BC" w:rsidRDefault="00894A52">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Intervention effect</w:t>
            </w:r>
          </w:p>
        </w:tc>
        <w:tc>
          <w:tcPr>
            <w:tcW w:w="1984" w:type="dxa"/>
          </w:tcPr>
          <w:p w14:paraId="49EF369B"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
        </w:tc>
        <w:tc>
          <w:tcPr>
            <w:tcW w:w="1530" w:type="dxa"/>
          </w:tcPr>
          <w:p w14:paraId="790EAFAC"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p>
        </w:tc>
      </w:tr>
      <w:tr w:rsidR="00894A52" w:rsidRPr="000B36BC" w14:paraId="24BC7A7A" w14:textId="77777777" w:rsidTr="001C034A">
        <w:trPr>
          <w:trHeight w:val="243"/>
        </w:trPr>
        <w:tc>
          <w:tcPr>
            <w:tcW w:w="5070" w:type="dxa"/>
            <w:tcBorders>
              <w:bottom w:val="single" w:sz="4" w:space="0" w:color="auto"/>
            </w:tcBorders>
            <w:hideMark/>
          </w:tcPr>
          <w:p w14:paraId="2D2AD465" w14:textId="77777777" w:rsidR="00894A52" w:rsidRPr="000B36BC" w:rsidRDefault="00894A52" w:rsidP="00BD6C6A">
            <w:pPr>
              <w:tabs>
                <w:tab w:val="left" w:pos="2410"/>
              </w:tabs>
              <w:spacing w:after="0"/>
              <w:ind w:left="360"/>
              <w:rPr>
                <w:rFonts w:asciiTheme="majorHAnsi" w:eastAsia="Arial" w:hAnsiTheme="majorHAnsi" w:cs="Arial"/>
                <w:color w:val="000000"/>
                <w:sz w:val="20"/>
                <w:szCs w:val="20"/>
                <w:lang w:val="en-US" w:eastAsia="nl-NL"/>
              </w:rPr>
            </w:pPr>
            <w:r w:rsidRPr="000B36BC">
              <w:rPr>
                <w:rFonts w:ascii="Verdana" w:hAnsi="Verdana"/>
                <w:sz w:val="20"/>
                <w:lang w:val="en-US"/>
              </w:rPr>
              <w:t>Utility for treated individuals in S1</w:t>
            </w:r>
          </w:p>
        </w:tc>
        <w:tc>
          <w:tcPr>
            <w:tcW w:w="1984" w:type="dxa"/>
            <w:tcBorders>
              <w:bottom w:val="single" w:sz="4" w:space="0" w:color="auto"/>
            </w:tcBorders>
            <w:hideMark/>
          </w:tcPr>
          <w:p w14:paraId="5F22EF85" w14:textId="77777777" w:rsidR="00894A52" w:rsidRPr="000B36BC" w:rsidRDefault="00894A52" w:rsidP="00894A52">
            <w:pPr>
              <w:pStyle w:val="FirstParagraph"/>
              <w:spacing w:before="0" w:after="0"/>
              <w:jc w:val="right"/>
              <w:rPr>
                <w:rFonts w:ascii="Consolas" w:eastAsia="Arial" w:hAnsi="Consolas" w:cs="Arial"/>
                <w:color w:val="000000"/>
                <w:sz w:val="22"/>
                <w:szCs w:val="20"/>
                <w:lang w:eastAsia="nl-NL"/>
              </w:rPr>
            </w:pPr>
            <w:proofErr w:type="spellStart"/>
            <w:proofErr w:type="gramStart"/>
            <w:r w:rsidRPr="000B36BC">
              <w:rPr>
                <w:rFonts w:ascii="Consolas" w:eastAsia="Arial" w:hAnsi="Consolas" w:cs="Arial"/>
                <w:color w:val="000000"/>
                <w:sz w:val="22"/>
                <w:szCs w:val="20"/>
                <w:lang w:eastAsia="nl-NL"/>
              </w:rPr>
              <w:t>u.Trt</w:t>
            </w:r>
            <w:proofErr w:type="spellEnd"/>
            <w:proofErr w:type="gramEnd"/>
          </w:p>
        </w:tc>
        <w:tc>
          <w:tcPr>
            <w:tcW w:w="1530" w:type="dxa"/>
            <w:tcBorders>
              <w:bottom w:val="single" w:sz="4" w:space="0" w:color="auto"/>
            </w:tcBorders>
            <w:hideMark/>
          </w:tcPr>
          <w:p w14:paraId="5A4BB06F" w14:textId="77777777" w:rsidR="00894A52" w:rsidRPr="000B36BC" w:rsidRDefault="00894A52" w:rsidP="00894A52">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0.95</w:t>
            </w:r>
          </w:p>
        </w:tc>
      </w:tr>
    </w:tbl>
    <w:p w14:paraId="0D9BB84D" w14:textId="495DB473" w:rsidR="0039313B" w:rsidRPr="000B36BC" w:rsidRDefault="00047A1E" w:rsidP="0039313B">
      <w:pPr>
        <w:tabs>
          <w:tab w:val="left" w:pos="2410"/>
        </w:tabs>
        <w:spacing w:after="0"/>
        <w:rPr>
          <w:rFonts w:asciiTheme="minorHAnsi" w:hAnsiTheme="minorHAnsi" w:cstheme="minorBidi"/>
          <w:sz w:val="20"/>
          <w:szCs w:val="20"/>
          <w:lang w:val="en-US"/>
        </w:rPr>
      </w:pPr>
      <w:r>
        <w:rPr>
          <w:rFonts w:asciiTheme="minorHAnsi" w:hAnsiTheme="minorHAnsi" w:cstheme="minorBidi"/>
          <w:sz w:val="20"/>
          <w:szCs w:val="20"/>
          <w:lang w:val="en-US"/>
        </w:rPr>
        <w:t>Hint:</w:t>
      </w:r>
      <w:r w:rsidR="0039313B" w:rsidRPr="000B36BC">
        <w:rPr>
          <w:rFonts w:asciiTheme="minorHAnsi" w:hAnsiTheme="minorHAnsi" w:cstheme="minorBidi"/>
          <w:sz w:val="20"/>
          <w:szCs w:val="20"/>
          <w:lang w:val="en-US"/>
        </w:rPr>
        <w:t xml:space="preserve"> </w:t>
      </w:r>
      <w:r w:rsidRPr="00047A1E">
        <w:rPr>
          <w:rFonts w:ascii="Consolas" w:hAnsi="Consolas" w:cstheme="minorBidi"/>
          <w:sz w:val="20"/>
          <w:szCs w:val="20"/>
          <w:lang w:val="en-US"/>
        </w:rPr>
        <w:t>p.S1</w:t>
      </w:r>
      <w:r w:rsidR="00716EC4">
        <w:rPr>
          <w:rFonts w:ascii="Consolas" w:hAnsi="Consolas" w:cstheme="minorBidi"/>
          <w:sz w:val="20"/>
          <w:szCs w:val="20"/>
          <w:lang w:val="en-US"/>
        </w:rPr>
        <w:t>D</w:t>
      </w:r>
      <w:r>
        <w:rPr>
          <w:rFonts w:asciiTheme="minorHAnsi" w:hAnsiTheme="minorHAnsi" w:cstheme="minorBidi"/>
          <w:sz w:val="20"/>
          <w:szCs w:val="20"/>
          <w:lang w:val="en-US"/>
        </w:rPr>
        <w:t xml:space="preserve"> and </w:t>
      </w:r>
      <w:r w:rsidRPr="00047A1E">
        <w:rPr>
          <w:rFonts w:ascii="Consolas" w:hAnsi="Consolas" w:cstheme="minorBidi"/>
          <w:sz w:val="20"/>
          <w:szCs w:val="20"/>
          <w:lang w:val="en-US"/>
        </w:rPr>
        <w:t>p.S2</w:t>
      </w:r>
      <w:r w:rsidR="00716EC4">
        <w:rPr>
          <w:rFonts w:ascii="Consolas" w:hAnsi="Consolas" w:cstheme="minorBidi"/>
          <w:sz w:val="20"/>
          <w:szCs w:val="20"/>
          <w:lang w:val="en-US"/>
        </w:rPr>
        <w:t>D</w:t>
      </w:r>
      <w:r>
        <w:rPr>
          <w:rFonts w:asciiTheme="minorHAnsi" w:hAnsiTheme="minorHAnsi" w:cstheme="minorBidi"/>
          <w:sz w:val="20"/>
          <w:szCs w:val="20"/>
          <w:lang w:val="en-US"/>
        </w:rPr>
        <w:t xml:space="preserve"> can be </w:t>
      </w:r>
      <w:r w:rsidR="0039313B" w:rsidRPr="000B36BC">
        <w:rPr>
          <w:rFonts w:asciiTheme="minorHAnsi" w:hAnsiTheme="minorHAnsi" w:cstheme="minorBidi"/>
          <w:sz w:val="20"/>
          <w:szCs w:val="20"/>
          <w:lang w:val="en-US"/>
        </w:rPr>
        <w:t>calculated using the formulas:</w:t>
      </w:r>
      <w:r w:rsidR="00FE4D0A" w:rsidRPr="000B36BC">
        <w:rPr>
          <w:rFonts w:asciiTheme="minorHAnsi" w:hAnsiTheme="minorHAnsi" w:cstheme="minorBidi"/>
          <w:sz w:val="20"/>
          <w:szCs w:val="20"/>
          <w:lang w:val="en-US"/>
        </w:rPr>
        <w:t xml:space="preserve"> </w:t>
      </w:r>
      <m:oMath>
        <m:r>
          <w:rPr>
            <w:rFonts w:ascii="Cambria Math" w:hAnsi="Cambria Math" w:cstheme="minorBidi"/>
            <w:sz w:val="20"/>
            <w:szCs w:val="20"/>
            <w:lang w:val="en-US"/>
          </w:rPr>
          <m:t>r=-</m:t>
        </m:r>
        <m:r>
          <m:rPr>
            <m:sty m:val="p"/>
          </m:rPr>
          <w:rPr>
            <w:rFonts w:ascii="Cambria Math" w:hAnsi="Cambria Math" w:cstheme="minorBidi"/>
            <w:sz w:val="20"/>
            <w:szCs w:val="20"/>
            <w:lang w:val="en-US"/>
          </w:rPr>
          <m:t>log⁡</m:t>
        </m:r>
        <m:r>
          <w:rPr>
            <w:rFonts w:ascii="Cambria Math" w:hAnsi="Cambria Math" w:cstheme="minorBidi"/>
            <w:sz w:val="20"/>
            <w:szCs w:val="20"/>
            <w:lang w:val="en-US"/>
          </w:rPr>
          <m:t>(1-p)</m:t>
        </m:r>
      </m:oMath>
      <w:r w:rsidR="00FE4D0A" w:rsidRPr="000B36BC">
        <w:rPr>
          <w:rFonts w:asciiTheme="minorHAnsi" w:hAnsiTheme="minorHAnsi" w:cstheme="minorBidi"/>
          <w:sz w:val="20"/>
          <w:szCs w:val="20"/>
          <w:lang w:val="en-US"/>
        </w:rPr>
        <w:t xml:space="preserve"> and</w:t>
      </w:r>
      <w:r w:rsidR="0039313B" w:rsidRPr="000B36BC">
        <w:rPr>
          <w:rFonts w:asciiTheme="minorHAnsi" w:hAnsiTheme="minorHAnsi" w:cstheme="minorBidi"/>
          <w:sz w:val="20"/>
          <w:szCs w:val="20"/>
          <w:lang w:val="en-US"/>
        </w:rPr>
        <w:t xml:space="preserve"> </w:t>
      </w:r>
      <m:oMath>
        <m:r>
          <w:rPr>
            <w:rFonts w:ascii="Cambria Math" w:hAnsi="Cambria Math" w:cstheme="minorBidi"/>
            <w:sz w:val="20"/>
            <w:szCs w:val="20"/>
            <w:lang w:val="en-US"/>
          </w:rPr>
          <m:t>p=1-</m:t>
        </m:r>
        <m:sSup>
          <m:sSupPr>
            <m:ctrlPr>
              <w:rPr>
                <w:rFonts w:ascii="Cambria Math" w:hAnsi="Cambria Math" w:cstheme="minorBidi"/>
                <w:i/>
                <w:sz w:val="20"/>
                <w:szCs w:val="20"/>
                <w:lang w:val="en-US"/>
              </w:rPr>
            </m:ctrlPr>
          </m:sSupPr>
          <m:e>
            <m:r>
              <w:rPr>
                <w:rFonts w:ascii="Cambria Math" w:hAnsi="Cambria Math" w:cstheme="minorBidi"/>
                <w:sz w:val="20"/>
                <w:szCs w:val="20"/>
                <w:lang w:val="en-US"/>
              </w:rPr>
              <m:t>e</m:t>
            </m:r>
          </m:e>
          <m:sup>
            <m:r>
              <w:rPr>
                <w:rFonts w:ascii="Cambria Math" w:hAnsi="Cambria Math" w:cstheme="minorBidi"/>
                <w:sz w:val="20"/>
                <w:szCs w:val="20"/>
                <w:lang w:val="en-US"/>
              </w:rPr>
              <m:t>(-rt)</m:t>
            </m:r>
          </m:sup>
        </m:sSup>
      </m:oMath>
    </w:p>
    <w:p w14:paraId="157F7CF8" w14:textId="77777777" w:rsidR="00894A52" w:rsidRPr="000B36BC" w:rsidRDefault="00894A52" w:rsidP="00894A52">
      <w:pPr>
        <w:tabs>
          <w:tab w:val="left" w:pos="2410"/>
        </w:tabs>
        <w:spacing w:after="0"/>
        <w:rPr>
          <w:rFonts w:asciiTheme="minorHAnsi" w:hAnsiTheme="minorHAnsi" w:cstheme="minorBidi"/>
          <w:lang w:val="en-US"/>
        </w:rPr>
      </w:pPr>
    </w:p>
    <w:p w14:paraId="56E9FF26" w14:textId="77777777" w:rsidR="00894A52" w:rsidRPr="000B36BC" w:rsidRDefault="00894A52" w:rsidP="00894A52">
      <w:pPr>
        <w:tabs>
          <w:tab w:val="left" w:pos="2410"/>
        </w:tabs>
        <w:spacing w:after="0"/>
        <w:rPr>
          <w:rFonts w:asciiTheme="minorHAnsi" w:hAnsiTheme="minorHAnsi" w:cstheme="minorBidi"/>
          <w:lang w:val="en-US"/>
        </w:rPr>
      </w:pPr>
    </w:p>
    <w:p w14:paraId="69EE3276" w14:textId="77777777" w:rsidR="00894A52" w:rsidRPr="000B36BC" w:rsidRDefault="00894A52" w:rsidP="00894A52">
      <w:pPr>
        <w:tabs>
          <w:tab w:val="left" w:pos="2410"/>
        </w:tabs>
        <w:spacing w:after="0"/>
        <w:rPr>
          <w:rFonts w:asciiTheme="minorHAnsi" w:hAnsiTheme="minorHAnsi" w:cstheme="minorBidi"/>
          <w:lang w:val="en-US"/>
        </w:rPr>
      </w:pPr>
    </w:p>
    <w:p w14:paraId="7212DB04" w14:textId="77777777" w:rsidR="00894A52" w:rsidRPr="000B36BC" w:rsidRDefault="00894A52" w:rsidP="00894A52">
      <w:pPr>
        <w:tabs>
          <w:tab w:val="left" w:pos="2410"/>
        </w:tabs>
        <w:spacing w:after="0"/>
        <w:rPr>
          <w:rFonts w:asciiTheme="minorHAnsi" w:hAnsiTheme="minorHAnsi" w:cstheme="minorBidi"/>
          <w:lang w:val="en-US"/>
        </w:rPr>
      </w:pPr>
    </w:p>
    <w:p w14:paraId="586915D9" w14:textId="3A1A142D" w:rsidR="00894A52" w:rsidRPr="000B36BC" w:rsidRDefault="00894A52" w:rsidP="00894A52">
      <w:pPr>
        <w:pStyle w:val="Kop4"/>
        <w:rPr>
          <w:lang w:val="en-US"/>
        </w:rPr>
      </w:pPr>
      <w:r w:rsidRPr="000B36BC">
        <w:rPr>
          <w:lang w:val="en-US"/>
        </w:rPr>
        <w:lastRenderedPageBreak/>
        <w:t>Figure 1: Schem</w:t>
      </w:r>
      <w:r w:rsidR="00271ECC">
        <w:rPr>
          <w:lang w:val="en-US"/>
        </w:rPr>
        <w:t>atic representation of the Sick-</w:t>
      </w:r>
      <w:r w:rsidRPr="000B36BC">
        <w:rPr>
          <w:lang w:val="en-US"/>
        </w:rPr>
        <w:t>Sicker model</w:t>
      </w:r>
    </w:p>
    <w:p w14:paraId="5278072A" w14:textId="77777777" w:rsidR="00894A52" w:rsidRPr="000B36BC" w:rsidRDefault="00894A52" w:rsidP="00894A52">
      <w:pPr>
        <w:tabs>
          <w:tab w:val="left" w:pos="2410"/>
        </w:tabs>
        <w:spacing w:after="0"/>
        <w:rPr>
          <w:lang w:val="en-US"/>
        </w:rPr>
      </w:pPr>
      <w:r w:rsidRPr="000B36BC">
        <w:rPr>
          <w:noProof/>
          <w:lang w:val="en-US" w:eastAsia="nl-NL"/>
        </w:rPr>
        <w:drawing>
          <wp:inline distT="0" distB="0" distL="0" distR="0" wp14:anchorId="2D773E8E" wp14:editId="52A79897">
            <wp:extent cx="4234543" cy="292681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2">
                      <a:extLst>
                        <a:ext uri="{28A0092B-C50C-407E-A947-70E740481C1C}">
                          <a14:useLocalDpi xmlns:a14="http://schemas.microsoft.com/office/drawing/2010/main" val="0"/>
                        </a:ext>
                      </a:extLst>
                    </a:blip>
                    <a:stretch>
                      <a:fillRect/>
                    </a:stretch>
                  </pic:blipFill>
                  <pic:spPr>
                    <a:xfrm>
                      <a:off x="0" y="0"/>
                      <a:ext cx="4249045" cy="2936839"/>
                    </a:xfrm>
                    <a:prstGeom prst="rect">
                      <a:avLst/>
                    </a:prstGeom>
                  </pic:spPr>
                </pic:pic>
              </a:graphicData>
            </a:graphic>
          </wp:inline>
        </w:drawing>
      </w:r>
    </w:p>
    <w:p w14:paraId="61B7AE39" w14:textId="77777777" w:rsidR="00894A52" w:rsidRPr="000B36BC" w:rsidRDefault="00894A52" w:rsidP="00894A52">
      <w:pPr>
        <w:tabs>
          <w:tab w:val="left" w:pos="2410"/>
        </w:tabs>
        <w:spacing w:after="0"/>
        <w:rPr>
          <w:i/>
          <w:lang w:val="en-US"/>
        </w:rPr>
      </w:pPr>
    </w:p>
    <w:p w14:paraId="5EA3A3FC" w14:textId="77777777" w:rsidR="00894A52" w:rsidRPr="000B36BC" w:rsidRDefault="00894A52" w:rsidP="00894A52">
      <w:pPr>
        <w:pStyle w:val="Kop2"/>
        <w:rPr>
          <w:lang w:val="en-US"/>
        </w:rPr>
      </w:pPr>
      <w:r w:rsidRPr="000B36BC">
        <w:rPr>
          <w:lang w:val="en-US"/>
        </w:rPr>
        <w:t>Tasks</w:t>
      </w:r>
    </w:p>
    <w:p w14:paraId="45996DE5" w14:textId="76131486" w:rsidR="0039313B" w:rsidRPr="000B36BC" w:rsidRDefault="0039313B" w:rsidP="0039313B">
      <w:pPr>
        <w:pStyle w:val="Lijstalinea"/>
        <w:numPr>
          <w:ilvl w:val="0"/>
          <w:numId w:val="14"/>
        </w:numPr>
        <w:rPr>
          <w:rFonts w:asciiTheme="majorHAnsi" w:hAnsiTheme="majorHAnsi"/>
          <w:lang w:val="en-US"/>
        </w:rPr>
      </w:pPr>
      <w:r w:rsidRPr="000B36BC">
        <w:rPr>
          <w:rFonts w:asciiTheme="majorHAnsi" w:hAnsiTheme="majorHAnsi"/>
          <w:lang w:val="en-US"/>
        </w:rPr>
        <w:t>Build the Markov model in R</w:t>
      </w:r>
      <w:r w:rsidR="0047262E" w:rsidRPr="000B36BC">
        <w:rPr>
          <w:rFonts w:asciiTheme="majorHAnsi" w:hAnsiTheme="majorHAnsi"/>
          <w:lang w:val="en-US"/>
        </w:rPr>
        <w:t xml:space="preserve"> for no-treatment and</w:t>
      </w:r>
      <w:r w:rsidRPr="000B36BC">
        <w:rPr>
          <w:rFonts w:asciiTheme="majorHAnsi" w:hAnsiTheme="majorHAnsi"/>
          <w:lang w:val="en-US"/>
        </w:rPr>
        <w:t xml:space="preserve"> treatment</w:t>
      </w:r>
      <w:r w:rsidR="001077A6" w:rsidRPr="000B36BC">
        <w:rPr>
          <w:rFonts w:asciiTheme="majorHAnsi" w:hAnsiTheme="majorHAnsi"/>
          <w:lang w:val="en-US"/>
        </w:rPr>
        <w:t>.</w:t>
      </w:r>
    </w:p>
    <w:p w14:paraId="47D00B33" w14:textId="5507464C" w:rsidR="00583132" w:rsidRPr="000B36BC" w:rsidRDefault="00583132" w:rsidP="00583132">
      <w:pPr>
        <w:pStyle w:val="Lijstalinea"/>
        <w:numPr>
          <w:ilvl w:val="0"/>
          <w:numId w:val="14"/>
        </w:numPr>
        <w:rPr>
          <w:rFonts w:asciiTheme="majorHAnsi" w:hAnsiTheme="majorHAnsi"/>
          <w:lang w:val="en-US"/>
        </w:rPr>
      </w:pPr>
      <w:r w:rsidRPr="000B36BC">
        <w:rPr>
          <w:rFonts w:asciiTheme="majorHAnsi" w:hAnsiTheme="majorHAnsi"/>
          <w:lang w:val="en-US"/>
        </w:rPr>
        <w:t xml:space="preserve">Create </w:t>
      </w:r>
      <w:r w:rsidR="00281132" w:rsidRPr="000B36BC">
        <w:rPr>
          <w:rFonts w:asciiTheme="majorHAnsi" w:hAnsiTheme="majorHAnsi"/>
          <w:lang w:val="en-US"/>
        </w:rPr>
        <w:t>a survival probability plot</w:t>
      </w:r>
      <w:r w:rsidR="001077A6" w:rsidRPr="000B36BC">
        <w:rPr>
          <w:rFonts w:asciiTheme="majorHAnsi" w:hAnsiTheme="majorHAnsi"/>
          <w:lang w:val="en-US"/>
        </w:rPr>
        <w:t>.</w:t>
      </w:r>
    </w:p>
    <w:p w14:paraId="2A19C96D" w14:textId="6BA27B4E" w:rsidR="0039313B" w:rsidRPr="000B36BC" w:rsidRDefault="0047262E" w:rsidP="0039313B">
      <w:pPr>
        <w:pStyle w:val="Lijstalinea"/>
        <w:numPr>
          <w:ilvl w:val="0"/>
          <w:numId w:val="14"/>
        </w:numPr>
        <w:rPr>
          <w:rFonts w:asciiTheme="majorHAnsi" w:hAnsiTheme="majorHAnsi"/>
          <w:lang w:val="en-US"/>
        </w:rPr>
      </w:pPr>
      <w:r w:rsidRPr="000B36BC">
        <w:rPr>
          <w:rFonts w:asciiTheme="majorHAnsi" w:hAnsiTheme="majorHAnsi"/>
          <w:lang w:val="en-US"/>
        </w:rPr>
        <w:t>Estimate the cost-e</w:t>
      </w:r>
      <w:r w:rsidR="0039313B" w:rsidRPr="000B36BC">
        <w:rPr>
          <w:rFonts w:asciiTheme="majorHAnsi" w:hAnsiTheme="majorHAnsi"/>
          <w:lang w:val="en-US"/>
        </w:rPr>
        <w:t>ffectiveness of treatment vs no-t</w:t>
      </w:r>
      <w:r w:rsidR="001077A6" w:rsidRPr="000B36BC">
        <w:rPr>
          <w:rFonts w:asciiTheme="majorHAnsi" w:hAnsiTheme="majorHAnsi"/>
          <w:lang w:val="en-US"/>
        </w:rPr>
        <w:t>reatment.</w:t>
      </w:r>
    </w:p>
    <w:p w14:paraId="7311447F" w14:textId="1B8D6B50" w:rsidR="007B3236" w:rsidRPr="007A4FCD" w:rsidRDefault="001077A6" w:rsidP="007A4FCD">
      <w:pPr>
        <w:pStyle w:val="Lijstalinea"/>
        <w:numPr>
          <w:ilvl w:val="0"/>
          <w:numId w:val="14"/>
        </w:numPr>
        <w:rPr>
          <w:rFonts w:asciiTheme="majorHAnsi" w:hAnsiTheme="majorHAnsi"/>
          <w:lang w:val="en-US"/>
        </w:rPr>
      </w:pPr>
      <w:r w:rsidRPr="000B36BC">
        <w:rPr>
          <w:rFonts w:asciiTheme="majorHAnsi" w:hAnsiTheme="majorHAnsi"/>
          <w:lang w:val="en-US"/>
        </w:rPr>
        <w:t xml:space="preserve">Create </w:t>
      </w:r>
      <w:r w:rsidR="007B3236">
        <w:rPr>
          <w:rFonts w:asciiTheme="majorHAnsi" w:hAnsiTheme="majorHAnsi"/>
          <w:lang w:val="en-US"/>
        </w:rPr>
        <w:t>a</w:t>
      </w:r>
      <w:r w:rsidR="0039313B" w:rsidRPr="000B36BC">
        <w:rPr>
          <w:rFonts w:asciiTheme="majorHAnsi" w:hAnsiTheme="majorHAnsi"/>
          <w:lang w:val="en-US"/>
        </w:rPr>
        <w:t xml:space="preserve"> cost-effectiveness table with all results of interest</w:t>
      </w:r>
      <w:r w:rsidRPr="000B36BC">
        <w:rPr>
          <w:rFonts w:asciiTheme="majorHAnsi" w:hAnsiTheme="majorHAnsi"/>
          <w:lang w:val="en-US"/>
        </w:rPr>
        <w:t>.</w:t>
      </w:r>
    </w:p>
    <w:p w14:paraId="1DD1AB67" w14:textId="77777777" w:rsidR="0044639F" w:rsidRDefault="0039313B" w:rsidP="0039313B">
      <w:pPr>
        <w:pStyle w:val="Lijstalinea"/>
        <w:numPr>
          <w:ilvl w:val="0"/>
          <w:numId w:val="14"/>
        </w:numPr>
        <w:rPr>
          <w:rFonts w:asciiTheme="majorHAnsi" w:hAnsiTheme="majorHAnsi"/>
          <w:lang w:val="en-US"/>
        </w:rPr>
      </w:pPr>
      <w:r w:rsidRPr="000B36BC">
        <w:rPr>
          <w:rFonts w:asciiTheme="majorHAnsi" w:hAnsiTheme="majorHAnsi"/>
          <w:lang w:val="en-US"/>
        </w:rPr>
        <w:t>Export the table in a .txt file</w:t>
      </w:r>
      <w:r w:rsidR="0044639F">
        <w:rPr>
          <w:rFonts w:asciiTheme="majorHAnsi" w:hAnsiTheme="majorHAnsi"/>
          <w:lang w:val="en-US"/>
        </w:rPr>
        <w:t>.</w:t>
      </w:r>
    </w:p>
    <w:p w14:paraId="2D7C9100" w14:textId="17D2B8CD" w:rsidR="003E3392" w:rsidRDefault="00215B08" w:rsidP="0039313B">
      <w:pPr>
        <w:pStyle w:val="Lijstalinea"/>
        <w:numPr>
          <w:ilvl w:val="0"/>
          <w:numId w:val="14"/>
        </w:numPr>
        <w:rPr>
          <w:rFonts w:asciiTheme="majorHAnsi" w:hAnsiTheme="majorHAnsi"/>
          <w:lang w:val="en-US"/>
        </w:rPr>
      </w:pPr>
      <w:r>
        <w:rPr>
          <w:rFonts w:asciiTheme="majorHAnsi" w:hAnsiTheme="majorHAnsi"/>
          <w:lang w:val="en-US"/>
        </w:rPr>
        <w:t>Perform a</w:t>
      </w:r>
      <w:r w:rsidR="0044639F">
        <w:rPr>
          <w:rFonts w:asciiTheme="majorHAnsi" w:hAnsiTheme="majorHAnsi"/>
          <w:lang w:val="en-US"/>
        </w:rPr>
        <w:t xml:space="preserve"> one-way sensitivity analysis</w:t>
      </w:r>
      <w:r w:rsidR="0039313B" w:rsidRPr="000B36BC">
        <w:rPr>
          <w:rFonts w:asciiTheme="majorHAnsi" w:hAnsiTheme="majorHAnsi"/>
          <w:lang w:val="en-US"/>
        </w:rPr>
        <w:t xml:space="preserve"> </w:t>
      </w:r>
      <w:r w:rsidR="00183F1D">
        <w:rPr>
          <w:rFonts w:asciiTheme="majorHAnsi" w:hAnsiTheme="majorHAnsi"/>
          <w:lang w:val="en-US"/>
        </w:rPr>
        <w:t>for the results in the treatment strategy arm using the following values:</w:t>
      </w:r>
    </w:p>
    <w:p w14:paraId="7F7923CB" w14:textId="2E0ADC69" w:rsidR="0039313B" w:rsidRDefault="0044639F" w:rsidP="003E3392">
      <w:pPr>
        <w:pStyle w:val="Lijstalinea"/>
        <w:numPr>
          <w:ilvl w:val="1"/>
          <w:numId w:val="14"/>
        </w:numPr>
        <w:rPr>
          <w:rFonts w:asciiTheme="majorHAnsi" w:hAnsiTheme="majorHAnsi"/>
          <w:lang w:val="en-US"/>
        </w:rPr>
      </w:pPr>
      <w:proofErr w:type="spellStart"/>
      <w:proofErr w:type="gramStart"/>
      <w:r w:rsidRPr="003E3392">
        <w:rPr>
          <w:rFonts w:ascii="Consolas" w:hAnsi="Consolas"/>
          <w:lang w:val="en-US"/>
        </w:rPr>
        <w:t>p.HD</w:t>
      </w:r>
      <w:proofErr w:type="spellEnd"/>
      <w:proofErr w:type="gramEnd"/>
      <w:r>
        <w:rPr>
          <w:rFonts w:asciiTheme="majorHAnsi" w:hAnsiTheme="majorHAnsi"/>
          <w:lang w:val="en-US"/>
        </w:rPr>
        <w:t xml:space="preserve"> where the variable ranges between 0.002 and 0.01</w:t>
      </w:r>
      <w:r w:rsidR="003E3392">
        <w:rPr>
          <w:rFonts w:asciiTheme="majorHAnsi" w:hAnsiTheme="majorHAnsi"/>
          <w:lang w:val="en-US"/>
        </w:rPr>
        <w:t>.</w:t>
      </w:r>
    </w:p>
    <w:p w14:paraId="0C79A0F8" w14:textId="77A2DDEC" w:rsidR="003E3392" w:rsidRDefault="003E3392" w:rsidP="003E3392">
      <w:pPr>
        <w:pStyle w:val="Lijstalinea"/>
        <w:numPr>
          <w:ilvl w:val="1"/>
          <w:numId w:val="14"/>
        </w:numPr>
        <w:rPr>
          <w:rFonts w:asciiTheme="majorHAnsi" w:hAnsiTheme="majorHAnsi"/>
          <w:lang w:val="en-US"/>
        </w:rPr>
      </w:pPr>
      <w:proofErr w:type="spellStart"/>
      <w:r>
        <w:rPr>
          <w:rFonts w:ascii="Consolas" w:hAnsi="Consolas"/>
          <w:lang w:val="en-US"/>
        </w:rPr>
        <w:t>c.trt</w:t>
      </w:r>
      <w:proofErr w:type="spellEnd"/>
      <w:r w:rsidR="00B035BE">
        <w:rPr>
          <w:rFonts w:ascii="Consolas" w:hAnsi="Consolas"/>
          <w:lang w:val="en-US"/>
        </w:rPr>
        <w:t xml:space="preserve"> </w:t>
      </w:r>
      <w:r>
        <w:rPr>
          <w:rFonts w:asciiTheme="majorHAnsi" w:hAnsiTheme="majorHAnsi"/>
          <w:lang w:val="en-US"/>
        </w:rPr>
        <w:t>where</w:t>
      </w:r>
      <w:r w:rsidR="009D2454">
        <w:rPr>
          <w:rFonts w:asciiTheme="majorHAnsi" w:hAnsiTheme="majorHAnsi"/>
          <w:lang w:val="en-US"/>
        </w:rPr>
        <w:t xml:space="preserve"> the variable ranges between $6000 and $18</w:t>
      </w:r>
      <w:r>
        <w:rPr>
          <w:rFonts w:asciiTheme="majorHAnsi" w:hAnsiTheme="majorHAnsi"/>
          <w:lang w:val="en-US"/>
        </w:rPr>
        <w:t>000.</w:t>
      </w:r>
    </w:p>
    <w:p w14:paraId="4BA40469" w14:textId="4FC5EB1B" w:rsidR="003E3392" w:rsidRPr="000B36BC" w:rsidRDefault="003E0AE9" w:rsidP="003E3392">
      <w:pPr>
        <w:pStyle w:val="Lijstalinea"/>
        <w:numPr>
          <w:ilvl w:val="1"/>
          <w:numId w:val="14"/>
        </w:numPr>
        <w:rPr>
          <w:rFonts w:asciiTheme="majorHAnsi" w:hAnsiTheme="majorHAnsi"/>
          <w:lang w:val="en-US"/>
        </w:rPr>
      </w:pPr>
      <w:proofErr w:type="gramStart"/>
      <w:r>
        <w:rPr>
          <w:rFonts w:ascii="Consolas" w:hAnsi="Consolas"/>
          <w:lang w:val="en-US"/>
        </w:rPr>
        <w:t>u.S2</w:t>
      </w:r>
      <w:proofErr w:type="gramEnd"/>
      <w:r w:rsidR="003E3392">
        <w:rPr>
          <w:rFonts w:ascii="Consolas" w:hAnsi="Consolas"/>
          <w:lang w:val="en-US"/>
        </w:rPr>
        <w:t xml:space="preserve"> </w:t>
      </w:r>
      <w:r w:rsidR="003E3392">
        <w:rPr>
          <w:rFonts w:asciiTheme="majorHAnsi" w:hAnsiTheme="majorHAnsi"/>
          <w:lang w:val="en-US"/>
        </w:rPr>
        <w:t xml:space="preserve">where the variable ranges between </w:t>
      </w:r>
      <w:r w:rsidR="000E6768">
        <w:rPr>
          <w:rFonts w:asciiTheme="majorHAnsi" w:hAnsiTheme="majorHAnsi"/>
          <w:lang w:val="en-US"/>
        </w:rPr>
        <w:t>0.40 and 0.7</w:t>
      </w:r>
      <w:r>
        <w:rPr>
          <w:rFonts w:asciiTheme="majorHAnsi" w:hAnsiTheme="majorHAnsi"/>
          <w:lang w:val="en-US"/>
        </w:rPr>
        <w:t>0</w:t>
      </w:r>
      <w:r w:rsidR="003E3392">
        <w:rPr>
          <w:rFonts w:asciiTheme="majorHAnsi" w:hAnsiTheme="majorHAnsi"/>
          <w:lang w:val="en-US"/>
        </w:rPr>
        <w:t>.</w:t>
      </w:r>
    </w:p>
    <w:p w14:paraId="17B27B53" w14:textId="492115C5" w:rsidR="00DE68A2" w:rsidRPr="000B36BC" w:rsidRDefault="00D54F09" w:rsidP="00C715C3">
      <w:pPr>
        <w:pStyle w:val="Normaalweb"/>
        <w:rPr>
          <w:rFonts w:asciiTheme="minorHAnsi" w:hAnsiTheme="minorHAnsi"/>
          <w:sz w:val="20"/>
          <w:lang w:val="en-US"/>
        </w:rPr>
      </w:pPr>
      <w:r>
        <w:rPr>
          <w:rFonts w:asciiTheme="minorHAnsi" w:hAnsiTheme="minorHAnsi"/>
          <w:sz w:val="20"/>
          <w:lang w:val="en-US"/>
        </w:rPr>
        <w:t xml:space="preserve">  </w:t>
      </w:r>
      <w:r w:rsidR="00870DE0" w:rsidRPr="000B36BC">
        <w:rPr>
          <w:rFonts w:asciiTheme="minorHAnsi" w:hAnsiTheme="minorHAnsi"/>
          <w:sz w:val="20"/>
          <w:lang w:val="en-US"/>
        </w:rPr>
        <w:br w:type="column"/>
      </w:r>
    </w:p>
    <w:tbl>
      <w:tblPr>
        <w:tblW w:w="0" w:type="auto"/>
        <w:tblLook w:val="04A0" w:firstRow="1" w:lastRow="0" w:firstColumn="1" w:lastColumn="0" w:noHBand="0" w:noVBand="1"/>
      </w:tblPr>
      <w:tblGrid>
        <w:gridCol w:w="1951"/>
        <w:gridCol w:w="7625"/>
      </w:tblGrid>
      <w:tr w:rsidR="00DE68A2" w:rsidRPr="00300E44" w14:paraId="2F98CB75" w14:textId="77777777" w:rsidTr="00DE68A2">
        <w:tc>
          <w:tcPr>
            <w:tcW w:w="1951" w:type="dxa"/>
            <w:tcBorders>
              <w:right w:val="single" w:sz="18" w:space="0" w:color="696367"/>
            </w:tcBorders>
            <w:shd w:val="clear" w:color="auto" w:fill="auto"/>
          </w:tcPr>
          <w:p w14:paraId="3531D075" w14:textId="77777777" w:rsidR="00DE68A2" w:rsidRPr="000B36BC" w:rsidRDefault="00DE68A2" w:rsidP="00DE68A2">
            <w:pPr>
              <w:tabs>
                <w:tab w:val="left" w:pos="2410"/>
              </w:tabs>
              <w:spacing w:after="0"/>
              <w:rPr>
                <w:rFonts w:ascii="Verdana" w:hAnsi="Verdana"/>
                <w:b/>
                <w:color w:val="009999"/>
                <w:lang w:val="en-US"/>
              </w:rPr>
            </w:pPr>
            <w:r w:rsidRPr="000B36BC">
              <w:rPr>
                <w:rFonts w:ascii="Verdana" w:hAnsi="Verdana"/>
                <w:b/>
                <w:color w:val="009999"/>
                <w:lang w:val="en-US"/>
              </w:rPr>
              <w:t>Title</w:t>
            </w:r>
          </w:p>
        </w:tc>
        <w:tc>
          <w:tcPr>
            <w:tcW w:w="7625" w:type="dxa"/>
            <w:tcBorders>
              <w:left w:val="single" w:sz="18" w:space="0" w:color="696367"/>
            </w:tcBorders>
            <w:shd w:val="clear" w:color="auto" w:fill="auto"/>
          </w:tcPr>
          <w:p w14:paraId="5316DFE9" w14:textId="77777777" w:rsidR="00DE68A2" w:rsidRPr="000B36BC" w:rsidRDefault="00DE68A2" w:rsidP="00DE68A2">
            <w:pPr>
              <w:tabs>
                <w:tab w:val="left" w:pos="2410"/>
              </w:tabs>
              <w:spacing w:after="0"/>
              <w:rPr>
                <w:rFonts w:ascii="Verdana" w:hAnsi="Verdana"/>
                <w:color w:val="808080"/>
                <w:lang w:val="en-US"/>
              </w:rPr>
            </w:pPr>
            <w:r w:rsidRPr="000B36BC">
              <w:rPr>
                <w:rFonts w:ascii="Verdana" w:hAnsi="Verdana"/>
                <w:color w:val="808080"/>
                <w:lang w:val="en-US"/>
              </w:rPr>
              <w:t>Age specific mortality – The Sick-Sicker Markov Model</w:t>
            </w:r>
          </w:p>
        </w:tc>
      </w:tr>
      <w:tr w:rsidR="00DE68A2" w:rsidRPr="000B36BC" w14:paraId="0A029BC6" w14:textId="77777777" w:rsidTr="00DE68A2">
        <w:tc>
          <w:tcPr>
            <w:tcW w:w="1951" w:type="dxa"/>
            <w:tcBorders>
              <w:right w:val="single" w:sz="18" w:space="0" w:color="696367"/>
            </w:tcBorders>
            <w:shd w:val="clear" w:color="auto" w:fill="auto"/>
          </w:tcPr>
          <w:p w14:paraId="13C20ADE" w14:textId="77777777" w:rsidR="00DE68A2" w:rsidRPr="000B36BC" w:rsidRDefault="00DE68A2" w:rsidP="00DE68A2">
            <w:pPr>
              <w:tabs>
                <w:tab w:val="left" w:pos="2410"/>
              </w:tabs>
              <w:spacing w:after="0"/>
              <w:rPr>
                <w:rFonts w:ascii="Verdana" w:hAnsi="Verdana"/>
                <w:b/>
                <w:color w:val="009999"/>
                <w:lang w:val="en-US"/>
              </w:rPr>
            </w:pPr>
            <w:r w:rsidRPr="000B36BC">
              <w:rPr>
                <w:rFonts w:ascii="Verdana" w:hAnsi="Verdana"/>
                <w:b/>
                <w:color w:val="009999"/>
                <w:lang w:val="en-US"/>
              </w:rPr>
              <w:t>Topic</w:t>
            </w:r>
          </w:p>
        </w:tc>
        <w:tc>
          <w:tcPr>
            <w:tcW w:w="7625" w:type="dxa"/>
            <w:tcBorders>
              <w:left w:val="single" w:sz="18" w:space="0" w:color="696367"/>
            </w:tcBorders>
            <w:shd w:val="clear" w:color="auto" w:fill="auto"/>
          </w:tcPr>
          <w:p w14:paraId="1627A571" w14:textId="77777777" w:rsidR="00DE68A2" w:rsidRPr="000B36BC" w:rsidRDefault="00DE68A2" w:rsidP="00DE68A2">
            <w:pPr>
              <w:tabs>
                <w:tab w:val="left" w:pos="2410"/>
              </w:tabs>
              <w:spacing w:after="0"/>
              <w:rPr>
                <w:rFonts w:ascii="Verdana" w:hAnsi="Verdana"/>
                <w:color w:val="808080"/>
                <w:lang w:val="en-US"/>
              </w:rPr>
            </w:pPr>
            <w:r w:rsidRPr="000B36BC">
              <w:rPr>
                <w:rFonts w:ascii="Verdana" w:hAnsi="Verdana"/>
                <w:color w:val="808080"/>
                <w:lang w:val="en-US"/>
              </w:rPr>
              <w:t>Markov model</w:t>
            </w:r>
          </w:p>
        </w:tc>
      </w:tr>
      <w:tr w:rsidR="00DE68A2" w:rsidRPr="00300E44" w14:paraId="2EC86CB2" w14:textId="77777777" w:rsidTr="00DE68A2">
        <w:tc>
          <w:tcPr>
            <w:tcW w:w="1951" w:type="dxa"/>
            <w:tcBorders>
              <w:right w:val="single" w:sz="18" w:space="0" w:color="696367"/>
            </w:tcBorders>
            <w:shd w:val="clear" w:color="auto" w:fill="auto"/>
          </w:tcPr>
          <w:p w14:paraId="211EA57E" w14:textId="77777777" w:rsidR="00DE68A2" w:rsidRPr="000B36BC" w:rsidRDefault="00DE68A2" w:rsidP="00DE68A2">
            <w:pPr>
              <w:tabs>
                <w:tab w:val="left" w:pos="2410"/>
              </w:tabs>
              <w:spacing w:after="0"/>
              <w:rPr>
                <w:rFonts w:ascii="Verdana" w:hAnsi="Verdana"/>
                <w:b/>
                <w:color w:val="009999"/>
                <w:lang w:val="en-US"/>
              </w:rPr>
            </w:pPr>
            <w:r w:rsidRPr="000B36BC">
              <w:rPr>
                <w:rFonts w:ascii="Verdana" w:hAnsi="Verdana"/>
                <w:b/>
                <w:color w:val="009999"/>
                <w:lang w:val="en-US"/>
              </w:rPr>
              <w:t>Learning objective</w:t>
            </w:r>
          </w:p>
        </w:tc>
        <w:tc>
          <w:tcPr>
            <w:tcW w:w="7625" w:type="dxa"/>
            <w:tcBorders>
              <w:left w:val="single" w:sz="18" w:space="0" w:color="696367"/>
            </w:tcBorders>
            <w:shd w:val="clear" w:color="auto" w:fill="auto"/>
          </w:tcPr>
          <w:p w14:paraId="2FBF8CD8" w14:textId="77777777" w:rsidR="00DE68A2" w:rsidRPr="000B36BC" w:rsidRDefault="00DE68A2" w:rsidP="00DE68A2">
            <w:pPr>
              <w:tabs>
                <w:tab w:val="left" w:pos="2410"/>
              </w:tabs>
              <w:spacing w:after="0"/>
              <w:rPr>
                <w:rFonts w:ascii="Verdana" w:hAnsi="Verdana"/>
                <w:color w:val="808080"/>
                <w:lang w:val="en-US"/>
              </w:rPr>
            </w:pPr>
            <w:r w:rsidRPr="000B36BC">
              <w:rPr>
                <w:rFonts w:ascii="Verdana" w:hAnsi="Verdana"/>
                <w:color w:val="808080"/>
                <w:lang w:val="en-US"/>
              </w:rPr>
              <w:t>To digest the R code presented during the Markov model course</w:t>
            </w:r>
          </w:p>
          <w:p w14:paraId="628B0B8A" w14:textId="77777777" w:rsidR="00DE68A2" w:rsidRPr="000B36BC" w:rsidRDefault="00DE68A2" w:rsidP="00DE68A2">
            <w:pPr>
              <w:tabs>
                <w:tab w:val="left" w:pos="2410"/>
              </w:tabs>
              <w:spacing w:after="0"/>
              <w:rPr>
                <w:rFonts w:ascii="Verdana" w:hAnsi="Verdana"/>
                <w:color w:val="808080"/>
                <w:lang w:val="en-US"/>
              </w:rPr>
            </w:pPr>
            <w:r w:rsidRPr="000B36BC">
              <w:rPr>
                <w:rFonts w:ascii="Verdana" w:hAnsi="Verdana"/>
                <w:color w:val="808080"/>
                <w:lang w:val="en-US"/>
              </w:rPr>
              <w:t>To be able to build a Markov model</w:t>
            </w:r>
          </w:p>
          <w:p w14:paraId="0B469B81" w14:textId="77777777" w:rsidR="00DE68A2" w:rsidRPr="000B36BC" w:rsidRDefault="00DE68A2" w:rsidP="00DE68A2">
            <w:pPr>
              <w:tabs>
                <w:tab w:val="left" w:pos="2410"/>
              </w:tabs>
              <w:spacing w:after="0"/>
              <w:rPr>
                <w:rFonts w:ascii="Verdana" w:hAnsi="Verdana"/>
                <w:color w:val="808080"/>
                <w:lang w:val="en-US"/>
              </w:rPr>
            </w:pPr>
            <w:r w:rsidRPr="000B36BC">
              <w:rPr>
                <w:rFonts w:ascii="Verdana" w:hAnsi="Verdana"/>
                <w:color w:val="808080"/>
                <w:lang w:val="en-US"/>
              </w:rPr>
              <w:t>To be able to use real age specific mortality rates</w:t>
            </w:r>
          </w:p>
        </w:tc>
      </w:tr>
      <w:tr w:rsidR="00DE68A2" w:rsidRPr="00300E44" w14:paraId="00FD3218" w14:textId="77777777" w:rsidTr="00DE68A2">
        <w:tc>
          <w:tcPr>
            <w:tcW w:w="1951" w:type="dxa"/>
            <w:tcBorders>
              <w:right w:val="single" w:sz="18" w:space="0" w:color="696367"/>
            </w:tcBorders>
            <w:shd w:val="clear" w:color="auto" w:fill="auto"/>
          </w:tcPr>
          <w:p w14:paraId="59FEB16B" w14:textId="77777777" w:rsidR="00DE68A2" w:rsidRPr="000B36BC" w:rsidRDefault="00DE68A2" w:rsidP="00DE68A2">
            <w:pPr>
              <w:tabs>
                <w:tab w:val="left" w:pos="2410"/>
              </w:tabs>
              <w:spacing w:after="0"/>
              <w:rPr>
                <w:rFonts w:ascii="Verdana" w:hAnsi="Verdana"/>
                <w:b/>
                <w:color w:val="009999"/>
                <w:lang w:val="en-US"/>
              </w:rPr>
            </w:pPr>
            <w:r w:rsidRPr="000B36BC">
              <w:rPr>
                <w:rFonts w:ascii="Verdana" w:hAnsi="Verdana"/>
                <w:b/>
                <w:color w:val="009999"/>
                <w:lang w:val="en-US"/>
              </w:rPr>
              <w:t>Specifications</w:t>
            </w:r>
          </w:p>
        </w:tc>
        <w:tc>
          <w:tcPr>
            <w:tcW w:w="7625" w:type="dxa"/>
            <w:tcBorders>
              <w:left w:val="single" w:sz="18" w:space="0" w:color="696367"/>
            </w:tcBorders>
            <w:shd w:val="clear" w:color="auto" w:fill="auto"/>
          </w:tcPr>
          <w:p w14:paraId="1AE93E06" w14:textId="77777777" w:rsidR="00DE68A2" w:rsidRPr="000B36BC" w:rsidRDefault="00DE68A2" w:rsidP="00DE68A2">
            <w:pPr>
              <w:tabs>
                <w:tab w:val="left" w:pos="2410"/>
              </w:tabs>
              <w:spacing w:after="0"/>
              <w:rPr>
                <w:rFonts w:ascii="Verdana" w:hAnsi="Verdana"/>
                <w:color w:val="808080"/>
                <w:lang w:val="en-US"/>
              </w:rPr>
            </w:pPr>
            <w:r w:rsidRPr="000B36BC">
              <w:rPr>
                <w:rFonts w:ascii="Verdana" w:hAnsi="Verdana"/>
                <w:color w:val="808080"/>
                <w:lang w:val="en-US"/>
              </w:rPr>
              <w:t>Markov model, 4 health states, 2 strategies</w:t>
            </w:r>
          </w:p>
        </w:tc>
      </w:tr>
      <w:tr w:rsidR="00DE68A2" w:rsidRPr="000B36BC" w14:paraId="3EA73744" w14:textId="77777777" w:rsidTr="00DE68A2">
        <w:tc>
          <w:tcPr>
            <w:tcW w:w="1951" w:type="dxa"/>
            <w:tcBorders>
              <w:right w:val="single" w:sz="18" w:space="0" w:color="696367"/>
            </w:tcBorders>
            <w:shd w:val="clear" w:color="auto" w:fill="auto"/>
          </w:tcPr>
          <w:p w14:paraId="0C7761E4" w14:textId="77777777" w:rsidR="00DE68A2" w:rsidRPr="000B36BC" w:rsidRDefault="00DE68A2" w:rsidP="00DE68A2">
            <w:pPr>
              <w:tabs>
                <w:tab w:val="left" w:pos="2410"/>
              </w:tabs>
              <w:spacing w:after="0"/>
              <w:rPr>
                <w:rFonts w:ascii="Verdana" w:hAnsi="Verdana"/>
                <w:b/>
                <w:color w:val="009999"/>
                <w:lang w:val="en-US"/>
              </w:rPr>
            </w:pPr>
            <w:r w:rsidRPr="000B36BC">
              <w:rPr>
                <w:rFonts w:ascii="Verdana" w:hAnsi="Verdana"/>
                <w:b/>
                <w:color w:val="009999"/>
                <w:lang w:val="en-US"/>
              </w:rPr>
              <w:t>Duration</w:t>
            </w:r>
          </w:p>
        </w:tc>
        <w:tc>
          <w:tcPr>
            <w:tcW w:w="7625" w:type="dxa"/>
            <w:tcBorders>
              <w:left w:val="single" w:sz="18" w:space="0" w:color="696367"/>
            </w:tcBorders>
            <w:shd w:val="clear" w:color="auto" w:fill="auto"/>
          </w:tcPr>
          <w:p w14:paraId="5AF330E2" w14:textId="4EB278AF" w:rsidR="00DE68A2" w:rsidRPr="000B36BC" w:rsidRDefault="00047A1E" w:rsidP="00DE68A2">
            <w:pPr>
              <w:tabs>
                <w:tab w:val="left" w:pos="2410"/>
              </w:tabs>
              <w:spacing w:after="0"/>
              <w:rPr>
                <w:rFonts w:ascii="Verdana" w:hAnsi="Verdana"/>
                <w:color w:val="808080"/>
                <w:lang w:val="en-US"/>
              </w:rPr>
            </w:pPr>
            <w:r>
              <w:rPr>
                <w:rFonts w:ascii="Verdana" w:hAnsi="Verdana"/>
                <w:color w:val="808080"/>
                <w:lang w:val="en-US"/>
              </w:rPr>
              <w:t>45 - 60</w:t>
            </w:r>
            <w:r w:rsidR="00DE68A2" w:rsidRPr="000B36BC">
              <w:rPr>
                <w:rFonts w:ascii="Verdana" w:hAnsi="Verdana"/>
                <w:color w:val="808080"/>
                <w:lang w:val="en-US"/>
              </w:rPr>
              <w:t xml:space="preserve"> minutes</w:t>
            </w:r>
          </w:p>
        </w:tc>
      </w:tr>
      <w:tr w:rsidR="00DE68A2" w:rsidRPr="00300E44" w14:paraId="099B27D5" w14:textId="77777777" w:rsidTr="00DE68A2">
        <w:tc>
          <w:tcPr>
            <w:tcW w:w="1951" w:type="dxa"/>
            <w:tcBorders>
              <w:right w:val="single" w:sz="18" w:space="0" w:color="696367"/>
            </w:tcBorders>
            <w:shd w:val="clear" w:color="auto" w:fill="auto"/>
          </w:tcPr>
          <w:p w14:paraId="2FFFEFBD" w14:textId="77777777" w:rsidR="00DE68A2" w:rsidRPr="000B36BC" w:rsidRDefault="00DE68A2" w:rsidP="00DE68A2">
            <w:pPr>
              <w:tabs>
                <w:tab w:val="left" w:pos="2410"/>
              </w:tabs>
              <w:spacing w:after="0"/>
              <w:rPr>
                <w:rFonts w:ascii="Verdana" w:hAnsi="Verdana"/>
                <w:b/>
                <w:color w:val="009999"/>
                <w:lang w:val="en-US"/>
              </w:rPr>
            </w:pPr>
            <w:r w:rsidRPr="000B36BC">
              <w:rPr>
                <w:rFonts w:ascii="Verdana" w:hAnsi="Verdana"/>
                <w:b/>
                <w:color w:val="009999"/>
                <w:lang w:val="en-US"/>
              </w:rPr>
              <w:t>Needed</w:t>
            </w:r>
          </w:p>
        </w:tc>
        <w:tc>
          <w:tcPr>
            <w:tcW w:w="7625" w:type="dxa"/>
            <w:tcBorders>
              <w:left w:val="single" w:sz="18" w:space="0" w:color="696367"/>
            </w:tcBorders>
            <w:shd w:val="clear" w:color="auto" w:fill="auto"/>
          </w:tcPr>
          <w:p w14:paraId="089CFCCE" w14:textId="24E1F41D" w:rsidR="00DE68A2" w:rsidRPr="000B36BC" w:rsidRDefault="0027014C" w:rsidP="002F75CD">
            <w:pPr>
              <w:tabs>
                <w:tab w:val="left" w:pos="2410"/>
              </w:tabs>
              <w:spacing w:after="0"/>
              <w:rPr>
                <w:rFonts w:ascii="Verdana" w:hAnsi="Verdana"/>
                <w:color w:val="808080"/>
                <w:lang w:val="en-US"/>
              </w:rPr>
            </w:pPr>
            <w:r w:rsidRPr="000B36BC">
              <w:rPr>
                <w:rFonts w:ascii="Verdana" w:hAnsi="Verdana"/>
                <w:color w:val="808080"/>
                <w:lang w:val="en-US"/>
              </w:rPr>
              <w:t>Exercise</w:t>
            </w:r>
            <w:r w:rsidR="00DE68A2" w:rsidRPr="000B36BC">
              <w:rPr>
                <w:rFonts w:ascii="Verdana" w:hAnsi="Verdana"/>
                <w:color w:val="808080"/>
                <w:lang w:val="en-US"/>
              </w:rPr>
              <w:t xml:space="preserve"> instruction, R, R-studio</w:t>
            </w:r>
            <w:r w:rsidR="002F75CD">
              <w:rPr>
                <w:rFonts w:ascii="Verdana" w:hAnsi="Verdana"/>
                <w:color w:val="808080"/>
                <w:lang w:val="en-US"/>
              </w:rPr>
              <w:t xml:space="preserve">, packages </w:t>
            </w:r>
            <w:proofErr w:type="spellStart"/>
            <w:r w:rsidR="002F75CD">
              <w:rPr>
                <w:rFonts w:ascii="Verdana" w:hAnsi="Verdana"/>
                <w:color w:val="808080"/>
                <w:lang w:val="en-US"/>
              </w:rPr>
              <w:t>HMDHFplus</w:t>
            </w:r>
            <w:proofErr w:type="spellEnd"/>
            <w:r w:rsidR="00DE68A2" w:rsidRPr="000B36BC">
              <w:rPr>
                <w:rFonts w:ascii="Verdana" w:hAnsi="Verdana"/>
                <w:color w:val="808080"/>
                <w:lang w:val="en-US"/>
              </w:rPr>
              <w:t xml:space="preserve"> </w:t>
            </w:r>
          </w:p>
        </w:tc>
      </w:tr>
    </w:tbl>
    <w:p w14:paraId="1CF515E0" w14:textId="77777777" w:rsidR="00DE68A2" w:rsidRPr="000B36BC" w:rsidRDefault="00DE68A2" w:rsidP="00DE68A2">
      <w:pPr>
        <w:tabs>
          <w:tab w:val="left" w:pos="2410"/>
        </w:tabs>
        <w:spacing w:after="0"/>
        <w:rPr>
          <w:rFonts w:ascii="Verdana" w:hAnsi="Verdana"/>
          <w:lang w:val="en-US"/>
        </w:rPr>
      </w:pPr>
    </w:p>
    <w:p w14:paraId="0154F630" w14:textId="3C87B8C0" w:rsidR="00DE68A2" w:rsidRPr="000B36BC" w:rsidRDefault="00DE68A2" w:rsidP="00DE68A2">
      <w:pPr>
        <w:pStyle w:val="Kop3"/>
        <w:rPr>
          <w:lang w:val="en-US"/>
        </w:rPr>
      </w:pPr>
      <w:r w:rsidRPr="000B36BC">
        <w:rPr>
          <w:lang w:val="en-US"/>
        </w:rPr>
        <w:t xml:space="preserve">Exercise II: Age specific mortality – The Sick-Sicker Markov model </w:t>
      </w:r>
    </w:p>
    <w:p w14:paraId="337551AD" w14:textId="0119AEEF" w:rsidR="00DE68A2" w:rsidRPr="000B36BC" w:rsidRDefault="00DE68A2" w:rsidP="00DE68A2">
      <w:pPr>
        <w:jc w:val="both"/>
        <w:rPr>
          <w:rFonts w:ascii="Verdana" w:hAnsi="Verdana"/>
          <w:lang w:val="en-US"/>
        </w:rPr>
      </w:pPr>
      <w:r w:rsidRPr="000B36BC">
        <w:rPr>
          <w:rFonts w:ascii="Verdana" w:hAnsi="Verdana"/>
          <w:lang w:val="en-US"/>
        </w:rPr>
        <w:t>This exercise continues based on the time-homogeneous Markov model of the Sick-Sicker model</w:t>
      </w:r>
      <w:r w:rsidR="000D01DB" w:rsidRPr="000B36BC">
        <w:rPr>
          <w:rFonts w:ascii="Verdana" w:hAnsi="Verdana"/>
          <w:lang w:val="en-US"/>
        </w:rPr>
        <w:t xml:space="preserve"> form exercise I</w:t>
      </w:r>
      <w:r w:rsidRPr="000B36BC">
        <w:rPr>
          <w:rFonts w:ascii="Verdana" w:hAnsi="Verdana"/>
          <w:lang w:val="en-US"/>
        </w:rPr>
        <w:t xml:space="preserve">. </w:t>
      </w:r>
    </w:p>
    <w:p w14:paraId="0C7F9D12" w14:textId="646FF72D" w:rsidR="000D01DB" w:rsidRPr="000B36BC" w:rsidRDefault="004C32E8" w:rsidP="00DE68A2">
      <w:pPr>
        <w:jc w:val="both"/>
        <w:rPr>
          <w:rFonts w:ascii="Verdana" w:hAnsi="Verdana"/>
          <w:lang w:val="en-US"/>
        </w:rPr>
      </w:pPr>
      <w:r>
        <w:rPr>
          <w:rFonts w:ascii="Verdana" w:hAnsi="Verdana"/>
          <w:lang w:val="en-US"/>
        </w:rPr>
        <w:t>Healthy individuals</w:t>
      </w:r>
      <w:r w:rsidR="00DE68A2" w:rsidRPr="000B36BC">
        <w:rPr>
          <w:rFonts w:ascii="Verdana" w:hAnsi="Verdana"/>
          <w:lang w:val="en-US"/>
        </w:rPr>
        <w:t xml:space="preserve"> are </w:t>
      </w:r>
      <w:r w:rsidR="00DE68A2" w:rsidRPr="000B36BC">
        <w:rPr>
          <w:rFonts w:ascii="Verdana" w:hAnsi="Verdana"/>
          <w:b/>
          <w:lang w:val="en-US"/>
        </w:rPr>
        <w:t>no</w:t>
      </w:r>
      <w:r w:rsidR="00DE68A2" w:rsidRPr="000B36BC">
        <w:rPr>
          <w:rFonts w:ascii="Verdana" w:hAnsi="Verdana"/>
          <w:lang w:val="en-US"/>
        </w:rPr>
        <w:t xml:space="preserve"> longer assumed to ha</w:t>
      </w:r>
      <w:r w:rsidR="00514D23">
        <w:rPr>
          <w:rFonts w:ascii="Verdana" w:hAnsi="Verdana"/>
          <w:lang w:val="en-US"/>
        </w:rPr>
        <w:t>ve a fixed mortality rate. Their</w:t>
      </w:r>
      <w:r w:rsidR="00DE68A2" w:rsidRPr="000B36BC">
        <w:rPr>
          <w:rFonts w:ascii="Verdana" w:hAnsi="Verdana"/>
          <w:lang w:val="en-US"/>
        </w:rPr>
        <w:t xml:space="preserve"> mortality</w:t>
      </w:r>
      <w:r w:rsidR="00514D23">
        <w:rPr>
          <w:rFonts w:ascii="Verdana" w:hAnsi="Verdana"/>
          <w:lang w:val="en-US"/>
        </w:rPr>
        <w:t xml:space="preserve"> rate depends on their age. </w:t>
      </w:r>
      <w:r w:rsidR="00DE68A2" w:rsidRPr="000B36BC">
        <w:rPr>
          <w:rFonts w:ascii="Verdana" w:hAnsi="Verdana"/>
          <w:lang w:val="en-US"/>
        </w:rPr>
        <w:t>The Human Mortality Database (HMD) (</w:t>
      </w:r>
      <w:hyperlink r:id="rId13" w:history="1">
        <w:r w:rsidR="00DE68A2" w:rsidRPr="000B36BC">
          <w:rPr>
            <w:rStyle w:val="Hyperlink"/>
            <w:lang w:val="en-US"/>
          </w:rPr>
          <w:t>www.mortality.org</w:t>
        </w:r>
      </w:hyperlink>
      <w:r w:rsidR="000D01DB" w:rsidRPr="000B36BC">
        <w:rPr>
          <w:rFonts w:ascii="Verdana" w:hAnsi="Verdana"/>
          <w:lang w:val="en-US"/>
        </w:rPr>
        <w:t>)</w:t>
      </w:r>
      <w:r w:rsidR="00514D23">
        <w:rPr>
          <w:rFonts w:ascii="Verdana" w:hAnsi="Verdana"/>
          <w:lang w:val="en-US"/>
        </w:rPr>
        <w:t xml:space="preserve"> provides these</w:t>
      </w:r>
      <w:r w:rsidR="0027014C">
        <w:rPr>
          <w:rFonts w:ascii="Verdana" w:hAnsi="Verdana"/>
          <w:lang w:val="en-US"/>
        </w:rPr>
        <w:t xml:space="preserve"> age specific</w:t>
      </w:r>
      <w:r w:rsidR="00514D23">
        <w:rPr>
          <w:rFonts w:ascii="Verdana" w:hAnsi="Verdana"/>
          <w:lang w:val="en-US"/>
        </w:rPr>
        <w:t xml:space="preserve"> mortality rates</w:t>
      </w:r>
      <w:r w:rsidR="0027014C">
        <w:rPr>
          <w:rFonts w:ascii="Verdana" w:hAnsi="Verdana"/>
          <w:lang w:val="en-US"/>
        </w:rPr>
        <w:t xml:space="preserve"> (Mx1x1)</w:t>
      </w:r>
      <w:r w:rsidR="000D01DB" w:rsidRPr="000B36BC">
        <w:rPr>
          <w:rFonts w:ascii="Verdana" w:hAnsi="Verdana"/>
          <w:lang w:val="en-US"/>
        </w:rPr>
        <w:t>. You can load this data in R using different package</w:t>
      </w:r>
      <w:r w:rsidR="00300E44">
        <w:rPr>
          <w:rFonts w:ascii="Verdana" w:hAnsi="Verdana"/>
          <w:lang w:val="en-US"/>
        </w:rPr>
        <w:t>s</w:t>
      </w:r>
      <w:r w:rsidR="000D01DB" w:rsidRPr="000B36BC">
        <w:rPr>
          <w:rFonts w:ascii="Verdana" w:hAnsi="Verdana"/>
          <w:lang w:val="en-US"/>
        </w:rPr>
        <w:t xml:space="preserve">, for example the </w:t>
      </w:r>
      <w:proofErr w:type="spellStart"/>
      <w:r w:rsidR="000D01DB" w:rsidRPr="000B36BC">
        <w:rPr>
          <w:rFonts w:ascii="Verdana" w:hAnsi="Verdana"/>
          <w:lang w:val="en-US"/>
        </w:rPr>
        <w:t>HMDHFplus</w:t>
      </w:r>
      <w:proofErr w:type="spellEnd"/>
      <w:r w:rsidR="000D01DB" w:rsidRPr="000B36BC">
        <w:rPr>
          <w:rFonts w:ascii="Verdana" w:hAnsi="Verdana"/>
          <w:lang w:val="en-US"/>
        </w:rPr>
        <w:t>, demogr</w:t>
      </w:r>
      <w:r w:rsidR="0027014C">
        <w:rPr>
          <w:rFonts w:ascii="Verdana" w:hAnsi="Verdana"/>
          <w:lang w:val="en-US"/>
        </w:rPr>
        <w:t xml:space="preserve">aphy or </w:t>
      </w:r>
      <w:proofErr w:type="spellStart"/>
      <w:r w:rsidR="0027014C">
        <w:rPr>
          <w:rFonts w:ascii="Verdana" w:hAnsi="Verdana"/>
          <w:lang w:val="en-US"/>
        </w:rPr>
        <w:t>data.table</w:t>
      </w:r>
      <w:proofErr w:type="spellEnd"/>
      <w:r w:rsidR="0027014C">
        <w:rPr>
          <w:rFonts w:ascii="Verdana" w:hAnsi="Verdana"/>
          <w:lang w:val="en-US"/>
        </w:rPr>
        <w:t xml:space="preserve"> package. </w:t>
      </w:r>
      <w:r>
        <w:rPr>
          <w:rFonts w:ascii="Verdana" w:hAnsi="Verdana"/>
          <w:lang w:val="en-US"/>
        </w:rPr>
        <w:t>R</w:t>
      </w:r>
      <w:r w:rsidR="000D01DB" w:rsidRPr="000B36BC">
        <w:rPr>
          <w:rFonts w:ascii="Verdana" w:hAnsi="Verdana"/>
          <w:lang w:val="en-US"/>
        </w:rPr>
        <w:t xml:space="preserve">egistration (free) on the </w:t>
      </w:r>
      <w:r w:rsidR="004A1B86" w:rsidRPr="000B36BC">
        <w:rPr>
          <w:rFonts w:ascii="Verdana" w:hAnsi="Verdana"/>
          <w:lang w:val="en-US"/>
        </w:rPr>
        <w:t>HMD website is required</w:t>
      </w:r>
      <w:r>
        <w:rPr>
          <w:rFonts w:ascii="Verdana" w:hAnsi="Verdana"/>
          <w:lang w:val="en-US"/>
        </w:rPr>
        <w:t xml:space="preserve"> in order to use the data</w:t>
      </w:r>
      <w:r w:rsidR="004A1B86" w:rsidRPr="000B36BC">
        <w:rPr>
          <w:rFonts w:ascii="Verdana" w:hAnsi="Verdana"/>
          <w:lang w:val="en-US"/>
        </w:rPr>
        <w:t xml:space="preserve">. </w:t>
      </w:r>
      <w:r w:rsidR="004E6127">
        <w:rPr>
          <w:rFonts w:ascii="Verdana" w:hAnsi="Verdana"/>
          <w:lang w:val="en-US"/>
        </w:rPr>
        <w:t xml:space="preserve"> </w:t>
      </w:r>
    </w:p>
    <w:p w14:paraId="3DC77232" w14:textId="4BF1BAFB" w:rsidR="00DE68A2" w:rsidRPr="000B36BC" w:rsidRDefault="0027014C" w:rsidP="00DE68A2">
      <w:pPr>
        <w:jc w:val="both"/>
        <w:rPr>
          <w:rFonts w:ascii="Verdana" w:hAnsi="Verdana"/>
          <w:lang w:val="en-US"/>
        </w:rPr>
      </w:pPr>
      <w:r>
        <w:rPr>
          <w:rFonts w:ascii="Verdana" w:hAnsi="Verdana"/>
          <w:lang w:val="en-US"/>
        </w:rPr>
        <w:t>Remember: i</w:t>
      </w:r>
      <w:r w:rsidR="00DE68A2" w:rsidRPr="000B36BC">
        <w:rPr>
          <w:rFonts w:ascii="Verdana" w:hAnsi="Verdana"/>
          <w:lang w:val="en-US"/>
        </w:rPr>
        <w:t>ndividuals in S1 and S2 have an increased mortality rate compared to healthy individuals</w:t>
      </w:r>
      <w:r w:rsidR="004A1B86" w:rsidRPr="000B36BC">
        <w:rPr>
          <w:rFonts w:ascii="Verdana" w:hAnsi="Verdana"/>
          <w:lang w:val="en-US"/>
        </w:rPr>
        <w:t xml:space="preserve"> as described in exercise I</w:t>
      </w:r>
      <w:r>
        <w:rPr>
          <w:rFonts w:ascii="Verdana" w:hAnsi="Verdana"/>
          <w:lang w:val="en-US"/>
        </w:rPr>
        <w:t>. The same</w:t>
      </w:r>
      <w:r w:rsidR="00DE68A2" w:rsidRPr="000B36BC">
        <w:rPr>
          <w:rFonts w:ascii="Verdana" w:hAnsi="Verdana"/>
          <w:lang w:val="en-US"/>
        </w:rPr>
        <w:t xml:space="preserve"> rates are used to calculate the probabilities to die when in S1 and S2</w:t>
      </w:r>
      <w:r w:rsidR="004C32E8">
        <w:rPr>
          <w:rFonts w:ascii="Verdana" w:hAnsi="Verdana"/>
          <w:lang w:val="en-US"/>
        </w:rPr>
        <w:t xml:space="preserve"> in this exercise</w:t>
      </w:r>
      <w:r w:rsidR="00DE68A2" w:rsidRPr="000B36BC">
        <w:rPr>
          <w:rFonts w:ascii="Verdana" w:hAnsi="Verdana"/>
          <w:lang w:val="en-US"/>
        </w:rPr>
        <w:t xml:space="preserve">. </w:t>
      </w:r>
    </w:p>
    <w:p w14:paraId="1718077F" w14:textId="25BDE843" w:rsidR="0027014C" w:rsidRPr="0027014C" w:rsidRDefault="0027014C" w:rsidP="0027014C">
      <w:pPr>
        <w:spacing w:after="0" w:line="240" w:lineRule="auto"/>
        <w:rPr>
          <w:rFonts w:ascii="Verdana" w:hAnsi="Verdana"/>
          <w:b/>
          <w:lang w:val="en-US"/>
        </w:rPr>
      </w:pPr>
      <w:r w:rsidRPr="0027014C">
        <w:rPr>
          <w:rFonts w:ascii="Verdana" w:hAnsi="Verdana"/>
          <w:b/>
          <w:lang w:val="en-US"/>
        </w:rPr>
        <w:t>Before you start coding exercise II, please create a copy the code from exercise I or save the code as a separate .R file. You nee</w:t>
      </w:r>
      <w:r>
        <w:rPr>
          <w:rFonts w:ascii="Verdana" w:hAnsi="Verdana"/>
          <w:b/>
          <w:lang w:val="en-US"/>
        </w:rPr>
        <w:t>d this basic model structure for</w:t>
      </w:r>
      <w:r w:rsidRPr="0027014C">
        <w:rPr>
          <w:rFonts w:ascii="Verdana" w:hAnsi="Verdana"/>
          <w:b/>
          <w:lang w:val="en-US"/>
        </w:rPr>
        <w:t xml:space="preserve"> exercise III.  </w:t>
      </w:r>
    </w:p>
    <w:p w14:paraId="2F43A2AC" w14:textId="77777777" w:rsidR="001077A6" w:rsidRPr="000B36BC" w:rsidRDefault="001077A6" w:rsidP="00DE68A2">
      <w:pPr>
        <w:jc w:val="both"/>
        <w:rPr>
          <w:rFonts w:ascii="Verdana" w:hAnsi="Verdana"/>
          <w:lang w:val="en-US"/>
        </w:rPr>
      </w:pPr>
    </w:p>
    <w:p w14:paraId="1E0F4E3B" w14:textId="77777777" w:rsidR="00DE68A2" w:rsidRPr="000B36BC" w:rsidRDefault="00DE68A2" w:rsidP="00DE68A2">
      <w:pPr>
        <w:pStyle w:val="Kop2"/>
        <w:rPr>
          <w:lang w:val="en-US"/>
        </w:rPr>
      </w:pPr>
      <w:r w:rsidRPr="000B36BC">
        <w:rPr>
          <w:lang w:val="en-US"/>
        </w:rPr>
        <w:t>Tasks</w:t>
      </w:r>
    </w:p>
    <w:p w14:paraId="4C38DFB6" w14:textId="4F4F91C9" w:rsidR="00DE68A2" w:rsidRDefault="00DE68A2" w:rsidP="00DE68A2">
      <w:pPr>
        <w:pStyle w:val="Lijstalinea"/>
        <w:numPr>
          <w:ilvl w:val="0"/>
          <w:numId w:val="16"/>
        </w:numPr>
        <w:spacing w:after="0" w:line="240" w:lineRule="auto"/>
        <w:rPr>
          <w:rFonts w:ascii="Verdana" w:hAnsi="Verdana"/>
          <w:lang w:val="en-US"/>
        </w:rPr>
      </w:pPr>
      <w:r w:rsidRPr="000B36BC">
        <w:rPr>
          <w:rFonts w:ascii="Verdana" w:hAnsi="Verdana"/>
          <w:lang w:val="en-US"/>
        </w:rPr>
        <w:t>Import the death rate data (</w:t>
      </w:r>
      <w:r w:rsidR="00CA4438">
        <w:rPr>
          <w:rFonts w:ascii="Verdana" w:hAnsi="Verdana"/>
          <w:lang w:val="en-US"/>
        </w:rPr>
        <w:t xml:space="preserve">Mx </w:t>
      </w:r>
      <w:r w:rsidRPr="000B36BC">
        <w:rPr>
          <w:rFonts w:ascii="Verdana" w:hAnsi="Verdana"/>
          <w:lang w:val="en-US"/>
        </w:rPr>
        <w:t xml:space="preserve">1x1) </w:t>
      </w:r>
      <w:r w:rsidR="00EC4C30" w:rsidRPr="000B36BC">
        <w:rPr>
          <w:rFonts w:ascii="Verdana" w:hAnsi="Verdana"/>
          <w:lang w:val="en-US"/>
        </w:rPr>
        <w:t>for a country of interest (e.g. USA, CHE, CAN</w:t>
      </w:r>
      <w:r w:rsidR="00CA4438">
        <w:rPr>
          <w:rFonts w:ascii="Verdana" w:hAnsi="Verdana"/>
          <w:lang w:val="en-US"/>
        </w:rPr>
        <w:t>, NOR</w:t>
      </w:r>
      <w:r w:rsidR="00EC4C30" w:rsidRPr="000B36BC">
        <w:rPr>
          <w:rFonts w:ascii="Verdana" w:hAnsi="Verdana"/>
          <w:lang w:val="en-US"/>
        </w:rPr>
        <w:t>)</w:t>
      </w:r>
      <w:r w:rsidRPr="000B36BC">
        <w:rPr>
          <w:rFonts w:ascii="Verdana" w:hAnsi="Verdana"/>
          <w:lang w:val="en-US"/>
        </w:rPr>
        <w:t xml:space="preserve"> from the HMD and store this data in a variable</w:t>
      </w:r>
      <w:r w:rsidR="00EC4C30" w:rsidRPr="000B36BC">
        <w:rPr>
          <w:rFonts w:ascii="Verdana" w:hAnsi="Verdana"/>
          <w:lang w:val="en-US"/>
        </w:rPr>
        <w:t>.</w:t>
      </w:r>
    </w:p>
    <w:p w14:paraId="139F00B5" w14:textId="55EAEB35" w:rsidR="004C32E8" w:rsidRPr="000B36BC" w:rsidRDefault="004C32E8" w:rsidP="004C32E8">
      <w:pPr>
        <w:pStyle w:val="Lijstalinea"/>
        <w:spacing w:after="0" w:line="240" w:lineRule="auto"/>
        <w:ind w:left="1440"/>
        <w:rPr>
          <w:rFonts w:ascii="Verdana" w:hAnsi="Verdana"/>
          <w:lang w:val="en-US"/>
        </w:rPr>
      </w:pPr>
      <w:r>
        <w:rPr>
          <w:rFonts w:ascii="Verdana" w:hAnsi="Verdana"/>
          <w:lang w:val="en-US"/>
        </w:rPr>
        <w:t xml:space="preserve">You can make use of the </w:t>
      </w:r>
      <w:proofErr w:type="spellStart"/>
      <w:r>
        <w:rPr>
          <w:rFonts w:ascii="Verdana" w:hAnsi="Verdana"/>
          <w:lang w:val="en-US"/>
        </w:rPr>
        <w:t>HMDHFplus</w:t>
      </w:r>
      <w:proofErr w:type="spellEnd"/>
      <w:r>
        <w:rPr>
          <w:rFonts w:ascii="Verdana" w:hAnsi="Verdana"/>
          <w:lang w:val="en-US"/>
        </w:rPr>
        <w:t xml:space="preserve"> package</w:t>
      </w:r>
    </w:p>
    <w:p w14:paraId="66EB8FE7" w14:textId="77777777" w:rsidR="00CA4438" w:rsidRDefault="00CA4438" w:rsidP="00CA4438">
      <w:pPr>
        <w:pStyle w:val="Lijstalinea"/>
        <w:numPr>
          <w:ilvl w:val="1"/>
          <w:numId w:val="16"/>
        </w:numPr>
        <w:spacing w:after="0" w:line="240" w:lineRule="auto"/>
        <w:rPr>
          <w:rFonts w:ascii="Verdana" w:hAnsi="Verdana"/>
          <w:lang w:val="en-US"/>
        </w:rPr>
      </w:pPr>
      <w:proofErr w:type="spellStart"/>
      <w:r>
        <w:rPr>
          <w:rFonts w:ascii="Verdana" w:hAnsi="Verdana"/>
          <w:lang w:val="en-US"/>
        </w:rPr>
        <w:t>HMDHFplus</w:t>
      </w:r>
      <w:proofErr w:type="spellEnd"/>
      <w:r>
        <w:rPr>
          <w:rFonts w:ascii="Verdana" w:hAnsi="Verdana"/>
          <w:lang w:val="en-US"/>
        </w:rPr>
        <w:t xml:space="preserve">: </w:t>
      </w:r>
    </w:p>
    <w:p w14:paraId="4732927F" w14:textId="3D6B94C7" w:rsidR="00CA4438" w:rsidRDefault="00CA4438" w:rsidP="00CA4438">
      <w:pPr>
        <w:pStyle w:val="Lijstalinea"/>
        <w:numPr>
          <w:ilvl w:val="2"/>
          <w:numId w:val="16"/>
        </w:numPr>
        <w:spacing w:after="0" w:line="240" w:lineRule="auto"/>
        <w:rPr>
          <w:rFonts w:ascii="Consolas" w:hAnsi="Consolas" w:cs="Consolas"/>
          <w:lang w:val="en-US"/>
        </w:rPr>
      </w:pPr>
      <w:r>
        <w:rPr>
          <w:rFonts w:ascii="Consolas" w:hAnsi="Consolas" w:cs="Consolas"/>
          <w:lang w:val="en-US"/>
        </w:rPr>
        <w:t>us &lt;- "YOUR EMAIL"</w:t>
      </w:r>
    </w:p>
    <w:p w14:paraId="2C9D7063" w14:textId="054FD810" w:rsidR="00CA4438" w:rsidRPr="00CA4438" w:rsidRDefault="00CA4438" w:rsidP="00CA4438">
      <w:pPr>
        <w:pStyle w:val="Lijstalinea"/>
        <w:numPr>
          <w:ilvl w:val="2"/>
          <w:numId w:val="16"/>
        </w:numPr>
        <w:spacing w:after="0" w:line="240" w:lineRule="auto"/>
        <w:rPr>
          <w:rFonts w:ascii="Consolas" w:hAnsi="Consolas" w:cs="Consolas"/>
          <w:lang w:val="en-US"/>
        </w:rPr>
      </w:pPr>
      <w:r>
        <w:rPr>
          <w:rFonts w:ascii="Consolas" w:hAnsi="Consolas" w:cs="Consolas"/>
          <w:lang w:val="en-US"/>
        </w:rPr>
        <w:t>pw &lt;- "YOUR PASSWORD"</w:t>
      </w:r>
    </w:p>
    <w:p w14:paraId="2443E010" w14:textId="0F70A2AB" w:rsidR="00CA4438" w:rsidRPr="00CA4438" w:rsidRDefault="001F71F9" w:rsidP="00CA4438">
      <w:pPr>
        <w:pStyle w:val="Lijstalinea"/>
        <w:numPr>
          <w:ilvl w:val="2"/>
          <w:numId w:val="16"/>
        </w:numPr>
        <w:spacing w:after="0" w:line="240" w:lineRule="auto"/>
        <w:rPr>
          <w:rFonts w:ascii="Consolas" w:hAnsi="Consolas" w:cs="Consolas"/>
          <w:lang w:val="en-US"/>
        </w:rPr>
      </w:pPr>
      <w:proofErr w:type="spellStart"/>
      <w:proofErr w:type="gramStart"/>
      <w:r>
        <w:rPr>
          <w:rFonts w:ascii="Consolas" w:hAnsi="Consolas" w:cs="Consolas"/>
          <w:lang w:val="en-US"/>
        </w:rPr>
        <w:t>data.r</w:t>
      </w:r>
      <w:proofErr w:type="gramEnd"/>
      <w:r>
        <w:rPr>
          <w:rFonts w:ascii="Consolas" w:hAnsi="Consolas" w:cs="Consolas"/>
          <w:lang w:val="en-US"/>
        </w:rPr>
        <w:t>_</w:t>
      </w:r>
      <w:r w:rsidR="00CA4438" w:rsidRPr="00CA4438">
        <w:rPr>
          <w:rFonts w:ascii="Consolas" w:hAnsi="Consolas" w:cs="Consolas"/>
          <w:lang w:val="en-US"/>
        </w:rPr>
        <w:t>HD</w:t>
      </w:r>
      <w:proofErr w:type="spellEnd"/>
      <w:r w:rsidR="00CA4438" w:rsidRPr="00CA4438">
        <w:rPr>
          <w:rFonts w:ascii="Consolas" w:hAnsi="Consolas" w:cs="Consolas"/>
          <w:lang w:val="en-US"/>
        </w:rPr>
        <w:t xml:space="preserve"> &lt;- </w:t>
      </w:r>
      <w:proofErr w:type="spellStart"/>
      <w:r w:rsidR="00CA4438" w:rsidRPr="00CA4438">
        <w:rPr>
          <w:rFonts w:ascii="Consolas" w:hAnsi="Consolas" w:cs="Consolas"/>
          <w:lang w:val="en-US"/>
        </w:rPr>
        <w:t>readHMDweb</w:t>
      </w:r>
      <w:proofErr w:type="spellEnd"/>
      <w:r w:rsidR="00CA4438" w:rsidRPr="00CA4438">
        <w:rPr>
          <w:rFonts w:ascii="Consolas" w:hAnsi="Consolas" w:cs="Consolas"/>
          <w:lang w:val="en-US"/>
        </w:rPr>
        <w:t>(</w:t>
      </w:r>
      <w:proofErr w:type="spellStart"/>
      <w:r w:rsidR="00CA4438" w:rsidRPr="00CA4438">
        <w:rPr>
          <w:rFonts w:ascii="Consolas" w:hAnsi="Consolas" w:cs="Consolas"/>
          <w:lang w:val="en-US"/>
        </w:rPr>
        <w:t>CNTRY</w:t>
      </w:r>
      <w:proofErr w:type="spellEnd"/>
      <w:r w:rsidR="00CA4438" w:rsidRPr="00CA4438">
        <w:rPr>
          <w:rFonts w:ascii="Consolas" w:hAnsi="Consolas" w:cs="Consolas"/>
          <w:lang w:val="en-US"/>
        </w:rPr>
        <w:t xml:space="preserve"> = "USA", item = "Mx_1x1",</w:t>
      </w:r>
    </w:p>
    <w:p w14:paraId="4F7E066B" w14:textId="265B66DA" w:rsidR="00CA4438" w:rsidRPr="00CA4438" w:rsidRDefault="00CA4438" w:rsidP="001F71F9">
      <w:pPr>
        <w:pStyle w:val="Lijstalinea"/>
        <w:spacing w:after="0" w:line="240" w:lineRule="auto"/>
        <w:ind w:left="1440"/>
        <w:rPr>
          <w:rFonts w:ascii="Consolas" w:hAnsi="Consolas" w:cs="Consolas"/>
          <w:lang w:val="en-US"/>
        </w:rPr>
      </w:pPr>
      <w:r w:rsidRPr="00CA4438">
        <w:rPr>
          <w:rFonts w:ascii="Consolas" w:hAnsi="Consolas" w:cs="Consolas"/>
          <w:lang w:val="en-US"/>
        </w:rPr>
        <w:t xml:space="preserve">                       username = us, password = pw)</w:t>
      </w:r>
    </w:p>
    <w:p w14:paraId="22F98A91" w14:textId="1972129B" w:rsidR="00DE68A2" w:rsidRPr="000B36BC" w:rsidRDefault="00DE68A2" w:rsidP="00DE68A2">
      <w:pPr>
        <w:pStyle w:val="Lijstalinea"/>
        <w:numPr>
          <w:ilvl w:val="0"/>
          <w:numId w:val="16"/>
        </w:numPr>
        <w:spacing w:after="0" w:line="240" w:lineRule="auto"/>
        <w:rPr>
          <w:rFonts w:ascii="Verdana" w:hAnsi="Verdana"/>
          <w:lang w:val="en-US"/>
        </w:rPr>
      </w:pPr>
      <w:r w:rsidRPr="000B36BC">
        <w:rPr>
          <w:rFonts w:ascii="Verdana" w:hAnsi="Verdana"/>
          <w:lang w:val="en-US"/>
        </w:rPr>
        <w:t xml:space="preserve">Keep only the data from </w:t>
      </w:r>
      <w:r w:rsidR="00781EC7">
        <w:rPr>
          <w:rFonts w:ascii="Verdana" w:hAnsi="Verdana"/>
          <w:lang w:val="en-US"/>
        </w:rPr>
        <w:t>a specific year you are interested in (e.g</w:t>
      </w:r>
      <w:r w:rsidR="001F71F9">
        <w:rPr>
          <w:rFonts w:ascii="Verdana" w:hAnsi="Verdana"/>
          <w:lang w:val="en-US"/>
        </w:rPr>
        <w:t>.</w:t>
      </w:r>
      <w:r w:rsidR="00781EC7">
        <w:rPr>
          <w:rFonts w:ascii="Verdana" w:hAnsi="Verdana"/>
          <w:lang w:val="en-US"/>
        </w:rPr>
        <w:t xml:space="preserve"> 2015 if available)</w:t>
      </w:r>
      <w:r w:rsidRPr="000B36BC">
        <w:rPr>
          <w:rFonts w:ascii="Verdana" w:hAnsi="Verdana"/>
          <w:lang w:val="en-US"/>
        </w:rPr>
        <w:t>, for the ages 25-55 and the overall (no sex specific) mortality data</w:t>
      </w:r>
      <w:r w:rsidR="001077A6" w:rsidRPr="000B36BC">
        <w:rPr>
          <w:rFonts w:ascii="Verdana" w:hAnsi="Verdana"/>
          <w:lang w:val="en-US"/>
        </w:rPr>
        <w:t>.</w:t>
      </w:r>
    </w:p>
    <w:p w14:paraId="5A45A4E8" w14:textId="6A660ACE" w:rsidR="00DE68A2" w:rsidRPr="00386891" w:rsidRDefault="001F71F9" w:rsidP="00DE68A2">
      <w:pPr>
        <w:pStyle w:val="Lijstalinea"/>
        <w:numPr>
          <w:ilvl w:val="0"/>
          <w:numId w:val="17"/>
        </w:numPr>
        <w:spacing w:after="0" w:line="240" w:lineRule="auto"/>
        <w:rPr>
          <w:rFonts w:ascii="Consolas" w:hAnsi="Consolas" w:cs="Consolas"/>
          <w:lang w:val="en-US"/>
        </w:rPr>
      </w:pPr>
      <w:proofErr w:type="spellStart"/>
      <w:proofErr w:type="gramStart"/>
      <w:r>
        <w:rPr>
          <w:rFonts w:ascii="Consolas" w:hAnsi="Consolas" w:cs="Consolas"/>
          <w:lang w:val="en-US"/>
        </w:rPr>
        <w:t>data.r</w:t>
      </w:r>
      <w:proofErr w:type="gramEnd"/>
      <w:r>
        <w:rPr>
          <w:rFonts w:ascii="Consolas" w:hAnsi="Consolas" w:cs="Consolas"/>
          <w:lang w:val="en-US"/>
        </w:rPr>
        <w:t>_HD</w:t>
      </w:r>
      <w:proofErr w:type="spellEnd"/>
      <w:r>
        <w:rPr>
          <w:rFonts w:ascii="Consolas" w:hAnsi="Consolas" w:cs="Consolas"/>
          <w:lang w:val="en-US"/>
        </w:rPr>
        <w:t xml:space="preserve"> &lt;- </w:t>
      </w:r>
      <w:proofErr w:type="spellStart"/>
      <w:r>
        <w:rPr>
          <w:rFonts w:ascii="Consolas" w:hAnsi="Consolas" w:cs="Consolas"/>
          <w:lang w:val="en-US"/>
        </w:rPr>
        <w:t>data.r_HD</w:t>
      </w:r>
      <w:proofErr w:type="spellEnd"/>
      <w:r>
        <w:rPr>
          <w:rFonts w:ascii="Consolas" w:hAnsi="Consolas" w:cs="Consolas"/>
          <w:lang w:val="en-US"/>
        </w:rPr>
        <w:t>[</w:t>
      </w:r>
      <w:proofErr w:type="spellStart"/>
      <w:r>
        <w:rPr>
          <w:rFonts w:ascii="Consolas" w:hAnsi="Consolas" w:cs="Consolas"/>
          <w:lang w:val="en-US"/>
        </w:rPr>
        <w:t>data.r_HD</w:t>
      </w:r>
      <w:proofErr w:type="spellEnd"/>
      <w:r>
        <w:rPr>
          <w:rFonts w:ascii="Consolas" w:hAnsi="Consolas" w:cs="Consolas"/>
          <w:lang w:val="en-US"/>
        </w:rPr>
        <w:t xml:space="preserve"> </w:t>
      </w:r>
      <w:r w:rsidR="00DE68A2" w:rsidRPr="00386891">
        <w:rPr>
          <w:rFonts w:ascii="Consolas" w:hAnsi="Consolas" w:cs="Consolas"/>
          <w:lang w:val="en-US"/>
        </w:rPr>
        <w:t>$Year ==</w:t>
      </w:r>
      <w:r w:rsidR="00EC4C30" w:rsidRPr="00386891">
        <w:rPr>
          <w:rFonts w:ascii="Consolas" w:hAnsi="Consolas" w:cs="Consolas"/>
          <w:lang w:val="en-US"/>
        </w:rPr>
        <w:t xml:space="preserve"> </w:t>
      </w:r>
      <w:r w:rsidR="00DE68A2" w:rsidRPr="00386891">
        <w:rPr>
          <w:rFonts w:ascii="Consolas" w:hAnsi="Consolas" w:cs="Consolas"/>
          <w:lang w:val="en-US"/>
        </w:rPr>
        <w:t>2015]]</w:t>
      </w:r>
    </w:p>
    <w:p w14:paraId="3CD43604" w14:textId="23F43370" w:rsidR="00DE68A2" w:rsidRPr="00386891" w:rsidRDefault="001F71F9" w:rsidP="00DE68A2">
      <w:pPr>
        <w:pStyle w:val="Lijstalinea"/>
        <w:numPr>
          <w:ilvl w:val="0"/>
          <w:numId w:val="17"/>
        </w:numPr>
        <w:spacing w:after="0" w:line="240" w:lineRule="auto"/>
        <w:rPr>
          <w:rFonts w:ascii="Verdana" w:hAnsi="Verdana"/>
          <w:lang w:val="en-US"/>
        </w:rPr>
      </w:pPr>
      <w:proofErr w:type="spellStart"/>
      <w:proofErr w:type="gramStart"/>
      <w:r>
        <w:rPr>
          <w:rFonts w:ascii="Consolas" w:hAnsi="Consolas" w:cs="Consolas"/>
          <w:lang w:val="en-US"/>
        </w:rPr>
        <w:lastRenderedPageBreak/>
        <w:t>data.r</w:t>
      </w:r>
      <w:proofErr w:type="gramEnd"/>
      <w:r>
        <w:rPr>
          <w:rFonts w:ascii="Consolas" w:hAnsi="Consolas" w:cs="Consolas"/>
          <w:lang w:val="en-US"/>
        </w:rPr>
        <w:t>_HD</w:t>
      </w:r>
      <w:proofErr w:type="spellEnd"/>
      <w:r>
        <w:rPr>
          <w:rFonts w:ascii="Consolas" w:hAnsi="Consolas" w:cs="Consolas"/>
          <w:lang w:val="en-US"/>
        </w:rPr>
        <w:t xml:space="preserve"> &lt;- subset(</w:t>
      </w:r>
      <w:proofErr w:type="spellStart"/>
      <w:r>
        <w:rPr>
          <w:rFonts w:ascii="Consolas" w:hAnsi="Consolas" w:cs="Consolas"/>
          <w:lang w:val="en-US"/>
        </w:rPr>
        <w:t>data.r_HD</w:t>
      </w:r>
      <w:proofErr w:type="spellEnd"/>
      <w:r>
        <w:rPr>
          <w:rFonts w:ascii="Consolas" w:hAnsi="Consolas" w:cs="Consolas"/>
          <w:lang w:val="en-US"/>
        </w:rPr>
        <w:t xml:space="preserve"> </w:t>
      </w:r>
      <w:r w:rsidR="00DE68A2" w:rsidRPr="00386891">
        <w:rPr>
          <w:rFonts w:ascii="Consolas" w:hAnsi="Consolas" w:cs="Consolas"/>
          <w:lang w:val="en-US"/>
        </w:rPr>
        <w:t xml:space="preserve">[26:56], select = c("Age", "Total")) </w:t>
      </w:r>
    </w:p>
    <w:p w14:paraId="34291A36" w14:textId="340A6776" w:rsidR="00DE68A2" w:rsidRPr="000B36BC" w:rsidRDefault="00576B88" w:rsidP="00DE68A2">
      <w:pPr>
        <w:pStyle w:val="Lijstalinea"/>
        <w:numPr>
          <w:ilvl w:val="0"/>
          <w:numId w:val="16"/>
        </w:numPr>
        <w:spacing w:after="0" w:line="240" w:lineRule="auto"/>
        <w:rPr>
          <w:rFonts w:ascii="Verdana" w:hAnsi="Verdana"/>
          <w:lang w:val="en-US"/>
        </w:rPr>
      </w:pPr>
      <w:r>
        <w:rPr>
          <w:rFonts w:ascii="Verdana" w:hAnsi="Verdana"/>
          <w:lang w:val="en-US"/>
        </w:rPr>
        <w:t>Incorporate the age</w:t>
      </w:r>
      <w:r w:rsidR="00DE68A2" w:rsidRPr="000B36BC">
        <w:rPr>
          <w:rFonts w:ascii="Verdana" w:hAnsi="Verdana"/>
          <w:lang w:val="en-US"/>
        </w:rPr>
        <w:t xml:space="preserve"> dependent mortality rate in the model using </w:t>
      </w:r>
      <w:r w:rsidR="007F336F">
        <w:rPr>
          <w:rFonts w:ascii="Verdana" w:hAnsi="Verdana"/>
          <w:lang w:val="en-US"/>
        </w:rPr>
        <w:t xml:space="preserve">one of the approaches. </w:t>
      </w:r>
    </w:p>
    <w:p w14:paraId="600CDF47" w14:textId="77777777" w:rsidR="00576B88" w:rsidRDefault="001749C7" w:rsidP="001749C7">
      <w:pPr>
        <w:pStyle w:val="Lijstalinea"/>
        <w:numPr>
          <w:ilvl w:val="0"/>
          <w:numId w:val="16"/>
        </w:numPr>
        <w:rPr>
          <w:rFonts w:asciiTheme="majorHAnsi" w:hAnsiTheme="majorHAnsi"/>
          <w:lang w:val="en-US"/>
        </w:rPr>
      </w:pPr>
      <w:r w:rsidRPr="000B36BC">
        <w:rPr>
          <w:rFonts w:asciiTheme="majorHAnsi" w:hAnsiTheme="majorHAnsi"/>
          <w:lang w:val="en-US"/>
        </w:rPr>
        <w:t>Create a survival probability plot</w:t>
      </w:r>
    </w:p>
    <w:p w14:paraId="511027D0" w14:textId="5ECCAFA2" w:rsidR="001749C7" w:rsidRPr="000B36BC" w:rsidRDefault="00576B88" w:rsidP="00576B88">
      <w:pPr>
        <w:pStyle w:val="Lijstalinea"/>
        <w:numPr>
          <w:ilvl w:val="1"/>
          <w:numId w:val="16"/>
        </w:numPr>
        <w:rPr>
          <w:rFonts w:asciiTheme="majorHAnsi" w:hAnsiTheme="majorHAnsi"/>
          <w:lang w:val="en-US"/>
        </w:rPr>
      </w:pPr>
      <w:r>
        <w:rPr>
          <w:rFonts w:asciiTheme="majorHAnsi" w:hAnsiTheme="majorHAnsi"/>
          <w:lang w:val="en-US"/>
        </w:rPr>
        <w:t xml:space="preserve">Extra challenge: </w:t>
      </w:r>
      <w:r w:rsidR="001077A6" w:rsidRPr="000B36BC">
        <w:rPr>
          <w:rFonts w:asciiTheme="majorHAnsi" w:hAnsiTheme="majorHAnsi"/>
          <w:lang w:val="en-US"/>
        </w:rPr>
        <w:t>add the line</w:t>
      </w:r>
      <w:r>
        <w:rPr>
          <w:rFonts w:asciiTheme="majorHAnsi" w:hAnsiTheme="majorHAnsi"/>
          <w:lang w:val="en-US"/>
        </w:rPr>
        <w:t>s</w:t>
      </w:r>
      <w:r w:rsidR="001077A6" w:rsidRPr="000B36BC">
        <w:rPr>
          <w:rFonts w:asciiTheme="majorHAnsi" w:hAnsiTheme="majorHAnsi"/>
          <w:lang w:val="en-US"/>
        </w:rPr>
        <w:t xml:space="preserve"> from both exercise II </w:t>
      </w:r>
      <w:r w:rsidR="006426D4" w:rsidRPr="000B36BC">
        <w:rPr>
          <w:rFonts w:asciiTheme="majorHAnsi" w:hAnsiTheme="majorHAnsi"/>
          <w:lang w:val="en-US"/>
        </w:rPr>
        <w:t xml:space="preserve">and exercise </w:t>
      </w:r>
      <w:r w:rsidR="001077A6" w:rsidRPr="000B36BC">
        <w:rPr>
          <w:rFonts w:asciiTheme="majorHAnsi" w:hAnsiTheme="majorHAnsi"/>
          <w:lang w:val="en-US"/>
        </w:rPr>
        <w:t>I</w:t>
      </w:r>
      <w:r w:rsidR="006426D4" w:rsidRPr="000B36BC">
        <w:rPr>
          <w:rFonts w:asciiTheme="majorHAnsi" w:hAnsiTheme="majorHAnsi"/>
          <w:lang w:val="en-US"/>
        </w:rPr>
        <w:t xml:space="preserve"> </w:t>
      </w:r>
      <w:r>
        <w:rPr>
          <w:rFonts w:asciiTheme="majorHAnsi" w:hAnsiTheme="majorHAnsi"/>
          <w:lang w:val="en-US"/>
        </w:rPr>
        <w:t>in one graph so you can compare.</w:t>
      </w:r>
    </w:p>
    <w:p w14:paraId="4EE0F49D" w14:textId="37F80916" w:rsidR="001749C7" w:rsidRPr="000B36BC" w:rsidRDefault="001749C7" w:rsidP="001749C7">
      <w:pPr>
        <w:pStyle w:val="Lijstalinea"/>
        <w:numPr>
          <w:ilvl w:val="0"/>
          <w:numId w:val="16"/>
        </w:numPr>
        <w:rPr>
          <w:rFonts w:asciiTheme="majorHAnsi" w:hAnsiTheme="majorHAnsi"/>
          <w:lang w:val="en-US"/>
        </w:rPr>
      </w:pPr>
      <w:r w:rsidRPr="000B36BC">
        <w:rPr>
          <w:rFonts w:asciiTheme="majorHAnsi" w:hAnsiTheme="majorHAnsi"/>
          <w:lang w:val="en-US"/>
        </w:rPr>
        <w:t>Estimate the cost-effectiveness of treatment vs no-treatment</w:t>
      </w:r>
      <w:r w:rsidR="001077A6" w:rsidRPr="000B36BC">
        <w:rPr>
          <w:rFonts w:asciiTheme="majorHAnsi" w:hAnsiTheme="majorHAnsi"/>
          <w:lang w:val="en-US"/>
        </w:rPr>
        <w:t>.</w:t>
      </w:r>
      <w:r w:rsidRPr="000B36BC">
        <w:rPr>
          <w:rFonts w:asciiTheme="majorHAnsi" w:hAnsiTheme="majorHAnsi"/>
          <w:lang w:val="en-US"/>
        </w:rPr>
        <w:t xml:space="preserve"> </w:t>
      </w:r>
    </w:p>
    <w:p w14:paraId="7038F080" w14:textId="77777777" w:rsidR="007A4FCD" w:rsidRDefault="001077A6" w:rsidP="007A4FCD">
      <w:pPr>
        <w:pStyle w:val="Lijstalinea"/>
        <w:numPr>
          <w:ilvl w:val="0"/>
          <w:numId w:val="16"/>
        </w:numPr>
        <w:rPr>
          <w:rFonts w:asciiTheme="majorHAnsi" w:hAnsiTheme="majorHAnsi"/>
          <w:lang w:val="en-US"/>
        </w:rPr>
      </w:pPr>
      <w:r w:rsidRPr="000B36BC">
        <w:rPr>
          <w:rFonts w:asciiTheme="majorHAnsi" w:hAnsiTheme="majorHAnsi"/>
          <w:lang w:val="en-US"/>
        </w:rPr>
        <w:t>Create a</w:t>
      </w:r>
      <w:r w:rsidR="001749C7" w:rsidRPr="000B36BC">
        <w:rPr>
          <w:rFonts w:asciiTheme="majorHAnsi" w:hAnsiTheme="majorHAnsi"/>
          <w:lang w:val="en-US"/>
        </w:rPr>
        <w:t xml:space="preserve"> cost-effectiveness table with all results of interest</w:t>
      </w:r>
      <w:r w:rsidRPr="000B36BC">
        <w:rPr>
          <w:rFonts w:asciiTheme="majorHAnsi" w:hAnsiTheme="majorHAnsi"/>
          <w:lang w:val="en-US"/>
        </w:rPr>
        <w:t>.</w:t>
      </w:r>
    </w:p>
    <w:p w14:paraId="67B4B077" w14:textId="52C3740F" w:rsidR="001749C7" w:rsidRPr="007A4FCD" w:rsidRDefault="001749C7" w:rsidP="007A4FCD">
      <w:pPr>
        <w:pStyle w:val="Lijstalinea"/>
        <w:numPr>
          <w:ilvl w:val="0"/>
          <w:numId w:val="16"/>
        </w:numPr>
        <w:rPr>
          <w:rFonts w:asciiTheme="majorHAnsi" w:hAnsiTheme="majorHAnsi"/>
          <w:lang w:val="en-US"/>
        </w:rPr>
      </w:pPr>
      <w:r w:rsidRPr="007A4FCD">
        <w:rPr>
          <w:rFonts w:asciiTheme="majorHAnsi" w:hAnsiTheme="majorHAnsi"/>
          <w:lang w:val="en-US"/>
        </w:rPr>
        <w:t>Export the table in a .txt file</w:t>
      </w:r>
      <w:r w:rsidR="00781EC7">
        <w:rPr>
          <w:rFonts w:asciiTheme="majorHAnsi" w:hAnsiTheme="majorHAnsi"/>
          <w:lang w:val="en-US"/>
        </w:rPr>
        <w:t>.</w:t>
      </w:r>
      <w:r w:rsidRPr="007A4FCD">
        <w:rPr>
          <w:rFonts w:asciiTheme="majorHAnsi" w:hAnsiTheme="majorHAnsi"/>
          <w:lang w:val="en-US"/>
        </w:rPr>
        <w:t xml:space="preserve"> </w:t>
      </w:r>
    </w:p>
    <w:p w14:paraId="6D6A4AA9" w14:textId="0A59BA10" w:rsidR="001749C7" w:rsidRPr="000B36BC" w:rsidRDefault="001077A6" w:rsidP="001077A6">
      <w:pPr>
        <w:pStyle w:val="Lijstalinea"/>
        <w:spacing w:after="0" w:line="240" w:lineRule="auto"/>
        <w:rPr>
          <w:rFonts w:ascii="Verdana" w:hAnsi="Verdana"/>
          <w:lang w:val="en-US"/>
        </w:rPr>
      </w:pPr>
      <w:r w:rsidRPr="000B36BC">
        <w:rPr>
          <w:rFonts w:ascii="Verdana" w:hAnsi="Verdana"/>
          <w:lang w:val="en-US"/>
        </w:rPr>
        <w:br w:type="column"/>
      </w:r>
    </w:p>
    <w:p w14:paraId="3DC42B34" w14:textId="12210466" w:rsidR="00160B60" w:rsidRPr="000B36BC" w:rsidRDefault="00160B60" w:rsidP="00A2161D">
      <w:pPr>
        <w:rPr>
          <w:lang w:val="en-US"/>
        </w:rPr>
      </w:pPr>
    </w:p>
    <w:p w14:paraId="29BA3100" w14:textId="77777777" w:rsidR="00782511" w:rsidRPr="000B36BC" w:rsidRDefault="00782511">
      <w:pPr>
        <w:spacing w:after="0" w:line="240" w:lineRule="auto"/>
        <w:rPr>
          <w:rFonts w:ascii="Verdana" w:hAnsi="Verdana"/>
          <w:lang w:val="en-US"/>
        </w:rPr>
      </w:pPr>
    </w:p>
    <w:tbl>
      <w:tblPr>
        <w:tblW w:w="0" w:type="auto"/>
        <w:tblLook w:val="04A0" w:firstRow="1" w:lastRow="0" w:firstColumn="1" w:lastColumn="0" w:noHBand="0" w:noVBand="1"/>
      </w:tblPr>
      <w:tblGrid>
        <w:gridCol w:w="1951"/>
        <w:gridCol w:w="7625"/>
      </w:tblGrid>
      <w:tr w:rsidR="00782511" w:rsidRPr="00300E44" w14:paraId="0A555391" w14:textId="77777777" w:rsidTr="00870DE0">
        <w:tc>
          <w:tcPr>
            <w:tcW w:w="1951" w:type="dxa"/>
            <w:tcBorders>
              <w:right w:val="single" w:sz="18" w:space="0" w:color="696367"/>
            </w:tcBorders>
            <w:shd w:val="clear" w:color="auto" w:fill="auto"/>
          </w:tcPr>
          <w:p w14:paraId="66F68EEF" w14:textId="77777777" w:rsidR="00782511" w:rsidRPr="000B36BC" w:rsidRDefault="00782511" w:rsidP="00870DE0">
            <w:pPr>
              <w:tabs>
                <w:tab w:val="left" w:pos="2410"/>
              </w:tabs>
              <w:spacing w:after="0"/>
              <w:rPr>
                <w:rFonts w:ascii="Verdana" w:hAnsi="Verdana"/>
                <w:b/>
                <w:color w:val="009999"/>
                <w:lang w:val="en-US"/>
              </w:rPr>
            </w:pPr>
            <w:r w:rsidRPr="000B36BC">
              <w:rPr>
                <w:rFonts w:ascii="Verdana" w:hAnsi="Verdana"/>
                <w:b/>
                <w:color w:val="009999"/>
                <w:lang w:val="en-US"/>
              </w:rPr>
              <w:t>Title</w:t>
            </w:r>
          </w:p>
        </w:tc>
        <w:tc>
          <w:tcPr>
            <w:tcW w:w="7625" w:type="dxa"/>
            <w:tcBorders>
              <w:left w:val="single" w:sz="18" w:space="0" w:color="696367"/>
            </w:tcBorders>
            <w:shd w:val="clear" w:color="auto" w:fill="auto"/>
          </w:tcPr>
          <w:p w14:paraId="1BD66109" w14:textId="77777777" w:rsidR="00782511" w:rsidRPr="000B36BC" w:rsidRDefault="00782511" w:rsidP="00870DE0">
            <w:pPr>
              <w:tabs>
                <w:tab w:val="left" w:pos="2410"/>
              </w:tabs>
              <w:spacing w:after="0"/>
              <w:rPr>
                <w:rFonts w:ascii="Verdana" w:hAnsi="Verdana"/>
                <w:color w:val="808080"/>
                <w:lang w:val="en-US"/>
              </w:rPr>
            </w:pPr>
            <w:r w:rsidRPr="000B36BC">
              <w:rPr>
                <w:rFonts w:ascii="Verdana" w:hAnsi="Verdana"/>
                <w:color w:val="808080"/>
                <w:lang w:val="en-US"/>
              </w:rPr>
              <w:t>Probabilistic version Sick-Sicker– A Markov cohort model</w:t>
            </w:r>
          </w:p>
        </w:tc>
      </w:tr>
      <w:tr w:rsidR="00782511" w:rsidRPr="000B36BC" w14:paraId="17EEEEE5" w14:textId="77777777" w:rsidTr="00870DE0">
        <w:tc>
          <w:tcPr>
            <w:tcW w:w="1951" w:type="dxa"/>
            <w:tcBorders>
              <w:right w:val="single" w:sz="18" w:space="0" w:color="696367"/>
            </w:tcBorders>
            <w:shd w:val="clear" w:color="auto" w:fill="auto"/>
          </w:tcPr>
          <w:p w14:paraId="0673851F" w14:textId="77777777" w:rsidR="00782511" w:rsidRPr="000B36BC" w:rsidRDefault="00782511" w:rsidP="00870DE0">
            <w:pPr>
              <w:tabs>
                <w:tab w:val="left" w:pos="2410"/>
              </w:tabs>
              <w:spacing w:after="0"/>
              <w:rPr>
                <w:rFonts w:ascii="Verdana" w:hAnsi="Verdana"/>
                <w:b/>
                <w:color w:val="009999"/>
                <w:lang w:val="en-US"/>
              </w:rPr>
            </w:pPr>
            <w:r w:rsidRPr="000B36BC">
              <w:rPr>
                <w:rFonts w:ascii="Verdana" w:hAnsi="Verdana"/>
                <w:b/>
                <w:color w:val="009999"/>
                <w:lang w:val="en-US"/>
              </w:rPr>
              <w:t>Topic</w:t>
            </w:r>
          </w:p>
        </w:tc>
        <w:tc>
          <w:tcPr>
            <w:tcW w:w="7625" w:type="dxa"/>
            <w:tcBorders>
              <w:left w:val="single" w:sz="18" w:space="0" w:color="696367"/>
            </w:tcBorders>
            <w:shd w:val="clear" w:color="auto" w:fill="auto"/>
          </w:tcPr>
          <w:p w14:paraId="18C6A685" w14:textId="77777777" w:rsidR="00782511" w:rsidRPr="000B36BC" w:rsidRDefault="00782511" w:rsidP="00870DE0">
            <w:pPr>
              <w:tabs>
                <w:tab w:val="left" w:pos="2410"/>
              </w:tabs>
              <w:spacing w:after="0"/>
              <w:rPr>
                <w:rFonts w:ascii="Verdana" w:hAnsi="Verdana"/>
                <w:color w:val="808080"/>
                <w:lang w:val="en-US"/>
              </w:rPr>
            </w:pPr>
            <w:r w:rsidRPr="000B36BC">
              <w:rPr>
                <w:rFonts w:ascii="Verdana" w:hAnsi="Verdana"/>
                <w:color w:val="808080"/>
                <w:lang w:val="en-US"/>
              </w:rPr>
              <w:t>Probabilistic Markov model</w:t>
            </w:r>
          </w:p>
        </w:tc>
      </w:tr>
      <w:tr w:rsidR="00782511" w:rsidRPr="00300E44" w14:paraId="1FD7E523" w14:textId="77777777" w:rsidTr="00870DE0">
        <w:tc>
          <w:tcPr>
            <w:tcW w:w="1951" w:type="dxa"/>
            <w:tcBorders>
              <w:right w:val="single" w:sz="18" w:space="0" w:color="696367"/>
            </w:tcBorders>
            <w:shd w:val="clear" w:color="auto" w:fill="auto"/>
          </w:tcPr>
          <w:p w14:paraId="444F91F8" w14:textId="77777777" w:rsidR="00782511" w:rsidRPr="000B36BC" w:rsidRDefault="00782511" w:rsidP="00870DE0">
            <w:pPr>
              <w:tabs>
                <w:tab w:val="left" w:pos="2410"/>
              </w:tabs>
              <w:spacing w:after="0"/>
              <w:rPr>
                <w:rFonts w:ascii="Verdana" w:hAnsi="Verdana"/>
                <w:b/>
                <w:color w:val="009999"/>
                <w:lang w:val="en-US"/>
              </w:rPr>
            </w:pPr>
            <w:r w:rsidRPr="000B36BC">
              <w:rPr>
                <w:rFonts w:ascii="Verdana" w:hAnsi="Verdana"/>
                <w:b/>
                <w:color w:val="009999"/>
                <w:lang w:val="en-US"/>
              </w:rPr>
              <w:t>Learning objective</w:t>
            </w:r>
          </w:p>
        </w:tc>
        <w:tc>
          <w:tcPr>
            <w:tcW w:w="7625" w:type="dxa"/>
            <w:tcBorders>
              <w:left w:val="single" w:sz="18" w:space="0" w:color="696367"/>
            </w:tcBorders>
            <w:shd w:val="clear" w:color="auto" w:fill="auto"/>
          </w:tcPr>
          <w:p w14:paraId="3B9FBB93" w14:textId="77777777" w:rsidR="00782511" w:rsidRPr="000B36BC" w:rsidRDefault="00782511" w:rsidP="00870DE0">
            <w:pPr>
              <w:tabs>
                <w:tab w:val="left" w:pos="2410"/>
              </w:tabs>
              <w:spacing w:after="0"/>
              <w:rPr>
                <w:rFonts w:ascii="Verdana" w:hAnsi="Verdana"/>
                <w:color w:val="808080"/>
                <w:lang w:val="en-US"/>
              </w:rPr>
            </w:pPr>
            <w:r w:rsidRPr="000B36BC">
              <w:rPr>
                <w:rFonts w:ascii="Verdana" w:hAnsi="Verdana"/>
                <w:color w:val="808080"/>
                <w:lang w:val="en-US"/>
              </w:rPr>
              <w:t>To digest the R code presented during the probabilistic analysis part of the course</w:t>
            </w:r>
          </w:p>
          <w:p w14:paraId="6436A800" w14:textId="1E77FC07" w:rsidR="00782511" w:rsidRPr="000B36BC" w:rsidRDefault="00782511" w:rsidP="00782511">
            <w:pPr>
              <w:tabs>
                <w:tab w:val="left" w:pos="2410"/>
              </w:tabs>
              <w:spacing w:after="0"/>
              <w:rPr>
                <w:rFonts w:ascii="Verdana" w:hAnsi="Verdana"/>
                <w:color w:val="808080"/>
                <w:lang w:val="en-US"/>
              </w:rPr>
            </w:pPr>
            <w:r w:rsidRPr="000B36BC">
              <w:rPr>
                <w:rFonts w:ascii="Verdana" w:hAnsi="Verdana"/>
                <w:color w:val="808080"/>
                <w:lang w:val="en-US"/>
              </w:rPr>
              <w:t>To be able to do a probabilistic analysis</w:t>
            </w:r>
            <w:r w:rsidR="000B36BC" w:rsidRPr="000B36BC">
              <w:rPr>
                <w:rFonts w:ascii="Verdana" w:hAnsi="Verdana"/>
                <w:color w:val="808080"/>
                <w:lang w:val="en-US"/>
              </w:rPr>
              <w:t xml:space="preserve"> for a Markov model</w:t>
            </w:r>
          </w:p>
        </w:tc>
      </w:tr>
      <w:tr w:rsidR="00782511" w:rsidRPr="00300E44" w14:paraId="672765B8" w14:textId="77777777" w:rsidTr="00870DE0">
        <w:tc>
          <w:tcPr>
            <w:tcW w:w="1951" w:type="dxa"/>
            <w:tcBorders>
              <w:right w:val="single" w:sz="18" w:space="0" w:color="696367"/>
            </w:tcBorders>
            <w:shd w:val="clear" w:color="auto" w:fill="auto"/>
          </w:tcPr>
          <w:p w14:paraId="387E4116" w14:textId="77777777" w:rsidR="00782511" w:rsidRPr="000B36BC" w:rsidRDefault="00782511" w:rsidP="00870DE0">
            <w:pPr>
              <w:tabs>
                <w:tab w:val="left" w:pos="2410"/>
              </w:tabs>
              <w:spacing w:after="0"/>
              <w:rPr>
                <w:rFonts w:ascii="Verdana" w:hAnsi="Verdana"/>
                <w:b/>
                <w:color w:val="009999"/>
                <w:lang w:val="en-US"/>
              </w:rPr>
            </w:pPr>
            <w:r w:rsidRPr="000B36BC">
              <w:rPr>
                <w:rFonts w:ascii="Verdana" w:hAnsi="Verdana"/>
                <w:b/>
                <w:color w:val="009999"/>
                <w:lang w:val="en-US"/>
              </w:rPr>
              <w:t>Specifications</w:t>
            </w:r>
          </w:p>
        </w:tc>
        <w:tc>
          <w:tcPr>
            <w:tcW w:w="7625" w:type="dxa"/>
            <w:tcBorders>
              <w:left w:val="single" w:sz="18" w:space="0" w:color="696367"/>
            </w:tcBorders>
            <w:shd w:val="clear" w:color="auto" w:fill="auto"/>
          </w:tcPr>
          <w:p w14:paraId="5E93CCDF" w14:textId="2EB3A054" w:rsidR="00782511" w:rsidRPr="000B36BC" w:rsidRDefault="00782511" w:rsidP="00870DE0">
            <w:pPr>
              <w:tabs>
                <w:tab w:val="left" w:pos="2410"/>
              </w:tabs>
              <w:spacing w:after="0"/>
              <w:rPr>
                <w:rFonts w:ascii="Verdana" w:hAnsi="Verdana"/>
                <w:color w:val="808080"/>
                <w:lang w:val="en-US"/>
              </w:rPr>
            </w:pPr>
            <w:r w:rsidRPr="000B36BC">
              <w:rPr>
                <w:rFonts w:ascii="Verdana" w:hAnsi="Verdana"/>
                <w:color w:val="808080"/>
                <w:lang w:val="en-US"/>
              </w:rPr>
              <w:t>Markov model, 4 health states, 2 strategies, distribution</w:t>
            </w:r>
            <w:r w:rsidR="00ED0BDF">
              <w:rPr>
                <w:rFonts w:ascii="Verdana" w:hAnsi="Verdana"/>
                <w:color w:val="808080"/>
                <w:lang w:val="en-US"/>
              </w:rPr>
              <w:t>s, PSA</w:t>
            </w:r>
          </w:p>
        </w:tc>
      </w:tr>
      <w:tr w:rsidR="00782511" w:rsidRPr="000B36BC" w14:paraId="7FAACD2F" w14:textId="77777777" w:rsidTr="00870DE0">
        <w:tc>
          <w:tcPr>
            <w:tcW w:w="1951" w:type="dxa"/>
            <w:tcBorders>
              <w:right w:val="single" w:sz="18" w:space="0" w:color="696367"/>
            </w:tcBorders>
            <w:shd w:val="clear" w:color="auto" w:fill="auto"/>
          </w:tcPr>
          <w:p w14:paraId="6D763475" w14:textId="77777777" w:rsidR="00782511" w:rsidRPr="000B36BC" w:rsidRDefault="00782511" w:rsidP="00870DE0">
            <w:pPr>
              <w:tabs>
                <w:tab w:val="left" w:pos="2410"/>
              </w:tabs>
              <w:spacing w:after="0"/>
              <w:rPr>
                <w:rFonts w:ascii="Verdana" w:hAnsi="Verdana"/>
                <w:b/>
                <w:color w:val="009999"/>
                <w:lang w:val="en-US"/>
              </w:rPr>
            </w:pPr>
            <w:r w:rsidRPr="000B36BC">
              <w:rPr>
                <w:rFonts w:ascii="Verdana" w:hAnsi="Verdana"/>
                <w:b/>
                <w:color w:val="009999"/>
                <w:lang w:val="en-US"/>
              </w:rPr>
              <w:t>Duration</w:t>
            </w:r>
          </w:p>
        </w:tc>
        <w:tc>
          <w:tcPr>
            <w:tcW w:w="7625" w:type="dxa"/>
            <w:tcBorders>
              <w:left w:val="single" w:sz="18" w:space="0" w:color="696367"/>
            </w:tcBorders>
            <w:shd w:val="clear" w:color="auto" w:fill="auto"/>
          </w:tcPr>
          <w:p w14:paraId="6AC76CEE" w14:textId="77777777" w:rsidR="00782511" w:rsidRPr="000B36BC" w:rsidRDefault="00782511" w:rsidP="00870DE0">
            <w:pPr>
              <w:tabs>
                <w:tab w:val="left" w:pos="2410"/>
              </w:tabs>
              <w:spacing w:after="0"/>
              <w:rPr>
                <w:rFonts w:ascii="Verdana" w:hAnsi="Verdana"/>
                <w:color w:val="808080"/>
                <w:lang w:val="en-US"/>
              </w:rPr>
            </w:pPr>
            <w:r w:rsidRPr="000B36BC">
              <w:rPr>
                <w:rFonts w:ascii="Verdana" w:hAnsi="Verdana"/>
                <w:color w:val="808080"/>
                <w:lang w:val="en-US"/>
              </w:rPr>
              <w:t>30 minutes</w:t>
            </w:r>
          </w:p>
        </w:tc>
      </w:tr>
      <w:tr w:rsidR="00782511" w:rsidRPr="00300E44" w14:paraId="7BC551BD" w14:textId="77777777" w:rsidTr="00870DE0">
        <w:tc>
          <w:tcPr>
            <w:tcW w:w="1951" w:type="dxa"/>
            <w:tcBorders>
              <w:right w:val="single" w:sz="18" w:space="0" w:color="696367"/>
            </w:tcBorders>
            <w:shd w:val="clear" w:color="auto" w:fill="auto"/>
          </w:tcPr>
          <w:p w14:paraId="568E8579" w14:textId="77777777" w:rsidR="00782511" w:rsidRPr="000B36BC" w:rsidRDefault="00782511" w:rsidP="00870DE0">
            <w:pPr>
              <w:tabs>
                <w:tab w:val="left" w:pos="2410"/>
              </w:tabs>
              <w:spacing w:after="0"/>
              <w:rPr>
                <w:rFonts w:ascii="Verdana" w:hAnsi="Verdana"/>
                <w:b/>
                <w:color w:val="009999"/>
                <w:lang w:val="en-US"/>
              </w:rPr>
            </w:pPr>
            <w:r w:rsidRPr="000B36BC">
              <w:rPr>
                <w:rFonts w:ascii="Verdana" w:hAnsi="Verdana"/>
                <w:b/>
                <w:color w:val="009999"/>
                <w:lang w:val="en-US"/>
              </w:rPr>
              <w:t>Needed</w:t>
            </w:r>
          </w:p>
        </w:tc>
        <w:tc>
          <w:tcPr>
            <w:tcW w:w="7625" w:type="dxa"/>
            <w:tcBorders>
              <w:left w:val="single" w:sz="18" w:space="0" w:color="696367"/>
            </w:tcBorders>
            <w:shd w:val="clear" w:color="auto" w:fill="auto"/>
          </w:tcPr>
          <w:p w14:paraId="34A36779" w14:textId="531A018C" w:rsidR="00782511" w:rsidRPr="000B36BC" w:rsidRDefault="000B36BC" w:rsidP="00852D6E">
            <w:pPr>
              <w:tabs>
                <w:tab w:val="left" w:pos="2410"/>
              </w:tabs>
              <w:spacing w:after="0"/>
              <w:rPr>
                <w:rFonts w:ascii="Verdana" w:hAnsi="Verdana"/>
                <w:color w:val="808080"/>
                <w:lang w:val="en-US"/>
              </w:rPr>
            </w:pPr>
            <w:r w:rsidRPr="000B36BC">
              <w:rPr>
                <w:rFonts w:ascii="Verdana" w:hAnsi="Verdana"/>
                <w:color w:val="808080"/>
                <w:lang w:val="en-US"/>
              </w:rPr>
              <w:t>Exercise</w:t>
            </w:r>
            <w:r w:rsidR="00782511" w:rsidRPr="000B36BC">
              <w:rPr>
                <w:rFonts w:ascii="Verdana" w:hAnsi="Verdana"/>
                <w:color w:val="808080"/>
                <w:lang w:val="en-US"/>
              </w:rPr>
              <w:t xml:space="preserve"> instruction, R, R-studio</w:t>
            </w:r>
            <w:r w:rsidR="00852D6E" w:rsidRPr="000B36BC">
              <w:rPr>
                <w:rFonts w:ascii="Verdana" w:hAnsi="Verdana"/>
                <w:color w:val="808080"/>
                <w:lang w:val="en-US"/>
              </w:rPr>
              <w:t xml:space="preserve">, package </w:t>
            </w:r>
            <w:proofErr w:type="spellStart"/>
            <w:r w:rsidR="00852D6E" w:rsidRPr="000B36BC">
              <w:rPr>
                <w:rFonts w:ascii="Verdana" w:hAnsi="Verdana"/>
                <w:color w:val="808080"/>
                <w:lang w:val="en-US"/>
              </w:rPr>
              <w:t>truncnorm</w:t>
            </w:r>
            <w:proofErr w:type="spellEnd"/>
          </w:p>
        </w:tc>
      </w:tr>
    </w:tbl>
    <w:p w14:paraId="20135273" w14:textId="77777777" w:rsidR="00782511" w:rsidRPr="000B36BC" w:rsidRDefault="00782511" w:rsidP="00782511">
      <w:pPr>
        <w:tabs>
          <w:tab w:val="left" w:pos="2410"/>
        </w:tabs>
        <w:spacing w:after="0"/>
        <w:rPr>
          <w:rFonts w:ascii="Verdana" w:hAnsi="Verdana"/>
          <w:lang w:val="en-US"/>
        </w:rPr>
      </w:pPr>
    </w:p>
    <w:p w14:paraId="204ECF5C" w14:textId="74BD0A24" w:rsidR="00782511" w:rsidRPr="000B36BC" w:rsidRDefault="00782511" w:rsidP="00782511">
      <w:pPr>
        <w:pStyle w:val="Kop3"/>
        <w:rPr>
          <w:lang w:val="en-US"/>
        </w:rPr>
      </w:pPr>
      <w:r w:rsidRPr="000B36BC">
        <w:rPr>
          <w:lang w:val="en-US"/>
        </w:rPr>
        <w:t>Exercise II</w:t>
      </w:r>
      <w:r w:rsidR="009B5206" w:rsidRPr="000B36BC">
        <w:rPr>
          <w:lang w:val="en-US"/>
        </w:rPr>
        <w:t>I</w:t>
      </w:r>
      <w:r w:rsidRPr="000B36BC">
        <w:rPr>
          <w:lang w:val="en-US"/>
        </w:rPr>
        <w:t>: Probabilistic version Sick-Sicker – A Markov model</w:t>
      </w:r>
    </w:p>
    <w:p w14:paraId="311AE19F" w14:textId="52C695C6" w:rsidR="00782511" w:rsidRPr="000B36BC" w:rsidRDefault="000B36BC" w:rsidP="000B36BC">
      <w:pPr>
        <w:jc w:val="both"/>
        <w:rPr>
          <w:rFonts w:ascii="Verdana" w:hAnsi="Verdana"/>
          <w:lang w:val="en-US"/>
        </w:rPr>
      </w:pPr>
      <w:r w:rsidRPr="000B36BC">
        <w:rPr>
          <w:rFonts w:ascii="Verdana" w:hAnsi="Verdana"/>
          <w:lang w:val="en-US"/>
        </w:rPr>
        <w:t xml:space="preserve">This exercise continues based on the time-homogeneous </w:t>
      </w:r>
      <w:r w:rsidR="00A550F9">
        <w:rPr>
          <w:rFonts w:ascii="Verdana" w:hAnsi="Verdana"/>
          <w:lang w:val="en-US"/>
        </w:rPr>
        <w:t xml:space="preserve">deterministic </w:t>
      </w:r>
      <w:r w:rsidRPr="000B36BC">
        <w:rPr>
          <w:rFonts w:ascii="Verdana" w:hAnsi="Verdana"/>
          <w:lang w:val="en-US"/>
        </w:rPr>
        <w:t>Markov model of the Sick-Sicker model form exercise I.</w:t>
      </w:r>
      <w:r w:rsidR="00A550F9">
        <w:rPr>
          <w:rFonts w:ascii="Verdana" w:hAnsi="Verdana"/>
          <w:lang w:val="en-US"/>
        </w:rPr>
        <w:t xml:space="preserve"> In this exercise you will do a probabilistic analysis</w:t>
      </w:r>
      <w:r w:rsidR="00E61580">
        <w:rPr>
          <w:rFonts w:ascii="Verdana" w:hAnsi="Verdana"/>
          <w:lang w:val="en-US"/>
        </w:rPr>
        <w:t xml:space="preserve"> with 1000 simulations (</w:t>
      </w:r>
      <w:proofErr w:type="spellStart"/>
      <w:r w:rsidR="00E61580" w:rsidRPr="00E61580">
        <w:rPr>
          <w:rFonts w:ascii="Consolas" w:hAnsi="Consolas"/>
          <w:lang w:val="en-US"/>
        </w:rPr>
        <w:t>n</w:t>
      </w:r>
      <w:r w:rsidR="00E61580">
        <w:rPr>
          <w:rFonts w:ascii="Consolas" w:hAnsi="Consolas"/>
          <w:lang w:val="en-US"/>
        </w:rPr>
        <w:t>.</w:t>
      </w:r>
      <w:r w:rsidR="00E61580" w:rsidRPr="00E61580">
        <w:rPr>
          <w:rFonts w:ascii="Consolas" w:hAnsi="Consolas"/>
          <w:lang w:val="en-US"/>
        </w:rPr>
        <w:t>sim</w:t>
      </w:r>
      <w:proofErr w:type="spellEnd"/>
      <w:r w:rsidR="00E61580">
        <w:rPr>
          <w:rFonts w:ascii="Verdana" w:hAnsi="Verdana"/>
          <w:lang w:val="en-US"/>
        </w:rPr>
        <w:t>)</w:t>
      </w:r>
      <w:r w:rsidR="00A550F9">
        <w:rPr>
          <w:rFonts w:ascii="Verdana" w:hAnsi="Verdana"/>
          <w:lang w:val="en-US"/>
        </w:rPr>
        <w:t>. Table 2 described the distributions for the variables you used in exercise I.</w:t>
      </w:r>
    </w:p>
    <w:p w14:paraId="29B6742A" w14:textId="77777777" w:rsidR="00782511" w:rsidRPr="000B36BC" w:rsidRDefault="00782511" w:rsidP="00782511">
      <w:pPr>
        <w:tabs>
          <w:tab w:val="left" w:pos="709"/>
        </w:tabs>
        <w:spacing w:after="0"/>
        <w:rPr>
          <w:lang w:val="en-US"/>
        </w:rPr>
      </w:pPr>
    </w:p>
    <w:p w14:paraId="57932B6D" w14:textId="77777777" w:rsidR="00782511" w:rsidRPr="000B36BC" w:rsidRDefault="00820D04" w:rsidP="00782511">
      <w:pPr>
        <w:pStyle w:val="Kop4"/>
        <w:rPr>
          <w:lang w:val="en-US"/>
        </w:rPr>
      </w:pPr>
      <w:r w:rsidRPr="000B36BC">
        <w:rPr>
          <w:lang w:val="en-US"/>
        </w:rPr>
        <w:t>Table 2</w:t>
      </w:r>
      <w:r w:rsidR="00782511" w:rsidRPr="000B36BC">
        <w:rPr>
          <w:lang w:val="en-US"/>
        </w:rPr>
        <w:t xml:space="preserve">: Input parameters for probabilistic analysis </w:t>
      </w:r>
    </w:p>
    <w:tbl>
      <w:tblPr>
        <w:tblStyle w:val="Tabelraster"/>
        <w:tblW w:w="10015" w:type="dxa"/>
        <w:tblLook w:val="04A0" w:firstRow="1" w:lastRow="0" w:firstColumn="1" w:lastColumn="0" w:noHBand="0" w:noVBand="1"/>
      </w:tblPr>
      <w:tblGrid>
        <w:gridCol w:w="5359"/>
        <w:gridCol w:w="1550"/>
        <w:gridCol w:w="3106"/>
      </w:tblGrid>
      <w:tr w:rsidR="00782511" w:rsidRPr="000B36BC" w14:paraId="28CEE4FD" w14:textId="77777777" w:rsidTr="00870DE0">
        <w:trPr>
          <w:trHeight w:val="241"/>
        </w:trPr>
        <w:tc>
          <w:tcPr>
            <w:tcW w:w="5399" w:type="dxa"/>
            <w:tcBorders>
              <w:top w:val="single" w:sz="4" w:space="0" w:color="auto"/>
              <w:left w:val="nil"/>
              <w:bottom w:val="single" w:sz="4" w:space="0" w:color="auto"/>
              <w:right w:val="nil"/>
            </w:tcBorders>
            <w:hideMark/>
          </w:tcPr>
          <w:p w14:paraId="43F5C8F8" w14:textId="77777777" w:rsidR="00782511" w:rsidRPr="000B36BC" w:rsidRDefault="00782511" w:rsidP="00870DE0">
            <w:pPr>
              <w:pStyle w:val="FirstParagraph"/>
              <w:spacing w:before="0" w:after="0"/>
              <w:jc w:val="both"/>
              <w:rPr>
                <w:rFonts w:asciiTheme="majorHAnsi" w:eastAsia="Arial" w:hAnsiTheme="majorHAnsi" w:cs="Arial"/>
                <w:b/>
                <w:color w:val="000000"/>
                <w:sz w:val="20"/>
                <w:szCs w:val="20"/>
                <w:lang w:eastAsia="nl-NL"/>
              </w:rPr>
            </w:pPr>
            <w:r w:rsidRPr="000B36BC">
              <w:rPr>
                <w:rFonts w:asciiTheme="majorHAnsi" w:eastAsia="Arial" w:hAnsiTheme="majorHAnsi" w:cs="Arial"/>
                <w:b/>
                <w:color w:val="000000"/>
                <w:sz w:val="20"/>
                <w:szCs w:val="20"/>
                <w:lang w:eastAsia="nl-NL"/>
              </w:rPr>
              <w:t>Parameter</w:t>
            </w:r>
          </w:p>
        </w:tc>
        <w:tc>
          <w:tcPr>
            <w:tcW w:w="1493" w:type="dxa"/>
            <w:tcBorders>
              <w:top w:val="single" w:sz="4" w:space="0" w:color="auto"/>
              <w:left w:val="nil"/>
              <w:bottom w:val="single" w:sz="4" w:space="0" w:color="auto"/>
              <w:right w:val="nil"/>
            </w:tcBorders>
            <w:hideMark/>
          </w:tcPr>
          <w:p w14:paraId="472B99CD" w14:textId="77777777" w:rsidR="00782511" w:rsidRPr="000B36BC" w:rsidRDefault="00782511" w:rsidP="00870DE0">
            <w:pPr>
              <w:pStyle w:val="FirstParagraph"/>
              <w:spacing w:before="0" w:after="0"/>
              <w:jc w:val="right"/>
              <w:rPr>
                <w:rFonts w:asciiTheme="majorHAnsi" w:eastAsia="Arial" w:hAnsiTheme="majorHAnsi" w:cs="Arial"/>
                <w:b/>
                <w:color w:val="000000"/>
                <w:sz w:val="20"/>
                <w:szCs w:val="20"/>
                <w:lang w:eastAsia="nl-NL"/>
              </w:rPr>
            </w:pPr>
            <w:r w:rsidRPr="000B36BC">
              <w:rPr>
                <w:rFonts w:asciiTheme="majorHAnsi" w:eastAsia="Arial" w:hAnsiTheme="majorHAnsi" w:cs="Arial"/>
                <w:b/>
                <w:color w:val="000000"/>
                <w:sz w:val="20"/>
                <w:szCs w:val="20"/>
                <w:lang w:eastAsia="nl-NL"/>
              </w:rPr>
              <w:t xml:space="preserve">Distribution </w:t>
            </w:r>
          </w:p>
        </w:tc>
        <w:tc>
          <w:tcPr>
            <w:tcW w:w="3123" w:type="dxa"/>
            <w:tcBorders>
              <w:top w:val="single" w:sz="4" w:space="0" w:color="auto"/>
              <w:left w:val="nil"/>
              <w:bottom w:val="single" w:sz="4" w:space="0" w:color="auto"/>
              <w:right w:val="nil"/>
            </w:tcBorders>
            <w:hideMark/>
          </w:tcPr>
          <w:p w14:paraId="6EB820CA" w14:textId="77777777" w:rsidR="00782511" w:rsidRPr="000B36BC" w:rsidRDefault="00782511" w:rsidP="00870DE0">
            <w:pPr>
              <w:pStyle w:val="FirstParagraph"/>
              <w:spacing w:before="0" w:after="0"/>
              <w:jc w:val="right"/>
              <w:rPr>
                <w:rFonts w:asciiTheme="majorHAnsi" w:eastAsia="Arial" w:hAnsiTheme="majorHAnsi" w:cs="Arial"/>
                <w:b/>
                <w:color w:val="000000"/>
                <w:sz w:val="20"/>
                <w:szCs w:val="20"/>
                <w:lang w:eastAsia="nl-NL"/>
              </w:rPr>
            </w:pPr>
            <w:r w:rsidRPr="000B36BC">
              <w:rPr>
                <w:rFonts w:asciiTheme="majorHAnsi" w:eastAsia="Arial" w:hAnsiTheme="majorHAnsi" w:cs="Arial"/>
                <w:b/>
                <w:color w:val="000000"/>
                <w:sz w:val="20"/>
                <w:szCs w:val="20"/>
                <w:lang w:eastAsia="nl-NL"/>
              </w:rPr>
              <w:t>Distribution values</w:t>
            </w:r>
          </w:p>
        </w:tc>
      </w:tr>
      <w:tr w:rsidR="00782511" w:rsidRPr="000B36BC" w14:paraId="0BA2AD6A" w14:textId="77777777" w:rsidTr="00870DE0">
        <w:trPr>
          <w:trHeight w:val="256"/>
        </w:trPr>
        <w:tc>
          <w:tcPr>
            <w:tcW w:w="5399" w:type="dxa"/>
            <w:tcBorders>
              <w:top w:val="single" w:sz="4" w:space="0" w:color="auto"/>
              <w:left w:val="nil"/>
              <w:bottom w:val="nil"/>
              <w:right w:val="nil"/>
            </w:tcBorders>
            <w:hideMark/>
          </w:tcPr>
          <w:p w14:paraId="2D73EC7B" w14:textId="5343E31B" w:rsidR="00E61580" w:rsidRDefault="00E61580" w:rsidP="00870DE0">
            <w:pPr>
              <w:pStyle w:val="FirstParagraph"/>
              <w:spacing w:before="0" w:after="0"/>
              <w:jc w:val="both"/>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Number of simulation</w:t>
            </w:r>
          </w:p>
          <w:p w14:paraId="24337E47" w14:textId="77777777" w:rsidR="00782511" w:rsidRPr="000B36BC" w:rsidRDefault="00782511" w:rsidP="00870DE0">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transition probabilities</w:t>
            </w:r>
          </w:p>
        </w:tc>
        <w:tc>
          <w:tcPr>
            <w:tcW w:w="1493" w:type="dxa"/>
            <w:tcBorders>
              <w:top w:val="single" w:sz="4" w:space="0" w:color="auto"/>
              <w:left w:val="nil"/>
              <w:bottom w:val="nil"/>
              <w:right w:val="nil"/>
            </w:tcBorders>
          </w:tcPr>
          <w:p w14:paraId="66801E64" w14:textId="276C9E3B" w:rsidR="00782511" w:rsidRPr="00E61580" w:rsidRDefault="00E61580" w:rsidP="00E61580">
            <w:pPr>
              <w:pStyle w:val="FirstParagraph"/>
              <w:spacing w:before="0" w:after="0"/>
              <w:jc w:val="right"/>
              <w:rPr>
                <w:rFonts w:ascii="Consolas" w:eastAsia="Arial" w:hAnsi="Consolas" w:cs="Arial"/>
                <w:color w:val="000000"/>
                <w:sz w:val="20"/>
                <w:szCs w:val="20"/>
                <w:lang w:eastAsia="nl-NL"/>
              </w:rPr>
            </w:pPr>
            <w:proofErr w:type="spellStart"/>
            <w:r>
              <w:rPr>
                <w:rFonts w:ascii="Consolas" w:eastAsia="Arial" w:hAnsi="Consolas" w:cs="Arial"/>
                <w:color w:val="000000"/>
                <w:sz w:val="20"/>
                <w:szCs w:val="20"/>
                <w:lang w:eastAsia="nl-NL"/>
              </w:rPr>
              <w:t>n.</w:t>
            </w:r>
            <w:r w:rsidRPr="00E61580">
              <w:rPr>
                <w:rFonts w:ascii="Consolas" w:eastAsia="Arial" w:hAnsi="Consolas" w:cs="Arial"/>
                <w:color w:val="000000"/>
                <w:sz w:val="20"/>
                <w:szCs w:val="20"/>
                <w:lang w:eastAsia="nl-NL"/>
              </w:rPr>
              <w:t>sim</w:t>
            </w:r>
            <w:proofErr w:type="spellEnd"/>
          </w:p>
        </w:tc>
        <w:tc>
          <w:tcPr>
            <w:tcW w:w="3123" w:type="dxa"/>
            <w:tcBorders>
              <w:top w:val="single" w:sz="4" w:space="0" w:color="auto"/>
              <w:left w:val="nil"/>
              <w:bottom w:val="nil"/>
              <w:right w:val="nil"/>
            </w:tcBorders>
          </w:tcPr>
          <w:p w14:paraId="5C1ACFCC" w14:textId="50399365" w:rsidR="00782511" w:rsidRPr="000B36BC" w:rsidRDefault="00E61580" w:rsidP="00E61580">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1000</w:t>
            </w:r>
          </w:p>
        </w:tc>
      </w:tr>
      <w:tr w:rsidR="00782511" w:rsidRPr="000B36BC" w14:paraId="2D33F60B" w14:textId="77777777" w:rsidTr="00870DE0">
        <w:trPr>
          <w:trHeight w:val="241"/>
        </w:trPr>
        <w:tc>
          <w:tcPr>
            <w:tcW w:w="5399" w:type="dxa"/>
            <w:tcBorders>
              <w:top w:val="nil"/>
              <w:left w:val="nil"/>
              <w:bottom w:val="nil"/>
              <w:right w:val="nil"/>
            </w:tcBorders>
            <w:hideMark/>
          </w:tcPr>
          <w:p w14:paraId="7AE368FC"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Disease onset (Η to S1)</w:t>
            </w:r>
          </w:p>
        </w:tc>
        <w:tc>
          <w:tcPr>
            <w:tcW w:w="1493" w:type="dxa"/>
            <w:tcBorders>
              <w:top w:val="nil"/>
              <w:left w:val="nil"/>
              <w:bottom w:val="nil"/>
              <w:right w:val="nil"/>
            </w:tcBorders>
            <w:hideMark/>
          </w:tcPr>
          <w:p w14:paraId="013F9592" w14:textId="7556B2B8" w:rsidR="00782511" w:rsidRPr="000B36BC" w:rsidRDefault="00C36ED5" w:rsidP="00870DE0">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B</w:t>
            </w:r>
            <w:r w:rsidR="00782511" w:rsidRPr="000B36BC">
              <w:rPr>
                <w:rFonts w:asciiTheme="majorHAnsi" w:eastAsia="Arial" w:hAnsiTheme="majorHAnsi" w:cs="Arial"/>
                <w:color w:val="000000"/>
                <w:sz w:val="20"/>
                <w:szCs w:val="20"/>
                <w:lang w:eastAsia="nl-NL"/>
              </w:rPr>
              <w:t>eta</w:t>
            </w:r>
          </w:p>
        </w:tc>
        <w:tc>
          <w:tcPr>
            <w:tcW w:w="3123" w:type="dxa"/>
            <w:tcBorders>
              <w:top w:val="nil"/>
              <w:left w:val="nil"/>
              <w:bottom w:val="nil"/>
              <w:right w:val="nil"/>
            </w:tcBorders>
            <w:hideMark/>
          </w:tcPr>
          <w:p w14:paraId="7F59A5A0"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 = 30, b = 200</w:t>
            </w:r>
          </w:p>
        </w:tc>
      </w:tr>
      <w:tr w:rsidR="00782511" w:rsidRPr="000B36BC" w14:paraId="0FA6C759" w14:textId="77777777" w:rsidTr="00870DE0">
        <w:trPr>
          <w:trHeight w:val="256"/>
        </w:trPr>
        <w:tc>
          <w:tcPr>
            <w:tcW w:w="5399" w:type="dxa"/>
            <w:tcBorders>
              <w:top w:val="nil"/>
              <w:left w:val="nil"/>
              <w:bottom w:val="nil"/>
              <w:right w:val="nil"/>
            </w:tcBorders>
            <w:hideMark/>
          </w:tcPr>
          <w:p w14:paraId="3D72E03C"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Recovery (S1 to Η)</w:t>
            </w:r>
          </w:p>
        </w:tc>
        <w:tc>
          <w:tcPr>
            <w:tcW w:w="1493" w:type="dxa"/>
            <w:tcBorders>
              <w:top w:val="nil"/>
              <w:left w:val="nil"/>
              <w:bottom w:val="nil"/>
              <w:right w:val="nil"/>
            </w:tcBorders>
            <w:hideMark/>
          </w:tcPr>
          <w:p w14:paraId="7B112846"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Beta</w:t>
            </w:r>
          </w:p>
        </w:tc>
        <w:tc>
          <w:tcPr>
            <w:tcW w:w="3123" w:type="dxa"/>
            <w:tcBorders>
              <w:top w:val="nil"/>
              <w:left w:val="nil"/>
              <w:bottom w:val="nil"/>
              <w:right w:val="nil"/>
            </w:tcBorders>
            <w:hideMark/>
          </w:tcPr>
          <w:p w14:paraId="5C42F466"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 xml:space="preserve">a = 60, b = 120  </w:t>
            </w:r>
          </w:p>
        </w:tc>
      </w:tr>
      <w:tr w:rsidR="00782511" w:rsidRPr="000B36BC" w14:paraId="7067DEDE" w14:textId="77777777" w:rsidTr="00870DE0">
        <w:trPr>
          <w:trHeight w:val="241"/>
        </w:trPr>
        <w:tc>
          <w:tcPr>
            <w:tcW w:w="5399" w:type="dxa"/>
            <w:tcBorders>
              <w:top w:val="nil"/>
              <w:left w:val="nil"/>
              <w:bottom w:val="nil"/>
              <w:right w:val="nil"/>
            </w:tcBorders>
            <w:hideMark/>
          </w:tcPr>
          <w:p w14:paraId="0C3A5017"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Disease progression (S1 to S2)</w:t>
            </w:r>
          </w:p>
        </w:tc>
        <w:tc>
          <w:tcPr>
            <w:tcW w:w="1493" w:type="dxa"/>
            <w:tcBorders>
              <w:top w:val="nil"/>
              <w:left w:val="nil"/>
              <w:bottom w:val="nil"/>
              <w:right w:val="nil"/>
            </w:tcBorders>
            <w:hideMark/>
          </w:tcPr>
          <w:p w14:paraId="341F4305"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Beta</w:t>
            </w:r>
          </w:p>
        </w:tc>
        <w:tc>
          <w:tcPr>
            <w:tcW w:w="3123" w:type="dxa"/>
            <w:tcBorders>
              <w:top w:val="nil"/>
              <w:left w:val="nil"/>
              <w:bottom w:val="nil"/>
              <w:right w:val="nil"/>
            </w:tcBorders>
            <w:hideMark/>
          </w:tcPr>
          <w:p w14:paraId="2E5AE74A"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 = 84, b = 800</w:t>
            </w:r>
          </w:p>
        </w:tc>
      </w:tr>
      <w:tr w:rsidR="00782511" w:rsidRPr="000B36BC" w14:paraId="7089753A" w14:textId="77777777" w:rsidTr="00870DE0">
        <w:trPr>
          <w:trHeight w:val="256"/>
        </w:trPr>
        <w:tc>
          <w:tcPr>
            <w:tcW w:w="5399" w:type="dxa"/>
            <w:tcBorders>
              <w:top w:val="nil"/>
              <w:left w:val="nil"/>
              <w:bottom w:val="nil"/>
              <w:right w:val="nil"/>
            </w:tcBorders>
            <w:hideMark/>
          </w:tcPr>
          <w:p w14:paraId="5BDDD472" w14:textId="77777777" w:rsidR="00782511" w:rsidRPr="000B36BC" w:rsidRDefault="00782511" w:rsidP="00870DE0">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probability of death</w:t>
            </w:r>
          </w:p>
        </w:tc>
        <w:tc>
          <w:tcPr>
            <w:tcW w:w="1493" w:type="dxa"/>
            <w:tcBorders>
              <w:top w:val="nil"/>
              <w:left w:val="nil"/>
              <w:bottom w:val="nil"/>
              <w:right w:val="nil"/>
            </w:tcBorders>
          </w:tcPr>
          <w:p w14:paraId="682C0589"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c>
          <w:tcPr>
            <w:tcW w:w="3123" w:type="dxa"/>
            <w:tcBorders>
              <w:top w:val="nil"/>
              <w:left w:val="nil"/>
              <w:bottom w:val="nil"/>
              <w:right w:val="nil"/>
            </w:tcBorders>
          </w:tcPr>
          <w:p w14:paraId="7BDD36BA"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r>
      <w:tr w:rsidR="00782511" w:rsidRPr="000B36BC" w14:paraId="7BE1795F" w14:textId="77777777" w:rsidTr="00870DE0">
        <w:trPr>
          <w:trHeight w:val="241"/>
        </w:trPr>
        <w:tc>
          <w:tcPr>
            <w:tcW w:w="5399" w:type="dxa"/>
            <w:tcBorders>
              <w:top w:val="nil"/>
              <w:left w:val="nil"/>
              <w:bottom w:val="nil"/>
              <w:right w:val="nil"/>
            </w:tcBorders>
            <w:hideMark/>
          </w:tcPr>
          <w:p w14:paraId="6463356B"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H to D</w:t>
            </w:r>
          </w:p>
        </w:tc>
        <w:tc>
          <w:tcPr>
            <w:tcW w:w="1493" w:type="dxa"/>
            <w:tcBorders>
              <w:top w:val="nil"/>
              <w:left w:val="nil"/>
              <w:bottom w:val="nil"/>
              <w:right w:val="nil"/>
            </w:tcBorders>
            <w:hideMark/>
          </w:tcPr>
          <w:p w14:paraId="4D0533BF"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Beta</w:t>
            </w:r>
          </w:p>
        </w:tc>
        <w:tc>
          <w:tcPr>
            <w:tcW w:w="3123" w:type="dxa"/>
            <w:tcBorders>
              <w:top w:val="nil"/>
              <w:left w:val="nil"/>
              <w:bottom w:val="nil"/>
              <w:right w:val="nil"/>
            </w:tcBorders>
            <w:hideMark/>
          </w:tcPr>
          <w:p w14:paraId="5B9EF31D"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 = 10, b = 2,000</w:t>
            </w:r>
          </w:p>
        </w:tc>
      </w:tr>
      <w:tr w:rsidR="00782511" w:rsidRPr="000B36BC" w14:paraId="33CADA01" w14:textId="77777777" w:rsidTr="00870DE0">
        <w:trPr>
          <w:trHeight w:val="241"/>
        </w:trPr>
        <w:tc>
          <w:tcPr>
            <w:tcW w:w="5399" w:type="dxa"/>
            <w:tcBorders>
              <w:top w:val="nil"/>
              <w:left w:val="nil"/>
              <w:bottom w:val="nil"/>
              <w:right w:val="nil"/>
            </w:tcBorders>
            <w:hideMark/>
          </w:tcPr>
          <w:p w14:paraId="13FA298D"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Rate ratio of death in S1 vs healthy</w:t>
            </w:r>
          </w:p>
        </w:tc>
        <w:tc>
          <w:tcPr>
            <w:tcW w:w="1493" w:type="dxa"/>
            <w:tcBorders>
              <w:top w:val="nil"/>
              <w:left w:val="nil"/>
              <w:bottom w:val="nil"/>
              <w:right w:val="nil"/>
            </w:tcBorders>
            <w:hideMark/>
          </w:tcPr>
          <w:p w14:paraId="7F18B965"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Lognormal</w:t>
            </w:r>
          </w:p>
        </w:tc>
        <w:tc>
          <w:tcPr>
            <w:tcW w:w="3123" w:type="dxa"/>
            <w:tcBorders>
              <w:top w:val="nil"/>
              <w:left w:val="nil"/>
              <w:bottom w:val="nil"/>
              <w:right w:val="nil"/>
            </w:tcBorders>
            <w:hideMark/>
          </w:tcPr>
          <w:p w14:paraId="728D5A37"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 xml:space="preserve">μ = </w:t>
            </w:r>
            <w:proofErr w:type="gramStart"/>
            <w:r w:rsidRPr="000B36BC">
              <w:rPr>
                <w:rFonts w:asciiTheme="majorHAnsi" w:eastAsia="Arial" w:hAnsiTheme="majorHAnsi" w:cs="Arial"/>
                <w:color w:val="000000"/>
                <w:sz w:val="20"/>
                <w:szCs w:val="20"/>
                <w:lang w:eastAsia="nl-NL"/>
              </w:rPr>
              <w:t>log(</w:t>
            </w:r>
            <w:proofErr w:type="gramEnd"/>
            <w:r w:rsidRPr="000B36BC">
              <w:rPr>
                <w:rFonts w:asciiTheme="majorHAnsi" w:eastAsia="Arial" w:hAnsiTheme="majorHAnsi" w:cs="Arial"/>
                <w:color w:val="000000"/>
                <w:sz w:val="20"/>
                <w:szCs w:val="20"/>
                <w:lang w:eastAsia="nl-NL"/>
              </w:rPr>
              <w:t>3), σ = 0.01</w:t>
            </w:r>
          </w:p>
        </w:tc>
      </w:tr>
      <w:tr w:rsidR="00782511" w:rsidRPr="000B36BC" w14:paraId="6E58991F" w14:textId="77777777" w:rsidTr="00870DE0">
        <w:trPr>
          <w:trHeight w:val="241"/>
        </w:trPr>
        <w:tc>
          <w:tcPr>
            <w:tcW w:w="5399" w:type="dxa"/>
            <w:tcBorders>
              <w:top w:val="nil"/>
              <w:left w:val="nil"/>
              <w:bottom w:val="nil"/>
              <w:right w:val="nil"/>
            </w:tcBorders>
            <w:hideMark/>
          </w:tcPr>
          <w:p w14:paraId="081A331B" w14:textId="65B1FB15" w:rsidR="00782511" w:rsidRPr="000B36BC" w:rsidRDefault="00ED0BDF" w:rsidP="00870DE0">
            <w:pPr>
              <w:tabs>
                <w:tab w:val="left" w:pos="2410"/>
              </w:tabs>
              <w:spacing w:after="0"/>
              <w:ind w:left="360"/>
              <w:rPr>
                <w:rFonts w:ascii="Verdana" w:hAnsi="Verdana"/>
                <w:sz w:val="20"/>
                <w:lang w:val="en-US"/>
              </w:rPr>
            </w:pPr>
            <w:r>
              <w:rPr>
                <w:rFonts w:ascii="Verdana" w:hAnsi="Verdana"/>
                <w:sz w:val="20"/>
                <w:lang w:val="en-US"/>
              </w:rPr>
              <w:t xml:space="preserve">Rate ratio of death in </w:t>
            </w:r>
            <w:r w:rsidR="00782511" w:rsidRPr="000B36BC">
              <w:rPr>
                <w:rFonts w:ascii="Verdana" w:hAnsi="Verdana"/>
                <w:sz w:val="20"/>
                <w:lang w:val="en-US"/>
              </w:rPr>
              <w:t>S2 vs healthy</w:t>
            </w:r>
          </w:p>
        </w:tc>
        <w:tc>
          <w:tcPr>
            <w:tcW w:w="1493" w:type="dxa"/>
            <w:tcBorders>
              <w:top w:val="nil"/>
              <w:left w:val="nil"/>
              <w:bottom w:val="nil"/>
              <w:right w:val="nil"/>
            </w:tcBorders>
            <w:hideMark/>
          </w:tcPr>
          <w:p w14:paraId="70274502"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Lognormal</w:t>
            </w:r>
          </w:p>
        </w:tc>
        <w:tc>
          <w:tcPr>
            <w:tcW w:w="3123" w:type="dxa"/>
            <w:tcBorders>
              <w:top w:val="nil"/>
              <w:left w:val="nil"/>
              <w:bottom w:val="nil"/>
              <w:right w:val="nil"/>
            </w:tcBorders>
            <w:hideMark/>
          </w:tcPr>
          <w:p w14:paraId="2D8F5264"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μ =</w:t>
            </w:r>
            <w:proofErr w:type="gramStart"/>
            <w:r w:rsidRPr="000B36BC">
              <w:rPr>
                <w:rFonts w:asciiTheme="majorHAnsi" w:eastAsia="Arial" w:hAnsiTheme="majorHAnsi" w:cs="Arial"/>
                <w:color w:val="000000"/>
                <w:sz w:val="20"/>
                <w:szCs w:val="20"/>
                <w:lang w:eastAsia="nl-NL"/>
              </w:rPr>
              <w:t>log(</w:t>
            </w:r>
            <w:proofErr w:type="gramEnd"/>
            <w:r w:rsidRPr="000B36BC">
              <w:rPr>
                <w:rFonts w:asciiTheme="majorHAnsi" w:eastAsia="Arial" w:hAnsiTheme="majorHAnsi" w:cs="Arial"/>
                <w:color w:val="000000"/>
                <w:sz w:val="20"/>
                <w:szCs w:val="20"/>
                <w:lang w:eastAsia="nl-NL"/>
              </w:rPr>
              <w:t>10), σ = 0.02</w:t>
            </w:r>
          </w:p>
        </w:tc>
      </w:tr>
      <w:tr w:rsidR="00782511" w:rsidRPr="000B36BC" w14:paraId="12F14A1F" w14:textId="77777777" w:rsidTr="00870DE0">
        <w:trPr>
          <w:trHeight w:val="241"/>
        </w:trPr>
        <w:tc>
          <w:tcPr>
            <w:tcW w:w="5399" w:type="dxa"/>
            <w:tcBorders>
              <w:top w:val="nil"/>
              <w:left w:val="nil"/>
              <w:bottom w:val="nil"/>
              <w:right w:val="nil"/>
            </w:tcBorders>
            <w:hideMark/>
          </w:tcPr>
          <w:p w14:paraId="57F72F73" w14:textId="77777777" w:rsidR="00782511" w:rsidRPr="000B36BC" w:rsidRDefault="00782511" w:rsidP="00870DE0">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Annual costs</w:t>
            </w:r>
          </w:p>
        </w:tc>
        <w:tc>
          <w:tcPr>
            <w:tcW w:w="1493" w:type="dxa"/>
            <w:tcBorders>
              <w:top w:val="nil"/>
              <w:left w:val="nil"/>
              <w:bottom w:val="nil"/>
              <w:right w:val="nil"/>
            </w:tcBorders>
          </w:tcPr>
          <w:p w14:paraId="40E42BEA"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c>
          <w:tcPr>
            <w:tcW w:w="3123" w:type="dxa"/>
            <w:tcBorders>
              <w:top w:val="nil"/>
              <w:left w:val="nil"/>
              <w:bottom w:val="nil"/>
              <w:right w:val="nil"/>
            </w:tcBorders>
          </w:tcPr>
          <w:p w14:paraId="0C758162"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r>
      <w:tr w:rsidR="00782511" w:rsidRPr="000B36BC" w14:paraId="0CC2667A" w14:textId="77777777" w:rsidTr="00870DE0">
        <w:trPr>
          <w:trHeight w:val="241"/>
        </w:trPr>
        <w:tc>
          <w:tcPr>
            <w:tcW w:w="5399" w:type="dxa"/>
            <w:tcBorders>
              <w:top w:val="nil"/>
              <w:left w:val="nil"/>
              <w:bottom w:val="nil"/>
              <w:right w:val="nil"/>
            </w:tcBorders>
            <w:hideMark/>
          </w:tcPr>
          <w:p w14:paraId="4DB53F9B"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Healthy individuals</w:t>
            </w:r>
          </w:p>
        </w:tc>
        <w:tc>
          <w:tcPr>
            <w:tcW w:w="1493" w:type="dxa"/>
            <w:tcBorders>
              <w:top w:val="nil"/>
              <w:left w:val="nil"/>
              <w:bottom w:val="nil"/>
              <w:right w:val="nil"/>
            </w:tcBorders>
            <w:hideMark/>
          </w:tcPr>
          <w:p w14:paraId="3D560DED"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Gamma</w:t>
            </w:r>
          </w:p>
        </w:tc>
        <w:tc>
          <w:tcPr>
            <w:tcW w:w="3123" w:type="dxa"/>
            <w:tcBorders>
              <w:top w:val="nil"/>
              <w:left w:val="nil"/>
              <w:bottom w:val="nil"/>
              <w:right w:val="nil"/>
            </w:tcBorders>
            <w:hideMark/>
          </w:tcPr>
          <w:p w14:paraId="2961172A" w14:textId="39249F73" w:rsidR="00782511" w:rsidRPr="000B36BC" w:rsidRDefault="00BC05E5" w:rsidP="00870DE0">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shape</w:t>
            </w:r>
            <w:r w:rsidR="00E3349C"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100, scale</w:t>
            </w:r>
            <w:r w:rsidR="00E3349C" w:rsidRPr="000B36BC">
              <w:rPr>
                <w:rFonts w:asciiTheme="majorHAnsi" w:eastAsia="Arial" w:hAnsiTheme="majorHAnsi" w:cs="Arial"/>
                <w:color w:val="000000"/>
                <w:sz w:val="20"/>
                <w:szCs w:val="20"/>
                <w:lang w:eastAsia="nl-NL"/>
              </w:rPr>
              <w:t xml:space="preserve"> = </w:t>
            </w:r>
            <w:r w:rsidR="00782511" w:rsidRPr="000B36BC">
              <w:rPr>
                <w:rFonts w:asciiTheme="majorHAnsi" w:eastAsia="Arial" w:hAnsiTheme="majorHAnsi" w:cs="Arial"/>
                <w:color w:val="000000"/>
                <w:sz w:val="20"/>
                <w:szCs w:val="20"/>
                <w:lang w:eastAsia="nl-NL"/>
              </w:rPr>
              <w:t>20</w:t>
            </w:r>
          </w:p>
        </w:tc>
      </w:tr>
      <w:tr w:rsidR="00782511" w:rsidRPr="000B36BC" w14:paraId="596939E9" w14:textId="77777777" w:rsidTr="00870DE0">
        <w:trPr>
          <w:trHeight w:val="256"/>
        </w:trPr>
        <w:tc>
          <w:tcPr>
            <w:tcW w:w="5399" w:type="dxa"/>
            <w:tcBorders>
              <w:top w:val="nil"/>
              <w:left w:val="nil"/>
              <w:bottom w:val="nil"/>
              <w:right w:val="nil"/>
            </w:tcBorders>
            <w:hideMark/>
          </w:tcPr>
          <w:p w14:paraId="18E1FCFC"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Sick individuals in S1</w:t>
            </w:r>
          </w:p>
        </w:tc>
        <w:tc>
          <w:tcPr>
            <w:tcW w:w="1493" w:type="dxa"/>
            <w:tcBorders>
              <w:top w:val="nil"/>
              <w:left w:val="nil"/>
              <w:bottom w:val="nil"/>
              <w:right w:val="nil"/>
            </w:tcBorders>
            <w:hideMark/>
          </w:tcPr>
          <w:p w14:paraId="30B31EE6"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Gamma</w:t>
            </w:r>
          </w:p>
        </w:tc>
        <w:tc>
          <w:tcPr>
            <w:tcW w:w="3123" w:type="dxa"/>
            <w:tcBorders>
              <w:top w:val="nil"/>
              <w:left w:val="nil"/>
              <w:bottom w:val="nil"/>
              <w:right w:val="nil"/>
            </w:tcBorders>
            <w:hideMark/>
          </w:tcPr>
          <w:p w14:paraId="62B51EBE" w14:textId="6A60B5FC" w:rsidR="00782511" w:rsidRPr="000B36BC" w:rsidRDefault="00BC05E5" w:rsidP="00870DE0">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shape</w:t>
            </w:r>
            <w:r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177.8, scale</w:t>
            </w:r>
            <w:r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22.5</w:t>
            </w:r>
          </w:p>
        </w:tc>
      </w:tr>
      <w:tr w:rsidR="00782511" w:rsidRPr="000B36BC" w14:paraId="14086D71" w14:textId="77777777" w:rsidTr="00870DE0">
        <w:trPr>
          <w:trHeight w:val="241"/>
        </w:trPr>
        <w:tc>
          <w:tcPr>
            <w:tcW w:w="5399" w:type="dxa"/>
            <w:tcBorders>
              <w:top w:val="nil"/>
              <w:left w:val="nil"/>
              <w:bottom w:val="nil"/>
              <w:right w:val="nil"/>
            </w:tcBorders>
            <w:hideMark/>
          </w:tcPr>
          <w:p w14:paraId="34DF8626"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Sick individuals in S2</w:t>
            </w:r>
          </w:p>
        </w:tc>
        <w:tc>
          <w:tcPr>
            <w:tcW w:w="1493" w:type="dxa"/>
            <w:tcBorders>
              <w:top w:val="nil"/>
              <w:left w:val="nil"/>
              <w:bottom w:val="nil"/>
              <w:right w:val="nil"/>
            </w:tcBorders>
            <w:hideMark/>
          </w:tcPr>
          <w:p w14:paraId="7E2A25DC"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Gamma</w:t>
            </w:r>
          </w:p>
        </w:tc>
        <w:tc>
          <w:tcPr>
            <w:tcW w:w="3123" w:type="dxa"/>
            <w:tcBorders>
              <w:top w:val="nil"/>
              <w:left w:val="nil"/>
              <w:bottom w:val="nil"/>
              <w:right w:val="nil"/>
            </w:tcBorders>
            <w:hideMark/>
          </w:tcPr>
          <w:p w14:paraId="31FB62C2" w14:textId="55CF393B" w:rsidR="00782511" w:rsidRPr="000B36BC" w:rsidRDefault="00BC05E5" w:rsidP="00870DE0">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shape</w:t>
            </w:r>
            <w:r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225, scale</w:t>
            </w:r>
            <w:r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66.7</w:t>
            </w:r>
          </w:p>
        </w:tc>
      </w:tr>
      <w:tr w:rsidR="00782511" w:rsidRPr="000B36BC" w14:paraId="5B5D3F52" w14:textId="77777777" w:rsidTr="00870DE0">
        <w:trPr>
          <w:trHeight w:val="256"/>
        </w:trPr>
        <w:tc>
          <w:tcPr>
            <w:tcW w:w="5399" w:type="dxa"/>
            <w:tcBorders>
              <w:top w:val="nil"/>
              <w:left w:val="nil"/>
              <w:bottom w:val="nil"/>
              <w:right w:val="nil"/>
            </w:tcBorders>
            <w:hideMark/>
          </w:tcPr>
          <w:p w14:paraId="225B4E09"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Annual treatment cost per sick individual (S1 and S2)</w:t>
            </w:r>
          </w:p>
        </w:tc>
        <w:tc>
          <w:tcPr>
            <w:tcW w:w="1493" w:type="dxa"/>
            <w:tcBorders>
              <w:top w:val="nil"/>
              <w:left w:val="nil"/>
              <w:bottom w:val="nil"/>
              <w:right w:val="nil"/>
            </w:tcBorders>
            <w:hideMark/>
          </w:tcPr>
          <w:p w14:paraId="23CD7BC6"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Gamma</w:t>
            </w:r>
          </w:p>
        </w:tc>
        <w:tc>
          <w:tcPr>
            <w:tcW w:w="3123" w:type="dxa"/>
            <w:tcBorders>
              <w:top w:val="nil"/>
              <w:left w:val="nil"/>
              <w:bottom w:val="nil"/>
              <w:right w:val="nil"/>
            </w:tcBorders>
            <w:hideMark/>
          </w:tcPr>
          <w:p w14:paraId="1D121FDE" w14:textId="597D93E4" w:rsidR="00782511" w:rsidRPr="000B36BC" w:rsidRDefault="00BC05E5" w:rsidP="00870DE0">
            <w:pPr>
              <w:pStyle w:val="FirstParagraph"/>
              <w:spacing w:before="0" w:after="0"/>
              <w:jc w:val="right"/>
              <w:rPr>
                <w:rFonts w:asciiTheme="majorHAnsi" w:eastAsia="Arial" w:hAnsiTheme="majorHAnsi" w:cs="Arial"/>
                <w:color w:val="000000"/>
                <w:sz w:val="20"/>
                <w:szCs w:val="20"/>
                <w:lang w:eastAsia="nl-NL"/>
              </w:rPr>
            </w:pPr>
            <w:r>
              <w:rPr>
                <w:rFonts w:asciiTheme="majorHAnsi" w:eastAsia="Arial" w:hAnsiTheme="majorHAnsi" w:cs="Arial"/>
                <w:color w:val="000000"/>
                <w:sz w:val="20"/>
                <w:szCs w:val="20"/>
                <w:lang w:eastAsia="nl-NL"/>
              </w:rPr>
              <w:t>shape</w:t>
            </w:r>
            <w:r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73.5, scale</w:t>
            </w:r>
            <w:r w:rsidRPr="000B36BC">
              <w:rPr>
                <w:rFonts w:asciiTheme="majorHAnsi" w:eastAsia="Arial" w:hAnsiTheme="majorHAnsi" w:cs="Arial"/>
                <w:color w:val="000000"/>
                <w:sz w:val="20"/>
                <w:szCs w:val="20"/>
                <w:lang w:eastAsia="nl-NL"/>
              </w:rPr>
              <w:t xml:space="preserve"> = </w:t>
            </w:r>
            <w:r>
              <w:rPr>
                <w:rFonts w:asciiTheme="majorHAnsi" w:eastAsia="Arial" w:hAnsiTheme="majorHAnsi" w:cs="Arial"/>
                <w:color w:val="000000"/>
                <w:sz w:val="20"/>
                <w:szCs w:val="20"/>
                <w:lang w:eastAsia="nl-NL"/>
              </w:rPr>
              <w:t>163.3</w:t>
            </w:r>
          </w:p>
        </w:tc>
      </w:tr>
      <w:tr w:rsidR="00782511" w:rsidRPr="000B36BC" w14:paraId="216A907D" w14:textId="77777777" w:rsidTr="00870DE0">
        <w:trPr>
          <w:trHeight w:val="256"/>
        </w:trPr>
        <w:tc>
          <w:tcPr>
            <w:tcW w:w="5399" w:type="dxa"/>
            <w:tcBorders>
              <w:top w:val="nil"/>
              <w:left w:val="nil"/>
              <w:bottom w:val="nil"/>
              <w:right w:val="nil"/>
            </w:tcBorders>
            <w:hideMark/>
          </w:tcPr>
          <w:p w14:paraId="2353050F" w14:textId="77777777" w:rsidR="00782511" w:rsidRPr="000B36BC" w:rsidRDefault="00782511" w:rsidP="00870DE0">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 xml:space="preserve">Utility weights </w:t>
            </w:r>
          </w:p>
        </w:tc>
        <w:tc>
          <w:tcPr>
            <w:tcW w:w="1493" w:type="dxa"/>
            <w:tcBorders>
              <w:top w:val="nil"/>
              <w:left w:val="nil"/>
              <w:bottom w:val="nil"/>
              <w:right w:val="nil"/>
            </w:tcBorders>
          </w:tcPr>
          <w:p w14:paraId="42F5C2E0"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c>
          <w:tcPr>
            <w:tcW w:w="3123" w:type="dxa"/>
            <w:tcBorders>
              <w:top w:val="nil"/>
              <w:left w:val="nil"/>
              <w:bottom w:val="nil"/>
              <w:right w:val="nil"/>
            </w:tcBorders>
          </w:tcPr>
          <w:p w14:paraId="6941EE94"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r>
      <w:tr w:rsidR="00782511" w:rsidRPr="000B36BC" w14:paraId="5002383A" w14:textId="77777777" w:rsidTr="00870DE0">
        <w:trPr>
          <w:trHeight w:val="200"/>
        </w:trPr>
        <w:tc>
          <w:tcPr>
            <w:tcW w:w="5399" w:type="dxa"/>
            <w:tcBorders>
              <w:top w:val="nil"/>
              <w:left w:val="nil"/>
              <w:bottom w:val="nil"/>
              <w:right w:val="nil"/>
            </w:tcBorders>
            <w:hideMark/>
          </w:tcPr>
          <w:p w14:paraId="1035D465"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Healthy individuals</w:t>
            </w:r>
          </w:p>
        </w:tc>
        <w:tc>
          <w:tcPr>
            <w:tcW w:w="1493" w:type="dxa"/>
            <w:tcBorders>
              <w:top w:val="nil"/>
              <w:left w:val="nil"/>
              <w:bottom w:val="nil"/>
              <w:right w:val="nil"/>
            </w:tcBorders>
            <w:hideMark/>
          </w:tcPr>
          <w:p w14:paraId="7C21D704"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Tr. Normal</w:t>
            </w:r>
          </w:p>
        </w:tc>
        <w:tc>
          <w:tcPr>
            <w:tcW w:w="3123" w:type="dxa"/>
            <w:tcBorders>
              <w:top w:val="nil"/>
              <w:left w:val="nil"/>
              <w:bottom w:val="nil"/>
              <w:right w:val="nil"/>
            </w:tcBorders>
            <w:hideMark/>
          </w:tcPr>
          <w:p w14:paraId="3942BABA"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μ = 1.00, σ = 0.01, b=1</w:t>
            </w:r>
          </w:p>
        </w:tc>
      </w:tr>
      <w:tr w:rsidR="00782511" w:rsidRPr="000B36BC" w14:paraId="3753CE58" w14:textId="77777777" w:rsidTr="00870DE0">
        <w:trPr>
          <w:trHeight w:val="256"/>
        </w:trPr>
        <w:tc>
          <w:tcPr>
            <w:tcW w:w="5399" w:type="dxa"/>
            <w:tcBorders>
              <w:top w:val="nil"/>
              <w:left w:val="nil"/>
              <w:bottom w:val="nil"/>
              <w:right w:val="nil"/>
            </w:tcBorders>
            <w:hideMark/>
          </w:tcPr>
          <w:p w14:paraId="0033EDEE"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Sick individuals in S1</w:t>
            </w:r>
          </w:p>
        </w:tc>
        <w:tc>
          <w:tcPr>
            <w:tcW w:w="1493" w:type="dxa"/>
            <w:tcBorders>
              <w:top w:val="nil"/>
              <w:left w:val="nil"/>
              <w:bottom w:val="nil"/>
              <w:right w:val="nil"/>
            </w:tcBorders>
            <w:hideMark/>
          </w:tcPr>
          <w:p w14:paraId="633B634E"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Tr. Normal</w:t>
            </w:r>
          </w:p>
        </w:tc>
        <w:tc>
          <w:tcPr>
            <w:tcW w:w="3123" w:type="dxa"/>
            <w:tcBorders>
              <w:top w:val="nil"/>
              <w:left w:val="nil"/>
              <w:bottom w:val="nil"/>
              <w:right w:val="nil"/>
            </w:tcBorders>
            <w:hideMark/>
          </w:tcPr>
          <w:p w14:paraId="785D88BE"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μ = 0.75, σ = 0.02, b=1</w:t>
            </w:r>
          </w:p>
        </w:tc>
      </w:tr>
      <w:tr w:rsidR="00782511" w:rsidRPr="000B36BC" w14:paraId="3CA5D444" w14:textId="77777777" w:rsidTr="00870DE0">
        <w:trPr>
          <w:trHeight w:val="256"/>
        </w:trPr>
        <w:tc>
          <w:tcPr>
            <w:tcW w:w="5399" w:type="dxa"/>
            <w:tcBorders>
              <w:top w:val="nil"/>
              <w:left w:val="nil"/>
              <w:bottom w:val="nil"/>
              <w:right w:val="nil"/>
            </w:tcBorders>
            <w:hideMark/>
          </w:tcPr>
          <w:p w14:paraId="251FE069" w14:textId="77777777" w:rsidR="00782511" w:rsidRPr="000B36BC" w:rsidRDefault="00782511" w:rsidP="00870DE0">
            <w:pPr>
              <w:tabs>
                <w:tab w:val="left" w:pos="2410"/>
              </w:tabs>
              <w:spacing w:after="0"/>
              <w:ind w:left="360"/>
              <w:rPr>
                <w:rFonts w:ascii="Verdana" w:hAnsi="Verdana"/>
                <w:sz w:val="20"/>
                <w:lang w:val="en-US"/>
              </w:rPr>
            </w:pPr>
            <w:r w:rsidRPr="000B36BC">
              <w:rPr>
                <w:rFonts w:ascii="Verdana" w:hAnsi="Verdana"/>
                <w:sz w:val="20"/>
                <w:lang w:val="en-US"/>
              </w:rPr>
              <w:t>Sick individuals in S2</w:t>
            </w:r>
          </w:p>
        </w:tc>
        <w:tc>
          <w:tcPr>
            <w:tcW w:w="1493" w:type="dxa"/>
            <w:tcBorders>
              <w:top w:val="nil"/>
              <w:left w:val="nil"/>
              <w:bottom w:val="nil"/>
              <w:right w:val="nil"/>
            </w:tcBorders>
            <w:hideMark/>
          </w:tcPr>
          <w:p w14:paraId="52F0D8D6"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Tr. Normal</w:t>
            </w:r>
          </w:p>
        </w:tc>
        <w:tc>
          <w:tcPr>
            <w:tcW w:w="3123" w:type="dxa"/>
            <w:tcBorders>
              <w:top w:val="nil"/>
              <w:left w:val="nil"/>
              <w:bottom w:val="nil"/>
              <w:right w:val="nil"/>
            </w:tcBorders>
            <w:hideMark/>
          </w:tcPr>
          <w:p w14:paraId="7CBB6886"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μ = 0.50, σ = 0.03, b=1</w:t>
            </w:r>
          </w:p>
        </w:tc>
      </w:tr>
      <w:tr w:rsidR="00782511" w:rsidRPr="000B36BC" w14:paraId="229BD1C6" w14:textId="77777777" w:rsidTr="00870DE0">
        <w:trPr>
          <w:trHeight w:val="256"/>
        </w:trPr>
        <w:tc>
          <w:tcPr>
            <w:tcW w:w="5399" w:type="dxa"/>
            <w:tcBorders>
              <w:top w:val="nil"/>
              <w:left w:val="nil"/>
              <w:bottom w:val="nil"/>
              <w:right w:val="nil"/>
            </w:tcBorders>
            <w:hideMark/>
          </w:tcPr>
          <w:p w14:paraId="40CD0AA5" w14:textId="77777777" w:rsidR="00782511" w:rsidRPr="000B36BC" w:rsidRDefault="00782511" w:rsidP="00870DE0">
            <w:pPr>
              <w:pStyle w:val="FirstParagraph"/>
              <w:spacing w:before="0" w:after="0"/>
              <w:jc w:val="both"/>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Intervention effect</w:t>
            </w:r>
          </w:p>
        </w:tc>
        <w:tc>
          <w:tcPr>
            <w:tcW w:w="1493" w:type="dxa"/>
            <w:tcBorders>
              <w:top w:val="nil"/>
              <w:left w:val="nil"/>
              <w:bottom w:val="nil"/>
              <w:right w:val="nil"/>
            </w:tcBorders>
          </w:tcPr>
          <w:p w14:paraId="151E42E5"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c>
          <w:tcPr>
            <w:tcW w:w="3123" w:type="dxa"/>
            <w:tcBorders>
              <w:top w:val="nil"/>
              <w:left w:val="nil"/>
              <w:bottom w:val="nil"/>
              <w:right w:val="nil"/>
            </w:tcBorders>
          </w:tcPr>
          <w:p w14:paraId="44F914B2"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p>
        </w:tc>
      </w:tr>
      <w:tr w:rsidR="00782511" w:rsidRPr="000B36BC" w14:paraId="3B9023CF" w14:textId="77777777" w:rsidTr="00870DE0">
        <w:trPr>
          <w:trHeight w:val="256"/>
        </w:trPr>
        <w:tc>
          <w:tcPr>
            <w:tcW w:w="5399" w:type="dxa"/>
            <w:tcBorders>
              <w:top w:val="nil"/>
              <w:left w:val="nil"/>
              <w:bottom w:val="single" w:sz="4" w:space="0" w:color="auto"/>
              <w:right w:val="nil"/>
            </w:tcBorders>
            <w:hideMark/>
          </w:tcPr>
          <w:p w14:paraId="4ECB5BFD" w14:textId="77777777" w:rsidR="00782511" w:rsidRPr="000B36BC" w:rsidRDefault="00782511" w:rsidP="00870DE0">
            <w:pPr>
              <w:tabs>
                <w:tab w:val="left" w:pos="2410"/>
              </w:tabs>
              <w:spacing w:after="0"/>
              <w:ind w:left="360"/>
              <w:rPr>
                <w:rFonts w:asciiTheme="majorHAnsi" w:eastAsia="Arial" w:hAnsiTheme="majorHAnsi" w:cs="Arial"/>
                <w:color w:val="000000"/>
                <w:sz w:val="20"/>
                <w:szCs w:val="20"/>
                <w:lang w:val="en-US" w:eastAsia="nl-NL"/>
              </w:rPr>
            </w:pPr>
            <w:r w:rsidRPr="000B36BC">
              <w:rPr>
                <w:rFonts w:ascii="Verdana" w:hAnsi="Verdana"/>
                <w:sz w:val="20"/>
                <w:lang w:val="en-US"/>
              </w:rPr>
              <w:t>Utility for treated individuals in S1</w:t>
            </w:r>
          </w:p>
        </w:tc>
        <w:tc>
          <w:tcPr>
            <w:tcW w:w="1493" w:type="dxa"/>
            <w:tcBorders>
              <w:top w:val="nil"/>
              <w:left w:val="nil"/>
              <w:bottom w:val="single" w:sz="4" w:space="0" w:color="auto"/>
              <w:right w:val="nil"/>
            </w:tcBorders>
            <w:hideMark/>
          </w:tcPr>
          <w:p w14:paraId="6A94E88D"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 xml:space="preserve">Tr. Normal </w:t>
            </w:r>
          </w:p>
        </w:tc>
        <w:tc>
          <w:tcPr>
            <w:tcW w:w="3123" w:type="dxa"/>
            <w:tcBorders>
              <w:top w:val="nil"/>
              <w:left w:val="nil"/>
              <w:bottom w:val="single" w:sz="4" w:space="0" w:color="auto"/>
              <w:right w:val="nil"/>
            </w:tcBorders>
            <w:hideMark/>
          </w:tcPr>
          <w:p w14:paraId="6DAA5BC9" w14:textId="77777777" w:rsidR="00782511" w:rsidRPr="000B36BC" w:rsidRDefault="00782511" w:rsidP="00870DE0">
            <w:pPr>
              <w:pStyle w:val="FirstParagraph"/>
              <w:spacing w:before="0" w:after="0"/>
              <w:jc w:val="right"/>
              <w:rPr>
                <w:rFonts w:asciiTheme="majorHAnsi" w:eastAsia="Arial" w:hAnsiTheme="majorHAnsi" w:cs="Arial"/>
                <w:color w:val="000000"/>
                <w:sz w:val="20"/>
                <w:szCs w:val="20"/>
                <w:lang w:eastAsia="nl-NL"/>
              </w:rPr>
            </w:pPr>
            <w:r w:rsidRPr="000B36BC">
              <w:rPr>
                <w:rFonts w:asciiTheme="majorHAnsi" w:eastAsia="Arial" w:hAnsiTheme="majorHAnsi" w:cs="Arial"/>
                <w:color w:val="000000"/>
                <w:sz w:val="20"/>
                <w:szCs w:val="20"/>
                <w:lang w:eastAsia="nl-NL"/>
              </w:rPr>
              <w:t>μ = 0.95, σ = 0.02, b=1</w:t>
            </w:r>
          </w:p>
        </w:tc>
      </w:tr>
    </w:tbl>
    <w:p w14:paraId="23BA845B" w14:textId="77777777" w:rsidR="00782511" w:rsidRPr="000B36BC" w:rsidRDefault="00782511" w:rsidP="00782511">
      <w:pPr>
        <w:tabs>
          <w:tab w:val="left" w:pos="2410"/>
        </w:tabs>
        <w:spacing w:after="0"/>
        <w:jc w:val="both"/>
        <w:rPr>
          <w:rFonts w:ascii="Verdana" w:hAnsi="Verdana"/>
          <w:lang w:val="en-US"/>
        </w:rPr>
      </w:pPr>
    </w:p>
    <w:p w14:paraId="45746DD3" w14:textId="77777777" w:rsidR="00782511" w:rsidRPr="000B36BC" w:rsidRDefault="00782511" w:rsidP="00782511">
      <w:pPr>
        <w:tabs>
          <w:tab w:val="left" w:pos="2410"/>
        </w:tabs>
        <w:spacing w:after="0"/>
        <w:jc w:val="both"/>
        <w:rPr>
          <w:rFonts w:ascii="Verdana" w:hAnsi="Verdana"/>
          <w:lang w:val="en-US"/>
        </w:rPr>
      </w:pPr>
    </w:p>
    <w:p w14:paraId="3FD93145" w14:textId="77777777" w:rsidR="009B5206" w:rsidRPr="000B36BC" w:rsidRDefault="009B5206" w:rsidP="009B5206">
      <w:pPr>
        <w:pStyle w:val="Kop2"/>
        <w:rPr>
          <w:lang w:val="en-US"/>
        </w:rPr>
      </w:pPr>
      <w:r w:rsidRPr="000B36BC">
        <w:rPr>
          <w:lang w:val="en-US"/>
        </w:rPr>
        <w:lastRenderedPageBreak/>
        <w:t>Tasks</w:t>
      </w:r>
    </w:p>
    <w:p w14:paraId="2F31F95F" w14:textId="5A31F428" w:rsidR="0001656D" w:rsidRPr="000B36BC" w:rsidRDefault="00DE68A2" w:rsidP="0001656D">
      <w:pPr>
        <w:pStyle w:val="Lijstalinea"/>
        <w:numPr>
          <w:ilvl w:val="0"/>
          <w:numId w:val="15"/>
        </w:numPr>
        <w:rPr>
          <w:rFonts w:asciiTheme="majorHAnsi" w:hAnsiTheme="majorHAnsi"/>
          <w:lang w:val="en-US"/>
        </w:rPr>
      </w:pPr>
      <w:r w:rsidRPr="000B36BC">
        <w:rPr>
          <w:rFonts w:asciiTheme="majorHAnsi" w:hAnsiTheme="majorHAnsi"/>
          <w:lang w:val="en-US"/>
        </w:rPr>
        <w:t>Make a copy of you</w:t>
      </w:r>
      <w:r w:rsidR="0001656D" w:rsidRPr="000B36BC">
        <w:rPr>
          <w:rFonts w:asciiTheme="majorHAnsi" w:hAnsiTheme="majorHAnsi"/>
          <w:lang w:val="en-US"/>
        </w:rPr>
        <w:t>r R code from exercise I and paste this in your file or save this copy as exercise III. In this exercise we will do the PSA without time varying variables.</w:t>
      </w:r>
    </w:p>
    <w:p w14:paraId="3F7620A6" w14:textId="77777777" w:rsidR="00546DE8" w:rsidRDefault="009B5206" w:rsidP="009B5206">
      <w:pPr>
        <w:pStyle w:val="Lijstalinea"/>
        <w:numPr>
          <w:ilvl w:val="0"/>
          <w:numId w:val="15"/>
        </w:numPr>
        <w:rPr>
          <w:rFonts w:asciiTheme="majorHAnsi" w:hAnsiTheme="majorHAnsi"/>
          <w:lang w:val="en-US"/>
        </w:rPr>
      </w:pPr>
      <w:r w:rsidRPr="000B36BC">
        <w:rPr>
          <w:rFonts w:asciiTheme="majorHAnsi" w:hAnsiTheme="majorHAnsi"/>
          <w:lang w:val="en-US"/>
        </w:rPr>
        <w:t>Generate values for the uncertain parameters using t</w:t>
      </w:r>
      <w:r w:rsidR="00546DE8">
        <w:rPr>
          <w:rFonts w:asciiTheme="majorHAnsi" w:hAnsiTheme="majorHAnsi"/>
          <w:lang w:val="en-US"/>
        </w:rPr>
        <w:t xml:space="preserve">he appropriate distributions. </w:t>
      </w:r>
    </w:p>
    <w:p w14:paraId="7467846C" w14:textId="65B5E81E" w:rsidR="00C60246" w:rsidRPr="003441D6" w:rsidRDefault="00B86854" w:rsidP="003441D6">
      <w:pPr>
        <w:pStyle w:val="Lijstalinea"/>
        <w:numPr>
          <w:ilvl w:val="0"/>
          <w:numId w:val="20"/>
        </w:numPr>
        <w:rPr>
          <w:rFonts w:asciiTheme="majorHAnsi" w:hAnsiTheme="majorHAnsi"/>
          <w:lang w:val="en-US"/>
        </w:rPr>
      </w:pPr>
      <w:r>
        <w:rPr>
          <w:rFonts w:asciiTheme="majorHAnsi" w:hAnsiTheme="majorHAnsi"/>
          <w:lang w:val="en-US"/>
        </w:rPr>
        <w:t>H</w:t>
      </w:r>
      <w:r w:rsidR="009B5206" w:rsidRPr="000B36BC">
        <w:rPr>
          <w:rFonts w:asciiTheme="majorHAnsi" w:hAnsiTheme="majorHAnsi"/>
          <w:lang w:val="en-US"/>
        </w:rPr>
        <w:t xml:space="preserve">int: package </w:t>
      </w:r>
      <w:proofErr w:type="spellStart"/>
      <w:r w:rsidR="009B5206" w:rsidRPr="000B36BC">
        <w:rPr>
          <w:rFonts w:ascii="Courier New" w:hAnsi="Courier New" w:cs="Courier New"/>
          <w:lang w:val="en-US"/>
        </w:rPr>
        <w:t>truncnorm</w:t>
      </w:r>
      <w:proofErr w:type="spellEnd"/>
      <w:r w:rsidR="009B5206" w:rsidRPr="000B36BC">
        <w:rPr>
          <w:rFonts w:asciiTheme="majorHAnsi" w:hAnsiTheme="majorHAnsi"/>
          <w:lang w:val="en-US"/>
        </w:rPr>
        <w:t xml:space="preserve"> deals with truncated normal distributions.</w:t>
      </w:r>
    </w:p>
    <w:p w14:paraId="6D1762F6" w14:textId="3A323041" w:rsidR="009B5206" w:rsidRPr="000B36BC" w:rsidRDefault="009B5206" w:rsidP="009B5206">
      <w:pPr>
        <w:pStyle w:val="Lijstalinea"/>
        <w:numPr>
          <w:ilvl w:val="0"/>
          <w:numId w:val="15"/>
        </w:numPr>
        <w:rPr>
          <w:rFonts w:asciiTheme="majorHAnsi" w:hAnsiTheme="majorHAnsi"/>
          <w:lang w:val="en-US"/>
        </w:rPr>
      </w:pPr>
      <w:r w:rsidRPr="000B36BC">
        <w:rPr>
          <w:rFonts w:asciiTheme="majorHAnsi" w:hAnsiTheme="majorHAnsi"/>
          <w:lang w:val="en-US"/>
        </w:rPr>
        <w:t xml:space="preserve">Conduct a Probabilistic Cost-Effectiveness analysis of treatment vs no-treatment </w:t>
      </w:r>
    </w:p>
    <w:p w14:paraId="762F3507" w14:textId="064D4A65" w:rsidR="009B5206" w:rsidRPr="000B36BC" w:rsidRDefault="009B5206" w:rsidP="009B5206">
      <w:pPr>
        <w:pStyle w:val="Lijstalinea"/>
        <w:numPr>
          <w:ilvl w:val="0"/>
          <w:numId w:val="15"/>
        </w:numPr>
        <w:rPr>
          <w:rFonts w:asciiTheme="majorHAnsi" w:hAnsiTheme="majorHAnsi"/>
          <w:lang w:val="en-US"/>
        </w:rPr>
      </w:pPr>
      <w:r w:rsidRPr="000B36BC">
        <w:rPr>
          <w:rFonts w:asciiTheme="majorHAnsi" w:hAnsiTheme="majorHAnsi"/>
          <w:lang w:val="en-US"/>
        </w:rPr>
        <w:t>Create histograms of discounted costs and discounted QALYs</w:t>
      </w:r>
      <w:r w:rsidR="00E61580">
        <w:rPr>
          <w:rFonts w:asciiTheme="majorHAnsi" w:hAnsiTheme="majorHAnsi"/>
          <w:lang w:val="en-US"/>
        </w:rPr>
        <w:t>.</w:t>
      </w:r>
    </w:p>
    <w:p w14:paraId="353C5D6C" w14:textId="44C9CC05" w:rsidR="009B5206" w:rsidRDefault="009B5206" w:rsidP="009B5206">
      <w:pPr>
        <w:pStyle w:val="Lijstalinea"/>
        <w:numPr>
          <w:ilvl w:val="0"/>
          <w:numId w:val="15"/>
        </w:numPr>
        <w:rPr>
          <w:rFonts w:asciiTheme="majorHAnsi" w:hAnsiTheme="majorHAnsi"/>
          <w:lang w:val="en-US"/>
        </w:rPr>
      </w:pPr>
      <w:r w:rsidRPr="000B36BC">
        <w:rPr>
          <w:rFonts w:asciiTheme="majorHAnsi" w:hAnsiTheme="majorHAnsi"/>
          <w:lang w:val="en-US"/>
        </w:rPr>
        <w:t>Create a cost-effectiveness plane to present incremental costs</w:t>
      </w:r>
      <w:r w:rsidR="00FE5496">
        <w:rPr>
          <w:rFonts w:asciiTheme="majorHAnsi" w:hAnsiTheme="majorHAnsi"/>
          <w:lang w:val="en-US"/>
        </w:rPr>
        <w:t xml:space="preserve"> (discounted</w:t>
      </w:r>
      <w:r w:rsidRPr="000B36BC">
        <w:rPr>
          <w:rFonts w:asciiTheme="majorHAnsi" w:hAnsiTheme="majorHAnsi"/>
          <w:lang w:val="en-US"/>
        </w:rPr>
        <w:t xml:space="preserve"> and incremental QALYs (discounted)</w:t>
      </w:r>
      <w:r w:rsidR="00E61580">
        <w:rPr>
          <w:rFonts w:asciiTheme="majorHAnsi" w:hAnsiTheme="majorHAnsi"/>
          <w:lang w:val="en-US"/>
        </w:rPr>
        <w:t>.</w:t>
      </w:r>
    </w:p>
    <w:p w14:paraId="2E8608A1" w14:textId="7778E9C6" w:rsidR="009150C0" w:rsidRPr="000B36BC" w:rsidRDefault="009150C0" w:rsidP="009B5206">
      <w:pPr>
        <w:pStyle w:val="Lijstalinea"/>
        <w:numPr>
          <w:ilvl w:val="0"/>
          <w:numId w:val="15"/>
        </w:numPr>
        <w:rPr>
          <w:rFonts w:asciiTheme="majorHAnsi" w:hAnsiTheme="majorHAnsi"/>
          <w:lang w:val="en-US"/>
        </w:rPr>
      </w:pPr>
      <w:r>
        <w:rPr>
          <w:rFonts w:asciiTheme="majorHAnsi" w:hAnsiTheme="majorHAnsi"/>
          <w:lang w:val="en-US"/>
        </w:rPr>
        <w:t>Create a</w:t>
      </w:r>
      <w:r w:rsidR="008770AA">
        <w:rPr>
          <w:rFonts w:asciiTheme="majorHAnsi" w:hAnsiTheme="majorHAnsi"/>
          <w:lang w:val="en-US"/>
        </w:rPr>
        <w:t>n</w:t>
      </w:r>
      <w:r>
        <w:rPr>
          <w:rFonts w:asciiTheme="majorHAnsi" w:hAnsiTheme="majorHAnsi"/>
          <w:lang w:val="en-US"/>
        </w:rPr>
        <w:t xml:space="preserve"> expected value of perfect information</w:t>
      </w:r>
      <w:r w:rsidR="002778B0">
        <w:rPr>
          <w:rFonts w:asciiTheme="majorHAnsi" w:hAnsiTheme="majorHAnsi"/>
          <w:lang w:val="en-US"/>
        </w:rPr>
        <w:t xml:space="preserve"> (EVPI)</w:t>
      </w:r>
      <w:r>
        <w:rPr>
          <w:rFonts w:asciiTheme="majorHAnsi" w:hAnsiTheme="majorHAnsi"/>
          <w:lang w:val="en-US"/>
        </w:rPr>
        <w:t xml:space="preserve"> plot.</w:t>
      </w:r>
      <w:r w:rsidR="008770AA">
        <w:rPr>
          <w:rFonts w:asciiTheme="majorHAnsi" w:hAnsiTheme="majorHAnsi"/>
          <w:lang w:val="en-US"/>
        </w:rPr>
        <w:t xml:space="preserve"> </w:t>
      </w:r>
      <w:r w:rsidR="008770AA" w:rsidRPr="008770AA">
        <w:rPr>
          <w:rFonts w:asciiTheme="majorHAnsi" w:hAnsiTheme="majorHAnsi"/>
          <w:lang w:val="en-US"/>
        </w:rPr>
        <w:t>Expected Value of Perfect Information (EVPI)</w:t>
      </w:r>
    </w:p>
    <w:p w14:paraId="67D8BAFE" w14:textId="500B46DC" w:rsidR="009B5206" w:rsidRPr="000B36BC" w:rsidRDefault="009B5206" w:rsidP="009B5206">
      <w:pPr>
        <w:pStyle w:val="Lijstalinea"/>
        <w:numPr>
          <w:ilvl w:val="0"/>
          <w:numId w:val="15"/>
        </w:numPr>
        <w:rPr>
          <w:rFonts w:asciiTheme="majorHAnsi" w:hAnsiTheme="majorHAnsi"/>
          <w:lang w:val="en-US"/>
        </w:rPr>
      </w:pPr>
      <w:r w:rsidRPr="000B36BC">
        <w:rPr>
          <w:rFonts w:asciiTheme="majorHAnsi" w:hAnsiTheme="majorHAnsi"/>
          <w:lang w:val="en-US"/>
        </w:rPr>
        <w:t>Create a cost-effectiveness acceptability curve for the treatment comparison assuming WTP thresholds of $0 to $200,000</w:t>
      </w:r>
      <w:r w:rsidR="00E61580">
        <w:rPr>
          <w:rFonts w:asciiTheme="majorHAnsi" w:hAnsiTheme="majorHAnsi"/>
          <w:lang w:val="en-US"/>
        </w:rPr>
        <w:t>.</w:t>
      </w:r>
      <w:r w:rsidRPr="000B36BC">
        <w:rPr>
          <w:rFonts w:asciiTheme="majorHAnsi" w:hAnsiTheme="majorHAnsi"/>
          <w:lang w:val="en-US"/>
        </w:rPr>
        <w:t xml:space="preserve"> </w:t>
      </w:r>
    </w:p>
    <w:p w14:paraId="609F1E77" w14:textId="5BAA405C" w:rsidR="009B5206" w:rsidRPr="000B36BC" w:rsidRDefault="009B5206" w:rsidP="009B5206">
      <w:pPr>
        <w:pStyle w:val="Lijstalinea"/>
        <w:numPr>
          <w:ilvl w:val="0"/>
          <w:numId w:val="15"/>
        </w:numPr>
        <w:rPr>
          <w:rFonts w:asciiTheme="majorHAnsi" w:hAnsiTheme="majorHAnsi"/>
          <w:lang w:val="en-US"/>
        </w:rPr>
      </w:pPr>
      <w:r w:rsidRPr="000B36BC">
        <w:rPr>
          <w:rFonts w:asciiTheme="majorHAnsi" w:hAnsiTheme="majorHAnsi"/>
          <w:lang w:val="en-US"/>
        </w:rPr>
        <w:t>Export the plots on .pdf files</w:t>
      </w:r>
      <w:r w:rsidR="00E61580">
        <w:rPr>
          <w:rFonts w:asciiTheme="majorHAnsi" w:hAnsiTheme="majorHAnsi"/>
          <w:lang w:val="en-US"/>
        </w:rPr>
        <w:t>.</w:t>
      </w:r>
    </w:p>
    <w:p w14:paraId="19365B26" w14:textId="77777777" w:rsidR="00D26948" w:rsidRPr="000B36BC" w:rsidRDefault="00D26948" w:rsidP="00A2161D">
      <w:pPr>
        <w:rPr>
          <w:lang w:val="en-US"/>
        </w:rPr>
      </w:pPr>
    </w:p>
    <w:p w14:paraId="72E83841" w14:textId="3C1A9573" w:rsidR="00D26948" w:rsidRDefault="00D26948" w:rsidP="00A2161D">
      <w:pPr>
        <w:rPr>
          <w:lang w:val="en-US"/>
        </w:rPr>
      </w:pPr>
    </w:p>
    <w:p w14:paraId="62E43BEF" w14:textId="46A1D077" w:rsidR="00ED0BDF" w:rsidRDefault="00FE2BE2" w:rsidP="00ED0BDF">
      <w:pPr>
        <w:pStyle w:val="Kop3"/>
      </w:pPr>
      <w:r w:rsidRPr="00300E44">
        <w:rPr>
          <w:lang w:val="en-US"/>
        </w:rPr>
        <w:br w:type="column"/>
      </w:r>
      <w:r w:rsidR="00ED0BDF">
        <w:lastRenderedPageBreak/>
        <w:t>Results</w:t>
      </w:r>
    </w:p>
    <w:p w14:paraId="606570E3" w14:textId="55F1CED7" w:rsidR="00B245A1" w:rsidRPr="00B245A1" w:rsidRDefault="00B245A1" w:rsidP="00B245A1">
      <w:pPr>
        <w:pStyle w:val="Kop3"/>
        <w:rPr>
          <w:lang w:val="en-US"/>
        </w:rPr>
      </w:pPr>
      <w:r>
        <w:rPr>
          <w:noProof/>
          <w:lang w:val="en-US" w:eastAsia="nl-NL"/>
        </w:rPr>
        <w:drawing>
          <wp:anchor distT="0" distB="0" distL="114300" distR="114300" simplePos="0" relativeHeight="251667456" behindDoc="0" locked="0" layoutInCell="1" allowOverlap="1" wp14:anchorId="4EE6E3AC" wp14:editId="3898E4E0">
            <wp:simplePos x="0" y="0"/>
            <wp:positionH relativeFrom="column">
              <wp:posOffset>-114300</wp:posOffset>
            </wp:positionH>
            <wp:positionV relativeFrom="paragraph">
              <wp:posOffset>346075</wp:posOffset>
            </wp:positionV>
            <wp:extent cx="3131185" cy="3239770"/>
            <wp:effectExtent l="0" t="0" r="0" b="1143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7 om 23.21.24.png"/>
                    <pic:cNvPicPr/>
                  </pic:nvPicPr>
                  <pic:blipFill>
                    <a:blip r:embed="rId14">
                      <a:extLst>
                        <a:ext uri="{28A0092B-C50C-407E-A947-70E740481C1C}">
                          <a14:useLocalDpi xmlns:a14="http://schemas.microsoft.com/office/drawing/2010/main" val="0"/>
                        </a:ext>
                      </a:extLst>
                    </a:blip>
                    <a:stretch>
                      <a:fillRect/>
                    </a:stretch>
                  </pic:blipFill>
                  <pic:spPr>
                    <a:xfrm>
                      <a:off x="0" y="0"/>
                      <a:ext cx="3131185" cy="3239770"/>
                    </a:xfrm>
                    <a:prstGeom prst="rect">
                      <a:avLst/>
                    </a:prstGeom>
                  </pic:spPr>
                </pic:pic>
              </a:graphicData>
            </a:graphic>
            <wp14:sizeRelH relativeFrom="page">
              <wp14:pctWidth>0</wp14:pctWidth>
            </wp14:sizeRelH>
            <wp14:sizeRelV relativeFrom="page">
              <wp14:pctHeight>0</wp14:pctHeight>
            </wp14:sizeRelV>
          </wp:anchor>
        </w:drawing>
      </w:r>
      <w:r w:rsidR="00FE2BE2" w:rsidRPr="000B36BC">
        <w:rPr>
          <w:lang w:val="en-US"/>
        </w:rPr>
        <w:t xml:space="preserve">Exercise </w:t>
      </w:r>
      <w:r w:rsidR="00FE2BE2">
        <w:rPr>
          <w:lang w:val="en-US"/>
        </w:rPr>
        <w:t>I</w:t>
      </w:r>
    </w:p>
    <w:p w14:paraId="07DC20DE" w14:textId="5C9125E3" w:rsidR="008E0E01" w:rsidRDefault="00B245A1" w:rsidP="008E0E01">
      <w:r>
        <w:rPr>
          <w:noProof/>
          <w:lang w:val="en-US" w:eastAsia="nl-NL"/>
        </w:rPr>
        <w:drawing>
          <wp:inline distT="0" distB="0" distL="0" distR="0" wp14:anchorId="7BED7992" wp14:editId="0BF3C65B">
            <wp:extent cx="3069474" cy="3240000"/>
            <wp:effectExtent l="0" t="0" r="4445" b="1143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7 om 23.20.58.png"/>
                    <pic:cNvPicPr/>
                  </pic:nvPicPr>
                  <pic:blipFill>
                    <a:blip r:embed="rId15">
                      <a:extLst>
                        <a:ext uri="{28A0092B-C50C-407E-A947-70E740481C1C}">
                          <a14:useLocalDpi xmlns:a14="http://schemas.microsoft.com/office/drawing/2010/main" val="0"/>
                        </a:ext>
                      </a:extLst>
                    </a:blip>
                    <a:stretch>
                      <a:fillRect/>
                    </a:stretch>
                  </pic:blipFill>
                  <pic:spPr>
                    <a:xfrm>
                      <a:off x="0" y="0"/>
                      <a:ext cx="3069474" cy="3240000"/>
                    </a:xfrm>
                    <a:prstGeom prst="rect">
                      <a:avLst/>
                    </a:prstGeom>
                  </pic:spPr>
                </pic:pic>
              </a:graphicData>
            </a:graphic>
          </wp:inline>
        </w:drawing>
      </w:r>
    </w:p>
    <w:tbl>
      <w:tblPr>
        <w:tblStyle w:val="Tabelraster"/>
        <w:tblW w:w="0" w:type="auto"/>
        <w:shd w:val="clear" w:color="auto" w:fill="FFFFFF" w:themeFill="background1"/>
        <w:tblLayout w:type="fixed"/>
        <w:tblLook w:val="04A0" w:firstRow="1" w:lastRow="0" w:firstColumn="1" w:lastColumn="0" w:noHBand="0" w:noVBand="1"/>
      </w:tblPr>
      <w:tblGrid>
        <w:gridCol w:w="534"/>
        <w:gridCol w:w="1559"/>
        <w:gridCol w:w="1276"/>
        <w:gridCol w:w="992"/>
        <w:gridCol w:w="1134"/>
        <w:gridCol w:w="850"/>
        <w:gridCol w:w="1276"/>
      </w:tblGrid>
      <w:tr w:rsidR="008E0E01" w14:paraId="740B5A11" w14:textId="77777777" w:rsidTr="006D4ED9">
        <w:tc>
          <w:tcPr>
            <w:tcW w:w="5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079B0BBF" w14:textId="77777777" w:rsidR="008E0E01" w:rsidRPr="008E0E01" w:rsidRDefault="008E0E01" w:rsidP="008E0E01">
            <w:pPr>
              <w:rPr>
                <w:b/>
                <w:color w:val="004D99" w:themeColor="accent3"/>
              </w:rPr>
            </w:pPr>
          </w:p>
        </w:tc>
        <w:tc>
          <w:tcPr>
            <w:tcW w:w="1559"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21E4B91" w14:textId="51EA2308" w:rsidR="008E0E01" w:rsidRPr="008E0E01" w:rsidRDefault="008E0E01" w:rsidP="008E0E01">
            <w:pPr>
              <w:rPr>
                <w:b/>
                <w:color w:val="004D99" w:themeColor="accent3"/>
              </w:rPr>
            </w:pPr>
            <w:r w:rsidRPr="008E0E01">
              <w:rPr>
                <w:b/>
                <w:color w:val="004D99" w:themeColor="accent3"/>
              </w:rPr>
              <w:t>Strategies</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F45E7D2" w14:textId="1E4EDAAD" w:rsidR="008E0E01" w:rsidRPr="008E0E01" w:rsidRDefault="008E0E01" w:rsidP="008E0E01">
            <w:pPr>
              <w:rPr>
                <w:b/>
                <w:color w:val="004D99" w:themeColor="accent3"/>
              </w:rPr>
            </w:pPr>
            <w:r w:rsidRPr="008E0E01">
              <w:rPr>
                <w:b/>
                <w:color w:val="004D99" w:themeColor="accent3"/>
              </w:rPr>
              <w:t>C</w:t>
            </w:r>
          </w:p>
        </w:tc>
        <w:tc>
          <w:tcPr>
            <w:tcW w:w="992"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7DB3D93" w14:textId="5227E07C" w:rsidR="008E0E01" w:rsidRPr="008E0E01" w:rsidRDefault="008E0E01" w:rsidP="008E0E01">
            <w:pPr>
              <w:rPr>
                <w:b/>
                <w:color w:val="004D99" w:themeColor="accent3"/>
              </w:rPr>
            </w:pPr>
            <w:r w:rsidRPr="008E0E01">
              <w:rPr>
                <w:b/>
                <w:color w:val="004D99" w:themeColor="accent3"/>
              </w:rPr>
              <w:t>E</w:t>
            </w:r>
          </w:p>
        </w:tc>
        <w:tc>
          <w:tcPr>
            <w:tcW w:w="11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0D62BE3" w14:textId="5EDBD361" w:rsidR="008E0E01" w:rsidRPr="008E0E01" w:rsidRDefault="008E0E01" w:rsidP="008E0E01">
            <w:pPr>
              <w:rPr>
                <w:b/>
                <w:color w:val="004D99" w:themeColor="accent3"/>
              </w:rPr>
            </w:pPr>
            <w:r w:rsidRPr="008E0E01">
              <w:rPr>
                <w:b/>
                <w:color w:val="004D99" w:themeColor="accent3"/>
              </w:rPr>
              <w:t>DC</w:t>
            </w:r>
          </w:p>
        </w:tc>
        <w:tc>
          <w:tcPr>
            <w:tcW w:w="850"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35E6421" w14:textId="32492461" w:rsidR="008E0E01" w:rsidRPr="008E0E01" w:rsidRDefault="008E0E01" w:rsidP="008E0E01">
            <w:pPr>
              <w:rPr>
                <w:b/>
                <w:color w:val="004D99" w:themeColor="accent3"/>
              </w:rPr>
            </w:pPr>
            <w:r w:rsidRPr="008E0E01">
              <w:rPr>
                <w:b/>
                <w:color w:val="004D99" w:themeColor="accent3"/>
              </w:rPr>
              <w:t>DE</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7341675" w14:textId="3B05658B" w:rsidR="008E0E01" w:rsidRPr="008E0E01" w:rsidRDefault="008E0E01" w:rsidP="008E0E01">
            <w:pPr>
              <w:rPr>
                <w:b/>
                <w:color w:val="004D99" w:themeColor="accent3"/>
              </w:rPr>
            </w:pPr>
            <w:r w:rsidRPr="008E0E01">
              <w:rPr>
                <w:b/>
                <w:color w:val="004D99" w:themeColor="accent3"/>
              </w:rPr>
              <w:t>ICER</w:t>
            </w:r>
          </w:p>
        </w:tc>
      </w:tr>
      <w:tr w:rsidR="008E0E01" w14:paraId="368B80F7" w14:textId="77777777" w:rsidTr="006D4ED9">
        <w:tc>
          <w:tcPr>
            <w:tcW w:w="5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28B3143" w14:textId="4FF696D3" w:rsidR="008E0E01" w:rsidRDefault="008E0E01" w:rsidP="008E0E01">
            <w:r>
              <w:t>1</w:t>
            </w:r>
          </w:p>
        </w:tc>
        <w:tc>
          <w:tcPr>
            <w:tcW w:w="1559"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0EDD78A" w14:textId="5AFCBA69" w:rsidR="008E0E01" w:rsidRDefault="008E0E01" w:rsidP="008E0E01">
            <w:r>
              <w:t>Control</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1F72C13F" w14:textId="589F7D02" w:rsidR="008E0E01" w:rsidRDefault="008E0E01" w:rsidP="008E0E01">
            <w:r>
              <w:t>75976.15</w:t>
            </w:r>
          </w:p>
        </w:tc>
        <w:tc>
          <w:tcPr>
            <w:tcW w:w="992"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106C47E2" w14:textId="47B1D6ED" w:rsidR="008E0E01" w:rsidRDefault="008E0E01" w:rsidP="008E0E01">
            <w:r>
              <w:t>15.84</w:t>
            </w:r>
          </w:p>
        </w:tc>
        <w:tc>
          <w:tcPr>
            <w:tcW w:w="11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50E7335" w14:textId="77777777" w:rsidR="008E0E01" w:rsidRDefault="008E0E01" w:rsidP="008E0E01"/>
        </w:tc>
        <w:tc>
          <w:tcPr>
            <w:tcW w:w="850"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6668462" w14:textId="77777777" w:rsidR="008E0E01" w:rsidRDefault="008E0E01" w:rsidP="008E0E01"/>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15F16C0F" w14:textId="77777777" w:rsidR="008E0E01" w:rsidRDefault="008E0E01" w:rsidP="008E0E01"/>
        </w:tc>
      </w:tr>
      <w:tr w:rsidR="008E0E01" w14:paraId="03E6FFF9" w14:textId="77777777" w:rsidTr="006D4ED9">
        <w:tc>
          <w:tcPr>
            <w:tcW w:w="5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0DF47C5" w14:textId="4204EC4D" w:rsidR="008E0E01" w:rsidRDefault="008E0E01" w:rsidP="008E0E01">
            <w:r>
              <w:t>2</w:t>
            </w:r>
          </w:p>
        </w:tc>
        <w:tc>
          <w:tcPr>
            <w:tcW w:w="1559"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0D10159" w14:textId="2C88450F" w:rsidR="008E0E01" w:rsidRDefault="008E0E01" w:rsidP="008E0E01">
            <w:r>
              <w:t>Treatment</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D2D7052" w14:textId="3275AEED" w:rsidR="008E0E01" w:rsidRDefault="008E0E01" w:rsidP="008E0E01">
            <w:r>
              <w:t>141623.03</w:t>
            </w:r>
          </w:p>
        </w:tc>
        <w:tc>
          <w:tcPr>
            <w:tcW w:w="992"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33AF473" w14:textId="41277807" w:rsidR="008E0E01" w:rsidRDefault="008E0E01" w:rsidP="008E0E01">
            <w:r>
              <w:t>16.4</w:t>
            </w:r>
          </w:p>
        </w:tc>
        <w:tc>
          <w:tcPr>
            <w:tcW w:w="11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7C0A083" w14:textId="1506AE00" w:rsidR="008E0E01" w:rsidRDefault="008E0E01" w:rsidP="008E0E01">
            <w:r>
              <w:t>65646.88</w:t>
            </w:r>
          </w:p>
        </w:tc>
        <w:tc>
          <w:tcPr>
            <w:tcW w:w="850"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3DABF65" w14:textId="3282598E" w:rsidR="008E0E01" w:rsidRDefault="008E0E01" w:rsidP="008E0E01">
            <w:r>
              <w:t>0.56</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9ED5EA1" w14:textId="7C7DE94B" w:rsidR="008E0E01" w:rsidRDefault="008E0E01" w:rsidP="008E0E01">
            <w:r>
              <w:t>116901.38</w:t>
            </w:r>
          </w:p>
        </w:tc>
      </w:tr>
    </w:tbl>
    <w:p w14:paraId="359C9DF0" w14:textId="77777777" w:rsidR="00900296" w:rsidRDefault="00900296" w:rsidP="008E0E01"/>
    <w:p w14:paraId="6A6B5F72" w14:textId="5B156963" w:rsidR="006D4ED9" w:rsidRDefault="006D4ED9" w:rsidP="008E0E01">
      <w:r>
        <w:rPr>
          <w:noProof/>
          <w:lang w:val="en-US" w:eastAsia="nl-NL"/>
        </w:rPr>
        <w:drawing>
          <wp:anchor distT="0" distB="0" distL="114300" distR="114300" simplePos="0" relativeHeight="251668480" behindDoc="0" locked="0" layoutInCell="1" allowOverlap="1" wp14:anchorId="47675E5D" wp14:editId="2EDE3247">
            <wp:simplePos x="0" y="0"/>
            <wp:positionH relativeFrom="column">
              <wp:posOffset>-114300</wp:posOffset>
            </wp:positionH>
            <wp:positionV relativeFrom="paragraph">
              <wp:posOffset>64770</wp:posOffset>
            </wp:positionV>
            <wp:extent cx="2971800" cy="3141345"/>
            <wp:effectExtent l="0" t="0" r="0" b="8255"/>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7 om 23.19.31.png"/>
                    <pic:cNvPicPr/>
                  </pic:nvPicPr>
                  <pic:blipFill>
                    <a:blip r:embed="rId16">
                      <a:extLst>
                        <a:ext uri="{28A0092B-C50C-407E-A947-70E740481C1C}">
                          <a14:useLocalDpi xmlns:a14="http://schemas.microsoft.com/office/drawing/2010/main" val="0"/>
                        </a:ext>
                      </a:extLst>
                    </a:blip>
                    <a:stretch>
                      <a:fillRect/>
                    </a:stretch>
                  </pic:blipFill>
                  <pic:spPr>
                    <a:xfrm>
                      <a:off x="0" y="0"/>
                      <a:ext cx="2971800" cy="3141345"/>
                    </a:xfrm>
                    <a:prstGeom prst="rect">
                      <a:avLst/>
                    </a:prstGeom>
                  </pic:spPr>
                </pic:pic>
              </a:graphicData>
            </a:graphic>
            <wp14:sizeRelH relativeFrom="page">
              <wp14:pctWidth>0</wp14:pctWidth>
            </wp14:sizeRelH>
            <wp14:sizeRelV relativeFrom="page">
              <wp14:pctHeight>0</wp14:pctHeight>
            </wp14:sizeRelV>
          </wp:anchor>
        </w:drawing>
      </w:r>
    </w:p>
    <w:p w14:paraId="5463C9FE" w14:textId="77777777" w:rsidR="00900296" w:rsidRDefault="00900296" w:rsidP="008E0E01"/>
    <w:p w14:paraId="1348EBE5" w14:textId="77777777" w:rsidR="00900296" w:rsidRDefault="00900296" w:rsidP="008E0E01"/>
    <w:p w14:paraId="6F8E62C4" w14:textId="77777777" w:rsidR="00900296" w:rsidRDefault="00900296" w:rsidP="008E0E01"/>
    <w:p w14:paraId="446FEA58" w14:textId="77777777" w:rsidR="00900296" w:rsidRDefault="00900296" w:rsidP="008E0E01"/>
    <w:p w14:paraId="147E169A" w14:textId="77777777" w:rsidR="00900296" w:rsidRDefault="00900296" w:rsidP="008E0E01"/>
    <w:p w14:paraId="4435C340" w14:textId="77777777" w:rsidR="00900296" w:rsidRDefault="00900296" w:rsidP="008E0E01"/>
    <w:p w14:paraId="5D9035A8" w14:textId="77777777" w:rsidR="00900296" w:rsidRDefault="00900296" w:rsidP="008E0E01"/>
    <w:p w14:paraId="126CC863" w14:textId="4C15BEA1" w:rsidR="008E0E01" w:rsidRDefault="008E0E01" w:rsidP="008E0E01"/>
    <w:p w14:paraId="00674BD8" w14:textId="517FCE17" w:rsidR="00900296" w:rsidRDefault="00080A10" w:rsidP="00900296">
      <w:pPr>
        <w:rPr>
          <w:lang w:val="en-US"/>
        </w:rPr>
      </w:pPr>
      <w:r>
        <w:rPr>
          <w:lang w:val="en-US"/>
        </w:rPr>
        <w:br w:type="column"/>
      </w:r>
    </w:p>
    <w:p w14:paraId="4A2215AE" w14:textId="77777777" w:rsidR="00900296" w:rsidRDefault="00900296" w:rsidP="00900296">
      <w:pPr>
        <w:rPr>
          <w:lang w:val="en-US"/>
        </w:rPr>
      </w:pPr>
    </w:p>
    <w:tbl>
      <w:tblPr>
        <w:tblStyle w:val="Tabelraster"/>
        <w:tblW w:w="0" w:type="auto"/>
        <w:shd w:val="clear" w:color="auto" w:fill="FFFFFF" w:themeFill="background1"/>
        <w:tblLayout w:type="fixed"/>
        <w:tblLook w:val="04A0" w:firstRow="1" w:lastRow="0" w:firstColumn="1" w:lastColumn="0" w:noHBand="0" w:noVBand="1"/>
      </w:tblPr>
      <w:tblGrid>
        <w:gridCol w:w="2068"/>
        <w:gridCol w:w="1694"/>
        <w:gridCol w:w="1318"/>
        <w:gridCol w:w="1505"/>
      </w:tblGrid>
      <w:tr w:rsidR="00900296" w14:paraId="7109FC37" w14:textId="77777777" w:rsidTr="00900296">
        <w:trPr>
          <w:trHeight w:val="423"/>
        </w:trPr>
        <w:tc>
          <w:tcPr>
            <w:tcW w:w="206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21E0ED2" w14:textId="77777777" w:rsidR="00900296" w:rsidRPr="008E0E01" w:rsidRDefault="00900296" w:rsidP="00032955">
            <w:pPr>
              <w:rPr>
                <w:b/>
                <w:color w:val="004D99" w:themeColor="accent3"/>
              </w:rPr>
            </w:pPr>
            <w:r w:rsidRPr="008E0E01">
              <w:rPr>
                <w:b/>
                <w:color w:val="004D99" w:themeColor="accent3"/>
              </w:rPr>
              <w:t>Strategies</w:t>
            </w:r>
          </w:p>
        </w:tc>
        <w:tc>
          <w:tcPr>
            <w:tcW w:w="169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62B577E" w14:textId="4E182CA4" w:rsidR="00900296" w:rsidRPr="008E0E01" w:rsidRDefault="00900296" w:rsidP="00032955">
            <w:pPr>
              <w:rPr>
                <w:b/>
                <w:color w:val="004D99" w:themeColor="accent3"/>
              </w:rPr>
            </w:pPr>
            <w:r>
              <w:rPr>
                <w:b/>
                <w:color w:val="004D99" w:themeColor="accent3"/>
              </w:rPr>
              <w:t>Basecase</w:t>
            </w:r>
          </w:p>
        </w:tc>
        <w:tc>
          <w:tcPr>
            <w:tcW w:w="131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7C8685E" w14:textId="1E849827" w:rsidR="00900296" w:rsidRPr="008E0E01" w:rsidRDefault="00900296" w:rsidP="00032955">
            <w:pPr>
              <w:rPr>
                <w:b/>
                <w:color w:val="004D99" w:themeColor="accent3"/>
              </w:rPr>
            </w:pPr>
            <w:r>
              <w:rPr>
                <w:b/>
                <w:color w:val="004D99" w:themeColor="accent3"/>
              </w:rPr>
              <w:t>Low</w:t>
            </w:r>
          </w:p>
        </w:tc>
        <w:tc>
          <w:tcPr>
            <w:tcW w:w="1505"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E58D80E" w14:textId="73E00239" w:rsidR="00900296" w:rsidRPr="008E0E01" w:rsidRDefault="00900296" w:rsidP="00032955">
            <w:pPr>
              <w:rPr>
                <w:b/>
                <w:color w:val="004D99" w:themeColor="accent3"/>
              </w:rPr>
            </w:pPr>
            <w:r>
              <w:rPr>
                <w:b/>
                <w:color w:val="004D99" w:themeColor="accent3"/>
              </w:rPr>
              <w:t>high</w:t>
            </w:r>
          </w:p>
        </w:tc>
      </w:tr>
      <w:tr w:rsidR="00900296" w14:paraId="18261BCC" w14:textId="77777777" w:rsidTr="00900296">
        <w:trPr>
          <w:trHeight w:val="657"/>
        </w:trPr>
        <w:tc>
          <w:tcPr>
            <w:tcW w:w="206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92DA980" w14:textId="5D747B40" w:rsidR="00900296" w:rsidRDefault="00900296" w:rsidP="00032955">
            <w:r>
              <w:t>p.HD</w:t>
            </w:r>
          </w:p>
        </w:tc>
        <w:tc>
          <w:tcPr>
            <w:tcW w:w="169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7CC5EBB" w14:textId="407EA426" w:rsidR="00900296" w:rsidRDefault="00900296" w:rsidP="00032955">
            <w:r w:rsidRPr="00900296">
              <w:rPr>
                <w:lang w:val="en-US"/>
              </w:rPr>
              <w:t>141623</w:t>
            </w:r>
          </w:p>
        </w:tc>
        <w:tc>
          <w:tcPr>
            <w:tcW w:w="131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65AED7E" w14:textId="4A5C4996" w:rsidR="00900296" w:rsidRDefault="00900296" w:rsidP="00032955">
            <w:r w:rsidRPr="00900296">
              <w:rPr>
                <w:lang w:val="en-US"/>
              </w:rPr>
              <w:t>145087.6</w:t>
            </w:r>
          </w:p>
        </w:tc>
        <w:tc>
          <w:tcPr>
            <w:tcW w:w="1505"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4955F881" w14:textId="26868AC4" w:rsidR="00900296" w:rsidRDefault="00900296" w:rsidP="00032955">
            <w:r w:rsidRPr="00900296">
              <w:rPr>
                <w:lang w:val="en-US"/>
              </w:rPr>
              <w:t>136130.2</w:t>
            </w:r>
          </w:p>
        </w:tc>
      </w:tr>
      <w:tr w:rsidR="00900296" w14:paraId="43E9AB7B" w14:textId="77777777" w:rsidTr="00900296">
        <w:trPr>
          <w:trHeight w:val="670"/>
        </w:trPr>
        <w:tc>
          <w:tcPr>
            <w:tcW w:w="206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474BED6" w14:textId="7C07BC37" w:rsidR="00900296" w:rsidRDefault="00900296" w:rsidP="00900296">
            <w:r>
              <w:t>c.Trt</w:t>
            </w:r>
          </w:p>
        </w:tc>
        <w:tc>
          <w:tcPr>
            <w:tcW w:w="169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2DC9E1FF" w14:textId="2D606D23" w:rsidR="00900296" w:rsidRDefault="00900296" w:rsidP="00032955">
            <w:r w:rsidRPr="00900296">
              <w:rPr>
                <w:lang w:val="en-US"/>
              </w:rPr>
              <w:t>141623</w:t>
            </w:r>
          </w:p>
        </w:tc>
        <w:tc>
          <w:tcPr>
            <w:tcW w:w="131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34EFCDB4" w14:textId="6CDE6749" w:rsidR="00900296" w:rsidRDefault="00900296" w:rsidP="00032955">
            <w:r w:rsidRPr="00900296">
              <w:rPr>
                <w:lang w:val="en-US"/>
              </w:rPr>
              <w:t>108799.6</w:t>
            </w:r>
          </w:p>
        </w:tc>
        <w:tc>
          <w:tcPr>
            <w:tcW w:w="1505"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EB3329A" w14:textId="69303016" w:rsidR="00900296" w:rsidRDefault="00900296" w:rsidP="00032955">
            <w:r w:rsidRPr="00900296">
              <w:rPr>
                <w:lang w:val="en-US"/>
              </w:rPr>
              <w:t>174446.5</w:t>
            </w:r>
          </w:p>
        </w:tc>
      </w:tr>
      <w:tr w:rsidR="00900296" w14:paraId="19BA2549" w14:textId="77777777" w:rsidTr="00900296">
        <w:trPr>
          <w:trHeight w:val="423"/>
        </w:trPr>
        <w:tc>
          <w:tcPr>
            <w:tcW w:w="206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DB9C9AD" w14:textId="15351E37" w:rsidR="00900296" w:rsidRDefault="00900296" w:rsidP="00900296">
            <w:r>
              <w:t>u.S2</w:t>
            </w:r>
          </w:p>
        </w:tc>
        <w:tc>
          <w:tcPr>
            <w:tcW w:w="169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B7B000F" w14:textId="6747983A" w:rsidR="00900296" w:rsidRDefault="00900296" w:rsidP="00032955">
            <w:r w:rsidRPr="00900296">
              <w:rPr>
                <w:lang w:val="en-US"/>
              </w:rPr>
              <w:t>141623</w:t>
            </w:r>
          </w:p>
        </w:tc>
        <w:tc>
          <w:tcPr>
            <w:tcW w:w="1318"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18BE365D" w14:textId="40A7D1F8" w:rsidR="00900296" w:rsidRDefault="00900296" w:rsidP="00032955">
            <w:r w:rsidRPr="00900296">
              <w:rPr>
                <w:lang w:val="en-US"/>
              </w:rPr>
              <w:t>141623</w:t>
            </w:r>
          </w:p>
        </w:tc>
        <w:tc>
          <w:tcPr>
            <w:tcW w:w="1505"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4384B60" w14:textId="012EFC53" w:rsidR="00900296" w:rsidRDefault="00900296" w:rsidP="00032955">
            <w:r w:rsidRPr="00900296">
              <w:rPr>
                <w:lang w:val="en-US"/>
              </w:rPr>
              <w:t>141623</w:t>
            </w:r>
          </w:p>
        </w:tc>
      </w:tr>
    </w:tbl>
    <w:p w14:paraId="410F7D70" w14:textId="7D124461" w:rsidR="00900296" w:rsidRPr="00900296" w:rsidRDefault="00900296" w:rsidP="00900296">
      <w:r>
        <w:rPr>
          <w:noProof/>
          <w:lang w:val="en-US" w:eastAsia="nl-NL"/>
        </w:rPr>
        <w:drawing>
          <wp:anchor distT="0" distB="0" distL="114300" distR="114300" simplePos="0" relativeHeight="251671552" behindDoc="0" locked="0" layoutInCell="1" allowOverlap="1" wp14:anchorId="376D11D0" wp14:editId="0208D811">
            <wp:simplePos x="0" y="0"/>
            <wp:positionH relativeFrom="column">
              <wp:posOffset>457200</wp:posOffset>
            </wp:positionH>
            <wp:positionV relativeFrom="paragraph">
              <wp:posOffset>326390</wp:posOffset>
            </wp:positionV>
            <wp:extent cx="3771900" cy="3418205"/>
            <wp:effectExtent l="0" t="0" r="12700" b="10795"/>
            <wp:wrapSquare wrapText="bothSides"/>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15 om 15.35.47.png"/>
                    <pic:cNvPicPr/>
                  </pic:nvPicPr>
                  <pic:blipFill>
                    <a:blip r:embed="rId17">
                      <a:extLst>
                        <a:ext uri="{28A0092B-C50C-407E-A947-70E740481C1C}">
                          <a14:useLocalDpi xmlns:a14="http://schemas.microsoft.com/office/drawing/2010/main" val="0"/>
                        </a:ext>
                      </a:extLst>
                    </a:blip>
                    <a:stretch>
                      <a:fillRect/>
                    </a:stretch>
                  </pic:blipFill>
                  <pic:spPr>
                    <a:xfrm>
                      <a:off x="0" y="0"/>
                      <a:ext cx="3771900" cy="3418205"/>
                    </a:xfrm>
                    <a:prstGeom prst="rect">
                      <a:avLst/>
                    </a:prstGeom>
                  </pic:spPr>
                </pic:pic>
              </a:graphicData>
            </a:graphic>
            <wp14:sizeRelH relativeFrom="page">
              <wp14:pctWidth>0</wp14:pctWidth>
            </wp14:sizeRelH>
            <wp14:sizeRelV relativeFrom="page">
              <wp14:pctHeight>0</wp14:pctHeight>
            </wp14:sizeRelV>
          </wp:anchor>
        </w:drawing>
      </w:r>
    </w:p>
    <w:p w14:paraId="039E141C" w14:textId="52DCD633" w:rsidR="00900296" w:rsidRDefault="00900296" w:rsidP="00900296">
      <w:pPr>
        <w:rPr>
          <w:lang w:val="en-US"/>
        </w:rPr>
      </w:pPr>
    </w:p>
    <w:p w14:paraId="6276388F" w14:textId="77777777" w:rsidR="00900296" w:rsidRDefault="00900296" w:rsidP="00900296">
      <w:pPr>
        <w:rPr>
          <w:lang w:val="en-US"/>
        </w:rPr>
      </w:pPr>
    </w:p>
    <w:p w14:paraId="6C64B43B" w14:textId="77777777" w:rsidR="00900296" w:rsidRDefault="00900296" w:rsidP="00900296">
      <w:pPr>
        <w:rPr>
          <w:lang w:val="en-US"/>
        </w:rPr>
      </w:pPr>
    </w:p>
    <w:p w14:paraId="71085276" w14:textId="77777777" w:rsidR="00900296" w:rsidRDefault="00900296" w:rsidP="00900296">
      <w:pPr>
        <w:rPr>
          <w:lang w:val="en-US"/>
        </w:rPr>
      </w:pPr>
    </w:p>
    <w:p w14:paraId="67505BD8" w14:textId="77777777" w:rsidR="00900296" w:rsidRDefault="00900296" w:rsidP="00900296">
      <w:pPr>
        <w:rPr>
          <w:lang w:val="en-US"/>
        </w:rPr>
      </w:pPr>
    </w:p>
    <w:p w14:paraId="7C1B4F92" w14:textId="2855C25E" w:rsidR="00080A10" w:rsidRDefault="00900296" w:rsidP="00B245A1">
      <w:pPr>
        <w:pStyle w:val="Kop3"/>
        <w:rPr>
          <w:lang w:val="en-US"/>
        </w:rPr>
      </w:pPr>
      <w:r>
        <w:rPr>
          <w:lang w:val="en-US"/>
        </w:rPr>
        <w:br w:type="column"/>
      </w:r>
      <w:r w:rsidR="00FE2BE2" w:rsidRPr="000B36BC">
        <w:rPr>
          <w:lang w:val="en-US"/>
        </w:rPr>
        <w:lastRenderedPageBreak/>
        <w:t xml:space="preserve">Exercise </w:t>
      </w:r>
      <w:r w:rsidR="00FE2BE2">
        <w:rPr>
          <w:lang w:val="en-US"/>
        </w:rPr>
        <w:t>II</w:t>
      </w:r>
    </w:p>
    <w:p w14:paraId="6900C895" w14:textId="460BFFB4" w:rsidR="001E59BB" w:rsidRPr="00300E44" w:rsidRDefault="001E59BB" w:rsidP="001E59BB">
      <w:pPr>
        <w:rPr>
          <w:lang w:val="en-US"/>
        </w:rPr>
      </w:pPr>
      <w:r w:rsidRPr="00300E44">
        <w:rPr>
          <w:lang w:val="en-US"/>
        </w:rPr>
        <w:t xml:space="preserve">These results a created using US 2015 mortality rates. </w:t>
      </w:r>
    </w:p>
    <w:p w14:paraId="3EC8931E" w14:textId="24A0C0A6" w:rsidR="00080A10" w:rsidRDefault="00B245A1" w:rsidP="00080A10">
      <w:r>
        <w:rPr>
          <w:noProof/>
          <w:lang w:val="en-US" w:eastAsia="nl-NL"/>
        </w:rPr>
        <w:drawing>
          <wp:anchor distT="0" distB="0" distL="114300" distR="114300" simplePos="0" relativeHeight="251665408" behindDoc="0" locked="0" layoutInCell="1" allowOverlap="1" wp14:anchorId="0822BEAC" wp14:editId="460B677D">
            <wp:simplePos x="0" y="0"/>
            <wp:positionH relativeFrom="column">
              <wp:posOffset>3314700</wp:posOffset>
            </wp:positionH>
            <wp:positionV relativeFrom="paragraph">
              <wp:posOffset>-3810</wp:posOffset>
            </wp:positionV>
            <wp:extent cx="3105785" cy="3239770"/>
            <wp:effectExtent l="0" t="0" r="0" b="11430"/>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7 om 23.15.44.png"/>
                    <pic:cNvPicPr/>
                  </pic:nvPicPr>
                  <pic:blipFill>
                    <a:blip r:embed="rId18">
                      <a:extLst>
                        <a:ext uri="{28A0092B-C50C-407E-A947-70E740481C1C}">
                          <a14:useLocalDpi xmlns:a14="http://schemas.microsoft.com/office/drawing/2010/main" val="0"/>
                        </a:ext>
                      </a:extLst>
                    </a:blip>
                    <a:stretch>
                      <a:fillRect/>
                    </a:stretch>
                  </pic:blipFill>
                  <pic:spPr>
                    <a:xfrm>
                      <a:off x="0" y="0"/>
                      <a:ext cx="3105785" cy="3239770"/>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nl-NL"/>
        </w:rPr>
        <w:drawing>
          <wp:inline distT="0" distB="0" distL="0" distR="0" wp14:anchorId="1B7A6676" wp14:editId="4F6BF46F">
            <wp:extent cx="3122570" cy="3240000"/>
            <wp:effectExtent l="0" t="0" r="1905" b="1143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7 om 23.15.53.png"/>
                    <pic:cNvPicPr/>
                  </pic:nvPicPr>
                  <pic:blipFill>
                    <a:blip r:embed="rId19">
                      <a:extLst>
                        <a:ext uri="{28A0092B-C50C-407E-A947-70E740481C1C}">
                          <a14:useLocalDpi xmlns:a14="http://schemas.microsoft.com/office/drawing/2010/main" val="0"/>
                        </a:ext>
                      </a:extLst>
                    </a:blip>
                    <a:stretch>
                      <a:fillRect/>
                    </a:stretch>
                  </pic:blipFill>
                  <pic:spPr>
                    <a:xfrm>
                      <a:off x="0" y="0"/>
                      <a:ext cx="3122570" cy="3240000"/>
                    </a:xfrm>
                    <a:prstGeom prst="rect">
                      <a:avLst/>
                    </a:prstGeom>
                  </pic:spPr>
                </pic:pic>
              </a:graphicData>
            </a:graphic>
          </wp:inline>
        </w:drawing>
      </w:r>
    </w:p>
    <w:tbl>
      <w:tblPr>
        <w:tblStyle w:val="Tabelraster"/>
        <w:tblW w:w="0" w:type="auto"/>
        <w:shd w:val="clear" w:color="auto" w:fill="FFFFFF" w:themeFill="background1"/>
        <w:tblLayout w:type="fixed"/>
        <w:tblLook w:val="04A0" w:firstRow="1" w:lastRow="0" w:firstColumn="1" w:lastColumn="0" w:noHBand="0" w:noVBand="1"/>
      </w:tblPr>
      <w:tblGrid>
        <w:gridCol w:w="534"/>
        <w:gridCol w:w="1559"/>
        <w:gridCol w:w="1276"/>
        <w:gridCol w:w="992"/>
        <w:gridCol w:w="1134"/>
        <w:gridCol w:w="850"/>
        <w:gridCol w:w="1276"/>
      </w:tblGrid>
      <w:tr w:rsidR="00B245A1" w14:paraId="408969A6" w14:textId="77777777" w:rsidTr="006D4ED9">
        <w:tc>
          <w:tcPr>
            <w:tcW w:w="5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AE76324" w14:textId="77777777" w:rsidR="00B245A1" w:rsidRPr="008E0E01" w:rsidRDefault="00B245A1" w:rsidP="00B245A1">
            <w:pPr>
              <w:rPr>
                <w:b/>
                <w:color w:val="004D99" w:themeColor="accent3"/>
              </w:rPr>
            </w:pPr>
          </w:p>
        </w:tc>
        <w:tc>
          <w:tcPr>
            <w:tcW w:w="1559"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19D36832" w14:textId="77777777" w:rsidR="00B245A1" w:rsidRPr="008E0E01" w:rsidRDefault="00B245A1" w:rsidP="00B245A1">
            <w:pPr>
              <w:rPr>
                <w:b/>
                <w:color w:val="004D99" w:themeColor="accent3"/>
              </w:rPr>
            </w:pPr>
            <w:r w:rsidRPr="008E0E01">
              <w:rPr>
                <w:b/>
                <w:color w:val="004D99" w:themeColor="accent3"/>
              </w:rPr>
              <w:t>Strategies</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E51136A" w14:textId="77777777" w:rsidR="00B245A1" w:rsidRPr="008E0E01" w:rsidRDefault="00B245A1" w:rsidP="00B245A1">
            <w:pPr>
              <w:rPr>
                <w:b/>
                <w:color w:val="004D99" w:themeColor="accent3"/>
              </w:rPr>
            </w:pPr>
            <w:r w:rsidRPr="008E0E01">
              <w:rPr>
                <w:b/>
                <w:color w:val="004D99" w:themeColor="accent3"/>
              </w:rPr>
              <w:t>C</w:t>
            </w:r>
          </w:p>
        </w:tc>
        <w:tc>
          <w:tcPr>
            <w:tcW w:w="992"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762ADC3" w14:textId="77777777" w:rsidR="00B245A1" w:rsidRPr="008E0E01" w:rsidRDefault="00B245A1" w:rsidP="00B245A1">
            <w:pPr>
              <w:rPr>
                <w:b/>
                <w:color w:val="004D99" w:themeColor="accent3"/>
              </w:rPr>
            </w:pPr>
            <w:r w:rsidRPr="008E0E01">
              <w:rPr>
                <w:b/>
                <w:color w:val="004D99" w:themeColor="accent3"/>
              </w:rPr>
              <w:t>E</w:t>
            </w:r>
          </w:p>
        </w:tc>
        <w:tc>
          <w:tcPr>
            <w:tcW w:w="11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4FB0ED07" w14:textId="77777777" w:rsidR="00B245A1" w:rsidRPr="008E0E01" w:rsidRDefault="00B245A1" w:rsidP="00B245A1">
            <w:pPr>
              <w:rPr>
                <w:b/>
                <w:color w:val="004D99" w:themeColor="accent3"/>
              </w:rPr>
            </w:pPr>
            <w:r w:rsidRPr="008E0E01">
              <w:rPr>
                <w:b/>
                <w:color w:val="004D99" w:themeColor="accent3"/>
              </w:rPr>
              <w:t>DC</w:t>
            </w:r>
          </w:p>
        </w:tc>
        <w:tc>
          <w:tcPr>
            <w:tcW w:w="850"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182018E" w14:textId="77777777" w:rsidR="00B245A1" w:rsidRPr="008E0E01" w:rsidRDefault="00B245A1" w:rsidP="00B245A1">
            <w:pPr>
              <w:rPr>
                <w:b/>
                <w:color w:val="004D99" w:themeColor="accent3"/>
              </w:rPr>
            </w:pPr>
            <w:r w:rsidRPr="008E0E01">
              <w:rPr>
                <w:b/>
                <w:color w:val="004D99" w:themeColor="accent3"/>
              </w:rPr>
              <w:t>DE</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03828087" w14:textId="77777777" w:rsidR="00B245A1" w:rsidRPr="008E0E01" w:rsidRDefault="00B245A1" w:rsidP="00B245A1">
            <w:pPr>
              <w:rPr>
                <w:b/>
                <w:color w:val="004D99" w:themeColor="accent3"/>
              </w:rPr>
            </w:pPr>
            <w:r w:rsidRPr="008E0E01">
              <w:rPr>
                <w:b/>
                <w:color w:val="004D99" w:themeColor="accent3"/>
              </w:rPr>
              <w:t>ICER</w:t>
            </w:r>
          </w:p>
        </w:tc>
      </w:tr>
      <w:tr w:rsidR="00B245A1" w14:paraId="463F2F82" w14:textId="77777777" w:rsidTr="006D4ED9">
        <w:tc>
          <w:tcPr>
            <w:tcW w:w="5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2A6DE64" w14:textId="77777777" w:rsidR="00B245A1" w:rsidRDefault="00B245A1" w:rsidP="00B245A1">
            <w:r>
              <w:t>1</w:t>
            </w:r>
          </w:p>
        </w:tc>
        <w:tc>
          <w:tcPr>
            <w:tcW w:w="1559"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06AEA169" w14:textId="77777777" w:rsidR="00B245A1" w:rsidRPr="00B245A1" w:rsidRDefault="00B245A1" w:rsidP="00B245A1">
            <w:r w:rsidRPr="00B245A1">
              <w:t>No treatment</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472EF04" w14:textId="3C99EAA4" w:rsidR="00B245A1" w:rsidRPr="002A1958" w:rsidRDefault="004F0859" w:rsidP="00B245A1">
            <w:pPr>
              <w:rPr>
                <w:lang w:val="en-US"/>
              </w:rPr>
            </w:pPr>
            <w:r w:rsidRPr="004F0859">
              <w:rPr>
                <w:bCs/>
              </w:rPr>
              <w:t>90473.</w:t>
            </w:r>
            <w:r w:rsidR="002A1958">
              <w:rPr>
                <w:bCs/>
                <w:lang w:val="en-US"/>
              </w:rPr>
              <w:t>6</w:t>
            </w:r>
          </w:p>
        </w:tc>
        <w:tc>
          <w:tcPr>
            <w:tcW w:w="992"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8485D4B" w14:textId="77777777" w:rsidR="00B245A1" w:rsidRPr="00B245A1" w:rsidRDefault="00B245A1" w:rsidP="00B245A1">
            <w:r w:rsidRPr="00B245A1">
              <w:rPr>
                <w:bCs/>
              </w:rPr>
              <w:t xml:space="preserve">17.01                     </w:t>
            </w:r>
          </w:p>
        </w:tc>
        <w:tc>
          <w:tcPr>
            <w:tcW w:w="11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0B2FF55E" w14:textId="77777777" w:rsidR="00B245A1" w:rsidRPr="00B245A1" w:rsidRDefault="00B245A1" w:rsidP="00B245A1"/>
        </w:tc>
        <w:tc>
          <w:tcPr>
            <w:tcW w:w="850"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49E4D903" w14:textId="77777777" w:rsidR="00B245A1" w:rsidRPr="00B245A1" w:rsidRDefault="00B245A1" w:rsidP="00B245A1"/>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6B6614F7" w14:textId="77777777" w:rsidR="00B245A1" w:rsidRPr="00B245A1" w:rsidRDefault="00B245A1" w:rsidP="00B245A1"/>
        </w:tc>
      </w:tr>
      <w:tr w:rsidR="00B245A1" w14:paraId="702DAFC0" w14:textId="77777777" w:rsidTr="006D4ED9">
        <w:tc>
          <w:tcPr>
            <w:tcW w:w="5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010E57BC" w14:textId="77777777" w:rsidR="00B245A1" w:rsidRDefault="00B245A1" w:rsidP="00B245A1">
            <w:r>
              <w:t>2</w:t>
            </w:r>
          </w:p>
        </w:tc>
        <w:tc>
          <w:tcPr>
            <w:tcW w:w="1559"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1E48820B" w14:textId="77777777" w:rsidR="00B245A1" w:rsidRPr="00B245A1" w:rsidRDefault="00B245A1" w:rsidP="00B245A1">
            <w:r w:rsidRPr="00B245A1">
              <w:t>Treatment</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EB1A30E" w14:textId="170ED500" w:rsidR="00B245A1" w:rsidRPr="002A1958" w:rsidRDefault="009606DA" w:rsidP="00B245A1">
            <w:pPr>
              <w:rPr>
                <w:lang w:val="en-US"/>
              </w:rPr>
            </w:pPr>
            <w:r w:rsidRPr="009606DA">
              <w:rPr>
                <w:bCs/>
              </w:rPr>
              <w:t>168299.</w:t>
            </w:r>
            <w:r w:rsidR="002A1958">
              <w:rPr>
                <w:bCs/>
                <w:lang w:val="en-US"/>
              </w:rPr>
              <w:t>9</w:t>
            </w:r>
          </w:p>
        </w:tc>
        <w:tc>
          <w:tcPr>
            <w:tcW w:w="992"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5FC94B3B" w14:textId="77777777" w:rsidR="00B245A1" w:rsidRPr="00B245A1" w:rsidRDefault="00B245A1" w:rsidP="00B245A1">
            <w:r w:rsidRPr="00B245A1">
              <w:rPr>
                <w:bCs/>
              </w:rPr>
              <w:t>17.61</w:t>
            </w:r>
          </w:p>
        </w:tc>
        <w:tc>
          <w:tcPr>
            <w:tcW w:w="1134"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4857F13F" w14:textId="4A97B363" w:rsidR="00B245A1" w:rsidRPr="00AE5236" w:rsidRDefault="00997B7A" w:rsidP="00B245A1">
            <w:pPr>
              <w:rPr>
                <w:lang w:val="en-US"/>
              </w:rPr>
            </w:pPr>
            <w:r w:rsidRPr="00997B7A">
              <w:rPr>
                <w:bCs/>
              </w:rPr>
              <w:t>77826.</w:t>
            </w:r>
            <w:r w:rsidR="00AE5236">
              <w:rPr>
                <w:bCs/>
                <w:lang w:val="en-US"/>
              </w:rPr>
              <w:t>3</w:t>
            </w:r>
          </w:p>
        </w:tc>
        <w:tc>
          <w:tcPr>
            <w:tcW w:w="850"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70CEDD6B" w14:textId="77777777" w:rsidR="00B245A1" w:rsidRPr="00B245A1" w:rsidRDefault="00B245A1" w:rsidP="00B245A1">
            <w:r w:rsidRPr="00B245A1">
              <w:rPr>
                <w:bCs/>
              </w:rPr>
              <w:t>0.6</w:t>
            </w:r>
          </w:p>
        </w:tc>
        <w:tc>
          <w:tcPr>
            <w:tcW w:w="1276" w:type="dxa"/>
            <w:tcBorders>
              <w:top w:val="single" w:sz="4" w:space="0" w:color="009999" w:themeColor="accent1"/>
              <w:left w:val="single" w:sz="4" w:space="0" w:color="009999" w:themeColor="accent1"/>
              <w:bottom w:val="single" w:sz="4" w:space="0" w:color="009999" w:themeColor="accent1"/>
              <w:right w:val="single" w:sz="4" w:space="0" w:color="009999" w:themeColor="accent1"/>
            </w:tcBorders>
            <w:shd w:val="clear" w:color="auto" w:fill="FFFFFF" w:themeFill="background1"/>
          </w:tcPr>
          <w:p w14:paraId="4B11426A" w14:textId="7C1F9CE2" w:rsidR="00B245A1" w:rsidRPr="007F5E9A" w:rsidRDefault="007F5E9A" w:rsidP="00B245A1">
            <w:pPr>
              <w:rPr>
                <w:lang w:val="en-US"/>
              </w:rPr>
            </w:pPr>
            <w:r>
              <w:rPr>
                <w:bCs/>
              </w:rPr>
              <w:t>1303</w:t>
            </w:r>
            <w:r w:rsidR="00B245A1" w:rsidRPr="00B245A1">
              <w:rPr>
                <w:bCs/>
              </w:rPr>
              <w:t>1</w:t>
            </w:r>
            <w:r>
              <w:rPr>
                <w:bCs/>
                <w:lang w:val="en-US"/>
              </w:rPr>
              <w:t>2</w:t>
            </w:r>
            <w:r w:rsidR="00B245A1" w:rsidRPr="00B245A1">
              <w:rPr>
                <w:bCs/>
              </w:rPr>
              <w:t>.</w:t>
            </w:r>
            <w:r>
              <w:rPr>
                <w:bCs/>
                <w:lang w:val="en-US"/>
              </w:rPr>
              <w:t>7</w:t>
            </w:r>
          </w:p>
        </w:tc>
      </w:tr>
    </w:tbl>
    <w:p w14:paraId="1EAE6E2C" w14:textId="7DA9F532" w:rsidR="00B245A1" w:rsidRDefault="001E59BB" w:rsidP="00080A10">
      <w:r>
        <w:rPr>
          <w:noProof/>
          <w:lang w:val="en-US" w:eastAsia="nl-NL"/>
        </w:rPr>
        <w:drawing>
          <wp:anchor distT="0" distB="0" distL="114300" distR="114300" simplePos="0" relativeHeight="251666432" behindDoc="0" locked="0" layoutInCell="1" allowOverlap="1" wp14:anchorId="0A3238BB" wp14:editId="7C306E34">
            <wp:simplePos x="0" y="0"/>
            <wp:positionH relativeFrom="column">
              <wp:posOffset>-114300</wp:posOffset>
            </wp:positionH>
            <wp:positionV relativeFrom="paragraph">
              <wp:posOffset>303530</wp:posOffset>
            </wp:positionV>
            <wp:extent cx="3200400" cy="3381375"/>
            <wp:effectExtent l="0" t="0" r="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7 om 23.15.12.png"/>
                    <pic:cNvPicPr/>
                  </pic:nvPicPr>
                  <pic:blipFill>
                    <a:blip r:embed="rId20">
                      <a:extLst>
                        <a:ext uri="{28A0092B-C50C-407E-A947-70E740481C1C}">
                          <a14:useLocalDpi xmlns:a14="http://schemas.microsoft.com/office/drawing/2010/main" val="0"/>
                        </a:ext>
                      </a:extLst>
                    </a:blip>
                    <a:stretch>
                      <a:fillRect/>
                    </a:stretch>
                  </pic:blipFill>
                  <pic:spPr>
                    <a:xfrm>
                      <a:off x="0" y="0"/>
                      <a:ext cx="3200400" cy="3381375"/>
                    </a:xfrm>
                    <a:prstGeom prst="rect">
                      <a:avLst/>
                    </a:prstGeom>
                  </pic:spPr>
                </pic:pic>
              </a:graphicData>
            </a:graphic>
            <wp14:sizeRelH relativeFrom="page">
              <wp14:pctWidth>0</wp14:pctWidth>
            </wp14:sizeRelH>
            <wp14:sizeRelV relativeFrom="page">
              <wp14:pctHeight>0</wp14:pctHeight>
            </wp14:sizeRelV>
          </wp:anchor>
        </w:drawing>
      </w:r>
    </w:p>
    <w:p w14:paraId="31DDAC98" w14:textId="652CAB06" w:rsidR="00B245A1" w:rsidRDefault="00B245A1" w:rsidP="00080A10"/>
    <w:p w14:paraId="2FC0C223" w14:textId="77777777" w:rsidR="00080A10" w:rsidRPr="00080A10" w:rsidRDefault="00080A10" w:rsidP="00080A10"/>
    <w:p w14:paraId="51C30F25" w14:textId="77777777" w:rsidR="00D26948" w:rsidRDefault="00D26948" w:rsidP="00D26948">
      <w:pPr>
        <w:rPr>
          <w:lang w:val="en-US"/>
        </w:rPr>
      </w:pPr>
    </w:p>
    <w:p w14:paraId="6AED15F6" w14:textId="2BBBED61" w:rsidR="00192796" w:rsidRPr="00192796" w:rsidRDefault="00080A10" w:rsidP="00192796">
      <w:pPr>
        <w:pStyle w:val="Kop3"/>
        <w:rPr>
          <w:lang w:val="en-US"/>
        </w:rPr>
      </w:pPr>
      <w:r>
        <w:rPr>
          <w:lang w:val="en-US"/>
        </w:rPr>
        <w:br w:type="column"/>
      </w:r>
      <w:r w:rsidR="00FE2BE2" w:rsidRPr="000B36BC">
        <w:rPr>
          <w:lang w:val="en-US"/>
        </w:rPr>
        <w:lastRenderedPageBreak/>
        <w:t xml:space="preserve">Exercise </w:t>
      </w:r>
      <w:r w:rsidR="00FE2BE2">
        <w:rPr>
          <w:lang w:val="en-US"/>
        </w:rPr>
        <w:t>II</w:t>
      </w:r>
      <w:r w:rsidR="00BE31C2">
        <w:rPr>
          <w:lang w:val="en-US"/>
        </w:rPr>
        <w:t>I</w:t>
      </w:r>
    </w:p>
    <w:p w14:paraId="2686947A" w14:textId="76CEAA0F" w:rsidR="00192796" w:rsidRDefault="00192796" w:rsidP="00192796"/>
    <w:p w14:paraId="0162A92C" w14:textId="38D64F6E" w:rsidR="00192796" w:rsidRDefault="00192796" w:rsidP="00192796">
      <w:r>
        <w:rPr>
          <w:noProof/>
          <w:lang w:val="en-US" w:eastAsia="nl-NL"/>
        </w:rPr>
        <w:drawing>
          <wp:anchor distT="0" distB="0" distL="114300" distR="114300" simplePos="0" relativeHeight="251670528" behindDoc="0" locked="0" layoutInCell="1" allowOverlap="1" wp14:anchorId="5C056F46" wp14:editId="32B730C2">
            <wp:simplePos x="0" y="0"/>
            <wp:positionH relativeFrom="column">
              <wp:posOffset>0</wp:posOffset>
            </wp:positionH>
            <wp:positionV relativeFrom="paragraph">
              <wp:posOffset>127635</wp:posOffset>
            </wp:positionV>
            <wp:extent cx="2889278" cy="2771335"/>
            <wp:effectExtent l="0" t="0" r="6350" b="0"/>
            <wp:wrapSquare wrapText="bothSides"/>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1.21.png"/>
                    <pic:cNvPicPr/>
                  </pic:nvPicPr>
                  <pic:blipFill>
                    <a:blip r:embed="rId21">
                      <a:extLst>
                        <a:ext uri="{28A0092B-C50C-407E-A947-70E740481C1C}">
                          <a14:useLocalDpi xmlns:a14="http://schemas.microsoft.com/office/drawing/2010/main" val="0"/>
                        </a:ext>
                      </a:extLst>
                    </a:blip>
                    <a:stretch>
                      <a:fillRect/>
                    </a:stretch>
                  </pic:blipFill>
                  <pic:spPr>
                    <a:xfrm>
                      <a:off x="0" y="0"/>
                      <a:ext cx="2889278" cy="277133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nl-NL"/>
        </w:rPr>
        <w:drawing>
          <wp:inline distT="0" distB="0" distL="0" distR="0" wp14:anchorId="684EB4CB" wp14:editId="33FC5A55">
            <wp:extent cx="25400" cy="38100"/>
            <wp:effectExtent l="0" t="0" r="0" b="1270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0.50.png"/>
                    <pic:cNvPicPr/>
                  </pic:nvPicPr>
                  <pic:blipFill>
                    <a:blip r:embed="rId22">
                      <a:extLst>
                        <a:ext uri="{28A0092B-C50C-407E-A947-70E740481C1C}">
                          <a14:useLocalDpi xmlns:a14="http://schemas.microsoft.com/office/drawing/2010/main" val="0"/>
                        </a:ext>
                      </a:extLst>
                    </a:blip>
                    <a:stretch>
                      <a:fillRect/>
                    </a:stretch>
                  </pic:blipFill>
                  <pic:spPr>
                    <a:xfrm>
                      <a:off x="0" y="0"/>
                      <a:ext cx="25400" cy="38100"/>
                    </a:xfrm>
                    <a:prstGeom prst="rect">
                      <a:avLst/>
                    </a:prstGeom>
                  </pic:spPr>
                </pic:pic>
              </a:graphicData>
            </a:graphic>
          </wp:inline>
        </w:drawing>
      </w:r>
      <w:r>
        <w:rPr>
          <w:noProof/>
          <w:lang w:val="en-US" w:eastAsia="nl-NL"/>
        </w:rPr>
        <w:drawing>
          <wp:inline distT="0" distB="0" distL="0" distR="0" wp14:anchorId="3186B8BC" wp14:editId="30845600">
            <wp:extent cx="25400" cy="38100"/>
            <wp:effectExtent l="0" t="0" r="0" b="1270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0.50.png"/>
                    <pic:cNvPicPr/>
                  </pic:nvPicPr>
                  <pic:blipFill>
                    <a:blip r:embed="rId22">
                      <a:extLst>
                        <a:ext uri="{28A0092B-C50C-407E-A947-70E740481C1C}">
                          <a14:useLocalDpi xmlns:a14="http://schemas.microsoft.com/office/drawing/2010/main" val="0"/>
                        </a:ext>
                      </a:extLst>
                    </a:blip>
                    <a:stretch>
                      <a:fillRect/>
                    </a:stretch>
                  </pic:blipFill>
                  <pic:spPr>
                    <a:xfrm>
                      <a:off x="0" y="0"/>
                      <a:ext cx="25400" cy="38100"/>
                    </a:xfrm>
                    <a:prstGeom prst="rect">
                      <a:avLst/>
                    </a:prstGeom>
                  </pic:spPr>
                </pic:pic>
              </a:graphicData>
            </a:graphic>
          </wp:inline>
        </w:drawing>
      </w:r>
      <w:r>
        <w:rPr>
          <w:noProof/>
          <w:lang w:val="en-US" w:eastAsia="nl-NL"/>
        </w:rPr>
        <w:drawing>
          <wp:inline distT="0" distB="0" distL="0" distR="0" wp14:anchorId="1C375CCA" wp14:editId="569925A9">
            <wp:extent cx="3002540" cy="2880000"/>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1.02.png"/>
                    <pic:cNvPicPr/>
                  </pic:nvPicPr>
                  <pic:blipFill>
                    <a:blip r:embed="rId23">
                      <a:extLst>
                        <a:ext uri="{28A0092B-C50C-407E-A947-70E740481C1C}">
                          <a14:useLocalDpi xmlns:a14="http://schemas.microsoft.com/office/drawing/2010/main" val="0"/>
                        </a:ext>
                      </a:extLst>
                    </a:blip>
                    <a:stretch>
                      <a:fillRect/>
                    </a:stretch>
                  </pic:blipFill>
                  <pic:spPr>
                    <a:xfrm>
                      <a:off x="0" y="0"/>
                      <a:ext cx="3002540" cy="2880000"/>
                    </a:xfrm>
                    <a:prstGeom prst="rect">
                      <a:avLst/>
                    </a:prstGeom>
                  </pic:spPr>
                </pic:pic>
              </a:graphicData>
            </a:graphic>
          </wp:inline>
        </w:drawing>
      </w:r>
    </w:p>
    <w:p w14:paraId="73222C3E" w14:textId="77777777" w:rsidR="00192796" w:rsidRDefault="00192796" w:rsidP="00192796"/>
    <w:p w14:paraId="01083DAA" w14:textId="77777777" w:rsidR="00192796" w:rsidRDefault="00192796" w:rsidP="00192796"/>
    <w:p w14:paraId="34324F0B" w14:textId="77777777" w:rsidR="00192796" w:rsidRPr="00192796" w:rsidRDefault="00192796" w:rsidP="00192796"/>
    <w:p w14:paraId="4A47FABF" w14:textId="77777777" w:rsidR="00AE39BD" w:rsidRDefault="00AE39BD" w:rsidP="00D26948">
      <w:pPr>
        <w:rPr>
          <w:lang w:val="en-US"/>
        </w:rPr>
      </w:pPr>
    </w:p>
    <w:p w14:paraId="75B2DF60" w14:textId="1BDDEA5D" w:rsidR="00AE39BD" w:rsidRDefault="00AE39BD" w:rsidP="00D26948">
      <w:pPr>
        <w:rPr>
          <w:lang w:val="en-US"/>
        </w:rPr>
      </w:pPr>
      <w:r>
        <w:rPr>
          <w:noProof/>
          <w:lang w:val="en-US" w:eastAsia="nl-NL"/>
        </w:rPr>
        <w:drawing>
          <wp:inline distT="0" distB="0" distL="0" distR="0" wp14:anchorId="2B74B9DE" wp14:editId="39B489DF">
            <wp:extent cx="2978981" cy="2880000"/>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1.12.png"/>
                    <pic:cNvPicPr/>
                  </pic:nvPicPr>
                  <pic:blipFill>
                    <a:blip r:embed="rId24">
                      <a:extLst>
                        <a:ext uri="{28A0092B-C50C-407E-A947-70E740481C1C}">
                          <a14:useLocalDpi xmlns:a14="http://schemas.microsoft.com/office/drawing/2010/main" val="0"/>
                        </a:ext>
                      </a:extLst>
                    </a:blip>
                    <a:stretch>
                      <a:fillRect/>
                    </a:stretch>
                  </pic:blipFill>
                  <pic:spPr>
                    <a:xfrm>
                      <a:off x="0" y="0"/>
                      <a:ext cx="2978981" cy="2880000"/>
                    </a:xfrm>
                    <a:prstGeom prst="rect">
                      <a:avLst/>
                    </a:prstGeom>
                  </pic:spPr>
                </pic:pic>
              </a:graphicData>
            </a:graphic>
          </wp:inline>
        </w:drawing>
      </w:r>
      <w:r>
        <w:rPr>
          <w:noProof/>
          <w:lang w:val="en-US" w:eastAsia="nl-NL"/>
        </w:rPr>
        <w:drawing>
          <wp:anchor distT="0" distB="0" distL="114300" distR="114300" simplePos="0" relativeHeight="251669504" behindDoc="0" locked="0" layoutInCell="1" allowOverlap="1" wp14:anchorId="6D7D2917" wp14:editId="19A4B85B">
            <wp:simplePos x="0" y="0"/>
            <wp:positionH relativeFrom="column">
              <wp:align>left</wp:align>
            </wp:positionH>
            <wp:positionV relativeFrom="paragraph">
              <wp:align>top</wp:align>
            </wp:positionV>
            <wp:extent cx="2986405" cy="2879725"/>
            <wp:effectExtent l="0" t="0" r="10795" b="0"/>
            <wp:wrapSquare wrapText="bothSides"/>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1.30.png"/>
                    <pic:cNvPicPr/>
                  </pic:nvPicPr>
                  <pic:blipFill>
                    <a:blip r:embed="rId25">
                      <a:extLst>
                        <a:ext uri="{28A0092B-C50C-407E-A947-70E740481C1C}">
                          <a14:useLocalDpi xmlns:a14="http://schemas.microsoft.com/office/drawing/2010/main" val="0"/>
                        </a:ext>
                      </a:extLst>
                    </a:blip>
                    <a:stretch>
                      <a:fillRect/>
                    </a:stretch>
                  </pic:blipFill>
                  <pic:spPr>
                    <a:xfrm>
                      <a:off x="0" y="0"/>
                      <a:ext cx="2986405" cy="2879725"/>
                    </a:xfrm>
                    <a:prstGeom prst="rect">
                      <a:avLst/>
                    </a:prstGeom>
                  </pic:spPr>
                </pic:pic>
              </a:graphicData>
            </a:graphic>
          </wp:anchor>
        </w:drawing>
      </w:r>
      <w:r>
        <w:rPr>
          <w:lang w:val="en-US"/>
        </w:rPr>
        <w:br w:type="textWrapping" w:clear="all"/>
      </w:r>
    </w:p>
    <w:p w14:paraId="14406E0A" w14:textId="15611FCB" w:rsidR="00AE39BD" w:rsidRDefault="00AE39BD" w:rsidP="00D26948">
      <w:pPr>
        <w:rPr>
          <w:lang w:val="en-US"/>
        </w:rPr>
      </w:pPr>
      <w:r>
        <w:rPr>
          <w:noProof/>
          <w:lang w:val="en-US" w:eastAsia="nl-NL"/>
        </w:rPr>
        <w:lastRenderedPageBreak/>
        <w:drawing>
          <wp:inline distT="0" distB="0" distL="0" distR="0" wp14:anchorId="4A0D7434" wp14:editId="23650664">
            <wp:extent cx="5943600" cy="4046855"/>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1.47.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046855"/>
                    </a:xfrm>
                    <a:prstGeom prst="rect">
                      <a:avLst/>
                    </a:prstGeom>
                  </pic:spPr>
                </pic:pic>
              </a:graphicData>
            </a:graphic>
          </wp:inline>
        </w:drawing>
      </w:r>
    </w:p>
    <w:p w14:paraId="466B4C80" w14:textId="79EA572D" w:rsidR="00AE39BD" w:rsidRDefault="00AE39BD" w:rsidP="00D26948">
      <w:pPr>
        <w:rPr>
          <w:lang w:val="en-US"/>
        </w:rPr>
      </w:pPr>
      <w:r>
        <w:rPr>
          <w:noProof/>
          <w:lang w:val="en-US" w:eastAsia="nl-NL"/>
        </w:rPr>
        <w:drawing>
          <wp:inline distT="0" distB="0" distL="0" distR="0" wp14:anchorId="2E1F5C66" wp14:editId="119174F4">
            <wp:extent cx="5943600" cy="4006215"/>
            <wp:effectExtent l="0" t="0" r="0" b="6985"/>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2.03.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p>
    <w:p w14:paraId="1D629F8C" w14:textId="77777777" w:rsidR="00AE39BD" w:rsidRDefault="00AE39BD" w:rsidP="00D26948">
      <w:pPr>
        <w:rPr>
          <w:lang w:val="en-US"/>
        </w:rPr>
      </w:pPr>
    </w:p>
    <w:p w14:paraId="5BBC86AB" w14:textId="6CB20386" w:rsidR="00596265" w:rsidRDefault="00C84AFE" w:rsidP="00D26948">
      <w:pPr>
        <w:rPr>
          <w:lang w:val="en-US"/>
        </w:rPr>
      </w:pPr>
      <w:r>
        <w:rPr>
          <w:noProof/>
          <w:lang w:val="en-US" w:eastAsia="nl-NL"/>
        </w:rPr>
        <w:drawing>
          <wp:inline distT="0" distB="0" distL="0" distR="0" wp14:anchorId="043E0D3E" wp14:editId="0A2F6DC8">
            <wp:extent cx="5943600" cy="4065270"/>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mafbeelding 2018-01-08 om 23.39.00.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p>
    <w:p w14:paraId="6A872A0E" w14:textId="77777777" w:rsidR="00596265" w:rsidRDefault="00596265" w:rsidP="00D26948">
      <w:pPr>
        <w:rPr>
          <w:lang w:val="en-US"/>
        </w:rPr>
      </w:pPr>
    </w:p>
    <w:p w14:paraId="4E07B6B7" w14:textId="71A2FDFC" w:rsidR="00BE31C2" w:rsidRPr="00596265" w:rsidRDefault="00BE31C2" w:rsidP="00BE31C2">
      <w:pPr>
        <w:rPr>
          <w:lang w:val="en-US"/>
        </w:rPr>
      </w:pPr>
    </w:p>
    <w:p w14:paraId="73733EAA" w14:textId="77777777" w:rsidR="00BE31C2" w:rsidRPr="00BE31C2" w:rsidRDefault="00BE31C2" w:rsidP="00BE31C2"/>
    <w:p w14:paraId="15DD672E" w14:textId="35F9AE55" w:rsidR="00B30ADC" w:rsidRDefault="00B30ADC" w:rsidP="00D26948">
      <w:pPr>
        <w:rPr>
          <w:lang w:val="en-US"/>
        </w:rPr>
      </w:pPr>
    </w:p>
    <w:p w14:paraId="18B83B26" w14:textId="14F69D04" w:rsidR="006D4ED9" w:rsidRDefault="006D4ED9" w:rsidP="00D26948">
      <w:pPr>
        <w:rPr>
          <w:lang w:val="en-US"/>
        </w:rPr>
      </w:pPr>
    </w:p>
    <w:p w14:paraId="62E88C83" w14:textId="53F26EA8" w:rsidR="006D4ED9" w:rsidRDefault="006D4ED9" w:rsidP="00D26948">
      <w:pPr>
        <w:rPr>
          <w:lang w:val="en-US"/>
        </w:rPr>
      </w:pPr>
    </w:p>
    <w:p w14:paraId="320AD3B8" w14:textId="543B9F47" w:rsidR="006D4ED9" w:rsidRDefault="006D4ED9" w:rsidP="00D26948">
      <w:pPr>
        <w:rPr>
          <w:lang w:val="en-US"/>
        </w:rPr>
      </w:pPr>
    </w:p>
    <w:p w14:paraId="0E6375A1" w14:textId="168BF275" w:rsidR="006D4ED9" w:rsidRPr="000B36BC" w:rsidRDefault="006D4ED9" w:rsidP="00D26948">
      <w:pPr>
        <w:rPr>
          <w:lang w:val="en-US"/>
        </w:rPr>
      </w:pPr>
    </w:p>
    <w:sectPr w:rsidR="006D4ED9" w:rsidRPr="000B36BC" w:rsidSect="0068790D">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341EE1" w14:textId="77777777" w:rsidR="004C43B3" w:rsidRDefault="004C43B3" w:rsidP="006146D5">
      <w:pPr>
        <w:spacing w:after="0" w:line="240" w:lineRule="auto"/>
      </w:pPr>
      <w:r>
        <w:separator/>
      </w:r>
    </w:p>
  </w:endnote>
  <w:endnote w:type="continuationSeparator" w:id="0">
    <w:p w14:paraId="60DFE86B" w14:textId="77777777" w:rsidR="004C43B3" w:rsidRDefault="004C43B3" w:rsidP="00614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EE6BBC" w14:textId="77777777" w:rsidR="004C43B3" w:rsidRDefault="004C43B3">
    <w:pPr>
      <w:pStyle w:val="Voettekst"/>
      <w:jc w:val="right"/>
    </w:pPr>
  </w:p>
  <w:p w14:paraId="01A7BA95" w14:textId="77777777" w:rsidR="004C43B3" w:rsidRDefault="004C43B3" w:rsidP="003468F2">
    <w:pPr>
      <w:pStyle w:val="Voettekst"/>
      <w:rPr>
        <w:lang w:val="en-GB"/>
      </w:rPr>
    </w:pPr>
    <w:r w:rsidRPr="00036110">
      <w:rPr>
        <w:lang w:val="en-GB"/>
      </w:rPr>
      <w:t>Decision analysis in R for Technologies in Health</w:t>
    </w:r>
  </w:p>
  <w:p w14:paraId="1AAD8AD9" w14:textId="78ECB3C2" w:rsidR="004C43B3" w:rsidRDefault="004C43B3" w:rsidP="0068790D">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7B53DB">
      <w:rPr>
        <w:rStyle w:val="Paginanummer"/>
        <w:noProof/>
      </w:rPr>
      <w:t>3</w:t>
    </w:r>
    <w:r>
      <w:rPr>
        <w:rStyle w:val="Paginanummer"/>
      </w:rPr>
      <w:fldChar w:fldCharType="end"/>
    </w:r>
  </w:p>
  <w:p w14:paraId="0EB45A76" w14:textId="77777777" w:rsidR="004C43B3" w:rsidRPr="00036110" w:rsidRDefault="004C43B3" w:rsidP="003468F2">
    <w:pPr>
      <w:pStyle w:val="Voettekst"/>
      <w:rPr>
        <w:lang w:val="en-GB"/>
      </w:rPr>
    </w:pPr>
    <w:r w:rsidRPr="00D14C20">
      <w:rPr>
        <w:rFonts w:eastAsia="Times New Roman"/>
        <w:vertAlign w:val="superscript"/>
        <w:lang w:val="en-CA"/>
      </w:rPr>
      <w:t>© Copyright 2017, THE HOSPITAL FOR SICK CHILDREN AND THE COLLABORATING INSTITUTIONS.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6BB185" w14:textId="77777777" w:rsidR="004C43B3" w:rsidRDefault="004C43B3" w:rsidP="006146D5">
      <w:pPr>
        <w:spacing w:after="0" w:line="240" w:lineRule="auto"/>
      </w:pPr>
      <w:r>
        <w:separator/>
      </w:r>
    </w:p>
  </w:footnote>
  <w:footnote w:type="continuationSeparator" w:id="0">
    <w:p w14:paraId="2CA75F8F" w14:textId="77777777" w:rsidR="004C43B3" w:rsidRDefault="004C43B3" w:rsidP="006146D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04941"/>
    <w:multiLevelType w:val="hybridMultilevel"/>
    <w:tmpl w:val="7B4450C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E0A5AAE"/>
    <w:multiLevelType w:val="hybridMultilevel"/>
    <w:tmpl w:val="FDAC409E"/>
    <w:lvl w:ilvl="0" w:tplc="9468D0D8">
      <w:start w:val="1"/>
      <w:numFmt w:val="bullet"/>
      <w:lvlText w:val=""/>
      <w:lvlJc w:val="left"/>
      <w:pPr>
        <w:ind w:left="1440" w:hanging="360"/>
      </w:pPr>
      <w:rPr>
        <w:rFonts w:ascii="Symbol" w:hAnsi="Symbol" w:hint="default"/>
        <w:color w:val="009999"/>
      </w:rPr>
    </w:lvl>
    <w:lvl w:ilvl="1" w:tplc="9468D0D8">
      <w:start w:val="1"/>
      <w:numFmt w:val="bullet"/>
      <w:lvlText w:val=""/>
      <w:lvlJc w:val="left"/>
      <w:pPr>
        <w:ind w:left="2160" w:hanging="360"/>
      </w:pPr>
      <w:rPr>
        <w:rFonts w:ascii="Symbol" w:hAnsi="Symbol" w:hint="default"/>
        <w:color w:val="009999"/>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0EAF0BD0"/>
    <w:multiLevelType w:val="hybridMultilevel"/>
    <w:tmpl w:val="97146026"/>
    <w:lvl w:ilvl="0" w:tplc="09BE2F04">
      <w:start w:val="1"/>
      <w:numFmt w:val="bullet"/>
      <w:lvlText w:val="•"/>
      <w:lvlJc w:val="left"/>
      <w:pPr>
        <w:tabs>
          <w:tab w:val="num" w:pos="720"/>
        </w:tabs>
        <w:ind w:left="720" w:hanging="360"/>
      </w:pPr>
      <w:rPr>
        <w:rFonts w:ascii="Times New Roman" w:hAnsi="Times New Roman" w:hint="default"/>
      </w:rPr>
    </w:lvl>
    <w:lvl w:ilvl="1" w:tplc="051EAEDC" w:tentative="1">
      <w:start w:val="1"/>
      <w:numFmt w:val="bullet"/>
      <w:lvlText w:val="•"/>
      <w:lvlJc w:val="left"/>
      <w:pPr>
        <w:tabs>
          <w:tab w:val="num" w:pos="1440"/>
        </w:tabs>
        <w:ind w:left="1440" w:hanging="360"/>
      </w:pPr>
      <w:rPr>
        <w:rFonts w:ascii="Times New Roman" w:hAnsi="Times New Roman" w:hint="default"/>
      </w:rPr>
    </w:lvl>
    <w:lvl w:ilvl="2" w:tplc="9EBC2EEE" w:tentative="1">
      <w:start w:val="1"/>
      <w:numFmt w:val="bullet"/>
      <w:lvlText w:val="•"/>
      <w:lvlJc w:val="left"/>
      <w:pPr>
        <w:tabs>
          <w:tab w:val="num" w:pos="2160"/>
        </w:tabs>
        <w:ind w:left="2160" w:hanging="360"/>
      </w:pPr>
      <w:rPr>
        <w:rFonts w:ascii="Times New Roman" w:hAnsi="Times New Roman" w:hint="default"/>
      </w:rPr>
    </w:lvl>
    <w:lvl w:ilvl="3" w:tplc="F00A3368">
      <w:start w:val="51"/>
      <w:numFmt w:val="bullet"/>
      <w:lvlText w:val="•"/>
      <w:lvlJc w:val="left"/>
      <w:pPr>
        <w:tabs>
          <w:tab w:val="num" w:pos="2880"/>
        </w:tabs>
        <w:ind w:left="2880" w:hanging="360"/>
      </w:pPr>
      <w:rPr>
        <w:rFonts w:ascii="Times New Roman" w:hAnsi="Times New Roman" w:hint="default"/>
      </w:rPr>
    </w:lvl>
    <w:lvl w:ilvl="4" w:tplc="7C66D4BA" w:tentative="1">
      <w:start w:val="1"/>
      <w:numFmt w:val="bullet"/>
      <w:lvlText w:val="•"/>
      <w:lvlJc w:val="left"/>
      <w:pPr>
        <w:tabs>
          <w:tab w:val="num" w:pos="3600"/>
        </w:tabs>
        <w:ind w:left="3600" w:hanging="360"/>
      </w:pPr>
      <w:rPr>
        <w:rFonts w:ascii="Times New Roman" w:hAnsi="Times New Roman" w:hint="default"/>
      </w:rPr>
    </w:lvl>
    <w:lvl w:ilvl="5" w:tplc="67D25560" w:tentative="1">
      <w:start w:val="1"/>
      <w:numFmt w:val="bullet"/>
      <w:lvlText w:val="•"/>
      <w:lvlJc w:val="left"/>
      <w:pPr>
        <w:tabs>
          <w:tab w:val="num" w:pos="4320"/>
        </w:tabs>
        <w:ind w:left="4320" w:hanging="360"/>
      </w:pPr>
      <w:rPr>
        <w:rFonts w:ascii="Times New Roman" w:hAnsi="Times New Roman" w:hint="default"/>
      </w:rPr>
    </w:lvl>
    <w:lvl w:ilvl="6" w:tplc="BDA86DD0" w:tentative="1">
      <w:start w:val="1"/>
      <w:numFmt w:val="bullet"/>
      <w:lvlText w:val="•"/>
      <w:lvlJc w:val="left"/>
      <w:pPr>
        <w:tabs>
          <w:tab w:val="num" w:pos="5040"/>
        </w:tabs>
        <w:ind w:left="5040" w:hanging="360"/>
      </w:pPr>
      <w:rPr>
        <w:rFonts w:ascii="Times New Roman" w:hAnsi="Times New Roman" w:hint="default"/>
      </w:rPr>
    </w:lvl>
    <w:lvl w:ilvl="7" w:tplc="2A14A1B2" w:tentative="1">
      <w:start w:val="1"/>
      <w:numFmt w:val="bullet"/>
      <w:lvlText w:val="•"/>
      <w:lvlJc w:val="left"/>
      <w:pPr>
        <w:tabs>
          <w:tab w:val="num" w:pos="5760"/>
        </w:tabs>
        <w:ind w:left="5760" w:hanging="360"/>
      </w:pPr>
      <w:rPr>
        <w:rFonts w:ascii="Times New Roman" w:hAnsi="Times New Roman" w:hint="default"/>
      </w:rPr>
    </w:lvl>
    <w:lvl w:ilvl="8" w:tplc="A0964A58" w:tentative="1">
      <w:start w:val="1"/>
      <w:numFmt w:val="bullet"/>
      <w:lvlText w:val="•"/>
      <w:lvlJc w:val="left"/>
      <w:pPr>
        <w:tabs>
          <w:tab w:val="num" w:pos="6480"/>
        </w:tabs>
        <w:ind w:left="6480" w:hanging="360"/>
      </w:pPr>
      <w:rPr>
        <w:rFonts w:ascii="Times New Roman" w:hAnsi="Times New Roman" w:hint="default"/>
      </w:rPr>
    </w:lvl>
  </w:abstractNum>
  <w:abstractNum w:abstractNumId="3">
    <w:nsid w:val="187E5A6D"/>
    <w:multiLevelType w:val="multilevel"/>
    <w:tmpl w:val="9B6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4D233F"/>
    <w:multiLevelType w:val="hybridMultilevel"/>
    <w:tmpl w:val="AF94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AC4A18"/>
    <w:multiLevelType w:val="hybridMultilevel"/>
    <w:tmpl w:val="5B7896CC"/>
    <w:lvl w:ilvl="0" w:tplc="9468D0D8">
      <w:start w:val="1"/>
      <w:numFmt w:val="bullet"/>
      <w:lvlText w:val=""/>
      <w:lvlJc w:val="left"/>
      <w:pPr>
        <w:ind w:left="1440" w:hanging="360"/>
      </w:pPr>
      <w:rPr>
        <w:rFonts w:ascii="Symbol" w:hAnsi="Symbol" w:hint="default"/>
        <w:color w:val="009999"/>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53B34C9"/>
    <w:multiLevelType w:val="hybridMultilevel"/>
    <w:tmpl w:val="66AEB6BE"/>
    <w:lvl w:ilvl="0" w:tplc="08090001">
      <w:start w:val="1"/>
      <w:numFmt w:val="bullet"/>
      <w:lvlText w:val=""/>
      <w:lvlJc w:val="left"/>
      <w:pPr>
        <w:ind w:left="720" w:hanging="360"/>
      </w:pPr>
      <w:rPr>
        <w:rFonts w:ascii="Symbol" w:hAnsi="Symbol" w:hint="default"/>
      </w:rPr>
    </w:lvl>
    <w:lvl w:ilvl="1" w:tplc="9468D0D8">
      <w:start w:val="1"/>
      <w:numFmt w:val="bullet"/>
      <w:lvlText w:val=""/>
      <w:lvlJc w:val="left"/>
      <w:pPr>
        <w:ind w:left="1440" w:hanging="360"/>
      </w:pPr>
      <w:rPr>
        <w:rFonts w:ascii="Symbol" w:hAnsi="Symbol" w:hint="default"/>
        <w:color w:val="009999"/>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7902B93"/>
    <w:multiLevelType w:val="hybridMultilevel"/>
    <w:tmpl w:val="C27EE922"/>
    <w:lvl w:ilvl="0" w:tplc="0409000F">
      <w:start w:val="1"/>
      <w:numFmt w:val="decimal"/>
      <w:lvlText w:val="%1."/>
      <w:lvlJc w:val="left"/>
      <w:pPr>
        <w:ind w:left="720" w:hanging="360"/>
      </w:pPr>
      <w:rPr>
        <w:rFonts w:hint="default"/>
      </w:rPr>
    </w:lvl>
    <w:lvl w:ilvl="1" w:tplc="9468D0D8">
      <w:start w:val="1"/>
      <w:numFmt w:val="bullet"/>
      <w:lvlText w:val=""/>
      <w:lvlJc w:val="left"/>
      <w:pPr>
        <w:ind w:left="1440" w:hanging="360"/>
      </w:pPr>
      <w:rPr>
        <w:rFonts w:ascii="Symbol" w:hAnsi="Symbol" w:hint="default"/>
        <w:color w:val="009999"/>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9F2315"/>
    <w:multiLevelType w:val="hybridMultilevel"/>
    <w:tmpl w:val="1F2E9B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4E014B08"/>
    <w:multiLevelType w:val="hybridMultilevel"/>
    <w:tmpl w:val="C016B718"/>
    <w:lvl w:ilvl="0" w:tplc="E97E2528">
      <w:start w:val="13"/>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603F39"/>
    <w:multiLevelType w:val="hybridMultilevel"/>
    <w:tmpl w:val="F4B8DC5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5746B9"/>
    <w:multiLevelType w:val="hybridMultilevel"/>
    <w:tmpl w:val="BDC4A5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74B17C2"/>
    <w:multiLevelType w:val="multilevel"/>
    <w:tmpl w:val="4AE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DB2357"/>
    <w:multiLevelType w:val="hybridMultilevel"/>
    <w:tmpl w:val="8AB00708"/>
    <w:lvl w:ilvl="0" w:tplc="0809000F">
      <w:start w:val="1"/>
      <w:numFmt w:val="decimal"/>
      <w:lvlText w:val="%1."/>
      <w:lvlJc w:val="left"/>
      <w:pPr>
        <w:ind w:left="720" w:hanging="360"/>
      </w:pPr>
    </w:lvl>
    <w:lvl w:ilvl="1" w:tplc="9468D0D8">
      <w:start w:val="1"/>
      <w:numFmt w:val="bullet"/>
      <w:lvlText w:val=""/>
      <w:lvlJc w:val="left"/>
      <w:pPr>
        <w:ind w:left="1440" w:hanging="360"/>
      </w:pPr>
      <w:rPr>
        <w:rFonts w:ascii="Symbol" w:hAnsi="Symbol" w:hint="default"/>
        <w:color w:val="009999"/>
      </w:rPr>
    </w:lvl>
    <w:lvl w:ilvl="2" w:tplc="2144980C">
      <w:start w:val="1"/>
      <w:numFmt w:val="bullet"/>
      <w:lvlText w:val=""/>
      <w:lvlJc w:val="left"/>
      <w:pPr>
        <w:ind w:left="2340" w:hanging="360"/>
      </w:pPr>
      <w:rPr>
        <w:rFonts w:ascii="Symbol" w:hAnsi="Symbol" w:hint="default"/>
        <w:color w:val="64B636" w:themeColor="accent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1345E0A"/>
    <w:multiLevelType w:val="hybridMultilevel"/>
    <w:tmpl w:val="F8CE9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BB67AA9"/>
    <w:multiLevelType w:val="hybridMultilevel"/>
    <w:tmpl w:val="0638D3EA"/>
    <w:lvl w:ilvl="0" w:tplc="E97E2528">
      <w:start w:val="13"/>
      <w:numFmt w:val="bullet"/>
      <w:lvlText w:val="-"/>
      <w:lvlJc w:val="left"/>
      <w:pPr>
        <w:ind w:left="1080" w:hanging="360"/>
      </w:pPr>
      <w:rPr>
        <w:rFonts w:ascii="Cambria" w:eastAsia="Arial" w:hAnsi="Cambria"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nsid w:val="74EC5ADA"/>
    <w:multiLevelType w:val="hybridMultilevel"/>
    <w:tmpl w:val="2FE0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520D63"/>
    <w:multiLevelType w:val="hybridMultilevel"/>
    <w:tmpl w:val="A1B07D0E"/>
    <w:lvl w:ilvl="0" w:tplc="9468D0D8">
      <w:start w:val="1"/>
      <w:numFmt w:val="bullet"/>
      <w:lvlText w:val=""/>
      <w:lvlJc w:val="left"/>
      <w:pPr>
        <w:ind w:left="720" w:hanging="360"/>
      </w:pPr>
      <w:rPr>
        <w:rFonts w:ascii="Symbol" w:hAnsi="Symbol" w:hint="default"/>
        <w:color w:val="009999"/>
      </w:rPr>
    </w:lvl>
    <w:lvl w:ilvl="1" w:tplc="9468D0D8">
      <w:start w:val="1"/>
      <w:numFmt w:val="bullet"/>
      <w:lvlText w:val=""/>
      <w:lvlJc w:val="left"/>
      <w:pPr>
        <w:ind w:left="1440" w:hanging="360"/>
      </w:pPr>
      <w:rPr>
        <w:rFonts w:ascii="Symbol" w:hAnsi="Symbol" w:hint="default"/>
        <w:color w:val="009999"/>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5"/>
  </w:num>
  <w:num w:numId="4">
    <w:abstractNumId w:val="4"/>
  </w:num>
  <w:num w:numId="5">
    <w:abstractNumId w:val="16"/>
  </w:num>
  <w:num w:numId="6">
    <w:abstractNumId w:val="2"/>
  </w:num>
  <w:num w:numId="7">
    <w:abstractNumId w:val="9"/>
  </w:num>
  <w:num w:numId="8">
    <w:abstractNumId w:val="15"/>
  </w:num>
  <w:num w:numId="9">
    <w:abstractNumId w:val="14"/>
  </w:num>
  <w:num w:numId="10">
    <w:abstractNumId w:val="11"/>
  </w:num>
  <w:num w:numId="11">
    <w:abstractNumId w:val="6"/>
  </w:num>
  <w:num w:numId="12">
    <w:abstractNumId w:val="17"/>
  </w:num>
  <w:num w:numId="13">
    <w:abstractNumId w:val="0"/>
  </w:num>
  <w:num w:numId="14">
    <w:abstractNumId w:val="7"/>
  </w:num>
  <w:num w:numId="15">
    <w:abstractNumId w:val="10"/>
  </w:num>
  <w:num w:numId="16">
    <w:abstractNumId w:val="13"/>
  </w:num>
  <w:num w:numId="17">
    <w:abstractNumId w:val="1"/>
  </w:num>
  <w:num w:numId="18">
    <w:abstractNumId w:val="3"/>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5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A52"/>
    <w:rsid w:val="0001656D"/>
    <w:rsid w:val="00016B52"/>
    <w:rsid w:val="00017E46"/>
    <w:rsid w:val="00032955"/>
    <w:rsid w:val="00036110"/>
    <w:rsid w:val="00037372"/>
    <w:rsid w:val="00044C54"/>
    <w:rsid w:val="00047A1E"/>
    <w:rsid w:val="00053270"/>
    <w:rsid w:val="00080A10"/>
    <w:rsid w:val="000867A9"/>
    <w:rsid w:val="00094280"/>
    <w:rsid w:val="000B36BC"/>
    <w:rsid w:val="000C48A6"/>
    <w:rsid w:val="000C51FF"/>
    <w:rsid w:val="000C769B"/>
    <w:rsid w:val="000D01DB"/>
    <w:rsid w:val="000D0C57"/>
    <w:rsid w:val="000E6768"/>
    <w:rsid w:val="000E7793"/>
    <w:rsid w:val="000F4E6D"/>
    <w:rsid w:val="001077A6"/>
    <w:rsid w:val="00111791"/>
    <w:rsid w:val="0012587F"/>
    <w:rsid w:val="00130282"/>
    <w:rsid w:val="00133EC8"/>
    <w:rsid w:val="0013582C"/>
    <w:rsid w:val="0015264F"/>
    <w:rsid w:val="0016081F"/>
    <w:rsid w:val="00160B60"/>
    <w:rsid w:val="001749C7"/>
    <w:rsid w:val="00183F1D"/>
    <w:rsid w:val="00186603"/>
    <w:rsid w:val="00192796"/>
    <w:rsid w:val="001B21F6"/>
    <w:rsid w:val="001C034A"/>
    <w:rsid w:val="001C4630"/>
    <w:rsid w:val="001E59BB"/>
    <w:rsid w:val="001F71F9"/>
    <w:rsid w:val="00215B08"/>
    <w:rsid w:val="0022134A"/>
    <w:rsid w:val="0022211C"/>
    <w:rsid w:val="0023368F"/>
    <w:rsid w:val="00250C02"/>
    <w:rsid w:val="00262F9B"/>
    <w:rsid w:val="0027014C"/>
    <w:rsid w:val="00271ECC"/>
    <w:rsid w:val="00276E43"/>
    <w:rsid w:val="002778B0"/>
    <w:rsid w:val="00281132"/>
    <w:rsid w:val="002955B0"/>
    <w:rsid w:val="002A1958"/>
    <w:rsid w:val="002B7A4E"/>
    <w:rsid w:val="002C6F3A"/>
    <w:rsid w:val="002D5114"/>
    <w:rsid w:val="002F6651"/>
    <w:rsid w:val="002F73DA"/>
    <w:rsid w:val="002F75CD"/>
    <w:rsid w:val="00300E44"/>
    <w:rsid w:val="00305DDC"/>
    <w:rsid w:val="003348D7"/>
    <w:rsid w:val="003441D6"/>
    <w:rsid w:val="003468F2"/>
    <w:rsid w:val="00361C98"/>
    <w:rsid w:val="00363952"/>
    <w:rsid w:val="00380CB4"/>
    <w:rsid w:val="00383112"/>
    <w:rsid w:val="00386891"/>
    <w:rsid w:val="0039313B"/>
    <w:rsid w:val="00396405"/>
    <w:rsid w:val="003A3332"/>
    <w:rsid w:val="003B2AA6"/>
    <w:rsid w:val="003E0AE9"/>
    <w:rsid w:val="003E3392"/>
    <w:rsid w:val="003E3F54"/>
    <w:rsid w:val="003F7605"/>
    <w:rsid w:val="00405F5A"/>
    <w:rsid w:val="004249D1"/>
    <w:rsid w:val="0044639F"/>
    <w:rsid w:val="0047262E"/>
    <w:rsid w:val="004A1B86"/>
    <w:rsid w:val="004B1190"/>
    <w:rsid w:val="004C32E8"/>
    <w:rsid w:val="004C43B3"/>
    <w:rsid w:val="004D60A8"/>
    <w:rsid w:val="004E2D87"/>
    <w:rsid w:val="004E6127"/>
    <w:rsid w:val="004E67F3"/>
    <w:rsid w:val="004F0859"/>
    <w:rsid w:val="004F5251"/>
    <w:rsid w:val="005032BF"/>
    <w:rsid w:val="00514D23"/>
    <w:rsid w:val="00546DE8"/>
    <w:rsid w:val="00571319"/>
    <w:rsid w:val="00576B88"/>
    <w:rsid w:val="00583132"/>
    <w:rsid w:val="00584057"/>
    <w:rsid w:val="00596265"/>
    <w:rsid w:val="00597568"/>
    <w:rsid w:val="005D3AFD"/>
    <w:rsid w:val="006037CB"/>
    <w:rsid w:val="006146D5"/>
    <w:rsid w:val="006256A4"/>
    <w:rsid w:val="006409FA"/>
    <w:rsid w:val="006426D4"/>
    <w:rsid w:val="00660C85"/>
    <w:rsid w:val="00671EEC"/>
    <w:rsid w:val="0068790D"/>
    <w:rsid w:val="006A1F65"/>
    <w:rsid w:val="006B059D"/>
    <w:rsid w:val="006B6CFE"/>
    <w:rsid w:val="006D4ED9"/>
    <w:rsid w:val="006D604E"/>
    <w:rsid w:val="00715485"/>
    <w:rsid w:val="00716EC4"/>
    <w:rsid w:val="00721377"/>
    <w:rsid w:val="00735251"/>
    <w:rsid w:val="00736BB4"/>
    <w:rsid w:val="00755287"/>
    <w:rsid w:val="00767DCD"/>
    <w:rsid w:val="00781EC7"/>
    <w:rsid w:val="00782511"/>
    <w:rsid w:val="007903EE"/>
    <w:rsid w:val="007A4FCD"/>
    <w:rsid w:val="007B3236"/>
    <w:rsid w:val="007B53DB"/>
    <w:rsid w:val="007C1F85"/>
    <w:rsid w:val="007D5B26"/>
    <w:rsid w:val="007E2E9D"/>
    <w:rsid w:val="007F336F"/>
    <w:rsid w:val="007F5E9A"/>
    <w:rsid w:val="0080488F"/>
    <w:rsid w:val="00820D04"/>
    <w:rsid w:val="00851726"/>
    <w:rsid w:val="00852264"/>
    <w:rsid w:val="00852D6E"/>
    <w:rsid w:val="00854D1D"/>
    <w:rsid w:val="008620F1"/>
    <w:rsid w:val="00870DE0"/>
    <w:rsid w:val="00871511"/>
    <w:rsid w:val="008770AA"/>
    <w:rsid w:val="0088163C"/>
    <w:rsid w:val="00887BC0"/>
    <w:rsid w:val="0089445C"/>
    <w:rsid w:val="00894A52"/>
    <w:rsid w:val="008C5D05"/>
    <w:rsid w:val="008E0E01"/>
    <w:rsid w:val="008E393D"/>
    <w:rsid w:val="00900296"/>
    <w:rsid w:val="00910275"/>
    <w:rsid w:val="009150C0"/>
    <w:rsid w:val="009162C8"/>
    <w:rsid w:val="00955E74"/>
    <w:rsid w:val="009606DA"/>
    <w:rsid w:val="00963DA7"/>
    <w:rsid w:val="00965309"/>
    <w:rsid w:val="00996B4A"/>
    <w:rsid w:val="00997B7A"/>
    <w:rsid w:val="009A3C63"/>
    <w:rsid w:val="009B1EF8"/>
    <w:rsid w:val="009B5206"/>
    <w:rsid w:val="009D2454"/>
    <w:rsid w:val="00A14CBB"/>
    <w:rsid w:val="00A2161D"/>
    <w:rsid w:val="00A550F9"/>
    <w:rsid w:val="00A55B2E"/>
    <w:rsid w:val="00A63CCE"/>
    <w:rsid w:val="00A84A0E"/>
    <w:rsid w:val="00AB6945"/>
    <w:rsid w:val="00AC10FB"/>
    <w:rsid w:val="00AC1AB1"/>
    <w:rsid w:val="00AC72DB"/>
    <w:rsid w:val="00AD3392"/>
    <w:rsid w:val="00AD469D"/>
    <w:rsid w:val="00AD6FA0"/>
    <w:rsid w:val="00AE0E9C"/>
    <w:rsid w:val="00AE39BD"/>
    <w:rsid w:val="00AE5236"/>
    <w:rsid w:val="00B035BE"/>
    <w:rsid w:val="00B124A7"/>
    <w:rsid w:val="00B245A1"/>
    <w:rsid w:val="00B30ADC"/>
    <w:rsid w:val="00B33CD3"/>
    <w:rsid w:val="00B33DF5"/>
    <w:rsid w:val="00B42803"/>
    <w:rsid w:val="00B50736"/>
    <w:rsid w:val="00B60F0B"/>
    <w:rsid w:val="00B721CB"/>
    <w:rsid w:val="00B86854"/>
    <w:rsid w:val="00B9315E"/>
    <w:rsid w:val="00B951D0"/>
    <w:rsid w:val="00BB42B5"/>
    <w:rsid w:val="00BB6FCA"/>
    <w:rsid w:val="00BC05E5"/>
    <w:rsid w:val="00BC3B98"/>
    <w:rsid w:val="00BD1BBC"/>
    <w:rsid w:val="00BD6C6A"/>
    <w:rsid w:val="00BE0F6D"/>
    <w:rsid w:val="00BE31C2"/>
    <w:rsid w:val="00BF400F"/>
    <w:rsid w:val="00C36ED5"/>
    <w:rsid w:val="00C523F4"/>
    <w:rsid w:val="00C60246"/>
    <w:rsid w:val="00C715C3"/>
    <w:rsid w:val="00C76E28"/>
    <w:rsid w:val="00C84AFE"/>
    <w:rsid w:val="00CA4438"/>
    <w:rsid w:val="00CE01B4"/>
    <w:rsid w:val="00CE3AEC"/>
    <w:rsid w:val="00CF4238"/>
    <w:rsid w:val="00D14C20"/>
    <w:rsid w:val="00D26948"/>
    <w:rsid w:val="00D343B5"/>
    <w:rsid w:val="00D506FA"/>
    <w:rsid w:val="00D54F09"/>
    <w:rsid w:val="00D85DC9"/>
    <w:rsid w:val="00DE2D6C"/>
    <w:rsid w:val="00DE68A2"/>
    <w:rsid w:val="00E016B0"/>
    <w:rsid w:val="00E1246F"/>
    <w:rsid w:val="00E14D22"/>
    <w:rsid w:val="00E2089E"/>
    <w:rsid w:val="00E3349C"/>
    <w:rsid w:val="00E57C56"/>
    <w:rsid w:val="00E61580"/>
    <w:rsid w:val="00EA0917"/>
    <w:rsid w:val="00EA1325"/>
    <w:rsid w:val="00EA3BDD"/>
    <w:rsid w:val="00EA498F"/>
    <w:rsid w:val="00EC4C30"/>
    <w:rsid w:val="00ED0BDF"/>
    <w:rsid w:val="00EE45D5"/>
    <w:rsid w:val="00EF2CDC"/>
    <w:rsid w:val="00EF755B"/>
    <w:rsid w:val="00F04119"/>
    <w:rsid w:val="00F34F9F"/>
    <w:rsid w:val="00F36063"/>
    <w:rsid w:val="00F63EEB"/>
    <w:rsid w:val="00F63F60"/>
    <w:rsid w:val="00F734F2"/>
    <w:rsid w:val="00F93933"/>
    <w:rsid w:val="00FC3921"/>
    <w:rsid w:val="00FC6E1D"/>
    <w:rsid w:val="00FD1297"/>
    <w:rsid w:val="00FE2BE2"/>
    <w:rsid w:val="00FE4D0A"/>
    <w:rsid w:val="00FE5496"/>
    <w:rsid w:val="00FF49C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702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uiPriority="62" w:unhideWhenUsed="0"/>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Normaal">
    <w:name w:val="Normal"/>
    <w:qFormat/>
    <w:rsid w:val="0022134A"/>
    <w:pPr>
      <w:spacing w:after="200" w:line="276" w:lineRule="auto"/>
    </w:pPr>
    <w:rPr>
      <w:sz w:val="22"/>
      <w:szCs w:val="22"/>
      <w:lang w:val="el-GR" w:eastAsia="en-US"/>
    </w:rPr>
  </w:style>
  <w:style w:type="paragraph" w:styleId="Kop1">
    <w:name w:val="heading 1"/>
    <w:basedOn w:val="Normaal"/>
    <w:next w:val="Normaal"/>
    <w:link w:val="Kop1Teken"/>
    <w:uiPriority w:val="9"/>
    <w:qFormat/>
    <w:rsid w:val="00887BC0"/>
    <w:pPr>
      <w:keepNext/>
      <w:keepLines/>
      <w:spacing w:before="240" w:after="0"/>
      <w:ind w:left="720"/>
      <w:outlineLvl w:val="0"/>
    </w:pPr>
    <w:rPr>
      <w:rFonts w:asciiTheme="majorHAnsi" w:eastAsiaTheme="majorEastAsia" w:hAnsiTheme="majorHAnsi" w:cstheme="majorBidi"/>
      <w:b/>
      <w:bCs/>
      <w:color w:val="004D99"/>
      <w:sz w:val="28"/>
      <w:szCs w:val="28"/>
    </w:rPr>
  </w:style>
  <w:style w:type="paragraph" w:styleId="Kop2">
    <w:name w:val="heading 2"/>
    <w:basedOn w:val="Normaal"/>
    <w:next w:val="Normaal"/>
    <w:link w:val="Kop2Teken"/>
    <w:uiPriority w:val="9"/>
    <w:unhideWhenUsed/>
    <w:qFormat/>
    <w:rsid w:val="003468F2"/>
    <w:pPr>
      <w:keepNext/>
      <w:keepLines/>
      <w:spacing w:before="200" w:after="0"/>
      <w:outlineLvl w:val="1"/>
    </w:pPr>
    <w:rPr>
      <w:rFonts w:asciiTheme="majorHAnsi" w:eastAsiaTheme="majorEastAsia" w:hAnsiTheme="majorHAnsi" w:cstheme="majorBidi"/>
      <w:b/>
      <w:bCs/>
      <w:color w:val="009999"/>
      <w:sz w:val="26"/>
      <w:szCs w:val="26"/>
    </w:rPr>
  </w:style>
  <w:style w:type="paragraph" w:styleId="Kop3">
    <w:name w:val="heading 3"/>
    <w:aliases w:val="Exercise name"/>
    <w:basedOn w:val="Normaal"/>
    <w:next w:val="Normaal"/>
    <w:link w:val="Kop3Teken"/>
    <w:uiPriority w:val="9"/>
    <w:unhideWhenUsed/>
    <w:qFormat/>
    <w:rsid w:val="00C76E28"/>
    <w:pPr>
      <w:keepNext/>
      <w:keepLines/>
      <w:spacing w:before="200" w:after="0"/>
      <w:outlineLvl w:val="2"/>
    </w:pPr>
    <w:rPr>
      <w:rFonts w:asciiTheme="majorHAnsi" w:eastAsiaTheme="majorEastAsia" w:hAnsiTheme="majorHAnsi" w:cstheme="majorBidi"/>
      <w:b/>
      <w:bCs/>
      <w:color w:val="004D99"/>
      <w:sz w:val="24"/>
    </w:rPr>
  </w:style>
  <w:style w:type="paragraph" w:styleId="Kop4">
    <w:name w:val="heading 4"/>
    <w:aliases w:val="Table caption"/>
    <w:basedOn w:val="Normaal"/>
    <w:next w:val="Normaal"/>
    <w:link w:val="Kop4Teken"/>
    <w:uiPriority w:val="9"/>
    <w:unhideWhenUsed/>
    <w:qFormat/>
    <w:rsid w:val="00186603"/>
    <w:pPr>
      <w:keepNext/>
      <w:keepLines/>
      <w:spacing w:after="0"/>
      <w:outlineLvl w:val="3"/>
    </w:pPr>
    <w:rPr>
      <w:rFonts w:asciiTheme="majorHAnsi" w:eastAsiaTheme="majorEastAsia" w:hAnsiTheme="majorHAnsi" w:cstheme="majorBidi"/>
      <w:bCs/>
      <w:iCs/>
      <w:color w:val="009999"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ediumGrid1-Accent21">
    <w:name w:val="Medium Grid 1 - Accent 21"/>
    <w:basedOn w:val="Normaal"/>
    <w:uiPriority w:val="34"/>
    <w:qFormat/>
    <w:rsid w:val="003468F2"/>
    <w:pPr>
      <w:ind w:left="720"/>
      <w:contextualSpacing/>
    </w:pPr>
    <w:rPr>
      <w:rFonts w:ascii="Verdana" w:hAnsi="Verdana"/>
    </w:rPr>
  </w:style>
  <w:style w:type="table" w:styleId="Tabelraster">
    <w:name w:val="Table Grid"/>
    <w:basedOn w:val="Standaardtabel"/>
    <w:uiPriority w:val="59"/>
    <w:rsid w:val="0022134A"/>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rstParagraph">
    <w:name w:val="First Paragraph"/>
    <w:basedOn w:val="Plattetekst"/>
    <w:next w:val="Plattetekst"/>
    <w:qFormat/>
    <w:rsid w:val="0022134A"/>
    <w:pPr>
      <w:spacing w:before="180" w:after="180" w:line="240" w:lineRule="auto"/>
    </w:pPr>
    <w:rPr>
      <w:sz w:val="24"/>
      <w:szCs w:val="24"/>
      <w:lang w:val="en-US"/>
    </w:rPr>
  </w:style>
  <w:style w:type="paragraph" w:styleId="Plattetekst">
    <w:name w:val="Body Text"/>
    <w:basedOn w:val="Normaal"/>
    <w:link w:val="PlattetekstTeken"/>
    <w:uiPriority w:val="99"/>
    <w:semiHidden/>
    <w:unhideWhenUsed/>
    <w:rsid w:val="0022134A"/>
    <w:pPr>
      <w:spacing w:after="120"/>
    </w:pPr>
  </w:style>
  <w:style w:type="character" w:customStyle="1" w:styleId="PlattetekstTeken">
    <w:name w:val="Platte tekst Teken"/>
    <w:link w:val="Plattetekst"/>
    <w:uiPriority w:val="99"/>
    <w:semiHidden/>
    <w:rsid w:val="0022134A"/>
    <w:rPr>
      <w:lang w:val="el-GR"/>
    </w:rPr>
  </w:style>
  <w:style w:type="paragraph" w:styleId="Ballontekst">
    <w:name w:val="Balloon Text"/>
    <w:basedOn w:val="Normaal"/>
    <w:link w:val="BallontekstTeken"/>
    <w:uiPriority w:val="99"/>
    <w:semiHidden/>
    <w:unhideWhenUsed/>
    <w:rsid w:val="000D0C57"/>
    <w:pPr>
      <w:spacing w:after="0" w:line="240" w:lineRule="auto"/>
    </w:pPr>
    <w:rPr>
      <w:rFonts w:ascii="Tahoma" w:hAnsi="Tahoma" w:cs="Tahoma"/>
      <w:sz w:val="16"/>
      <w:szCs w:val="16"/>
    </w:rPr>
  </w:style>
  <w:style w:type="character" w:customStyle="1" w:styleId="BallontekstTeken">
    <w:name w:val="Ballontekst Teken"/>
    <w:link w:val="Ballontekst"/>
    <w:uiPriority w:val="99"/>
    <w:semiHidden/>
    <w:rsid w:val="000D0C57"/>
    <w:rPr>
      <w:rFonts w:ascii="Tahoma" w:hAnsi="Tahoma" w:cs="Tahoma"/>
      <w:sz w:val="16"/>
      <w:szCs w:val="16"/>
      <w:lang w:val="el-GR"/>
    </w:rPr>
  </w:style>
  <w:style w:type="character" w:styleId="Verwijzingopmerking">
    <w:name w:val="annotation reference"/>
    <w:uiPriority w:val="99"/>
    <w:semiHidden/>
    <w:unhideWhenUsed/>
    <w:rsid w:val="00660C85"/>
    <w:rPr>
      <w:sz w:val="16"/>
      <w:szCs w:val="16"/>
    </w:rPr>
  </w:style>
  <w:style w:type="paragraph" w:styleId="Tekstopmerking">
    <w:name w:val="annotation text"/>
    <w:basedOn w:val="Normaal"/>
    <w:link w:val="TekstopmerkingTeken"/>
    <w:uiPriority w:val="99"/>
    <w:semiHidden/>
    <w:unhideWhenUsed/>
    <w:rsid w:val="00660C85"/>
    <w:pPr>
      <w:spacing w:line="240" w:lineRule="auto"/>
    </w:pPr>
    <w:rPr>
      <w:sz w:val="20"/>
      <w:szCs w:val="20"/>
    </w:rPr>
  </w:style>
  <w:style w:type="character" w:customStyle="1" w:styleId="TekstopmerkingTeken">
    <w:name w:val="Tekst opmerking Teken"/>
    <w:link w:val="Tekstopmerking"/>
    <w:uiPriority w:val="99"/>
    <w:semiHidden/>
    <w:rsid w:val="00660C85"/>
    <w:rPr>
      <w:sz w:val="20"/>
      <w:szCs w:val="20"/>
      <w:lang w:val="el-GR"/>
    </w:rPr>
  </w:style>
  <w:style w:type="paragraph" w:styleId="Onderwerpvanopmerking">
    <w:name w:val="annotation subject"/>
    <w:basedOn w:val="Tekstopmerking"/>
    <w:next w:val="Tekstopmerking"/>
    <w:link w:val="OnderwerpvanopmerkingTeken"/>
    <w:uiPriority w:val="99"/>
    <w:semiHidden/>
    <w:unhideWhenUsed/>
    <w:rsid w:val="00660C85"/>
    <w:rPr>
      <w:b/>
      <w:bCs/>
    </w:rPr>
  </w:style>
  <w:style w:type="character" w:customStyle="1" w:styleId="OnderwerpvanopmerkingTeken">
    <w:name w:val="Onderwerp van opmerking Teken"/>
    <w:link w:val="Onderwerpvanopmerking"/>
    <w:uiPriority w:val="99"/>
    <w:semiHidden/>
    <w:rsid w:val="00660C85"/>
    <w:rPr>
      <w:b/>
      <w:bCs/>
      <w:sz w:val="20"/>
      <w:szCs w:val="20"/>
      <w:lang w:val="el-GR"/>
    </w:rPr>
  </w:style>
  <w:style w:type="paragraph" w:styleId="Koptekst">
    <w:name w:val="header"/>
    <w:basedOn w:val="Normaal"/>
    <w:link w:val="KoptekstTeken"/>
    <w:uiPriority w:val="99"/>
    <w:unhideWhenUsed/>
    <w:rsid w:val="006146D5"/>
    <w:pPr>
      <w:tabs>
        <w:tab w:val="center" w:pos="4513"/>
        <w:tab w:val="right" w:pos="9026"/>
      </w:tabs>
      <w:spacing w:after="0" w:line="240" w:lineRule="auto"/>
    </w:pPr>
  </w:style>
  <w:style w:type="character" w:customStyle="1" w:styleId="KoptekstTeken">
    <w:name w:val="Koptekst Teken"/>
    <w:link w:val="Koptekst"/>
    <w:uiPriority w:val="99"/>
    <w:rsid w:val="006146D5"/>
    <w:rPr>
      <w:lang w:val="el-GR"/>
    </w:rPr>
  </w:style>
  <w:style w:type="paragraph" w:styleId="Voettekst">
    <w:name w:val="footer"/>
    <w:basedOn w:val="Normaal"/>
    <w:link w:val="VoettekstTeken"/>
    <w:uiPriority w:val="99"/>
    <w:unhideWhenUsed/>
    <w:qFormat/>
    <w:rsid w:val="003468F2"/>
    <w:pPr>
      <w:tabs>
        <w:tab w:val="center" w:pos="4513"/>
        <w:tab w:val="right" w:pos="9026"/>
      </w:tabs>
      <w:spacing w:after="0" w:line="240" w:lineRule="auto"/>
    </w:pPr>
    <w:rPr>
      <w:rFonts w:ascii="Verdana" w:hAnsi="Verdana"/>
      <w:color w:val="009999"/>
      <w:sz w:val="20"/>
    </w:rPr>
  </w:style>
  <w:style w:type="character" w:customStyle="1" w:styleId="VoettekstTeken">
    <w:name w:val="Voettekst Teken"/>
    <w:link w:val="Voettekst"/>
    <w:uiPriority w:val="99"/>
    <w:rsid w:val="003468F2"/>
    <w:rPr>
      <w:rFonts w:ascii="Verdana" w:hAnsi="Verdana"/>
      <w:color w:val="009999"/>
      <w:szCs w:val="22"/>
      <w:lang w:val="el-GR" w:eastAsia="en-US"/>
    </w:rPr>
  </w:style>
  <w:style w:type="paragraph" w:styleId="Normaalweb">
    <w:name w:val="Normal (Web)"/>
    <w:basedOn w:val="Normaal"/>
    <w:uiPriority w:val="99"/>
    <w:unhideWhenUsed/>
    <w:rsid w:val="006146D5"/>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rmal1">
    <w:name w:val="Normal1"/>
    <w:rsid w:val="00E2089E"/>
    <w:pPr>
      <w:spacing w:line="276" w:lineRule="auto"/>
    </w:pPr>
    <w:rPr>
      <w:rFonts w:ascii="Arial" w:eastAsia="Arial" w:hAnsi="Arial" w:cs="Arial"/>
      <w:color w:val="000000"/>
      <w:sz w:val="22"/>
      <w:szCs w:val="22"/>
      <w:lang w:val="nl-NL" w:eastAsia="nl-NL"/>
    </w:rPr>
  </w:style>
  <w:style w:type="paragraph" w:customStyle="1" w:styleId="MediumList2-Accent21">
    <w:name w:val="Medium List 2 - Accent 21"/>
    <w:hidden/>
    <w:uiPriority w:val="99"/>
    <w:semiHidden/>
    <w:rsid w:val="00736BB4"/>
    <w:rPr>
      <w:sz w:val="22"/>
      <w:szCs w:val="22"/>
      <w:lang w:val="el-GR" w:eastAsia="en-US"/>
    </w:rPr>
  </w:style>
  <w:style w:type="character" w:styleId="Hyperlink">
    <w:name w:val="Hyperlink"/>
    <w:uiPriority w:val="99"/>
    <w:unhideWhenUsed/>
    <w:qFormat/>
    <w:rsid w:val="003468F2"/>
    <w:rPr>
      <w:rFonts w:ascii="Verdana" w:hAnsi="Verdana"/>
      <w:color w:val="009999"/>
      <w:u w:val="single"/>
    </w:rPr>
  </w:style>
  <w:style w:type="paragraph" w:styleId="Subtitel">
    <w:name w:val="Subtitle"/>
    <w:basedOn w:val="Normaal"/>
    <w:next w:val="Normaal"/>
    <w:link w:val="SubtitelTeken"/>
    <w:uiPriority w:val="11"/>
    <w:qFormat/>
    <w:rsid w:val="003468F2"/>
    <w:pPr>
      <w:spacing w:after="60"/>
      <w:jc w:val="center"/>
      <w:outlineLvl w:val="1"/>
    </w:pPr>
    <w:rPr>
      <w:rFonts w:ascii="Verdana" w:eastAsia="Times New Roman" w:hAnsi="Verdana"/>
      <w:sz w:val="24"/>
      <w:szCs w:val="24"/>
    </w:rPr>
  </w:style>
  <w:style w:type="character" w:customStyle="1" w:styleId="SubtitelTeken">
    <w:name w:val="Subtitel Teken"/>
    <w:link w:val="Subtitel"/>
    <w:uiPriority w:val="11"/>
    <w:rsid w:val="003468F2"/>
    <w:rPr>
      <w:rFonts w:ascii="Verdana" w:eastAsia="Times New Roman" w:hAnsi="Verdana"/>
      <w:sz w:val="24"/>
      <w:szCs w:val="24"/>
      <w:lang w:val="el-GR" w:eastAsia="en-US"/>
    </w:rPr>
  </w:style>
  <w:style w:type="character" w:customStyle="1" w:styleId="IntenseEmphasis1">
    <w:name w:val="Intense Emphasis1"/>
    <w:uiPriority w:val="66"/>
    <w:qFormat/>
    <w:rsid w:val="00F63F60"/>
    <w:rPr>
      <w:b/>
      <w:bCs/>
      <w:i/>
      <w:iCs/>
      <w:color w:val="4F81BD"/>
    </w:rPr>
  </w:style>
  <w:style w:type="paragraph" w:styleId="Titel">
    <w:name w:val="Title"/>
    <w:basedOn w:val="Normaal"/>
    <w:next w:val="Normaal"/>
    <w:link w:val="TitelTeken"/>
    <w:uiPriority w:val="10"/>
    <w:qFormat/>
    <w:rsid w:val="00887BC0"/>
    <w:pPr>
      <w:spacing w:before="240" w:after="60"/>
      <w:ind w:left="720"/>
      <w:outlineLvl w:val="0"/>
    </w:pPr>
    <w:rPr>
      <w:rFonts w:ascii="Verdana" w:eastAsia="Times New Roman" w:hAnsi="Verdana"/>
      <w:b/>
      <w:bCs/>
      <w:kern w:val="28"/>
      <w:sz w:val="30"/>
      <w:szCs w:val="32"/>
    </w:rPr>
  </w:style>
  <w:style w:type="character" w:customStyle="1" w:styleId="TitelTeken">
    <w:name w:val="Titel Teken"/>
    <w:link w:val="Titel"/>
    <w:uiPriority w:val="10"/>
    <w:rsid w:val="00887BC0"/>
    <w:rPr>
      <w:rFonts w:ascii="Verdana" w:eastAsia="Times New Roman" w:hAnsi="Verdana"/>
      <w:b/>
      <w:bCs/>
      <w:kern w:val="28"/>
      <w:sz w:val="30"/>
      <w:szCs w:val="32"/>
      <w:lang w:val="el-GR" w:eastAsia="en-US"/>
    </w:rPr>
  </w:style>
  <w:style w:type="character" w:customStyle="1" w:styleId="Kop2Teken">
    <w:name w:val="Kop 2 Teken"/>
    <w:basedOn w:val="Standaardalinea-lettertype"/>
    <w:link w:val="Kop2"/>
    <w:uiPriority w:val="9"/>
    <w:rsid w:val="003468F2"/>
    <w:rPr>
      <w:rFonts w:asciiTheme="majorHAnsi" w:eastAsiaTheme="majorEastAsia" w:hAnsiTheme="majorHAnsi" w:cstheme="majorBidi"/>
      <w:b/>
      <w:bCs/>
      <w:color w:val="009999"/>
      <w:sz w:val="26"/>
      <w:szCs w:val="26"/>
      <w:lang w:val="el-GR" w:eastAsia="en-US"/>
    </w:rPr>
  </w:style>
  <w:style w:type="paragraph" w:styleId="Citaat">
    <w:name w:val="Quote"/>
    <w:basedOn w:val="Normaal"/>
    <w:next w:val="Normaal"/>
    <w:link w:val="CitaatTeken"/>
    <w:uiPriority w:val="64"/>
    <w:qFormat/>
    <w:rsid w:val="003468F2"/>
    <w:rPr>
      <w:rFonts w:ascii="Verdana" w:hAnsi="Verdana"/>
      <w:i/>
      <w:iCs/>
      <w:color w:val="004D99"/>
    </w:rPr>
  </w:style>
  <w:style w:type="character" w:customStyle="1" w:styleId="CitaatTeken">
    <w:name w:val="Citaat Teken"/>
    <w:basedOn w:val="Standaardalinea-lettertype"/>
    <w:link w:val="Citaat"/>
    <w:uiPriority w:val="64"/>
    <w:rsid w:val="003468F2"/>
    <w:rPr>
      <w:rFonts w:ascii="Verdana" w:hAnsi="Verdana"/>
      <w:i/>
      <w:iCs/>
      <w:color w:val="004D99"/>
      <w:sz w:val="22"/>
      <w:szCs w:val="22"/>
      <w:lang w:val="el-GR" w:eastAsia="en-US"/>
    </w:rPr>
  </w:style>
  <w:style w:type="paragraph" w:styleId="Duidelijkcitaat">
    <w:name w:val="Intense Quote"/>
    <w:basedOn w:val="Normaal"/>
    <w:next w:val="Normaal"/>
    <w:link w:val="DuidelijkcitaatTeken"/>
    <w:uiPriority w:val="65"/>
    <w:qFormat/>
    <w:rsid w:val="003468F2"/>
    <w:pPr>
      <w:pBdr>
        <w:bottom w:val="single" w:sz="4" w:space="4" w:color="009999" w:themeColor="accent1"/>
      </w:pBdr>
      <w:spacing w:before="200" w:after="280"/>
      <w:ind w:left="936" w:right="936"/>
    </w:pPr>
    <w:rPr>
      <w:rFonts w:ascii="Verdana" w:hAnsi="Verdana"/>
      <w:b/>
      <w:bCs/>
      <w:i/>
      <w:iCs/>
      <w:color w:val="004D99"/>
    </w:rPr>
  </w:style>
  <w:style w:type="character" w:customStyle="1" w:styleId="DuidelijkcitaatTeken">
    <w:name w:val="Duidelijk citaat Teken"/>
    <w:basedOn w:val="Standaardalinea-lettertype"/>
    <w:link w:val="Duidelijkcitaat"/>
    <w:uiPriority w:val="65"/>
    <w:rsid w:val="003468F2"/>
    <w:rPr>
      <w:rFonts w:ascii="Verdana" w:hAnsi="Verdana"/>
      <w:b/>
      <w:bCs/>
      <w:i/>
      <w:iCs/>
      <w:color w:val="004D99"/>
      <w:sz w:val="22"/>
      <w:szCs w:val="22"/>
      <w:lang w:val="el-GR" w:eastAsia="en-US"/>
    </w:rPr>
  </w:style>
  <w:style w:type="character" w:styleId="Nadruk">
    <w:name w:val="Emphasis"/>
    <w:basedOn w:val="Standaardalinea-lettertype"/>
    <w:uiPriority w:val="20"/>
    <w:qFormat/>
    <w:rsid w:val="003468F2"/>
    <w:rPr>
      <w:rFonts w:ascii="Verdana" w:hAnsi="Verdana"/>
      <w:i/>
      <w:iCs/>
    </w:rPr>
  </w:style>
  <w:style w:type="paragraph" w:styleId="Bibliografie">
    <w:name w:val="Bibliography"/>
    <w:basedOn w:val="Normaal"/>
    <w:next w:val="Normaal"/>
    <w:uiPriority w:val="61"/>
    <w:rsid w:val="003468F2"/>
    <w:rPr>
      <w:rFonts w:ascii="Verdana" w:hAnsi="Verdana"/>
    </w:rPr>
  </w:style>
  <w:style w:type="character" w:styleId="Zwaar">
    <w:name w:val="Strong"/>
    <w:basedOn w:val="Standaardalinea-lettertype"/>
    <w:uiPriority w:val="22"/>
    <w:qFormat/>
    <w:rsid w:val="00887BC0"/>
    <w:rPr>
      <w:rFonts w:ascii="Verdana" w:hAnsi="Verdana"/>
      <w:b/>
      <w:bCs/>
      <w:color w:val="004D99"/>
    </w:rPr>
  </w:style>
  <w:style w:type="character" w:styleId="Intensieveverwijzing">
    <w:name w:val="Intense Reference"/>
    <w:basedOn w:val="Standaardalinea-lettertype"/>
    <w:uiPriority w:val="73"/>
    <w:qFormat/>
    <w:rsid w:val="003468F2"/>
    <w:rPr>
      <w:rFonts w:ascii="Verdana" w:hAnsi="Verdana"/>
      <w:b/>
      <w:bCs/>
      <w:smallCaps/>
      <w:color w:val="696367"/>
      <w:spacing w:val="5"/>
      <w:u w:val="single"/>
    </w:rPr>
  </w:style>
  <w:style w:type="character" w:customStyle="1" w:styleId="Kop1Teken">
    <w:name w:val="Kop 1 Teken"/>
    <w:basedOn w:val="Standaardalinea-lettertype"/>
    <w:link w:val="Kop1"/>
    <w:uiPriority w:val="9"/>
    <w:rsid w:val="00887BC0"/>
    <w:rPr>
      <w:rFonts w:asciiTheme="majorHAnsi" w:eastAsiaTheme="majorEastAsia" w:hAnsiTheme="majorHAnsi" w:cstheme="majorBidi"/>
      <w:b/>
      <w:bCs/>
      <w:color w:val="004D99"/>
      <w:sz w:val="28"/>
      <w:szCs w:val="28"/>
      <w:lang w:val="el-GR" w:eastAsia="en-US"/>
    </w:rPr>
  </w:style>
  <w:style w:type="character" w:customStyle="1" w:styleId="Kop3Teken">
    <w:name w:val="Kop 3 Teken"/>
    <w:aliases w:val="Exercise name Teken"/>
    <w:basedOn w:val="Standaardalinea-lettertype"/>
    <w:link w:val="Kop3"/>
    <w:uiPriority w:val="9"/>
    <w:rsid w:val="00C76E28"/>
    <w:rPr>
      <w:rFonts w:asciiTheme="majorHAnsi" w:eastAsiaTheme="majorEastAsia" w:hAnsiTheme="majorHAnsi" w:cstheme="majorBidi"/>
      <w:b/>
      <w:bCs/>
      <w:color w:val="004D99"/>
      <w:sz w:val="24"/>
      <w:szCs w:val="22"/>
      <w:lang w:val="el-GR" w:eastAsia="en-US"/>
    </w:rPr>
  </w:style>
  <w:style w:type="character" w:styleId="Subtieleverwijzing">
    <w:name w:val="Subtle Reference"/>
    <w:basedOn w:val="Standaardalinea-lettertype"/>
    <w:uiPriority w:val="72"/>
    <w:rsid w:val="003468F2"/>
    <w:rPr>
      <w:rFonts w:ascii="Verdana" w:hAnsi="Verdana"/>
      <w:smallCaps/>
      <w:color w:val="696367"/>
      <w:u w:val="single"/>
    </w:rPr>
  </w:style>
  <w:style w:type="character" w:customStyle="1" w:styleId="Kop4Teken">
    <w:name w:val="Kop 4 Teken"/>
    <w:aliases w:val="Table caption Teken"/>
    <w:basedOn w:val="Standaardalinea-lettertype"/>
    <w:link w:val="Kop4"/>
    <w:uiPriority w:val="9"/>
    <w:rsid w:val="00186603"/>
    <w:rPr>
      <w:rFonts w:asciiTheme="majorHAnsi" w:eastAsiaTheme="majorEastAsia" w:hAnsiTheme="majorHAnsi" w:cstheme="majorBidi"/>
      <w:bCs/>
      <w:iCs/>
      <w:color w:val="009999" w:themeColor="accent1"/>
      <w:sz w:val="22"/>
      <w:szCs w:val="22"/>
      <w:lang w:val="el-GR" w:eastAsia="en-US"/>
    </w:rPr>
  </w:style>
  <w:style w:type="paragraph" w:styleId="Lijstalinea">
    <w:name w:val="List Paragraph"/>
    <w:basedOn w:val="Normaal"/>
    <w:uiPriority w:val="63"/>
    <w:qFormat/>
    <w:rsid w:val="00B951D0"/>
    <w:pPr>
      <w:ind w:left="720"/>
      <w:contextualSpacing/>
    </w:pPr>
  </w:style>
  <w:style w:type="character" w:styleId="Paginanummer">
    <w:name w:val="page number"/>
    <w:basedOn w:val="Standaardalinea-lettertype"/>
    <w:rsid w:val="0068790D"/>
  </w:style>
  <w:style w:type="character" w:styleId="GevolgdeHyperlink">
    <w:name w:val="FollowedHyperlink"/>
    <w:basedOn w:val="Standaardalinea-lettertype"/>
    <w:uiPriority w:val="99"/>
    <w:semiHidden/>
    <w:unhideWhenUsed/>
    <w:rsid w:val="00CE3AEC"/>
    <w:rPr>
      <w:color w:val="FDAD1E" w:themeColor="followedHyperlink"/>
      <w:u w:val="single"/>
    </w:rPr>
  </w:style>
  <w:style w:type="character" w:styleId="Tekstvantijdelijkeaanduiding">
    <w:name w:val="Placeholder Text"/>
    <w:basedOn w:val="Standaardalinea-lettertype"/>
    <w:uiPriority w:val="99"/>
    <w:unhideWhenUsed/>
    <w:rsid w:val="000F4E6D"/>
    <w:rPr>
      <w:color w:val="808080"/>
    </w:rPr>
  </w:style>
  <w:style w:type="table" w:styleId="Gemiddeldearcering1-accent1">
    <w:name w:val="Medium Shading 1 Accent 1"/>
    <w:basedOn w:val="Standaardtabel"/>
    <w:uiPriority w:val="1"/>
    <w:qFormat/>
    <w:rsid w:val="008E0E01"/>
    <w:tblPr>
      <w:tblStyleRowBandSize w:val="1"/>
      <w:tblStyleColBandSize w:val="1"/>
      <w:tblInd w:w="0" w:type="dxa"/>
      <w:tblBorders>
        <w:top w:val="single" w:sz="8" w:space="0" w:color="00F2F2" w:themeColor="accent1" w:themeTint="BF"/>
        <w:left w:val="single" w:sz="8" w:space="0" w:color="00F2F2" w:themeColor="accent1" w:themeTint="BF"/>
        <w:bottom w:val="single" w:sz="8" w:space="0" w:color="00F2F2" w:themeColor="accent1" w:themeTint="BF"/>
        <w:right w:val="single" w:sz="8" w:space="0" w:color="00F2F2" w:themeColor="accent1" w:themeTint="BF"/>
        <w:insideH w:val="single" w:sz="8" w:space="0" w:color="00F2F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2F2" w:themeColor="accent1" w:themeTint="BF"/>
          <w:left w:val="single" w:sz="8" w:space="0" w:color="00F2F2" w:themeColor="accent1" w:themeTint="BF"/>
          <w:bottom w:val="single" w:sz="8" w:space="0" w:color="00F2F2" w:themeColor="accent1" w:themeTint="BF"/>
          <w:right w:val="single" w:sz="8" w:space="0" w:color="00F2F2" w:themeColor="accent1" w:themeTint="BF"/>
          <w:insideH w:val="nil"/>
          <w:insideV w:val="nil"/>
        </w:tcBorders>
        <w:shd w:val="clear" w:color="auto" w:fill="009999" w:themeFill="accent1"/>
      </w:tcPr>
    </w:tblStylePr>
    <w:tblStylePr w:type="lastRow">
      <w:pPr>
        <w:spacing w:before="0" w:after="0" w:line="240" w:lineRule="auto"/>
      </w:pPr>
      <w:rPr>
        <w:b/>
        <w:bCs/>
      </w:rPr>
      <w:tblPr/>
      <w:tcPr>
        <w:tcBorders>
          <w:top w:val="double" w:sz="6" w:space="0" w:color="00F2F2" w:themeColor="accent1" w:themeTint="BF"/>
          <w:left w:val="single" w:sz="8" w:space="0" w:color="00F2F2" w:themeColor="accent1" w:themeTint="BF"/>
          <w:bottom w:val="single" w:sz="8" w:space="0" w:color="00F2F2" w:themeColor="accent1" w:themeTint="BF"/>
          <w:right w:val="single" w:sz="8" w:space="0" w:color="00F2F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6FFFF" w:themeFill="accent1" w:themeFillTint="3F"/>
      </w:tcPr>
    </w:tblStylePr>
    <w:tblStylePr w:type="band1Horz">
      <w:tblPr/>
      <w:tcPr>
        <w:tcBorders>
          <w:insideH w:val="nil"/>
          <w:insideV w:val="nil"/>
        </w:tcBorders>
        <w:shd w:val="clear" w:color="auto" w:fill="A6FFFF" w:themeFill="accent1" w:themeFillTint="3F"/>
      </w:tcPr>
    </w:tblStylePr>
    <w:tblStylePr w:type="band2Horz">
      <w:tblPr/>
      <w:tcPr>
        <w:tcBorders>
          <w:insideH w:val="nil"/>
          <w:insideV w:val="nil"/>
        </w:tcBorders>
      </w:tcPr>
    </w:tblStylePr>
  </w:style>
  <w:style w:type="paragraph" w:styleId="Documentstructuur">
    <w:name w:val="Document Map"/>
    <w:basedOn w:val="Normaal"/>
    <w:link w:val="DocumentstructuurTeken"/>
    <w:uiPriority w:val="99"/>
    <w:semiHidden/>
    <w:unhideWhenUsed/>
    <w:rsid w:val="00A2161D"/>
    <w:pPr>
      <w:spacing w:after="0" w:line="240" w:lineRule="auto"/>
    </w:pPr>
    <w:rPr>
      <w:rFonts w:ascii="Lucida Grande" w:hAnsi="Lucida Grande" w:cs="Lucida Grande"/>
      <w:sz w:val="24"/>
      <w:szCs w:val="24"/>
    </w:rPr>
  </w:style>
  <w:style w:type="character" w:customStyle="1" w:styleId="DocumentstructuurTeken">
    <w:name w:val="Documentstructuur Teken"/>
    <w:basedOn w:val="Standaardalinea-lettertype"/>
    <w:link w:val="Documentstructuur"/>
    <w:uiPriority w:val="99"/>
    <w:semiHidden/>
    <w:rsid w:val="00A2161D"/>
    <w:rPr>
      <w:rFonts w:ascii="Lucida Grande" w:hAnsi="Lucida Grande" w:cs="Lucida Grande"/>
      <w:sz w:val="24"/>
      <w:szCs w:val="24"/>
      <w:lang w:val="el-GR"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uiPriority="62" w:unhideWhenUsed="0"/>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Normaal">
    <w:name w:val="Normal"/>
    <w:qFormat/>
    <w:rsid w:val="0022134A"/>
    <w:pPr>
      <w:spacing w:after="200" w:line="276" w:lineRule="auto"/>
    </w:pPr>
    <w:rPr>
      <w:sz w:val="22"/>
      <w:szCs w:val="22"/>
      <w:lang w:val="el-GR" w:eastAsia="en-US"/>
    </w:rPr>
  </w:style>
  <w:style w:type="paragraph" w:styleId="Kop1">
    <w:name w:val="heading 1"/>
    <w:basedOn w:val="Normaal"/>
    <w:next w:val="Normaal"/>
    <w:link w:val="Kop1Teken"/>
    <w:uiPriority w:val="9"/>
    <w:qFormat/>
    <w:rsid w:val="00887BC0"/>
    <w:pPr>
      <w:keepNext/>
      <w:keepLines/>
      <w:spacing w:before="240" w:after="0"/>
      <w:ind w:left="720"/>
      <w:outlineLvl w:val="0"/>
    </w:pPr>
    <w:rPr>
      <w:rFonts w:asciiTheme="majorHAnsi" w:eastAsiaTheme="majorEastAsia" w:hAnsiTheme="majorHAnsi" w:cstheme="majorBidi"/>
      <w:b/>
      <w:bCs/>
      <w:color w:val="004D99"/>
      <w:sz w:val="28"/>
      <w:szCs w:val="28"/>
    </w:rPr>
  </w:style>
  <w:style w:type="paragraph" w:styleId="Kop2">
    <w:name w:val="heading 2"/>
    <w:basedOn w:val="Normaal"/>
    <w:next w:val="Normaal"/>
    <w:link w:val="Kop2Teken"/>
    <w:uiPriority w:val="9"/>
    <w:unhideWhenUsed/>
    <w:qFormat/>
    <w:rsid w:val="003468F2"/>
    <w:pPr>
      <w:keepNext/>
      <w:keepLines/>
      <w:spacing w:before="200" w:after="0"/>
      <w:outlineLvl w:val="1"/>
    </w:pPr>
    <w:rPr>
      <w:rFonts w:asciiTheme="majorHAnsi" w:eastAsiaTheme="majorEastAsia" w:hAnsiTheme="majorHAnsi" w:cstheme="majorBidi"/>
      <w:b/>
      <w:bCs/>
      <w:color w:val="009999"/>
      <w:sz w:val="26"/>
      <w:szCs w:val="26"/>
    </w:rPr>
  </w:style>
  <w:style w:type="paragraph" w:styleId="Kop3">
    <w:name w:val="heading 3"/>
    <w:aliases w:val="Exercise name"/>
    <w:basedOn w:val="Normaal"/>
    <w:next w:val="Normaal"/>
    <w:link w:val="Kop3Teken"/>
    <w:uiPriority w:val="9"/>
    <w:unhideWhenUsed/>
    <w:qFormat/>
    <w:rsid w:val="00C76E28"/>
    <w:pPr>
      <w:keepNext/>
      <w:keepLines/>
      <w:spacing w:before="200" w:after="0"/>
      <w:outlineLvl w:val="2"/>
    </w:pPr>
    <w:rPr>
      <w:rFonts w:asciiTheme="majorHAnsi" w:eastAsiaTheme="majorEastAsia" w:hAnsiTheme="majorHAnsi" w:cstheme="majorBidi"/>
      <w:b/>
      <w:bCs/>
      <w:color w:val="004D99"/>
      <w:sz w:val="24"/>
    </w:rPr>
  </w:style>
  <w:style w:type="paragraph" w:styleId="Kop4">
    <w:name w:val="heading 4"/>
    <w:aliases w:val="Table caption"/>
    <w:basedOn w:val="Normaal"/>
    <w:next w:val="Normaal"/>
    <w:link w:val="Kop4Teken"/>
    <w:uiPriority w:val="9"/>
    <w:unhideWhenUsed/>
    <w:qFormat/>
    <w:rsid w:val="00186603"/>
    <w:pPr>
      <w:keepNext/>
      <w:keepLines/>
      <w:spacing w:after="0"/>
      <w:outlineLvl w:val="3"/>
    </w:pPr>
    <w:rPr>
      <w:rFonts w:asciiTheme="majorHAnsi" w:eastAsiaTheme="majorEastAsia" w:hAnsiTheme="majorHAnsi" w:cstheme="majorBidi"/>
      <w:bCs/>
      <w:iCs/>
      <w:color w:val="009999"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ediumGrid1-Accent21">
    <w:name w:val="Medium Grid 1 - Accent 21"/>
    <w:basedOn w:val="Normaal"/>
    <w:uiPriority w:val="34"/>
    <w:qFormat/>
    <w:rsid w:val="003468F2"/>
    <w:pPr>
      <w:ind w:left="720"/>
      <w:contextualSpacing/>
    </w:pPr>
    <w:rPr>
      <w:rFonts w:ascii="Verdana" w:hAnsi="Verdana"/>
    </w:rPr>
  </w:style>
  <w:style w:type="table" w:styleId="Tabelraster">
    <w:name w:val="Table Grid"/>
    <w:basedOn w:val="Standaardtabel"/>
    <w:uiPriority w:val="59"/>
    <w:rsid w:val="0022134A"/>
    <w:rPr>
      <w:lang w:val="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irstParagraph">
    <w:name w:val="First Paragraph"/>
    <w:basedOn w:val="Plattetekst"/>
    <w:next w:val="Plattetekst"/>
    <w:qFormat/>
    <w:rsid w:val="0022134A"/>
    <w:pPr>
      <w:spacing w:before="180" w:after="180" w:line="240" w:lineRule="auto"/>
    </w:pPr>
    <w:rPr>
      <w:sz w:val="24"/>
      <w:szCs w:val="24"/>
      <w:lang w:val="en-US"/>
    </w:rPr>
  </w:style>
  <w:style w:type="paragraph" w:styleId="Plattetekst">
    <w:name w:val="Body Text"/>
    <w:basedOn w:val="Normaal"/>
    <w:link w:val="PlattetekstTeken"/>
    <w:uiPriority w:val="99"/>
    <w:semiHidden/>
    <w:unhideWhenUsed/>
    <w:rsid w:val="0022134A"/>
    <w:pPr>
      <w:spacing w:after="120"/>
    </w:pPr>
  </w:style>
  <w:style w:type="character" w:customStyle="1" w:styleId="PlattetekstTeken">
    <w:name w:val="Platte tekst Teken"/>
    <w:link w:val="Plattetekst"/>
    <w:uiPriority w:val="99"/>
    <w:semiHidden/>
    <w:rsid w:val="0022134A"/>
    <w:rPr>
      <w:lang w:val="el-GR"/>
    </w:rPr>
  </w:style>
  <w:style w:type="paragraph" w:styleId="Ballontekst">
    <w:name w:val="Balloon Text"/>
    <w:basedOn w:val="Normaal"/>
    <w:link w:val="BallontekstTeken"/>
    <w:uiPriority w:val="99"/>
    <w:semiHidden/>
    <w:unhideWhenUsed/>
    <w:rsid w:val="000D0C57"/>
    <w:pPr>
      <w:spacing w:after="0" w:line="240" w:lineRule="auto"/>
    </w:pPr>
    <w:rPr>
      <w:rFonts w:ascii="Tahoma" w:hAnsi="Tahoma" w:cs="Tahoma"/>
      <w:sz w:val="16"/>
      <w:szCs w:val="16"/>
    </w:rPr>
  </w:style>
  <w:style w:type="character" w:customStyle="1" w:styleId="BallontekstTeken">
    <w:name w:val="Ballontekst Teken"/>
    <w:link w:val="Ballontekst"/>
    <w:uiPriority w:val="99"/>
    <w:semiHidden/>
    <w:rsid w:val="000D0C57"/>
    <w:rPr>
      <w:rFonts w:ascii="Tahoma" w:hAnsi="Tahoma" w:cs="Tahoma"/>
      <w:sz w:val="16"/>
      <w:szCs w:val="16"/>
      <w:lang w:val="el-GR"/>
    </w:rPr>
  </w:style>
  <w:style w:type="character" w:styleId="Verwijzingopmerking">
    <w:name w:val="annotation reference"/>
    <w:uiPriority w:val="99"/>
    <w:semiHidden/>
    <w:unhideWhenUsed/>
    <w:rsid w:val="00660C85"/>
    <w:rPr>
      <w:sz w:val="16"/>
      <w:szCs w:val="16"/>
    </w:rPr>
  </w:style>
  <w:style w:type="paragraph" w:styleId="Tekstopmerking">
    <w:name w:val="annotation text"/>
    <w:basedOn w:val="Normaal"/>
    <w:link w:val="TekstopmerkingTeken"/>
    <w:uiPriority w:val="99"/>
    <w:semiHidden/>
    <w:unhideWhenUsed/>
    <w:rsid w:val="00660C85"/>
    <w:pPr>
      <w:spacing w:line="240" w:lineRule="auto"/>
    </w:pPr>
    <w:rPr>
      <w:sz w:val="20"/>
      <w:szCs w:val="20"/>
    </w:rPr>
  </w:style>
  <w:style w:type="character" w:customStyle="1" w:styleId="TekstopmerkingTeken">
    <w:name w:val="Tekst opmerking Teken"/>
    <w:link w:val="Tekstopmerking"/>
    <w:uiPriority w:val="99"/>
    <w:semiHidden/>
    <w:rsid w:val="00660C85"/>
    <w:rPr>
      <w:sz w:val="20"/>
      <w:szCs w:val="20"/>
      <w:lang w:val="el-GR"/>
    </w:rPr>
  </w:style>
  <w:style w:type="paragraph" w:styleId="Onderwerpvanopmerking">
    <w:name w:val="annotation subject"/>
    <w:basedOn w:val="Tekstopmerking"/>
    <w:next w:val="Tekstopmerking"/>
    <w:link w:val="OnderwerpvanopmerkingTeken"/>
    <w:uiPriority w:val="99"/>
    <w:semiHidden/>
    <w:unhideWhenUsed/>
    <w:rsid w:val="00660C85"/>
    <w:rPr>
      <w:b/>
      <w:bCs/>
    </w:rPr>
  </w:style>
  <w:style w:type="character" w:customStyle="1" w:styleId="OnderwerpvanopmerkingTeken">
    <w:name w:val="Onderwerp van opmerking Teken"/>
    <w:link w:val="Onderwerpvanopmerking"/>
    <w:uiPriority w:val="99"/>
    <w:semiHidden/>
    <w:rsid w:val="00660C85"/>
    <w:rPr>
      <w:b/>
      <w:bCs/>
      <w:sz w:val="20"/>
      <w:szCs w:val="20"/>
      <w:lang w:val="el-GR"/>
    </w:rPr>
  </w:style>
  <w:style w:type="paragraph" w:styleId="Koptekst">
    <w:name w:val="header"/>
    <w:basedOn w:val="Normaal"/>
    <w:link w:val="KoptekstTeken"/>
    <w:uiPriority w:val="99"/>
    <w:unhideWhenUsed/>
    <w:rsid w:val="006146D5"/>
    <w:pPr>
      <w:tabs>
        <w:tab w:val="center" w:pos="4513"/>
        <w:tab w:val="right" w:pos="9026"/>
      </w:tabs>
      <w:spacing w:after="0" w:line="240" w:lineRule="auto"/>
    </w:pPr>
  </w:style>
  <w:style w:type="character" w:customStyle="1" w:styleId="KoptekstTeken">
    <w:name w:val="Koptekst Teken"/>
    <w:link w:val="Koptekst"/>
    <w:uiPriority w:val="99"/>
    <w:rsid w:val="006146D5"/>
    <w:rPr>
      <w:lang w:val="el-GR"/>
    </w:rPr>
  </w:style>
  <w:style w:type="paragraph" w:styleId="Voettekst">
    <w:name w:val="footer"/>
    <w:basedOn w:val="Normaal"/>
    <w:link w:val="VoettekstTeken"/>
    <w:uiPriority w:val="99"/>
    <w:unhideWhenUsed/>
    <w:qFormat/>
    <w:rsid w:val="003468F2"/>
    <w:pPr>
      <w:tabs>
        <w:tab w:val="center" w:pos="4513"/>
        <w:tab w:val="right" w:pos="9026"/>
      </w:tabs>
      <w:spacing w:after="0" w:line="240" w:lineRule="auto"/>
    </w:pPr>
    <w:rPr>
      <w:rFonts w:ascii="Verdana" w:hAnsi="Verdana"/>
      <w:color w:val="009999"/>
      <w:sz w:val="20"/>
    </w:rPr>
  </w:style>
  <w:style w:type="character" w:customStyle="1" w:styleId="VoettekstTeken">
    <w:name w:val="Voettekst Teken"/>
    <w:link w:val="Voettekst"/>
    <w:uiPriority w:val="99"/>
    <w:rsid w:val="003468F2"/>
    <w:rPr>
      <w:rFonts w:ascii="Verdana" w:hAnsi="Verdana"/>
      <w:color w:val="009999"/>
      <w:szCs w:val="22"/>
      <w:lang w:val="el-GR" w:eastAsia="en-US"/>
    </w:rPr>
  </w:style>
  <w:style w:type="paragraph" w:styleId="Normaalweb">
    <w:name w:val="Normal (Web)"/>
    <w:basedOn w:val="Normaal"/>
    <w:uiPriority w:val="99"/>
    <w:unhideWhenUsed/>
    <w:rsid w:val="006146D5"/>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Normal1">
    <w:name w:val="Normal1"/>
    <w:rsid w:val="00E2089E"/>
    <w:pPr>
      <w:spacing w:line="276" w:lineRule="auto"/>
    </w:pPr>
    <w:rPr>
      <w:rFonts w:ascii="Arial" w:eastAsia="Arial" w:hAnsi="Arial" w:cs="Arial"/>
      <w:color w:val="000000"/>
      <w:sz w:val="22"/>
      <w:szCs w:val="22"/>
      <w:lang w:val="nl-NL" w:eastAsia="nl-NL"/>
    </w:rPr>
  </w:style>
  <w:style w:type="paragraph" w:customStyle="1" w:styleId="MediumList2-Accent21">
    <w:name w:val="Medium List 2 - Accent 21"/>
    <w:hidden/>
    <w:uiPriority w:val="99"/>
    <w:semiHidden/>
    <w:rsid w:val="00736BB4"/>
    <w:rPr>
      <w:sz w:val="22"/>
      <w:szCs w:val="22"/>
      <w:lang w:val="el-GR" w:eastAsia="en-US"/>
    </w:rPr>
  </w:style>
  <w:style w:type="character" w:styleId="Hyperlink">
    <w:name w:val="Hyperlink"/>
    <w:uiPriority w:val="99"/>
    <w:unhideWhenUsed/>
    <w:qFormat/>
    <w:rsid w:val="003468F2"/>
    <w:rPr>
      <w:rFonts w:ascii="Verdana" w:hAnsi="Verdana"/>
      <w:color w:val="009999"/>
      <w:u w:val="single"/>
    </w:rPr>
  </w:style>
  <w:style w:type="paragraph" w:styleId="Subtitel">
    <w:name w:val="Subtitle"/>
    <w:basedOn w:val="Normaal"/>
    <w:next w:val="Normaal"/>
    <w:link w:val="SubtitelTeken"/>
    <w:uiPriority w:val="11"/>
    <w:qFormat/>
    <w:rsid w:val="003468F2"/>
    <w:pPr>
      <w:spacing w:after="60"/>
      <w:jc w:val="center"/>
      <w:outlineLvl w:val="1"/>
    </w:pPr>
    <w:rPr>
      <w:rFonts w:ascii="Verdana" w:eastAsia="Times New Roman" w:hAnsi="Verdana"/>
      <w:sz w:val="24"/>
      <w:szCs w:val="24"/>
    </w:rPr>
  </w:style>
  <w:style w:type="character" w:customStyle="1" w:styleId="SubtitelTeken">
    <w:name w:val="Subtitel Teken"/>
    <w:link w:val="Subtitel"/>
    <w:uiPriority w:val="11"/>
    <w:rsid w:val="003468F2"/>
    <w:rPr>
      <w:rFonts w:ascii="Verdana" w:eastAsia="Times New Roman" w:hAnsi="Verdana"/>
      <w:sz w:val="24"/>
      <w:szCs w:val="24"/>
      <w:lang w:val="el-GR" w:eastAsia="en-US"/>
    </w:rPr>
  </w:style>
  <w:style w:type="character" w:customStyle="1" w:styleId="IntenseEmphasis1">
    <w:name w:val="Intense Emphasis1"/>
    <w:uiPriority w:val="66"/>
    <w:qFormat/>
    <w:rsid w:val="00F63F60"/>
    <w:rPr>
      <w:b/>
      <w:bCs/>
      <w:i/>
      <w:iCs/>
      <w:color w:val="4F81BD"/>
    </w:rPr>
  </w:style>
  <w:style w:type="paragraph" w:styleId="Titel">
    <w:name w:val="Title"/>
    <w:basedOn w:val="Normaal"/>
    <w:next w:val="Normaal"/>
    <w:link w:val="TitelTeken"/>
    <w:uiPriority w:val="10"/>
    <w:qFormat/>
    <w:rsid w:val="00887BC0"/>
    <w:pPr>
      <w:spacing w:before="240" w:after="60"/>
      <w:ind w:left="720"/>
      <w:outlineLvl w:val="0"/>
    </w:pPr>
    <w:rPr>
      <w:rFonts w:ascii="Verdana" w:eastAsia="Times New Roman" w:hAnsi="Verdana"/>
      <w:b/>
      <w:bCs/>
      <w:kern w:val="28"/>
      <w:sz w:val="30"/>
      <w:szCs w:val="32"/>
    </w:rPr>
  </w:style>
  <w:style w:type="character" w:customStyle="1" w:styleId="TitelTeken">
    <w:name w:val="Titel Teken"/>
    <w:link w:val="Titel"/>
    <w:uiPriority w:val="10"/>
    <w:rsid w:val="00887BC0"/>
    <w:rPr>
      <w:rFonts w:ascii="Verdana" w:eastAsia="Times New Roman" w:hAnsi="Verdana"/>
      <w:b/>
      <w:bCs/>
      <w:kern w:val="28"/>
      <w:sz w:val="30"/>
      <w:szCs w:val="32"/>
      <w:lang w:val="el-GR" w:eastAsia="en-US"/>
    </w:rPr>
  </w:style>
  <w:style w:type="character" w:customStyle="1" w:styleId="Kop2Teken">
    <w:name w:val="Kop 2 Teken"/>
    <w:basedOn w:val="Standaardalinea-lettertype"/>
    <w:link w:val="Kop2"/>
    <w:uiPriority w:val="9"/>
    <w:rsid w:val="003468F2"/>
    <w:rPr>
      <w:rFonts w:asciiTheme="majorHAnsi" w:eastAsiaTheme="majorEastAsia" w:hAnsiTheme="majorHAnsi" w:cstheme="majorBidi"/>
      <w:b/>
      <w:bCs/>
      <w:color w:val="009999"/>
      <w:sz w:val="26"/>
      <w:szCs w:val="26"/>
      <w:lang w:val="el-GR" w:eastAsia="en-US"/>
    </w:rPr>
  </w:style>
  <w:style w:type="paragraph" w:styleId="Citaat">
    <w:name w:val="Quote"/>
    <w:basedOn w:val="Normaal"/>
    <w:next w:val="Normaal"/>
    <w:link w:val="CitaatTeken"/>
    <w:uiPriority w:val="64"/>
    <w:qFormat/>
    <w:rsid w:val="003468F2"/>
    <w:rPr>
      <w:rFonts w:ascii="Verdana" w:hAnsi="Verdana"/>
      <w:i/>
      <w:iCs/>
      <w:color w:val="004D99"/>
    </w:rPr>
  </w:style>
  <w:style w:type="character" w:customStyle="1" w:styleId="CitaatTeken">
    <w:name w:val="Citaat Teken"/>
    <w:basedOn w:val="Standaardalinea-lettertype"/>
    <w:link w:val="Citaat"/>
    <w:uiPriority w:val="64"/>
    <w:rsid w:val="003468F2"/>
    <w:rPr>
      <w:rFonts w:ascii="Verdana" w:hAnsi="Verdana"/>
      <w:i/>
      <w:iCs/>
      <w:color w:val="004D99"/>
      <w:sz w:val="22"/>
      <w:szCs w:val="22"/>
      <w:lang w:val="el-GR" w:eastAsia="en-US"/>
    </w:rPr>
  </w:style>
  <w:style w:type="paragraph" w:styleId="Duidelijkcitaat">
    <w:name w:val="Intense Quote"/>
    <w:basedOn w:val="Normaal"/>
    <w:next w:val="Normaal"/>
    <w:link w:val="DuidelijkcitaatTeken"/>
    <w:uiPriority w:val="65"/>
    <w:qFormat/>
    <w:rsid w:val="003468F2"/>
    <w:pPr>
      <w:pBdr>
        <w:bottom w:val="single" w:sz="4" w:space="4" w:color="009999" w:themeColor="accent1"/>
      </w:pBdr>
      <w:spacing w:before="200" w:after="280"/>
      <w:ind w:left="936" w:right="936"/>
    </w:pPr>
    <w:rPr>
      <w:rFonts w:ascii="Verdana" w:hAnsi="Verdana"/>
      <w:b/>
      <w:bCs/>
      <w:i/>
      <w:iCs/>
      <w:color w:val="004D99"/>
    </w:rPr>
  </w:style>
  <w:style w:type="character" w:customStyle="1" w:styleId="DuidelijkcitaatTeken">
    <w:name w:val="Duidelijk citaat Teken"/>
    <w:basedOn w:val="Standaardalinea-lettertype"/>
    <w:link w:val="Duidelijkcitaat"/>
    <w:uiPriority w:val="65"/>
    <w:rsid w:val="003468F2"/>
    <w:rPr>
      <w:rFonts w:ascii="Verdana" w:hAnsi="Verdana"/>
      <w:b/>
      <w:bCs/>
      <w:i/>
      <w:iCs/>
      <w:color w:val="004D99"/>
      <w:sz w:val="22"/>
      <w:szCs w:val="22"/>
      <w:lang w:val="el-GR" w:eastAsia="en-US"/>
    </w:rPr>
  </w:style>
  <w:style w:type="character" w:styleId="Nadruk">
    <w:name w:val="Emphasis"/>
    <w:basedOn w:val="Standaardalinea-lettertype"/>
    <w:uiPriority w:val="20"/>
    <w:qFormat/>
    <w:rsid w:val="003468F2"/>
    <w:rPr>
      <w:rFonts w:ascii="Verdana" w:hAnsi="Verdana"/>
      <w:i/>
      <w:iCs/>
    </w:rPr>
  </w:style>
  <w:style w:type="paragraph" w:styleId="Bibliografie">
    <w:name w:val="Bibliography"/>
    <w:basedOn w:val="Normaal"/>
    <w:next w:val="Normaal"/>
    <w:uiPriority w:val="61"/>
    <w:rsid w:val="003468F2"/>
    <w:rPr>
      <w:rFonts w:ascii="Verdana" w:hAnsi="Verdana"/>
    </w:rPr>
  </w:style>
  <w:style w:type="character" w:styleId="Zwaar">
    <w:name w:val="Strong"/>
    <w:basedOn w:val="Standaardalinea-lettertype"/>
    <w:uiPriority w:val="22"/>
    <w:qFormat/>
    <w:rsid w:val="00887BC0"/>
    <w:rPr>
      <w:rFonts w:ascii="Verdana" w:hAnsi="Verdana"/>
      <w:b/>
      <w:bCs/>
      <w:color w:val="004D99"/>
    </w:rPr>
  </w:style>
  <w:style w:type="character" w:styleId="Intensieveverwijzing">
    <w:name w:val="Intense Reference"/>
    <w:basedOn w:val="Standaardalinea-lettertype"/>
    <w:uiPriority w:val="73"/>
    <w:qFormat/>
    <w:rsid w:val="003468F2"/>
    <w:rPr>
      <w:rFonts w:ascii="Verdana" w:hAnsi="Verdana"/>
      <w:b/>
      <w:bCs/>
      <w:smallCaps/>
      <w:color w:val="696367"/>
      <w:spacing w:val="5"/>
      <w:u w:val="single"/>
    </w:rPr>
  </w:style>
  <w:style w:type="character" w:customStyle="1" w:styleId="Kop1Teken">
    <w:name w:val="Kop 1 Teken"/>
    <w:basedOn w:val="Standaardalinea-lettertype"/>
    <w:link w:val="Kop1"/>
    <w:uiPriority w:val="9"/>
    <w:rsid w:val="00887BC0"/>
    <w:rPr>
      <w:rFonts w:asciiTheme="majorHAnsi" w:eastAsiaTheme="majorEastAsia" w:hAnsiTheme="majorHAnsi" w:cstheme="majorBidi"/>
      <w:b/>
      <w:bCs/>
      <w:color w:val="004D99"/>
      <w:sz w:val="28"/>
      <w:szCs w:val="28"/>
      <w:lang w:val="el-GR" w:eastAsia="en-US"/>
    </w:rPr>
  </w:style>
  <w:style w:type="character" w:customStyle="1" w:styleId="Kop3Teken">
    <w:name w:val="Kop 3 Teken"/>
    <w:aliases w:val="Exercise name Teken"/>
    <w:basedOn w:val="Standaardalinea-lettertype"/>
    <w:link w:val="Kop3"/>
    <w:uiPriority w:val="9"/>
    <w:rsid w:val="00C76E28"/>
    <w:rPr>
      <w:rFonts w:asciiTheme="majorHAnsi" w:eastAsiaTheme="majorEastAsia" w:hAnsiTheme="majorHAnsi" w:cstheme="majorBidi"/>
      <w:b/>
      <w:bCs/>
      <w:color w:val="004D99"/>
      <w:sz w:val="24"/>
      <w:szCs w:val="22"/>
      <w:lang w:val="el-GR" w:eastAsia="en-US"/>
    </w:rPr>
  </w:style>
  <w:style w:type="character" w:styleId="Subtieleverwijzing">
    <w:name w:val="Subtle Reference"/>
    <w:basedOn w:val="Standaardalinea-lettertype"/>
    <w:uiPriority w:val="72"/>
    <w:rsid w:val="003468F2"/>
    <w:rPr>
      <w:rFonts w:ascii="Verdana" w:hAnsi="Verdana"/>
      <w:smallCaps/>
      <w:color w:val="696367"/>
      <w:u w:val="single"/>
    </w:rPr>
  </w:style>
  <w:style w:type="character" w:customStyle="1" w:styleId="Kop4Teken">
    <w:name w:val="Kop 4 Teken"/>
    <w:aliases w:val="Table caption Teken"/>
    <w:basedOn w:val="Standaardalinea-lettertype"/>
    <w:link w:val="Kop4"/>
    <w:uiPriority w:val="9"/>
    <w:rsid w:val="00186603"/>
    <w:rPr>
      <w:rFonts w:asciiTheme="majorHAnsi" w:eastAsiaTheme="majorEastAsia" w:hAnsiTheme="majorHAnsi" w:cstheme="majorBidi"/>
      <w:bCs/>
      <w:iCs/>
      <w:color w:val="009999" w:themeColor="accent1"/>
      <w:sz w:val="22"/>
      <w:szCs w:val="22"/>
      <w:lang w:val="el-GR" w:eastAsia="en-US"/>
    </w:rPr>
  </w:style>
  <w:style w:type="paragraph" w:styleId="Lijstalinea">
    <w:name w:val="List Paragraph"/>
    <w:basedOn w:val="Normaal"/>
    <w:uiPriority w:val="63"/>
    <w:qFormat/>
    <w:rsid w:val="00B951D0"/>
    <w:pPr>
      <w:ind w:left="720"/>
      <w:contextualSpacing/>
    </w:pPr>
  </w:style>
  <w:style w:type="character" w:styleId="Paginanummer">
    <w:name w:val="page number"/>
    <w:basedOn w:val="Standaardalinea-lettertype"/>
    <w:rsid w:val="0068790D"/>
  </w:style>
  <w:style w:type="character" w:styleId="GevolgdeHyperlink">
    <w:name w:val="FollowedHyperlink"/>
    <w:basedOn w:val="Standaardalinea-lettertype"/>
    <w:uiPriority w:val="99"/>
    <w:semiHidden/>
    <w:unhideWhenUsed/>
    <w:rsid w:val="00CE3AEC"/>
    <w:rPr>
      <w:color w:val="FDAD1E" w:themeColor="followedHyperlink"/>
      <w:u w:val="single"/>
    </w:rPr>
  </w:style>
  <w:style w:type="character" w:styleId="Tekstvantijdelijkeaanduiding">
    <w:name w:val="Placeholder Text"/>
    <w:basedOn w:val="Standaardalinea-lettertype"/>
    <w:uiPriority w:val="99"/>
    <w:unhideWhenUsed/>
    <w:rsid w:val="000F4E6D"/>
    <w:rPr>
      <w:color w:val="808080"/>
    </w:rPr>
  </w:style>
  <w:style w:type="table" w:styleId="Gemiddeldearcering1-accent1">
    <w:name w:val="Medium Shading 1 Accent 1"/>
    <w:basedOn w:val="Standaardtabel"/>
    <w:uiPriority w:val="1"/>
    <w:qFormat/>
    <w:rsid w:val="008E0E01"/>
    <w:tblPr>
      <w:tblStyleRowBandSize w:val="1"/>
      <w:tblStyleColBandSize w:val="1"/>
      <w:tblInd w:w="0" w:type="dxa"/>
      <w:tblBorders>
        <w:top w:val="single" w:sz="8" w:space="0" w:color="00F2F2" w:themeColor="accent1" w:themeTint="BF"/>
        <w:left w:val="single" w:sz="8" w:space="0" w:color="00F2F2" w:themeColor="accent1" w:themeTint="BF"/>
        <w:bottom w:val="single" w:sz="8" w:space="0" w:color="00F2F2" w:themeColor="accent1" w:themeTint="BF"/>
        <w:right w:val="single" w:sz="8" w:space="0" w:color="00F2F2" w:themeColor="accent1" w:themeTint="BF"/>
        <w:insideH w:val="single" w:sz="8" w:space="0" w:color="00F2F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F2F2" w:themeColor="accent1" w:themeTint="BF"/>
          <w:left w:val="single" w:sz="8" w:space="0" w:color="00F2F2" w:themeColor="accent1" w:themeTint="BF"/>
          <w:bottom w:val="single" w:sz="8" w:space="0" w:color="00F2F2" w:themeColor="accent1" w:themeTint="BF"/>
          <w:right w:val="single" w:sz="8" w:space="0" w:color="00F2F2" w:themeColor="accent1" w:themeTint="BF"/>
          <w:insideH w:val="nil"/>
          <w:insideV w:val="nil"/>
        </w:tcBorders>
        <w:shd w:val="clear" w:color="auto" w:fill="009999" w:themeFill="accent1"/>
      </w:tcPr>
    </w:tblStylePr>
    <w:tblStylePr w:type="lastRow">
      <w:pPr>
        <w:spacing w:before="0" w:after="0" w:line="240" w:lineRule="auto"/>
      </w:pPr>
      <w:rPr>
        <w:b/>
        <w:bCs/>
      </w:rPr>
      <w:tblPr/>
      <w:tcPr>
        <w:tcBorders>
          <w:top w:val="double" w:sz="6" w:space="0" w:color="00F2F2" w:themeColor="accent1" w:themeTint="BF"/>
          <w:left w:val="single" w:sz="8" w:space="0" w:color="00F2F2" w:themeColor="accent1" w:themeTint="BF"/>
          <w:bottom w:val="single" w:sz="8" w:space="0" w:color="00F2F2" w:themeColor="accent1" w:themeTint="BF"/>
          <w:right w:val="single" w:sz="8" w:space="0" w:color="00F2F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6FFFF" w:themeFill="accent1" w:themeFillTint="3F"/>
      </w:tcPr>
    </w:tblStylePr>
    <w:tblStylePr w:type="band1Horz">
      <w:tblPr/>
      <w:tcPr>
        <w:tcBorders>
          <w:insideH w:val="nil"/>
          <w:insideV w:val="nil"/>
        </w:tcBorders>
        <w:shd w:val="clear" w:color="auto" w:fill="A6FFFF" w:themeFill="accent1" w:themeFillTint="3F"/>
      </w:tcPr>
    </w:tblStylePr>
    <w:tblStylePr w:type="band2Horz">
      <w:tblPr/>
      <w:tcPr>
        <w:tcBorders>
          <w:insideH w:val="nil"/>
          <w:insideV w:val="nil"/>
        </w:tcBorders>
      </w:tcPr>
    </w:tblStylePr>
  </w:style>
  <w:style w:type="paragraph" w:styleId="Documentstructuur">
    <w:name w:val="Document Map"/>
    <w:basedOn w:val="Normaal"/>
    <w:link w:val="DocumentstructuurTeken"/>
    <w:uiPriority w:val="99"/>
    <w:semiHidden/>
    <w:unhideWhenUsed/>
    <w:rsid w:val="00A2161D"/>
    <w:pPr>
      <w:spacing w:after="0" w:line="240" w:lineRule="auto"/>
    </w:pPr>
    <w:rPr>
      <w:rFonts w:ascii="Lucida Grande" w:hAnsi="Lucida Grande" w:cs="Lucida Grande"/>
      <w:sz w:val="24"/>
      <w:szCs w:val="24"/>
    </w:rPr>
  </w:style>
  <w:style w:type="character" w:customStyle="1" w:styleId="DocumentstructuurTeken">
    <w:name w:val="Documentstructuur Teken"/>
    <w:basedOn w:val="Standaardalinea-lettertype"/>
    <w:link w:val="Documentstructuur"/>
    <w:uiPriority w:val="99"/>
    <w:semiHidden/>
    <w:rsid w:val="00A2161D"/>
    <w:rPr>
      <w:rFonts w:ascii="Lucida Grande" w:hAnsi="Lucida Grande" w:cs="Lucida Grande"/>
      <w:sz w:val="24"/>
      <w:szCs w:val="24"/>
      <w:lang w:val="el-G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949975">
      <w:bodyDiv w:val="1"/>
      <w:marLeft w:val="0"/>
      <w:marRight w:val="0"/>
      <w:marTop w:val="0"/>
      <w:marBottom w:val="0"/>
      <w:divBdr>
        <w:top w:val="none" w:sz="0" w:space="0" w:color="auto"/>
        <w:left w:val="none" w:sz="0" w:space="0" w:color="auto"/>
        <w:bottom w:val="none" w:sz="0" w:space="0" w:color="auto"/>
        <w:right w:val="none" w:sz="0" w:space="0" w:color="auto"/>
      </w:divBdr>
      <w:divsChild>
        <w:div w:id="1836072174">
          <w:marLeft w:val="0"/>
          <w:marRight w:val="0"/>
          <w:marTop w:val="0"/>
          <w:marBottom w:val="0"/>
          <w:divBdr>
            <w:top w:val="none" w:sz="0" w:space="0" w:color="auto"/>
            <w:left w:val="none" w:sz="0" w:space="0" w:color="auto"/>
            <w:bottom w:val="none" w:sz="0" w:space="0" w:color="auto"/>
            <w:right w:val="none" w:sz="0" w:space="0" w:color="auto"/>
          </w:divBdr>
        </w:div>
      </w:divsChild>
    </w:div>
    <w:div w:id="1063723949">
      <w:bodyDiv w:val="1"/>
      <w:marLeft w:val="0"/>
      <w:marRight w:val="0"/>
      <w:marTop w:val="0"/>
      <w:marBottom w:val="0"/>
      <w:divBdr>
        <w:top w:val="none" w:sz="0" w:space="0" w:color="auto"/>
        <w:left w:val="none" w:sz="0" w:space="0" w:color="auto"/>
        <w:bottom w:val="none" w:sz="0" w:space="0" w:color="auto"/>
        <w:right w:val="none" w:sz="0" w:space="0" w:color="auto"/>
      </w:divBdr>
    </w:div>
    <w:div w:id="1345325812">
      <w:bodyDiv w:val="1"/>
      <w:marLeft w:val="0"/>
      <w:marRight w:val="0"/>
      <w:marTop w:val="0"/>
      <w:marBottom w:val="0"/>
      <w:divBdr>
        <w:top w:val="none" w:sz="0" w:space="0" w:color="auto"/>
        <w:left w:val="none" w:sz="0" w:space="0" w:color="auto"/>
        <w:bottom w:val="none" w:sz="0" w:space="0" w:color="auto"/>
        <w:right w:val="none" w:sz="0" w:space="0" w:color="auto"/>
      </w:divBdr>
      <w:divsChild>
        <w:div w:id="874584425">
          <w:marLeft w:val="547"/>
          <w:marRight w:val="0"/>
          <w:marTop w:val="134"/>
          <w:marBottom w:val="0"/>
          <w:divBdr>
            <w:top w:val="none" w:sz="0" w:space="0" w:color="auto"/>
            <w:left w:val="none" w:sz="0" w:space="0" w:color="auto"/>
            <w:bottom w:val="none" w:sz="0" w:space="0" w:color="auto"/>
            <w:right w:val="none" w:sz="0" w:space="0" w:color="auto"/>
          </w:divBdr>
        </w:div>
        <w:div w:id="1250890071">
          <w:marLeft w:val="547"/>
          <w:marRight w:val="0"/>
          <w:marTop w:val="134"/>
          <w:marBottom w:val="0"/>
          <w:divBdr>
            <w:top w:val="none" w:sz="0" w:space="0" w:color="auto"/>
            <w:left w:val="none" w:sz="0" w:space="0" w:color="auto"/>
            <w:bottom w:val="none" w:sz="0" w:space="0" w:color="auto"/>
            <w:right w:val="none" w:sz="0" w:space="0" w:color="auto"/>
          </w:divBdr>
        </w:div>
      </w:divsChild>
    </w:div>
    <w:div w:id="1506170035">
      <w:bodyDiv w:val="1"/>
      <w:marLeft w:val="0"/>
      <w:marRight w:val="0"/>
      <w:marTop w:val="0"/>
      <w:marBottom w:val="0"/>
      <w:divBdr>
        <w:top w:val="none" w:sz="0" w:space="0" w:color="auto"/>
        <w:left w:val="none" w:sz="0" w:space="0" w:color="auto"/>
        <w:bottom w:val="none" w:sz="0" w:space="0" w:color="auto"/>
        <w:right w:val="none" w:sz="0" w:space="0" w:color="auto"/>
      </w:divBdr>
    </w:div>
    <w:div w:id="1765608406">
      <w:bodyDiv w:val="1"/>
      <w:marLeft w:val="0"/>
      <w:marRight w:val="0"/>
      <w:marTop w:val="0"/>
      <w:marBottom w:val="0"/>
      <w:divBdr>
        <w:top w:val="none" w:sz="0" w:space="0" w:color="auto"/>
        <w:left w:val="none" w:sz="0" w:space="0" w:color="auto"/>
        <w:bottom w:val="none" w:sz="0" w:space="0" w:color="auto"/>
        <w:right w:val="none" w:sz="0" w:space="0" w:color="auto"/>
      </w:divBdr>
    </w:div>
    <w:div w:id="198615433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ncbi.nlm.nih.gov/pubmed/?term=overview+of+R+jalal" TargetMode="Externa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footer" Target="footer1.xm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s://www.ncbi.nlm.nih.gov/pubmed/24799456" TargetMode="External"/><Relationship Id="rId11" Type="http://schemas.openxmlformats.org/officeDocument/2006/relationships/hyperlink" Target="https://www.ncbi.nlm.nih.gov/pubmed/24799456" TargetMode="External"/><Relationship Id="rId12" Type="http://schemas.openxmlformats.org/officeDocument/2006/relationships/image" Target="media/image1.png"/><Relationship Id="rId13" Type="http://schemas.openxmlformats.org/officeDocument/2006/relationships/hyperlink" Target="http://www.mortality.org"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DARTH">
      <a:dk1>
        <a:sysClr val="windowText" lastClr="000000"/>
      </a:dk1>
      <a:lt1>
        <a:sysClr val="window" lastClr="FFFFFF"/>
      </a:lt1>
      <a:dk2>
        <a:srgbClr val="696367"/>
      </a:dk2>
      <a:lt2>
        <a:srgbClr val="D9CFC5"/>
      </a:lt2>
      <a:accent1>
        <a:srgbClr val="009999"/>
      </a:accent1>
      <a:accent2>
        <a:srgbClr val="64B636"/>
      </a:accent2>
      <a:accent3>
        <a:srgbClr val="004D99"/>
      </a:accent3>
      <a:accent4>
        <a:srgbClr val="378369"/>
      </a:accent4>
      <a:accent5>
        <a:srgbClr val="F7730B"/>
      </a:accent5>
      <a:accent6>
        <a:srgbClr val="C19859"/>
      </a:accent6>
      <a:hlink>
        <a:srgbClr val="6B9F25"/>
      </a:hlink>
      <a:folHlink>
        <a:srgbClr val="FDAD1E"/>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6FEF9-F8D3-234C-B8E3-7606FF682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1713</Words>
  <Characters>9424</Characters>
  <Application>Microsoft Macintosh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sickkids</Company>
  <LinksUpToDate>false</LinksUpToDate>
  <CharactersWithSpaces>11115</CharactersWithSpaces>
  <SharedDoc>false</SharedDoc>
  <HLinks>
    <vt:vector size="6" baseType="variant">
      <vt:variant>
        <vt:i4>4194380</vt:i4>
      </vt:variant>
      <vt:variant>
        <vt:i4>0</vt:i4>
      </vt:variant>
      <vt:variant>
        <vt:i4>0</vt:i4>
      </vt:variant>
      <vt:variant>
        <vt:i4>5</vt:i4>
      </vt:variant>
      <vt:variant>
        <vt:lpwstr>https://www.ncbi.nlm.nih.gov/pubmed/?term=overview+of+R+jalal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 Krijkamp</dc:creator>
  <cp:lastModifiedBy>Eline Krijkamp</cp:lastModifiedBy>
  <cp:revision>15</cp:revision>
  <cp:lastPrinted>2018-01-08T22:39:00Z</cp:lastPrinted>
  <dcterms:created xsi:type="dcterms:W3CDTF">2018-01-16T13:51:00Z</dcterms:created>
  <dcterms:modified xsi:type="dcterms:W3CDTF">2018-06-08T07:30:00Z</dcterms:modified>
</cp:coreProperties>
</file>