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9B" w:rsidRPr="00156AC4" w:rsidRDefault="00F6729B" w:rsidP="00F6729B">
      <w:pPr>
        <w:jc w:val="center"/>
        <w:rPr>
          <w:sz w:val="52"/>
        </w:rPr>
      </w:pPr>
      <w:r>
        <w:rPr>
          <w:sz w:val="52"/>
        </w:rPr>
        <w:t>Ontwerp</w:t>
      </w:r>
      <w:r w:rsidRPr="00156AC4">
        <w:rPr>
          <w:sz w:val="52"/>
        </w:rPr>
        <w:t xml:space="preserve"> Document</w:t>
      </w:r>
    </w:p>
    <w:p w:rsidR="00F6729B" w:rsidRPr="00156AC4" w:rsidRDefault="00F6729B" w:rsidP="00F6729B">
      <w:pPr>
        <w:jc w:val="center"/>
        <w:rPr>
          <w:sz w:val="52"/>
        </w:rPr>
      </w:pPr>
      <w:r w:rsidRPr="00156AC4">
        <w:rPr>
          <w:sz w:val="52"/>
        </w:rPr>
        <w:t>Proftaak</w:t>
      </w:r>
    </w:p>
    <w:p w:rsidR="008B1BF1" w:rsidRPr="008B1BF1" w:rsidRDefault="008B1BF1" w:rsidP="008B1BF1">
      <w:pPr>
        <w:rPr>
          <w:lang w:val="en-US"/>
        </w:rPr>
      </w:pPr>
      <w:r>
        <w:rPr>
          <w:lang w:val="en-US"/>
        </w:rPr>
        <w:br w:type="column"/>
      </w:r>
    </w:p>
    <w:sdt>
      <w:sdtPr>
        <w:rPr>
          <w:rFonts w:asciiTheme="minorHAnsi" w:eastAsiaTheme="minorHAnsi" w:hAnsiTheme="minorHAnsi" w:cstheme="minorBidi"/>
          <w:color w:val="auto"/>
          <w:sz w:val="22"/>
          <w:szCs w:val="22"/>
          <w:lang w:eastAsia="en-US"/>
        </w:rPr>
        <w:id w:val="-1174404217"/>
        <w:docPartObj>
          <w:docPartGallery w:val="Table of Contents"/>
          <w:docPartUnique/>
        </w:docPartObj>
      </w:sdtPr>
      <w:sdtEndPr>
        <w:rPr>
          <w:b/>
          <w:bCs/>
        </w:rPr>
      </w:sdtEndPr>
      <w:sdtContent>
        <w:p w:rsidR="008B1BF1" w:rsidRDefault="008B1BF1">
          <w:pPr>
            <w:pStyle w:val="Kopvaninhoudsopgave"/>
          </w:pPr>
          <w:r>
            <w:t>Inhoudsopgave</w:t>
          </w:r>
        </w:p>
        <w:p w:rsidR="00292A76" w:rsidRDefault="008B1BF1">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22828597" w:history="1">
            <w:r w:rsidR="00292A76" w:rsidRPr="00854726">
              <w:rPr>
                <w:rStyle w:val="Hyperlink"/>
                <w:noProof/>
                <w:lang w:val="en-US"/>
              </w:rPr>
              <w:t>ERD</w:t>
            </w:r>
            <w:r w:rsidR="00292A76">
              <w:rPr>
                <w:noProof/>
                <w:webHidden/>
              </w:rPr>
              <w:tab/>
            </w:r>
            <w:r w:rsidR="00292A76">
              <w:rPr>
                <w:noProof/>
                <w:webHidden/>
              </w:rPr>
              <w:fldChar w:fldCharType="begin"/>
            </w:r>
            <w:r w:rsidR="00292A76">
              <w:rPr>
                <w:noProof/>
                <w:webHidden/>
              </w:rPr>
              <w:instrText xml:space="preserve"> PAGEREF _Toc422828597 \h </w:instrText>
            </w:r>
            <w:r w:rsidR="00292A76">
              <w:rPr>
                <w:noProof/>
                <w:webHidden/>
              </w:rPr>
            </w:r>
            <w:r w:rsidR="00292A76">
              <w:rPr>
                <w:noProof/>
                <w:webHidden/>
              </w:rPr>
              <w:fldChar w:fldCharType="separate"/>
            </w:r>
            <w:r w:rsidR="00292A76">
              <w:rPr>
                <w:noProof/>
                <w:webHidden/>
              </w:rPr>
              <w:t>3</w:t>
            </w:r>
            <w:r w:rsidR="00292A76">
              <w:rPr>
                <w:noProof/>
                <w:webHidden/>
              </w:rPr>
              <w:fldChar w:fldCharType="end"/>
            </w:r>
          </w:hyperlink>
        </w:p>
        <w:p w:rsidR="00292A76" w:rsidRDefault="00CE1FB5">
          <w:pPr>
            <w:pStyle w:val="Inhopg2"/>
            <w:tabs>
              <w:tab w:val="right" w:leader="dot" w:pos="9060"/>
            </w:tabs>
            <w:rPr>
              <w:noProof/>
            </w:rPr>
          </w:pPr>
          <w:hyperlink w:anchor="_Toc422828598" w:history="1">
            <w:r w:rsidR="00292A76" w:rsidRPr="00854726">
              <w:rPr>
                <w:rStyle w:val="Hyperlink"/>
                <w:rFonts w:eastAsia="Calibri"/>
                <w:noProof/>
              </w:rPr>
              <w:t>Database ontwerp</w:t>
            </w:r>
            <w:r w:rsidR="00292A76">
              <w:rPr>
                <w:noProof/>
                <w:webHidden/>
              </w:rPr>
              <w:tab/>
            </w:r>
            <w:r w:rsidR="00292A76">
              <w:rPr>
                <w:noProof/>
                <w:webHidden/>
              </w:rPr>
              <w:fldChar w:fldCharType="begin"/>
            </w:r>
            <w:r w:rsidR="00292A76">
              <w:rPr>
                <w:noProof/>
                <w:webHidden/>
              </w:rPr>
              <w:instrText xml:space="preserve"> PAGEREF _Toc422828598 \h </w:instrText>
            </w:r>
            <w:r w:rsidR="00292A76">
              <w:rPr>
                <w:noProof/>
                <w:webHidden/>
              </w:rPr>
            </w:r>
            <w:r w:rsidR="00292A76">
              <w:rPr>
                <w:noProof/>
                <w:webHidden/>
              </w:rPr>
              <w:fldChar w:fldCharType="separate"/>
            </w:r>
            <w:r w:rsidR="00292A76">
              <w:rPr>
                <w:noProof/>
                <w:webHidden/>
              </w:rPr>
              <w:t>3</w:t>
            </w:r>
            <w:r w:rsidR="00292A76">
              <w:rPr>
                <w:noProof/>
                <w:webHidden/>
              </w:rPr>
              <w:fldChar w:fldCharType="end"/>
            </w:r>
          </w:hyperlink>
        </w:p>
        <w:p w:rsidR="00292A76" w:rsidRDefault="00CE1FB5">
          <w:pPr>
            <w:pStyle w:val="Inhopg1"/>
            <w:tabs>
              <w:tab w:val="right" w:leader="dot" w:pos="9060"/>
            </w:tabs>
            <w:rPr>
              <w:rFonts w:eastAsiaTheme="minorEastAsia"/>
              <w:noProof/>
              <w:lang w:eastAsia="nl-NL"/>
            </w:rPr>
          </w:pPr>
          <w:hyperlink w:anchor="_Toc422828599" w:history="1">
            <w:r w:rsidR="00292A76" w:rsidRPr="00854726">
              <w:rPr>
                <w:rStyle w:val="Hyperlink"/>
                <w:rFonts w:eastAsia="Calibri"/>
                <w:noProof/>
              </w:rPr>
              <w:t>Architectuur</w:t>
            </w:r>
            <w:r w:rsidR="00292A76">
              <w:rPr>
                <w:noProof/>
                <w:webHidden/>
              </w:rPr>
              <w:tab/>
            </w:r>
            <w:r w:rsidR="00292A76">
              <w:rPr>
                <w:noProof/>
                <w:webHidden/>
              </w:rPr>
              <w:fldChar w:fldCharType="begin"/>
            </w:r>
            <w:r w:rsidR="00292A76">
              <w:rPr>
                <w:noProof/>
                <w:webHidden/>
              </w:rPr>
              <w:instrText xml:space="preserve"> PAGEREF _Toc422828599 \h </w:instrText>
            </w:r>
            <w:r w:rsidR="00292A76">
              <w:rPr>
                <w:noProof/>
                <w:webHidden/>
              </w:rPr>
            </w:r>
            <w:r w:rsidR="00292A76">
              <w:rPr>
                <w:noProof/>
                <w:webHidden/>
              </w:rPr>
              <w:fldChar w:fldCharType="separate"/>
            </w:r>
            <w:r w:rsidR="00292A76">
              <w:rPr>
                <w:noProof/>
                <w:webHidden/>
              </w:rPr>
              <w:t>4</w:t>
            </w:r>
            <w:r w:rsidR="00292A76">
              <w:rPr>
                <w:noProof/>
                <w:webHidden/>
              </w:rPr>
              <w:fldChar w:fldCharType="end"/>
            </w:r>
          </w:hyperlink>
        </w:p>
        <w:p w:rsidR="00292A76" w:rsidRDefault="00CE1FB5">
          <w:pPr>
            <w:pStyle w:val="Inhopg1"/>
            <w:tabs>
              <w:tab w:val="right" w:leader="dot" w:pos="9060"/>
            </w:tabs>
            <w:rPr>
              <w:rFonts w:eastAsiaTheme="minorEastAsia"/>
              <w:noProof/>
              <w:lang w:eastAsia="nl-NL"/>
            </w:rPr>
          </w:pPr>
          <w:hyperlink w:anchor="_Toc422828600" w:history="1">
            <w:r w:rsidR="00292A76" w:rsidRPr="00854726">
              <w:rPr>
                <w:rStyle w:val="Hyperlink"/>
                <w:noProof/>
              </w:rPr>
              <w:t>Klassendiagram</w:t>
            </w:r>
            <w:r w:rsidR="00292A76">
              <w:rPr>
                <w:noProof/>
                <w:webHidden/>
              </w:rPr>
              <w:tab/>
            </w:r>
            <w:r w:rsidR="00292A76">
              <w:rPr>
                <w:noProof/>
                <w:webHidden/>
              </w:rPr>
              <w:fldChar w:fldCharType="begin"/>
            </w:r>
            <w:r w:rsidR="00292A76">
              <w:rPr>
                <w:noProof/>
                <w:webHidden/>
              </w:rPr>
              <w:instrText xml:space="preserve"> PAGEREF _Toc422828600 \h </w:instrText>
            </w:r>
            <w:r w:rsidR="00292A76">
              <w:rPr>
                <w:noProof/>
                <w:webHidden/>
              </w:rPr>
            </w:r>
            <w:r w:rsidR="00292A76">
              <w:rPr>
                <w:noProof/>
                <w:webHidden/>
              </w:rPr>
              <w:fldChar w:fldCharType="separate"/>
            </w:r>
            <w:r w:rsidR="00292A76">
              <w:rPr>
                <w:noProof/>
                <w:webHidden/>
              </w:rPr>
              <w:t>5</w:t>
            </w:r>
            <w:r w:rsidR="00292A76">
              <w:rPr>
                <w:noProof/>
                <w:webHidden/>
              </w:rPr>
              <w:fldChar w:fldCharType="end"/>
            </w:r>
          </w:hyperlink>
        </w:p>
        <w:p w:rsidR="00292A76" w:rsidRDefault="00CE1FB5">
          <w:pPr>
            <w:pStyle w:val="Inhopg1"/>
            <w:tabs>
              <w:tab w:val="right" w:leader="dot" w:pos="9060"/>
            </w:tabs>
            <w:rPr>
              <w:rFonts w:eastAsiaTheme="minorEastAsia"/>
              <w:noProof/>
              <w:lang w:eastAsia="nl-NL"/>
            </w:rPr>
          </w:pPr>
          <w:hyperlink w:anchor="_Toc422828601" w:history="1">
            <w:r w:rsidR="00292A76" w:rsidRPr="00854726">
              <w:rPr>
                <w:rStyle w:val="Hyperlink"/>
                <w:noProof/>
              </w:rPr>
              <w:t>Infrastructuur</w:t>
            </w:r>
            <w:r w:rsidR="00292A76">
              <w:rPr>
                <w:noProof/>
                <w:webHidden/>
              </w:rPr>
              <w:tab/>
            </w:r>
            <w:r w:rsidR="00292A76">
              <w:rPr>
                <w:noProof/>
                <w:webHidden/>
              </w:rPr>
              <w:fldChar w:fldCharType="begin"/>
            </w:r>
            <w:r w:rsidR="00292A76">
              <w:rPr>
                <w:noProof/>
                <w:webHidden/>
              </w:rPr>
              <w:instrText xml:space="preserve"> PAGEREF _Toc422828601 \h </w:instrText>
            </w:r>
            <w:r w:rsidR="00292A76">
              <w:rPr>
                <w:noProof/>
                <w:webHidden/>
              </w:rPr>
            </w:r>
            <w:r w:rsidR="00292A76">
              <w:rPr>
                <w:noProof/>
                <w:webHidden/>
              </w:rPr>
              <w:fldChar w:fldCharType="separate"/>
            </w:r>
            <w:r w:rsidR="00292A76">
              <w:rPr>
                <w:noProof/>
                <w:webHidden/>
              </w:rPr>
              <w:t>7</w:t>
            </w:r>
            <w:r w:rsidR="00292A76">
              <w:rPr>
                <w:noProof/>
                <w:webHidden/>
              </w:rPr>
              <w:fldChar w:fldCharType="end"/>
            </w:r>
          </w:hyperlink>
        </w:p>
        <w:p w:rsidR="00292A76" w:rsidRDefault="00CE1FB5">
          <w:pPr>
            <w:pStyle w:val="Inhopg1"/>
            <w:tabs>
              <w:tab w:val="right" w:leader="dot" w:pos="9060"/>
            </w:tabs>
            <w:rPr>
              <w:rFonts w:eastAsiaTheme="minorEastAsia"/>
              <w:noProof/>
              <w:lang w:eastAsia="nl-NL"/>
            </w:rPr>
          </w:pPr>
          <w:hyperlink w:anchor="_Toc422828602" w:history="1">
            <w:r w:rsidR="00292A76" w:rsidRPr="00854726">
              <w:rPr>
                <w:rStyle w:val="Hyperlink"/>
                <w:noProof/>
              </w:rPr>
              <w:t>User Interface</w:t>
            </w:r>
            <w:r w:rsidR="00292A76">
              <w:rPr>
                <w:noProof/>
                <w:webHidden/>
              </w:rPr>
              <w:tab/>
            </w:r>
            <w:r w:rsidR="00292A76">
              <w:rPr>
                <w:noProof/>
                <w:webHidden/>
              </w:rPr>
              <w:fldChar w:fldCharType="begin"/>
            </w:r>
            <w:r w:rsidR="00292A76">
              <w:rPr>
                <w:noProof/>
                <w:webHidden/>
              </w:rPr>
              <w:instrText xml:space="preserve"> PAGEREF _Toc422828602 \h </w:instrText>
            </w:r>
            <w:r w:rsidR="00292A76">
              <w:rPr>
                <w:noProof/>
                <w:webHidden/>
              </w:rPr>
            </w:r>
            <w:r w:rsidR="00292A76">
              <w:rPr>
                <w:noProof/>
                <w:webHidden/>
              </w:rPr>
              <w:fldChar w:fldCharType="separate"/>
            </w:r>
            <w:r w:rsidR="00292A76">
              <w:rPr>
                <w:noProof/>
                <w:webHidden/>
              </w:rPr>
              <w:t>8</w:t>
            </w:r>
            <w:r w:rsidR="00292A76">
              <w:rPr>
                <w:noProof/>
                <w:webHidden/>
              </w:rPr>
              <w:fldChar w:fldCharType="end"/>
            </w:r>
          </w:hyperlink>
        </w:p>
        <w:p w:rsidR="008B1BF1" w:rsidRDefault="008B1BF1">
          <w:r>
            <w:rPr>
              <w:b/>
              <w:bCs/>
            </w:rPr>
            <w:fldChar w:fldCharType="end"/>
          </w:r>
        </w:p>
      </w:sdtContent>
    </w:sdt>
    <w:p w:rsidR="002341E9" w:rsidRDefault="008B1BF1" w:rsidP="008B1BF1">
      <w:pPr>
        <w:pStyle w:val="Kop1"/>
        <w:rPr>
          <w:lang w:val="en-US"/>
        </w:rPr>
      </w:pPr>
      <w:r>
        <w:rPr>
          <w:lang w:val="en-US"/>
        </w:rPr>
        <w:br w:type="column"/>
      </w:r>
      <w:bookmarkStart w:id="0" w:name="_Toc422828597"/>
      <w:r>
        <w:rPr>
          <w:lang w:val="en-US"/>
        </w:rPr>
        <w:lastRenderedPageBreak/>
        <w:t>ERD</w:t>
      </w:r>
      <w:bookmarkEnd w:id="0"/>
    </w:p>
    <w:p w:rsidR="008B1BF1" w:rsidRDefault="008B1BF1" w:rsidP="008B1BF1">
      <w:pPr>
        <w:rPr>
          <w:lang w:val="en-US"/>
        </w:rPr>
      </w:pPr>
      <w:r>
        <w:object w:dxaOrig="8706" w:dyaOrig="5419">
          <v:rect id="rectole0000000000" o:spid="_x0000_i1025" style="width:435.6pt;height:271.2pt" o:ole="" o:preferrelative="t" stroked="f">
            <v:imagedata r:id="rId7" o:title=""/>
          </v:rect>
          <o:OLEObject Type="Embed" ProgID="StaticMetafile" ShapeID="rectole0000000000" DrawAspect="Content" ObjectID="_1497352860" r:id="rId8"/>
        </w:object>
      </w:r>
    </w:p>
    <w:p w:rsidR="008B1BF1" w:rsidRDefault="008B1BF1" w:rsidP="008B1BF1">
      <w:pPr>
        <w:spacing w:after="200" w:line="276" w:lineRule="auto"/>
        <w:rPr>
          <w:rFonts w:ascii="Calibri" w:eastAsia="Calibri" w:hAnsi="Calibri" w:cs="Calibri"/>
        </w:rPr>
      </w:pPr>
      <w:r w:rsidRPr="008B1BF1">
        <w:t>V</w:t>
      </w:r>
      <w:r>
        <w:rPr>
          <w:rFonts w:ascii="Calibri" w:eastAsia="Calibri" w:hAnsi="Calibri" w:cs="Calibri"/>
        </w:rPr>
        <w:t>oor de reservering applicatie zijn de bijbehorende tabellen in het midden aan de bovenzijde te vinden. Het gaat hier om de tabellen ‘Re</w:t>
      </w:r>
      <w:r w:rsidR="00376432">
        <w:rPr>
          <w:rFonts w:ascii="Calibri" w:eastAsia="Calibri" w:hAnsi="Calibri" w:cs="Calibri"/>
        </w:rPr>
        <w:t xml:space="preserve">servering’, ‘Persoon’, ‘Plek’, </w:t>
      </w:r>
      <w:r>
        <w:rPr>
          <w:rFonts w:ascii="Calibri" w:eastAsia="Calibri" w:hAnsi="Calibri" w:cs="Calibri"/>
        </w:rPr>
        <w:t xml:space="preserve"> ‘Specificatie’</w:t>
      </w:r>
      <w:r w:rsidR="00376432">
        <w:rPr>
          <w:rFonts w:ascii="Calibri" w:eastAsia="Calibri" w:hAnsi="Calibri" w:cs="Calibri"/>
        </w:rPr>
        <w:t>, ‘Polsbandje’ en ‘Account’</w:t>
      </w:r>
      <w:r>
        <w:rPr>
          <w:rFonts w:ascii="Calibri" w:eastAsia="Calibri" w:hAnsi="Calibri" w:cs="Calibri"/>
        </w:rPr>
        <w:t xml:space="preserve">. De persoon die de reservering doet, kan dit doen voor meerdere mensen. De persoon die reserveert kan meerdere </w:t>
      </w:r>
      <w:r w:rsidR="00376432">
        <w:rPr>
          <w:rFonts w:ascii="Calibri" w:eastAsia="Calibri" w:hAnsi="Calibri" w:cs="Calibri"/>
        </w:rPr>
        <w:t>reservaties plaatsen</w:t>
      </w:r>
      <w:r>
        <w:rPr>
          <w:rFonts w:ascii="Calibri" w:eastAsia="Calibri" w:hAnsi="Calibri" w:cs="Calibri"/>
        </w:rPr>
        <w:t xml:space="preserve"> voor de mensen die hij opgeeft. Iedere plek heeft een bepaalde eigenschappen. Deze eigenschappen van de plaats staan beschreven in de ‘Specificatie’ tabel. De andere tabellen zijn weinig tot niet van toepassing bij deze applicatie en zullen dus ook niet gebruikt worden.</w:t>
      </w:r>
    </w:p>
    <w:p w:rsidR="0031782C" w:rsidRDefault="0031782C" w:rsidP="0031782C">
      <w:pPr>
        <w:pStyle w:val="Kop2"/>
        <w:rPr>
          <w:rFonts w:eastAsia="Calibri"/>
        </w:rPr>
      </w:pPr>
      <w:bookmarkStart w:id="1" w:name="_Toc422828598"/>
      <w:r>
        <w:rPr>
          <w:rFonts w:eastAsia="Calibri"/>
        </w:rPr>
        <w:t>Database ontwerp</w:t>
      </w:r>
      <w:bookmarkEnd w:id="1"/>
    </w:p>
    <w:p w:rsidR="0031782C" w:rsidRPr="0031782C" w:rsidRDefault="0031782C" w:rsidP="0031782C">
      <w:r>
        <w:t>Wij hebben geen strokendiagram gemaakt bij bovengenoemd ERD omdat bij de reparatie die wij gaan uitvoeren hier niet de focus op ligt. Wij hebben dit met onze Tutor (</w:t>
      </w:r>
      <w:proofErr w:type="spellStart"/>
      <w:r>
        <w:t>Wilrik</w:t>
      </w:r>
      <w:proofErr w:type="spellEnd"/>
      <w:r>
        <w:t xml:space="preserve"> de </w:t>
      </w:r>
      <w:proofErr w:type="spellStart"/>
      <w:r>
        <w:t>Loose</w:t>
      </w:r>
      <w:proofErr w:type="spellEnd"/>
      <w:r>
        <w:t>) afgestemd en dan is goed bevonden.</w:t>
      </w:r>
    </w:p>
    <w:p w:rsidR="008B1BF1" w:rsidRDefault="008B1BF1" w:rsidP="008B1BF1">
      <w:pPr>
        <w:pStyle w:val="Kop1"/>
        <w:rPr>
          <w:rFonts w:eastAsia="Calibri"/>
        </w:rPr>
      </w:pPr>
      <w:r>
        <w:rPr>
          <w:rFonts w:eastAsia="Calibri"/>
        </w:rPr>
        <w:br w:type="column"/>
      </w:r>
      <w:bookmarkStart w:id="2" w:name="_Toc422828599"/>
      <w:r w:rsidR="000939AA" w:rsidRPr="000939AA">
        <w:rPr>
          <w:noProof/>
          <w:lang w:val="en-GB" w:eastAsia="en-GB"/>
        </w:rPr>
        <w:lastRenderedPageBreak/>
        <w:drawing>
          <wp:anchor distT="0" distB="0" distL="114300" distR="114300" simplePos="0" relativeHeight="251658240" behindDoc="0" locked="0" layoutInCell="1" allowOverlap="1" wp14:anchorId="05EA248C" wp14:editId="0288BBF8">
            <wp:simplePos x="0" y="0"/>
            <wp:positionH relativeFrom="margin">
              <wp:align>center</wp:align>
            </wp:positionH>
            <wp:positionV relativeFrom="paragraph">
              <wp:posOffset>303530</wp:posOffset>
            </wp:positionV>
            <wp:extent cx="6988879" cy="6507480"/>
            <wp:effectExtent l="0" t="0" r="2540" b="7620"/>
            <wp:wrapSquare wrapText="bothSides"/>
            <wp:docPr id="2" name="Afbeelding 2" descr="C:\Users\Kees\Documents\GitHub\ProftaakS23D\______________Rep\NieuwArchite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s\Documents\GitHub\ProftaakS23D\______________Rep\NieuwArchitectu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8879" cy="6507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Calibri"/>
        </w:rPr>
        <w:t>Architectuur</w:t>
      </w:r>
      <w:bookmarkEnd w:id="2"/>
    </w:p>
    <w:p w:rsidR="008B1BF1" w:rsidRPr="000939AA" w:rsidRDefault="008B1BF1" w:rsidP="008B1BF1"/>
    <w:p w:rsidR="008B1BF1" w:rsidRDefault="00CB62B7" w:rsidP="008B1BF1">
      <w:r>
        <w:t xml:space="preserve">Hier boven is de architectuur te zien. Er zijn drie lagen aanwezig; de Presentation tier, de laag waar het visuele gedeelte in zit, de </w:t>
      </w:r>
      <w:proofErr w:type="spellStart"/>
      <w:r>
        <w:t>Buisness</w:t>
      </w:r>
      <w:proofErr w:type="spellEnd"/>
      <w:r>
        <w:t xml:space="preserve"> tier, de laag waar alle functionaliteit in zit en de Database laag, de laag waar de database zich bevindt. Door het goed te scheiden van deze onderdelen zou het gemakkelijk moeten zijn om een laag te verwijderen in de vervangen met een andere laag. In zo`n manier dat de rest van de applicatie blijft werken.</w:t>
      </w:r>
    </w:p>
    <w:p w:rsidR="008B1BF1" w:rsidRDefault="008B1BF1" w:rsidP="008B1BF1">
      <w:pPr>
        <w:pStyle w:val="Kop1"/>
      </w:pPr>
      <w:r>
        <w:br w:type="column"/>
      </w:r>
      <w:bookmarkStart w:id="3" w:name="_Toc422828600"/>
      <w:r>
        <w:lastRenderedPageBreak/>
        <w:t>Klassendiagram</w:t>
      </w:r>
      <w:bookmarkEnd w:id="3"/>
    </w:p>
    <w:p w:rsidR="008B1BF1" w:rsidRDefault="000939AA" w:rsidP="008B1BF1">
      <w:r w:rsidRPr="000939AA">
        <w:rPr>
          <w:noProof/>
          <w:lang w:val="en-GB" w:eastAsia="en-GB"/>
        </w:rPr>
        <w:drawing>
          <wp:inline distT="0" distB="0" distL="0" distR="0">
            <wp:extent cx="5052060" cy="5760720"/>
            <wp:effectExtent l="0" t="0" r="0" b="0"/>
            <wp:docPr id="3" name="Afbeelding 3" descr="C:\Users\Kees\Documents\GitHub\ProftaakS23D\______________Rep\NieuwK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s\Documents\GitHub\ProftaakS23D\______________Rep\NieuwKlassen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5760720"/>
                    </a:xfrm>
                    <a:prstGeom prst="rect">
                      <a:avLst/>
                    </a:prstGeom>
                    <a:noFill/>
                    <a:ln>
                      <a:noFill/>
                    </a:ln>
                  </pic:spPr>
                </pic:pic>
              </a:graphicData>
            </a:graphic>
          </wp:inline>
        </w:drawing>
      </w:r>
      <w:bookmarkStart w:id="4" w:name="_GoBack"/>
      <w:bookmarkEnd w:id="4"/>
    </w:p>
    <w:p w:rsidR="008B1BF1" w:rsidRDefault="008B1BF1" w:rsidP="008B1BF1">
      <w:r w:rsidRPr="00162E12">
        <w:t xml:space="preserve">Bij een boeking zijn drie belangrijke onderdelen van belang. </w:t>
      </w:r>
      <w:r>
        <w:t xml:space="preserve">De kampeerplaats, de hoofdboeker en de bijhorende accounts waar de boeking over gedaan wordt. Een boeking heeft als </w:t>
      </w:r>
      <w:proofErr w:type="spellStart"/>
      <w:r>
        <w:t>properties</w:t>
      </w:r>
      <w:proofErr w:type="spellEnd"/>
      <w:r>
        <w:t xml:space="preserve"> de begindatum van de boeking en de einddatum. Verder kan er met de methode Boek() een boeking worden geplaatst. Hierna zullen de benodigde records in de database aangepast worden.</w:t>
      </w:r>
    </w:p>
    <w:p w:rsidR="008B1BF1" w:rsidRDefault="008B1BF1" w:rsidP="008B1BF1">
      <w:r>
        <w:t xml:space="preserve">De kampeerplaats heeft als </w:t>
      </w:r>
      <w:proofErr w:type="spellStart"/>
      <w:r>
        <w:t>properties</w:t>
      </w:r>
      <w:proofErr w:type="spellEnd"/>
      <w:r>
        <w:t xml:space="preserve"> een nummer, </w:t>
      </w:r>
      <w:proofErr w:type="spellStart"/>
      <w:r>
        <w:t>plaatsnummer</w:t>
      </w:r>
      <w:proofErr w:type="spellEnd"/>
      <w:r>
        <w:t xml:space="preserve"> van de camping, een capaciteit ,het maximaal aantal bezoekers, en een </w:t>
      </w:r>
      <w:proofErr w:type="spellStart"/>
      <w:r>
        <w:t>boolean</w:t>
      </w:r>
      <w:proofErr w:type="spellEnd"/>
      <w:r>
        <w:t xml:space="preserve"> genaamd Gereserveerd, een </w:t>
      </w:r>
      <w:proofErr w:type="spellStart"/>
      <w:r>
        <w:t>boolean</w:t>
      </w:r>
      <w:proofErr w:type="spellEnd"/>
      <w:r>
        <w:t xml:space="preserve"> die bijhoud of de kampeerplaats nog vrij is. Een kampeerplaats kan gereserveerd worden en er kan naar een vrije plek gezocht worden. Bij het reserveren wordt de </w:t>
      </w:r>
      <w:proofErr w:type="spellStart"/>
      <w:r>
        <w:t>boolean</w:t>
      </w:r>
      <w:proofErr w:type="spellEnd"/>
      <w:r>
        <w:t xml:space="preserve"> van de bijhorende kampeerplaats op </w:t>
      </w:r>
      <w:proofErr w:type="spellStart"/>
      <w:r>
        <w:t>false</w:t>
      </w:r>
      <w:proofErr w:type="spellEnd"/>
      <w:r>
        <w:t xml:space="preserve"> gezet. Bij het zoeken naar een vrije kampeerplaats wordt er een lijst terug gegeven met alle plaatsen die nog niet geboekt zijn.</w:t>
      </w:r>
    </w:p>
    <w:p w:rsidR="008B1BF1" w:rsidRDefault="008B1BF1" w:rsidP="008B1BF1">
      <w:r>
        <w:t xml:space="preserve">De hoofdboeker is de persoon die de boeking doet. Van deze persoon moeten de gegevens opgeslagen worden. Verder zal dit de persoon zijn de </w:t>
      </w:r>
      <w:proofErr w:type="spellStart"/>
      <w:r>
        <w:t>de</w:t>
      </w:r>
      <w:proofErr w:type="spellEnd"/>
      <w:r>
        <w:t xml:space="preserve"> rekening krijgt van de geplaatste </w:t>
      </w:r>
      <w:r>
        <w:lastRenderedPageBreak/>
        <w:t>reservering. Er moet gezocht kunnen worden naar een bezoeker op uniek email zodat (als deze gevonden is) gekoppeld kan worden aan de desbetreffende reservering.</w:t>
      </w:r>
    </w:p>
    <w:p w:rsidR="008B1BF1" w:rsidRPr="00162E12" w:rsidRDefault="008B1BF1" w:rsidP="008B1BF1">
      <w:r>
        <w:t xml:space="preserve">Als laatste moet er bijgehouden worden welke personen er allemaal op een kampeerplaats staan. Van die personen moet de gebruikersnaam, email en een </w:t>
      </w:r>
      <w:proofErr w:type="spellStart"/>
      <w:r>
        <w:t>activatiehash</w:t>
      </w:r>
      <w:proofErr w:type="spellEnd"/>
      <w:r>
        <w:t xml:space="preserve"> (32 karakter lange code) worden bijgehouden. De </w:t>
      </w:r>
      <w:proofErr w:type="spellStart"/>
      <w:r>
        <w:t>activatiehash</w:t>
      </w:r>
      <w:proofErr w:type="spellEnd"/>
      <w:r>
        <w:t xml:space="preserve"> bevat de waardes 0 t/m 9 en a t/m f. </w:t>
      </w:r>
    </w:p>
    <w:p w:rsidR="008B1BF1" w:rsidRDefault="008B1BF1" w:rsidP="008B1BF1">
      <w:pPr>
        <w:pStyle w:val="Kop1"/>
      </w:pPr>
      <w:r>
        <w:br w:type="column"/>
      </w:r>
      <w:bookmarkStart w:id="5" w:name="_Toc422828601"/>
      <w:r>
        <w:lastRenderedPageBreak/>
        <w:t>Infrastructuur</w:t>
      </w:r>
      <w:bookmarkEnd w:id="5"/>
    </w:p>
    <w:p w:rsidR="008B1BF1" w:rsidRDefault="008B1BF1" w:rsidP="008B1BF1">
      <w:pPr>
        <w:spacing w:after="200" w:line="276" w:lineRule="auto"/>
        <w:rPr>
          <w:rFonts w:ascii="Calibri" w:eastAsia="Calibri" w:hAnsi="Calibri" w:cs="Calibri"/>
        </w:rPr>
      </w:pPr>
      <w:r>
        <w:rPr>
          <w:rFonts w:ascii="Calibri" w:eastAsia="Calibri" w:hAnsi="Calibri" w:cs="Calibri"/>
        </w:rPr>
        <w:t xml:space="preserve">Voor infrastructuur hebben we een klein netwerk op gezet wat makkelijk </w:t>
      </w:r>
      <w:proofErr w:type="spellStart"/>
      <w:r>
        <w:rPr>
          <w:rFonts w:ascii="Calibri" w:eastAsia="Calibri" w:hAnsi="Calibri" w:cs="Calibri"/>
        </w:rPr>
        <w:t>uitbreidbaar</w:t>
      </w:r>
      <w:proofErr w:type="spellEnd"/>
      <w:r>
        <w:rPr>
          <w:rFonts w:ascii="Calibri" w:eastAsia="Calibri" w:hAnsi="Calibri" w:cs="Calibri"/>
        </w:rPr>
        <w:t xml:space="preserve"> is n</w:t>
      </w:r>
      <w:r w:rsidR="00376432">
        <w:rPr>
          <w:rFonts w:ascii="Calibri" w:eastAsia="Calibri" w:hAnsi="Calibri" w:cs="Calibri"/>
        </w:rPr>
        <w:t>a</w:t>
      </w:r>
      <w:r>
        <w:rPr>
          <w:rFonts w:ascii="Calibri" w:eastAsia="Calibri" w:hAnsi="Calibri" w:cs="Calibri"/>
        </w:rPr>
        <w:t>a</w:t>
      </w:r>
      <w:r w:rsidR="00376432">
        <w:rPr>
          <w:rFonts w:ascii="Calibri" w:eastAsia="Calibri" w:hAnsi="Calibri" w:cs="Calibri"/>
        </w:rPr>
        <w:t>r</w:t>
      </w:r>
      <w:r>
        <w:rPr>
          <w:rFonts w:ascii="Calibri" w:eastAsia="Calibri" w:hAnsi="Calibri" w:cs="Calibri"/>
        </w:rPr>
        <w:t xml:space="preserve"> een </w:t>
      </w:r>
      <w:r w:rsidR="00376432">
        <w:rPr>
          <w:rFonts w:ascii="Calibri" w:eastAsia="Calibri" w:hAnsi="Calibri" w:cs="Calibri"/>
        </w:rPr>
        <w:t>groot netwerk, in dit netwerk zijn</w:t>
      </w:r>
      <w:r>
        <w:rPr>
          <w:rFonts w:ascii="Calibri" w:eastAsia="Calibri" w:hAnsi="Calibri" w:cs="Calibri"/>
        </w:rPr>
        <w:t xml:space="preserve"> nu een router, een server en meerdere </w:t>
      </w:r>
      <w:proofErr w:type="spellStart"/>
      <w:r>
        <w:rPr>
          <w:rFonts w:ascii="Calibri" w:eastAsia="Calibri" w:hAnsi="Calibri" w:cs="Calibri"/>
        </w:rPr>
        <w:t>clients</w:t>
      </w:r>
      <w:proofErr w:type="spellEnd"/>
      <w:r>
        <w:rPr>
          <w:rFonts w:ascii="Calibri" w:eastAsia="Calibri" w:hAnsi="Calibri" w:cs="Calibri"/>
        </w:rPr>
        <w:t xml:space="preserve"> te vinden. De router heeft hierin een simpele taak</w:t>
      </w:r>
      <w:r w:rsidR="00376432">
        <w:rPr>
          <w:rFonts w:ascii="Calibri" w:eastAsia="Calibri" w:hAnsi="Calibri" w:cs="Calibri"/>
        </w:rPr>
        <w:t>:</w:t>
      </w:r>
      <w:r>
        <w:rPr>
          <w:rFonts w:ascii="Calibri" w:eastAsia="Calibri" w:hAnsi="Calibri" w:cs="Calibri"/>
        </w:rPr>
        <w:t xml:space="preserve"> </w:t>
      </w:r>
      <w:r w:rsidR="00376432">
        <w:rPr>
          <w:rFonts w:ascii="Calibri" w:eastAsia="Calibri" w:hAnsi="Calibri" w:cs="Calibri"/>
        </w:rPr>
        <w:t xml:space="preserve">Hij verbindt het </w:t>
      </w:r>
      <w:r>
        <w:rPr>
          <w:rFonts w:ascii="Calibri" w:eastAsia="Calibri" w:hAnsi="Calibri" w:cs="Calibri"/>
        </w:rPr>
        <w:t>netwerk met het internet en verbind</w:t>
      </w:r>
      <w:r w:rsidR="00376432">
        <w:rPr>
          <w:rFonts w:ascii="Calibri" w:eastAsia="Calibri" w:hAnsi="Calibri" w:cs="Calibri"/>
        </w:rPr>
        <w:t>t</w:t>
      </w:r>
      <w:r>
        <w:rPr>
          <w:rFonts w:ascii="Calibri" w:eastAsia="Calibri" w:hAnsi="Calibri" w:cs="Calibri"/>
        </w:rPr>
        <w:t xml:space="preserve"> het internet met het kleine netwerk. De server is ervoor om alle dingen op te laten draaien zoals de webserver, de data</w:t>
      </w:r>
      <w:r w:rsidR="00376432">
        <w:rPr>
          <w:rFonts w:ascii="Calibri" w:eastAsia="Calibri" w:hAnsi="Calibri" w:cs="Calibri"/>
        </w:rPr>
        <w:t>base en de site zelf. Dit doen wij</w:t>
      </w:r>
      <w:r>
        <w:rPr>
          <w:rFonts w:ascii="Calibri" w:eastAsia="Calibri" w:hAnsi="Calibri" w:cs="Calibri"/>
        </w:rPr>
        <w:t xml:space="preserve"> door binnen de server een eigen </w:t>
      </w:r>
      <w:proofErr w:type="spellStart"/>
      <w:r>
        <w:rPr>
          <w:rFonts w:ascii="Calibri" w:eastAsia="Calibri" w:hAnsi="Calibri" w:cs="Calibri"/>
        </w:rPr>
        <w:t>webdomein</w:t>
      </w:r>
      <w:proofErr w:type="spellEnd"/>
      <w:r>
        <w:rPr>
          <w:rFonts w:ascii="Calibri" w:eastAsia="Calibri" w:hAnsi="Calibri" w:cs="Calibri"/>
        </w:rPr>
        <w:t xml:space="preserve"> aan te maken. Met dit </w:t>
      </w:r>
      <w:proofErr w:type="spellStart"/>
      <w:r>
        <w:rPr>
          <w:rFonts w:ascii="Calibri" w:eastAsia="Calibri" w:hAnsi="Calibri" w:cs="Calibri"/>
        </w:rPr>
        <w:t>webdomein</w:t>
      </w:r>
      <w:proofErr w:type="spellEnd"/>
      <w:r>
        <w:rPr>
          <w:rFonts w:ascii="Calibri" w:eastAsia="Calibri" w:hAnsi="Calibri" w:cs="Calibri"/>
        </w:rPr>
        <w:t xml:space="preserve"> kun je ervoor zorgen dat je mails op kunt vangen door een mail service(mail.ict4events.com) toe te</w:t>
      </w:r>
      <w:r w:rsidR="00376432">
        <w:rPr>
          <w:rFonts w:ascii="Calibri" w:eastAsia="Calibri" w:hAnsi="Calibri" w:cs="Calibri"/>
        </w:rPr>
        <w:t xml:space="preserve"> </w:t>
      </w:r>
      <w:r>
        <w:rPr>
          <w:rFonts w:ascii="Calibri" w:eastAsia="Calibri" w:hAnsi="Calibri" w:cs="Calibri"/>
        </w:rPr>
        <w:t xml:space="preserve">voegen en een </w:t>
      </w:r>
      <w:proofErr w:type="spellStart"/>
      <w:r>
        <w:rPr>
          <w:rFonts w:ascii="Calibri" w:eastAsia="Calibri" w:hAnsi="Calibri" w:cs="Calibri"/>
        </w:rPr>
        <w:t>smtp</w:t>
      </w:r>
      <w:proofErr w:type="spellEnd"/>
      <w:r>
        <w:rPr>
          <w:rFonts w:ascii="Calibri" w:eastAsia="Calibri" w:hAnsi="Calibri" w:cs="Calibri"/>
        </w:rPr>
        <w:t xml:space="preserve"> service(smtp.ict4events.com). Ook kun je hier een website mee draaien</w:t>
      </w:r>
      <w:r w:rsidR="00376432">
        <w:rPr>
          <w:rFonts w:ascii="Calibri" w:eastAsia="Calibri" w:hAnsi="Calibri" w:cs="Calibri"/>
        </w:rPr>
        <w:t>.</w:t>
      </w:r>
      <w:r>
        <w:rPr>
          <w:rFonts w:ascii="Calibri" w:eastAsia="Calibri" w:hAnsi="Calibri" w:cs="Calibri"/>
        </w:rPr>
        <w:t xml:space="preserve"> </w:t>
      </w:r>
      <w:r w:rsidR="00376432">
        <w:rPr>
          <w:rFonts w:ascii="Calibri" w:eastAsia="Calibri" w:hAnsi="Calibri" w:cs="Calibri"/>
        </w:rPr>
        <w:t>D</w:t>
      </w:r>
      <w:r>
        <w:rPr>
          <w:rFonts w:ascii="Calibri" w:eastAsia="Calibri" w:hAnsi="Calibri" w:cs="Calibri"/>
        </w:rPr>
        <w:t xml:space="preserve">eze website kun je dan vanaf je </w:t>
      </w:r>
      <w:proofErr w:type="spellStart"/>
      <w:r>
        <w:rPr>
          <w:rFonts w:ascii="Calibri" w:eastAsia="Calibri" w:hAnsi="Calibri" w:cs="Calibri"/>
        </w:rPr>
        <w:t>clients</w:t>
      </w:r>
      <w:proofErr w:type="spellEnd"/>
      <w:r>
        <w:rPr>
          <w:rFonts w:ascii="Calibri" w:eastAsia="Calibri" w:hAnsi="Calibri" w:cs="Calibri"/>
        </w:rPr>
        <w:t xml:space="preserve"> ook via dat </w:t>
      </w:r>
      <w:proofErr w:type="spellStart"/>
      <w:r>
        <w:rPr>
          <w:rFonts w:ascii="Calibri" w:eastAsia="Calibri" w:hAnsi="Calibri" w:cs="Calibri"/>
        </w:rPr>
        <w:t>webdomein</w:t>
      </w:r>
      <w:proofErr w:type="spellEnd"/>
      <w:r>
        <w:rPr>
          <w:rFonts w:ascii="Calibri" w:eastAsia="Calibri" w:hAnsi="Calibri" w:cs="Calibri"/>
        </w:rPr>
        <w:t xml:space="preserve"> bereiken. In ons geval is dat </w:t>
      </w:r>
      <w:hyperlink r:id="rId11">
        <w:r>
          <w:rPr>
            <w:rFonts w:ascii="Calibri" w:eastAsia="Calibri" w:hAnsi="Calibri" w:cs="Calibri"/>
            <w:color w:val="0000FF"/>
            <w:u w:val="single"/>
          </w:rPr>
          <w:t>www.ict4events.com</w:t>
        </w:r>
      </w:hyperlink>
      <w:r>
        <w:rPr>
          <w:rFonts w:ascii="Calibri" w:eastAsia="Calibri" w:hAnsi="Calibri" w:cs="Calibri"/>
        </w:rPr>
        <w:t xml:space="preserve">. Verder word er op de server ook nog </w:t>
      </w:r>
      <w:proofErr w:type="spellStart"/>
      <w:r>
        <w:rPr>
          <w:rFonts w:ascii="Calibri" w:eastAsia="Calibri" w:hAnsi="Calibri" w:cs="Calibri"/>
        </w:rPr>
        <w:t>active</w:t>
      </w:r>
      <w:proofErr w:type="spellEnd"/>
      <w:r>
        <w:rPr>
          <w:rFonts w:ascii="Calibri" w:eastAsia="Calibri" w:hAnsi="Calibri" w:cs="Calibri"/>
        </w:rPr>
        <w:t xml:space="preserve"> directory geregeld. Dit kun je zo gebruiken in de applicatie dat je met je </w:t>
      </w:r>
      <w:proofErr w:type="spellStart"/>
      <w:r>
        <w:rPr>
          <w:rFonts w:ascii="Calibri" w:eastAsia="Calibri" w:hAnsi="Calibri" w:cs="Calibri"/>
        </w:rPr>
        <w:t>active</w:t>
      </w:r>
      <w:proofErr w:type="spellEnd"/>
      <w:r>
        <w:rPr>
          <w:rFonts w:ascii="Calibri" w:eastAsia="Calibri" w:hAnsi="Calibri" w:cs="Calibri"/>
        </w:rPr>
        <w:t xml:space="preserve"> directory account</w:t>
      </w:r>
      <w:r w:rsidR="00376432">
        <w:rPr>
          <w:rFonts w:ascii="Calibri" w:eastAsia="Calibri" w:hAnsi="Calibri" w:cs="Calibri"/>
        </w:rPr>
        <w:t>s</w:t>
      </w:r>
      <w:r>
        <w:rPr>
          <w:rFonts w:ascii="Calibri" w:eastAsia="Calibri" w:hAnsi="Calibri" w:cs="Calibri"/>
        </w:rPr>
        <w:t xml:space="preserve"> kunt inloggen voor de applicatie. De </w:t>
      </w:r>
      <w:proofErr w:type="spellStart"/>
      <w:r>
        <w:rPr>
          <w:rFonts w:ascii="Calibri" w:eastAsia="Calibri" w:hAnsi="Calibri" w:cs="Calibri"/>
        </w:rPr>
        <w:t>clients</w:t>
      </w:r>
      <w:proofErr w:type="spellEnd"/>
      <w:r>
        <w:rPr>
          <w:rFonts w:ascii="Calibri" w:eastAsia="Calibri" w:hAnsi="Calibri" w:cs="Calibri"/>
        </w:rPr>
        <w:t xml:space="preserve"> zijn er voor het nabootsen van een echte computer. Deze hebben dus dezelfde functionaliteit als je laptop alleen is deze </w:t>
      </w:r>
      <w:proofErr w:type="spellStart"/>
      <w:r>
        <w:rPr>
          <w:rFonts w:ascii="Calibri" w:eastAsia="Calibri" w:hAnsi="Calibri" w:cs="Calibri"/>
        </w:rPr>
        <w:t>cli</w:t>
      </w:r>
      <w:r w:rsidR="00376432">
        <w:rPr>
          <w:rFonts w:ascii="Calibri" w:eastAsia="Calibri" w:hAnsi="Calibri" w:cs="Calibri"/>
        </w:rPr>
        <w:t>ent</w:t>
      </w:r>
      <w:proofErr w:type="spellEnd"/>
      <w:r w:rsidR="00376432">
        <w:rPr>
          <w:rFonts w:ascii="Calibri" w:eastAsia="Calibri" w:hAnsi="Calibri" w:cs="Calibri"/>
        </w:rPr>
        <w:t xml:space="preserve"> aangesloten op jouw netwerk</w:t>
      </w:r>
      <w:r>
        <w:rPr>
          <w:rFonts w:ascii="Calibri" w:eastAsia="Calibri" w:hAnsi="Calibri" w:cs="Calibri"/>
        </w:rPr>
        <w:t>. Dus ze staan in directe verbinding met de server en de router.</w:t>
      </w:r>
    </w:p>
    <w:p w:rsidR="008B1BF1" w:rsidRDefault="008B1BF1" w:rsidP="008B1BF1">
      <w:pPr>
        <w:pStyle w:val="Kop1"/>
      </w:pPr>
      <w:r>
        <w:br w:type="column"/>
      </w:r>
      <w:bookmarkStart w:id="6" w:name="_Toc422828602"/>
      <w:r>
        <w:lastRenderedPageBreak/>
        <w:t>User Interface</w:t>
      </w:r>
      <w:bookmarkEnd w:id="6"/>
    </w:p>
    <w:p w:rsidR="008B1BF1" w:rsidRDefault="008B1BF1" w:rsidP="008B1BF1">
      <w:pPr>
        <w:spacing w:after="200" w:line="240" w:lineRule="auto"/>
        <w:rPr>
          <w:rFonts w:ascii="Calibri" w:eastAsia="Calibri" w:hAnsi="Calibri" w:cs="Calibri"/>
        </w:rPr>
      </w:pPr>
      <w:r>
        <w:object w:dxaOrig="5504" w:dyaOrig="5774">
          <v:rect id="rectole0000000001" o:spid="_x0000_i1026" style="width:275.4pt;height:288.6pt" o:ole="" o:preferrelative="t" stroked="f">
            <v:imagedata r:id="rId12" o:title=""/>
          </v:rect>
          <o:OLEObject Type="Embed" ProgID="StaticMetafile" ShapeID="rectole0000000001" DrawAspect="Content" ObjectID="_1497352861" r:id="rId13"/>
        </w:object>
      </w:r>
    </w:p>
    <w:p w:rsidR="008B1BF1" w:rsidRDefault="008B1BF1" w:rsidP="008B1BF1">
      <w:pPr>
        <w:spacing w:after="200" w:line="240" w:lineRule="auto"/>
        <w:rPr>
          <w:rFonts w:ascii="Calibri" w:eastAsia="Calibri" w:hAnsi="Calibri" w:cs="Calibri"/>
        </w:rPr>
      </w:pPr>
      <w:r>
        <w:rPr>
          <w:rFonts w:ascii="Calibri" w:eastAsia="Calibri" w:hAnsi="Calibri" w:cs="Calibri"/>
        </w:rPr>
        <w:t>Zo zal het maken van een account eruit gaan zien</w:t>
      </w:r>
    </w:p>
    <w:p w:rsidR="008B1BF1" w:rsidRDefault="008B1BF1" w:rsidP="008B1BF1">
      <w:pPr>
        <w:spacing w:after="200" w:line="240" w:lineRule="auto"/>
        <w:rPr>
          <w:rFonts w:ascii="Calibri" w:eastAsia="Calibri" w:hAnsi="Calibri" w:cs="Calibri"/>
        </w:rPr>
      </w:pPr>
      <w:r>
        <w:object w:dxaOrig="4814" w:dyaOrig="4094">
          <v:rect id="rectole0000000002" o:spid="_x0000_i1027" style="width:240.6pt;height:204.6pt" o:ole="" o:preferrelative="t" stroked="f">
            <v:imagedata r:id="rId14" o:title=""/>
          </v:rect>
          <o:OLEObject Type="Embed" ProgID="StaticMetafile" ShapeID="rectole0000000002" DrawAspect="Content" ObjectID="_1497352862" r:id="rId15"/>
        </w:object>
      </w:r>
    </w:p>
    <w:p w:rsidR="008B1BF1" w:rsidRDefault="008B1BF1" w:rsidP="008B1BF1">
      <w:pPr>
        <w:spacing w:after="200" w:line="240" w:lineRule="auto"/>
        <w:rPr>
          <w:rFonts w:ascii="Calibri" w:eastAsia="Calibri" w:hAnsi="Calibri" w:cs="Calibri"/>
        </w:rPr>
      </w:pPr>
      <w:r>
        <w:rPr>
          <w:rFonts w:ascii="Calibri" w:eastAsia="Calibri" w:hAnsi="Calibri" w:cs="Calibri"/>
        </w:rPr>
        <w:t>Naast het maken van accounts kun je ook nog een reservatie op een plek doen en dat zal er dan ongeveer zoals hierboven is afgebeeld eruit gaan zien.</w:t>
      </w:r>
    </w:p>
    <w:p w:rsidR="008B1BF1" w:rsidRPr="008B1BF1" w:rsidRDefault="008B1BF1" w:rsidP="008B1BF1"/>
    <w:p w:rsidR="008B1BF1" w:rsidRPr="008B1BF1" w:rsidRDefault="008B1BF1" w:rsidP="008B1BF1"/>
    <w:sectPr w:rsidR="008B1BF1" w:rsidRPr="008B1BF1" w:rsidSect="00F6729B">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FB5" w:rsidRDefault="00CE1FB5" w:rsidP="00F6729B">
      <w:pPr>
        <w:spacing w:after="0" w:line="240" w:lineRule="auto"/>
      </w:pPr>
      <w:r>
        <w:separator/>
      </w:r>
    </w:p>
  </w:endnote>
  <w:endnote w:type="continuationSeparator" w:id="0">
    <w:p w:rsidR="00CE1FB5" w:rsidRDefault="00CE1FB5" w:rsidP="00F6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29B" w:rsidRDefault="00F6729B" w:rsidP="00F6729B">
    <w:pPr>
      <w:pStyle w:val="Voettekst"/>
      <w:jc w:val="right"/>
    </w:pPr>
    <w:r>
      <w:t>Mark Claessens</w:t>
    </w:r>
    <w:r w:rsidRPr="003A1E10">
      <w:t xml:space="preserve">, Kees </w:t>
    </w:r>
    <w:proofErr w:type="spellStart"/>
    <w:r w:rsidRPr="003A1E10">
      <w:t>Werson</w:t>
    </w:r>
    <w:proofErr w:type="spellEnd"/>
    <w:r w:rsidRPr="003A1E10">
      <w:t xml:space="preserve">, Stan </w:t>
    </w:r>
    <w:proofErr w:type="spellStart"/>
    <w:r w:rsidRPr="003A1E10">
      <w:t>Wulms</w:t>
    </w:r>
    <w:proofErr w:type="spellEnd"/>
  </w:p>
  <w:p w:rsidR="00F6729B" w:rsidRDefault="00F6729B" w:rsidP="00F6729B">
    <w:pPr>
      <w:pStyle w:val="Voettekst"/>
      <w:jc w:val="right"/>
    </w:pPr>
    <w:r>
      <w:t>Groep S23D</w:t>
    </w:r>
  </w:p>
  <w:p w:rsidR="00F6729B" w:rsidRDefault="00F6729B" w:rsidP="00F6729B">
    <w:pPr>
      <w:pStyle w:val="Voettekst"/>
      <w:jc w:val="right"/>
    </w:pPr>
    <w:r>
      <w:t>ICT4Events</w:t>
    </w:r>
  </w:p>
  <w:p w:rsidR="00F6729B" w:rsidRDefault="00F6729B" w:rsidP="00F6729B">
    <w:pPr>
      <w:pStyle w:val="Voettekst"/>
      <w:jc w:val="right"/>
    </w:pPr>
    <w:r>
      <w:t>23 juni 2015</w:t>
    </w:r>
  </w:p>
  <w:p w:rsidR="00F6729B" w:rsidRDefault="00F6729B" w:rsidP="00F6729B">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FB5" w:rsidRDefault="00CE1FB5" w:rsidP="00F6729B">
      <w:pPr>
        <w:spacing w:after="0" w:line="240" w:lineRule="auto"/>
      </w:pPr>
      <w:r>
        <w:separator/>
      </w:r>
    </w:p>
  </w:footnote>
  <w:footnote w:type="continuationSeparator" w:id="0">
    <w:p w:rsidR="00CE1FB5" w:rsidRDefault="00CE1FB5" w:rsidP="00F672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F1"/>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1D57"/>
    <w:rsid w:val="0006276D"/>
    <w:rsid w:val="000634A0"/>
    <w:rsid w:val="000637CD"/>
    <w:rsid w:val="0006393B"/>
    <w:rsid w:val="0006635D"/>
    <w:rsid w:val="00070EB9"/>
    <w:rsid w:val="00071389"/>
    <w:rsid w:val="00073A1D"/>
    <w:rsid w:val="00074060"/>
    <w:rsid w:val="00077BAC"/>
    <w:rsid w:val="00085E56"/>
    <w:rsid w:val="00085FB0"/>
    <w:rsid w:val="00092BAB"/>
    <w:rsid w:val="000939AA"/>
    <w:rsid w:val="00093A38"/>
    <w:rsid w:val="00095AC5"/>
    <w:rsid w:val="000962E6"/>
    <w:rsid w:val="0009784E"/>
    <w:rsid w:val="000A0CBB"/>
    <w:rsid w:val="000B1B9F"/>
    <w:rsid w:val="000C1716"/>
    <w:rsid w:val="000C2944"/>
    <w:rsid w:val="000D1D06"/>
    <w:rsid w:val="000D35F6"/>
    <w:rsid w:val="000D3D84"/>
    <w:rsid w:val="000D4E66"/>
    <w:rsid w:val="000D6AD9"/>
    <w:rsid w:val="000D79B6"/>
    <w:rsid w:val="000D7F3B"/>
    <w:rsid w:val="000E0D33"/>
    <w:rsid w:val="000E6257"/>
    <w:rsid w:val="000E63C2"/>
    <w:rsid w:val="000E7740"/>
    <w:rsid w:val="000F077A"/>
    <w:rsid w:val="000F2541"/>
    <w:rsid w:val="000F5BBA"/>
    <w:rsid w:val="001018BB"/>
    <w:rsid w:val="00105324"/>
    <w:rsid w:val="001111D5"/>
    <w:rsid w:val="00111C71"/>
    <w:rsid w:val="00117F22"/>
    <w:rsid w:val="001240E6"/>
    <w:rsid w:val="001261DF"/>
    <w:rsid w:val="001317BE"/>
    <w:rsid w:val="00133238"/>
    <w:rsid w:val="00144249"/>
    <w:rsid w:val="001525E5"/>
    <w:rsid w:val="001541B7"/>
    <w:rsid w:val="00155BC9"/>
    <w:rsid w:val="0016482E"/>
    <w:rsid w:val="00174A79"/>
    <w:rsid w:val="00174E63"/>
    <w:rsid w:val="00187B56"/>
    <w:rsid w:val="00194FA1"/>
    <w:rsid w:val="001A2080"/>
    <w:rsid w:val="001A38CD"/>
    <w:rsid w:val="001A49A3"/>
    <w:rsid w:val="001A5C8A"/>
    <w:rsid w:val="001A5D6D"/>
    <w:rsid w:val="001A67DC"/>
    <w:rsid w:val="001A682C"/>
    <w:rsid w:val="001B2601"/>
    <w:rsid w:val="001B63FE"/>
    <w:rsid w:val="001B6FFF"/>
    <w:rsid w:val="001C20E3"/>
    <w:rsid w:val="001C3E02"/>
    <w:rsid w:val="001D0DE3"/>
    <w:rsid w:val="001D16A9"/>
    <w:rsid w:val="001D1DC2"/>
    <w:rsid w:val="001E0BF6"/>
    <w:rsid w:val="001E1E7B"/>
    <w:rsid w:val="001E4D36"/>
    <w:rsid w:val="001F3B7A"/>
    <w:rsid w:val="001F46B9"/>
    <w:rsid w:val="001F63EE"/>
    <w:rsid w:val="001F6681"/>
    <w:rsid w:val="002006FA"/>
    <w:rsid w:val="002104C0"/>
    <w:rsid w:val="0021141D"/>
    <w:rsid w:val="00212D46"/>
    <w:rsid w:val="002136B1"/>
    <w:rsid w:val="00213C2F"/>
    <w:rsid w:val="00215CDD"/>
    <w:rsid w:val="00216D22"/>
    <w:rsid w:val="00216D60"/>
    <w:rsid w:val="002171ED"/>
    <w:rsid w:val="0022492F"/>
    <w:rsid w:val="002341E9"/>
    <w:rsid w:val="00234735"/>
    <w:rsid w:val="00243206"/>
    <w:rsid w:val="00246079"/>
    <w:rsid w:val="00251909"/>
    <w:rsid w:val="00252853"/>
    <w:rsid w:val="00252C2E"/>
    <w:rsid w:val="0025312E"/>
    <w:rsid w:val="00256B22"/>
    <w:rsid w:val="00256E89"/>
    <w:rsid w:val="00264570"/>
    <w:rsid w:val="00270BF5"/>
    <w:rsid w:val="002736DF"/>
    <w:rsid w:val="00283290"/>
    <w:rsid w:val="002860C1"/>
    <w:rsid w:val="00292A76"/>
    <w:rsid w:val="00296E0D"/>
    <w:rsid w:val="002A4E79"/>
    <w:rsid w:val="002A5D28"/>
    <w:rsid w:val="002B04E8"/>
    <w:rsid w:val="002B0995"/>
    <w:rsid w:val="002B2012"/>
    <w:rsid w:val="002B312E"/>
    <w:rsid w:val="002B660F"/>
    <w:rsid w:val="002B661B"/>
    <w:rsid w:val="002C0CE9"/>
    <w:rsid w:val="002C5086"/>
    <w:rsid w:val="002D1127"/>
    <w:rsid w:val="002D47B4"/>
    <w:rsid w:val="002D5D59"/>
    <w:rsid w:val="002D6397"/>
    <w:rsid w:val="002D7CF7"/>
    <w:rsid w:val="002D7D93"/>
    <w:rsid w:val="002E5616"/>
    <w:rsid w:val="002F2900"/>
    <w:rsid w:val="002F30DB"/>
    <w:rsid w:val="002F5D22"/>
    <w:rsid w:val="002F70A7"/>
    <w:rsid w:val="00302DC7"/>
    <w:rsid w:val="003048F3"/>
    <w:rsid w:val="00306C59"/>
    <w:rsid w:val="00313828"/>
    <w:rsid w:val="003168CA"/>
    <w:rsid w:val="00316BED"/>
    <w:rsid w:val="0031782C"/>
    <w:rsid w:val="0032504B"/>
    <w:rsid w:val="00327964"/>
    <w:rsid w:val="00330AE3"/>
    <w:rsid w:val="00332550"/>
    <w:rsid w:val="00333350"/>
    <w:rsid w:val="00342D2C"/>
    <w:rsid w:val="0034724F"/>
    <w:rsid w:val="00352A4B"/>
    <w:rsid w:val="00356CEA"/>
    <w:rsid w:val="003617FD"/>
    <w:rsid w:val="0036470A"/>
    <w:rsid w:val="00366BCC"/>
    <w:rsid w:val="00366BF4"/>
    <w:rsid w:val="00371C20"/>
    <w:rsid w:val="00376432"/>
    <w:rsid w:val="00380E03"/>
    <w:rsid w:val="00384FEC"/>
    <w:rsid w:val="00394BC4"/>
    <w:rsid w:val="00395452"/>
    <w:rsid w:val="003A0601"/>
    <w:rsid w:val="003A3F98"/>
    <w:rsid w:val="003A7385"/>
    <w:rsid w:val="003B0300"/>
    <w:rsid w:val="003B0D31"/>
    <w:rsid w:val="003B1E0D"/>
    <w:rsid w:val="003B3820"/>
    <w:rsid w:val="003B63E4"/>
    <w:rsid w:val="003B7FAF"/>
    <w:rsid w:val="003D4773"/>
    <w:rsid w:val="003D602D"/>
    <w:rsid w:val="003D67A6"/>
    <w:rsid w:val="003D7AD4"/>
    <w:rsid w:val="003E02D6"/>
    <w:rsid w:val="003E1B28"/>
    <w:rsid w:val="003F4AA2"/>
    <w:rsid w:val="00403E00"/>
    <w:rsid w:val="004153F2"/>
    <w:rsid w:val="0042444F"/>
    <w:rsid w:val="00425829"/>
    <w:rsid w:val="004272FC"/>
    <w:rsid w:val="004346E6"/>
    <w:rsid w:val="00434889"/>
    <w:rsid w:val="00434B63"/>
    <w:rsid w:val="00437AB5"/>
    <w:rsid w:val="00443B57"/>
    <w:rsid w:val="00443C21"/>
    <w:rsid w:val="004463D6"/>
    <w:rsid w:val="00447293"/>
    <w:rsid w:val="00453295"/>
    <w:rsid w:val="0045415C"/>
    <w:rsid w:val="00461392"/>
    <w:rsid w:val="0046252E"/>
    <w:rsid w:val="00465D6D"/>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3420"/>
    <w:rsid w:val="004B6E2B"/>
    <w:rsid w:val="004C0649"/>
    <w:rsid w:val="004C101A"/>
    <w:rsid w:val="004C196C"/>
    <w:rsid w:val="004C471C"/>
    <w:rsid w:val="004C66A2"/>
    <w:rsid w:val="004C6ACF"/>
    <w:rsid w:val="004D49DA"/>
    <w:rsid w:val="004D7A30"/>
    <w:rsid w:val="004E11D7"/>
    <w:rsid w:val="004E30FE"/>
    <w:rsid w:val="004E3134"/>
    <w:rsid w:val="004E4284"/>
    <w:rsid w:val="004F0514"/>
    <w:rsid w:val="004F5B50"/>
    <w:rsid w:val="00502F5C"/>
    <w:rsid w:val="00507B61"/>
    <w:rsid w:val="00511F3B"/>
    <w:rsid w:val="0051355A"/>
    <w:rsid w:val="00522B0E"/>
    <w:rsid w:val="00523440"/>
    <w:rsid w:val="00523721"/>
    <w:rsid w:val="005262A5"/>
    <w:rsid w:val="0053148F"/>
    <w:rsid w:val="005325DA"/>
    <w:rsid w:val="00536164"/>
    <w:rsid w:val="005455B8"/>
    <w:rsid w:val="005458A4"/>
    <w:rsid w:val="00545942"/>
    <w:rsid w:val="00551B63"/>
    <w:rsid w:val="005526B4"/>
    <w:rsid w:val="00560890"/>
    <w:rsid w:val="005615F5"/>
    <w:rsid w:val="00563188"/>
    <w:rsid w:val="00570033"/>
    <w:rsid w:val="0057081C"/>
    <w:rsid w:val="00571A2D"/>
    <w:rsid w:val="0057410A"/>
    <w:rsid w:val="005758B2"/>
    <w:rsid w:val="00577413"/>
    <w:rsid w:val="00583307"/>
    <w:rsid w:val="005835E9"/>
    <w:rsid w:val="005855EF"/>
    <w:rsid w:val="00591A30"/>
    <w:rsid w:val="005A56F1"/>
    <w:rsid w:val="005B2531"/>
    <w:rsid w:val="005B27BB"/>
    <w:rsid w:val="005B3EA2"/>
    <w:rsid w:val="005B6021"/>
    <w:rsid w:val="005B6795"/>
    <w:rsid w:val="005C15BA"/>
    <w:rsid w:val="005C51AF"/>
    <w:rsid w:val="005C555C"/>
    <w:rsid w:val="005D0779"/>
    <w:rsid w:val="005D3613"/>
    <w:rsid w:val="005D5FB9"/>
    <w:rsid w:val="005E0553"/>
    <w:rsid w:val="005E63BF"/>
    <w:rsid w:val="005E6BBE"/>
    <w:rsid w:val="005F0EB1"/>
    <w:rsid w:val="005F18B1"/>
    <w:rsid w:val="005F2937"/>
    <w:rsid w:val="005F2F29"/>
    <w:rsid w:val="005F7216"/>
    <w:rsid w:val="005F7F4E"/>
    <w:rsid w:val="006013DC"/>
    <w:rsid w:val="00601574"/>
    <w:rsid w:val="00603C58"/>
    <w:rsid w:val="00604A5B"/>
    <w:rsid w:val="006060B5"/>
    <w:rsid w:val="00606983"/>
    <w:rsid w:val="00614175"/>
    <w:rsid w:val="006161B9"/>
    <w:rsid w:val="006173C8"/>
    <w:rsid w:val="00622442"/>
    <w:rsid w:val="0062538E"/>
    <w:rsid w:val="00625ACE"/>
    <w:rsid w:val="006367FD"/>
    <w:rsid w:val="00636B39"/>
    <w:rsid w:val="006377FD"/>
    <w:rsid w:val="006425F4"/>
    <w:rsid w:val="00643E8A"/>
    <w:rsid w:val="00647DAD"/>
    <w:rsid w:val="00650738"/>
    <w:rsid w:val="0065087B"/>
    <w:rsid w:val="00655462"/>
    <w:rsid w:val="00662E5E"/>
    <w:rsid w:val="0066481E"/>
    <w:rsid w:val="006674F8"/>
    <w:rsid w:val="0066790F"/>
    <w:rsid w:val="00670973"/>
    <w:rsid w:val="00674B9D"/>
    <w:rsid w:val="00676578"/>
    <w:rsid w:val="00686592"/>
    <w:rsid w:val="006A3500"/>
    <w:rsid w:val="006B46FC"/>
    <w:rsid w:val="006B4B14"/>
    <w:rsid w:val="006C1681"/>
    <w:rsid w:val="006C5DFC"/>
    <w:rsid w:val="006C6175"/>
    <w:rsid w:val="006D3EC7"/>
    <w:rsid w:val="006D519D"/>
    <w:rsid w:val="006D5980"/>
    <w:rsid w:val="006E13DF"/>
    <w:rsid w:val="006E284C"/>
    <w:rsid w:val="006E7682"/>
    <w:rsid w:val="006F14EF"/>
    <w:rsid w:val="006F43C4"/>
    <w:rsid w:val="006F57F1"/>
    <w:rsid w:val="006F7F02"/>
    <w:rsid w:val="00702B9F"/>
    <w:rsid w:val="007061A2"/>
    <w:rsid w:val="00712092"/>
    <w:rsid w:val="00716665"/>
    <w:rsid w:val="00716A42"/>
    <w:rsid w:val="0071784D"/>
    <w:rsid w:val="00717D86"/>
    <w:rsid w:val="007219CE"/>
    <w:rsid w:val="00727E23"/>
    <w:rsid w:val="00742C3A"/>
    <w:rsid w:val="007443EF"/>
    <w:rsid w:val="007443F0"/>
    <w:rsid w:val="00746E29"/>
    <w:rsid w:val="007505DE"/>
    <w:rsid w:val="007506AA"/>
    <w:rsid w:val="00753E59"/>
    <w:rsid w:val="00754A9B"/>
    <w:rsid w:val="00755435"/>
    <w:rsid w:val="00756CFD"/>
    <w:rsid w:val="00760B63"/>
    <w:rsid w:val="00761866"/>
    <w:rsid w:val="00767489"/>
    <w:rsid w:val="007713A0"/>
    <w:rsid w:val="00775270"/>
    <w:rsid w:val="007754A1"/>
    <w:rsid w:val="007803A5"/>
    <w:rsid w:val="00781550"/>
    <w:rsid w:val="00781CB5"/>
    <w:rsid w:val="007901DD"/>
    <w:rsid w:val="00791C34"/>
    <w:rsid w:val="0079386D"/>
    <w:rsid w:val="007949F0"/>
    <w:rsid w:val="00795E11"/>
    <w:rsid w:val="007A1D1A"/>
    <w:rsid w:val="007A6D46"/>
    <w:rsid w:val="007B62F3"/>
    <w:rsid w:val="007B66FA"/>
    <w:rsid w:val="007B75FD"/>
    <w:rsid w:val="007C0861"/>
    <w:rsid w:val="007C5552"/>
    <w:rsid w:val="007C6B07"/>
    <w:rsid w:val="007D0979"/>
    <w:rsid w:val="007D1F55"/>
    <w:rsid w:val="007D202D"/>
    <w:rsid w:val="007D7297"/>
    <w:rsid w:val="007E03D1"/>
    <w:rsid w:val="007E062A"/>
    <w:rsid w:val="007E114E"/>
    <w:rsid w:val="007E4671"/>
    <w:rsid w:val="007F0527"/>
    <w:rsid w:val="007F38E4"/>
    <w:rsid w:val="008002C5"/>
    <w:rsid w:val="00801CB0"/>
    <w:rsid w:val="0080226D"/>
    <w:rsid w:val="00802365"/>
    <w:rsid w:val="008039C5"/>
    <w:rsid w:val="00807C2D"/>
    <w:rsid w:val="0081134B"/>
    <w:rsid w:val="008119BC"/>
    <w:rsid w:val="00814E4A"/>
    <w:rsid w:val="00816A28"/>
    <w:rsid w:val="00817C43"/>
    <w:rsid w:val="00820D4C"/>
    <w:rsid w:val="00821911"/>
    <w:rsid w:val="00824A01"/>
    <w:rsid w:val="00826974"/>
    <w:rsid w:val="00830EDA"/>
    <w:rsid w:val="00831A25"/>
    <w:rsid w:val="008349E8"/>
    <w:rsid w:val="008353AD"/>
    <w:rsid w:val="008469BD"/>
    <w:rsid w:val="00851145"/>
    <w:rsid w:val="00852E23"/>
    <w:rsid w:val="0085694F"/>
    <w:rsid w:val="008712BC"/>
    <w:rsid w:val="00872F74"/>
    <w:rsid w:val="00874CE6"/>
    <w:rsid w:val="0087711F"/>
    <w:rsid w:val="00877578"/>
    <w:rsid w:val="00880833"/>
    <w:rsid w:val="0088275F"/>
    <w:rsid w:val="00891D77"/>
    <w:rsid w:val="00894635"/>
    <w:rsid w:val="008A4010"/>
    <w:rsid w:val="008A5E78"/>
    <w:rsid w:val="008A7086"/>
    <w:rsid w:val="008A73D7"/>
    <w:rsid w:val="008A73FB"/>
    <w:rsid w:val="008B0791"/>
    <w:rsid w:val="008B1515"/>
    <w:rsid w:val="008B1BF1"/>
    <w:rsid w:val="008B2817"/>
    <w:rsid w:val="008B778A"/>
    <w:rsid w:val="008C084A"/>
    <w:rsid w:val="008C47C3"/>
    <w:rsid w:val="008D1CD0"/>
    <w:rsid w:val="008D5D0A"/>
    <w:rsid w:val="008D6D6F"/>
    <w:rsid w:val="008D78FE"/>
    <w:rsid w:val="008E022D"/>
    <w:rsid w:val="008E0EDD"/>
    <w:rsid w:val="008E2703"/>
    <w:rsid w:val="008E3231"/>
    <w:rsid w:val="008E5F17"/>
    <w:rsid w:val="008F5F1E"/>
    <w:rsid w:val="008F6651"/>
    <w:rsid w:val="00900C1B"/>
    <w:rsid w:val="00900F8A"/>
    <w:rsid w:val="00902A74"/>
    <w:rsid w:val="00906710"/>
    <w:rsid w:val="009128DB"/>
    <w:rsid w:val="00915EF5"/>
    <w:rsid w:val="009161B4"/>
    <w:rsid w:val="00920C56"/>
    <w:rsid w:val="00926684"/>
    <w:rsid w:val="00936F77"/>
    <w:rsid w:val="00941846"/>
    <w:rsid w:val="00941E52"/>
    <w:rsid w:val="00945F59"/>
    <w:rsid w:val="00951083"/>
    <w:rsid w:val="0095236B"/>
    <w:rsid w:val="0096617D"/>
    <w:rsid w:val="00967FA9"/>
    <w:rsid w:val="009848CF"/>
    <w:rsid w:val="00987D93"/>
    <w:rsid w:val="0099474D"/>
    <w:rsid w:val="0099658D"/>
    <w:rsid w:val="00997EFA"/>
    <w:rsid w:val="009A768B"/>
    <w:rsid w:val="009B0422"/>
    <w:rsid w:val="009B064B"/>
    <w:rsid w:val="009C2BA6"/>
    <w:rsid w:val="009D231A"/>
    <w:rsid w:val="009D40F4"/>
    <w:rsid w:val="009E1F38"/>
    <w:rsid w:val="009F212E"/>
    <w:rsid w:val="009F2493"/>
    <w:rsid w:val="009F270E"/>
    <w:rsid w:val="00A01E3C"/>
    <w:rsid w:val="00A02385"/>
    <w:rsid w:val="00A14113"/>
    <w:rsid w:val="00A16D3E"/>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17CC"/>
    <w:rsid w:val="00A64756"/>
    <w:rsid w:val="00A66E19"/>
    <w:rsid w:val="00A670C0"/>
    <w:rsid w:val="00A67D1B"/>
    <w:rsid w:val="00A75021"/>
    <w:rsid w:val="00A80DCA"/>
    <w:rsid w:val="00A83EDE"/>
    <w:rsid w:val="00A84C8F"/>
    <w:rsid w:val="00A86CDC"/>
    <w:rsid w:val="00A92EFD"/>
    <w:rsid w:val="00A92FDD"/>
    <w:rsid w:val="00AA03EF"/>
    <w:rsid w:val="00AA4ABD"/>
    <w:rsid w:val="00AA5127"/>
    <w:rsid w:val="00AB0FE4"/>
    <w:rsid w:val="00AC4BF3"/>
    <w:rsid w:val="00AC7B0F"/>
    <w:rsid w:val="00AD4362"/>
    <w:rsid w:val="00AD6071"/>
    <w:rsid w:val="00AE2EDC"/>
    <w:rsid w:val="00AE56DD"/>
    <w:rsid w:val="00AE5925"/>
    <w:rsid w:val="00AE7238"/>
    <w:rsid w:val="00AF1F7E"/>
    <w:rsid w:val="00B02283"/>
    <w:rsid w:val="00B02BC1"/>
    <w:rsid w:val="00B12AB3"/>
    <w:rsid w:val="00B17274"/>
    <w:rsid w:val="00B21026"/>
    <w:rsid w:val="00B242CF"/>
    <w:rsid w:val="00B25577"/>
    <w:rsid w:val="00B26B58"/>
    <w:rsid w:val="00B405F8"/>
    <w:rsid w:val="00B40F0D"/>
    <w:rsid w:val="00B422B3"/>
    <w:rsid w:val="00B463A1"/>
    <w:rsid w:val="00B466EB"/>
    <w:rsid w:val="00B46810"/>
    <w:rsid w:val="00B50054"/>
    <w:rsid w:val="00B5212D"/>
    <w:rsid w:val="00B6149B"/>
    <w:rsid w:val="00B644BF"/>
    <w:rsid w:val="00B674B5"/>
    <w:rsid w:val="00B723D4"/>
    <w:rsid w:val="00B8325E"/>
    <w:rsid w:val="00B86925"/>
    <w:rsid w:val="00B93B6C"/>
    <w:rsid w:val="00B93EBF"/>
    <w:rsid w:val="00BA5068"/>
    <w:rsid w:val="00BA5E78"/>
    <w:rsid w:val="00BA6775"/>
    <w:rsid w:val="00BB26E4"/>
    <w:rsid w:val="00BB2736"/>
    <w:rsid w:val="00BB5279"/>
    <w:rsid w:val="00BC58F9"/>
    <w:rsid w:val="00BC7238"/>
    <w:rsid w:val="00BD13D5"/>
    <w:rsid w:val="00BD2171"/>
    <w:rsid w:val="00BD265E"/>
    <w:rsid w:val="00BD5363"/>
    <w:rsid w:val="00BE0004"/>
    <w:rsid w:val="00BE2775"/>
    <w:rsid w:val="00BE297E"/>
    <w:rsid w:val="00BE375D"/>
    <w:rsid w:val="00BF3889"/>
    <w:rsid w:val="00BF6817"/>
    <w:rsid w:val="00BF798C"/>
    <w:rsid w:val="00C01398"/>
    <w:rsid w:val="00C02177"/>
    <w:rsid w:val="00C03CF3"/>
    <w:rsid w:val="00C0451D"/>
    <w:rsid w:val="00C07A38"/>
    <w:rsid w:val="00C07B04"/>
    <w:rsid w:val="00C10A28"/>
    <w:rsid w:val="00C114F8"/>
    <w:rsid w:val="00C15BA2"/>
    <w:rsid w:val="00C16781"/>
    <w:rsid w:val="00C214BF"/>
    <w:rsid w:val="00C3346E"/>
    <w:rsid w:val="00C334B2"/>
    <w:rsid w:val="00C33689"/>
    <w:rsid w:val="00C415E4"/>
    <w:rsid w:val="00C424DC"/>
    <w:rsid w:val="00C4514F"/>
    <w:rsid w:val="00C46F0D"/>
    <w:rsid w:val="00C540A5"/>
    <w:rsid w:val="00C5466F"/>
    <w:rsid w:val="00C57FD1"/>
    <w:rsid w:val="00C6108F"/>
    <w:rsid w:val="00C64604"/>
    <w:rsid w:val="00C66CB9"/>
    <w:rsid w:val="00C70A7A"/>
    <w:rsid w:val="00C711D7"/>
    <w:rsid w:val="00C71BAA"/>
    <w:rsid w:val="00C73D9E"/>
    <w:rsid w:val="00C75635"/>
    <w:rsid w:val="00C76F38"/>
    <w:rsid w:val="00C801F1"/>
    <w:rsid w:val="00C83D14"/>
    <w:rsid w:val="00C947B9"/>
    <w:rsid w:val="00C96421"/>
    <w:rsid w:val="00C967AA"/>
    <w:rsid w:val="00CA18EC"/>
    <w:rsid w:val="00CA2B9D"/>
    <w:rsid w:val="00CA2C8F"/>
    <w:rsid w:val="00CA30CC"/>
    <w:rsid w:val="00CA6888"/>
    <w:rsid w:val="00CB62B7"/>
    <w:rsid w:val="00CC37C7"/>
    <w:rsid w:val="00CC459C"/>
    <w:rsid w:val="00CD7572"/>
    <w:rsid w:val="00CE031E"/>
    <w:rsid w:val="00CE1FB5"/>
    <w:rsid w:val="00CE4E38"/>
    <w:rsid w:val="00CF06FE"/>
    <w:rsid w:val="00CF32B4"/>
    <w:rsid w:val="00CF3305"/>
    <w:rsid w:val="00D015B8"/>
    <w:rsid w:val="00D061E8"/>
    <w:rsid w:val="00D11ED1"/>
    <w:rsid w:val="00D22E81"/>
    <w:rsid w:val="00D24F31"/>
    <w:rsid w:val="00D26619"/>
    <w:rsid w:val="00D36702"/>
    <w:rsid w:val="00D4123D"/>
    <w:rsid w:val="00D41A8B"/>
    <w:rsid w:val="00D42300"/>
    <w:rsid w:val="00D44FB2"/>
    <w:rsid w:val="00D45891"/>
    <w:rsid w:val="00D5024F"/>
    <w:rsid w:val="00D52564"/>
    <w:rsid w:val="00D53F41"/>
    <w:rsid w:val="00D54BC9"/>
    <w:rsid w:val="00D55371"/>
    <w:rsid w:val="00D560B6"/>
    <w:rsid w:val="00D57F92"/>
    <w:rsid w:val="00D60BD0"/>
    <w:rsid w:val="00D60D1D"/>
    <w:rsid w:val="00D63C41"/>
    <w:rsid w:val="00D64591"/>
    <w:rsid w:val="00D65146"/>
    <w:rsid w:val="00D6764D"/>
    <w:rsid w:val="00D67D95"/>
    <w:rsid w:val="00D70B76"/>
    <w:rsid w:val="00D8066C"/>
    <w:rsid w:val="00D816BD"/>
    <w:rsid w:val="00D818D6"/>
    <w:rsid w:val="00D81B74"/>
    <w:rsid w:val="00D84FA7"/>
    <w:rsid w:val="00D86D78"/>
    <w:rsid w:val="00D94C1C"/>
    <w:rsid w:val="00D97826"/>
    <w:rsid w:val="00DA06E2"/>
    <w:rsid w:val="00DA1F9B"/>
    <w:rsid w:val="00DA4131"/>
    <w:rsid w:val="00DB48BF"/>
    <w:rsid w:val="00DC21EB"/>
    <w:rsid w:val="00DC2C6A"/>
    <w:rsid w:val="00DC5B18"/>
    <w:rsid w:val="00DC69FF"/>
    <w:rsid w:val="00DD0120"/>
    <w:rsid w:val="00DD1480"/>
    <w:rsid w:val="00DD1722"/>
    <w:rsid w:val="00DD4E9B"/>
    <w:rsid w:val="00DD526D"/>
    <w:rsid w:val="00DD74D8"/>
    <w:rsid w:val="00DE1C91"/>
    <w:rsid w:val="00DE2652"/>
    <w:rsid w:val="00DF3914"/>
    <w:rsid w:val="00DF5EF1"/>
    <w:rsid w:val="00DF6845"/>
    <w:rsid w:val="00DF7B07"/>
    <w:rsid w:val="00E02DB7"/>
    <w:rsid w:val="00E03507"/>
    <w:rsid w:val="00E138C1"/>
    <w:rsid w:val="00E13C97"/>
    <w:rsid w:val="00E16FC6"/>
    <w:rsid w:val="00E20C8A"/>
    <w:rsid w:val="00E21030"/>
    <w:rsid w:val="00E23366"/>
    <w:rsid w:val="00E236DB"/>
    <w:rsid w:val="00E27160"/>
    <w:rsid w:val="00E27878"/>
    <w:rsid w:val="00E32BEA"/>
    <w:rsid w:val="00E33232"/>
    <w:rsid w:val="00E36345"/>
    <w:rsid w:val="00E43A2C"/>
    <w:rsid w:val="00E448AE"/>
    <w:rsid w:val="00E4554C"/>
    <w:rsid w:val="00E4575C"/>
    <w:rsid w:val="00E47410"/>
    <w:rsid w:val="00E478D9"/>
    <w:rsid w:val="00E5402B"/>
    <w:rsid w:val="00E627EE"/>
    <w:rsid w:val="00E65C0C"/>
    <w:rsid w:val="00E65D5A"/>
    <w:rsid w:val="00E6693C"/>
    <w:rsid w:val="00E66D6A"/>
    <w:rsid w:val="00E70784"/>
    <w:rsid w:val="00E77414"/>
    <w:rsid w:val="00E8250D"/>
    <w:rsid w:val="00E916BE"/>
    <w:rsid w:val="00E92CE5"/>
    <w:rsid w:val="00E92FB6"/>
    <w:rsid w:val="00E9503B"/>
    <w:rsid w:val="00E95D0D"/>
    <w:rsid w:val="00E96384"/>
    <w:rsid w:val="00EA2826"/>
    <w:rsid w:val="00EB5C42"/>
    <w:rsid w:val="00EB65FC"/>
    <w:rsid w:val="00EB729C"/>
    <w:rsid w:val="00EB75CA"/>
    <w:rsid w:val="00EB789F"/>
    <w:rsid w:val="00EC63B6"/>
    <w:rsid w:val="00ED0B61"/>
    <w:rsid w:val="00EE1690"/>
    <w:rsid w:val="00EE2EC6"/>
    <w:rsid w:val="00EE3ADE"/>
    <w:rsid w:val="00EE7984"/>
    <w:rsid w:val="00EE7C53"/>
    <w:rsid w:val="00EF1C64"/>
    <w:rsid w:val="00EF28EA"/>
    <w:rsid w:val="00EF45EF"/>
    <w:rsid w:val="00F059AB"/>
    <w:rsid w:val="00F1114F"/>
    <w:rsid w:val="00F12C35"/>
    <w:rsid w:val="00F13BBA"/>
    <w:rsid w:val="00F1471F"/>
    <w:rsid w:val="00F21175"/>
    <w:rsid w:val="00F22D65"/>
    <w:rsid w:val="00F2675F"/>
    <w:rsid w:val="00F27562"/>
    <w:rsid w:val="00F308AD"/>
    <w:rsid w:val="00F40287"/>
    <w:rsid w:val="00F4131C"/>
    <w:rsid w:val="00F42ED2"/>
    <w:rsid w:val="00F44E15"/>
    <w:rsid w:val="00F45431"/>
    <w:rsid w:val="00F4797D"/>
    <w:rsid w:val="00F501F6"/>
    <w:rsid w:val="00F52F87"/>
    <w:rsid w:val="00F56390"/>
    <w:rsid w:val="00F62B5A"/>
    <w:rsid w:val="00F65B50"/>
    <w:rsid w:val="00F6729B"/>
    <w:rsid w:val="00F67841"/>
    <w:rsid w:val="00F67D9C"/>
    <w:rsid w:val="00F750F4"/>
    <w:rsid w:val="00F825C9"/>
    <w:rsid w:val="00F875E8"/>
    <w:rsid w:val="00F9159E"/>
    <w:rsid w:val="00F97B43"/>
    <w:rsid w:val="00FA131D"/>
    <w:rsid w:val="00FA25FD"/>
    <w:rsid w:val="00FA610C"/>
    <w:rsid w:val="00FB1B43"/>
    <w:rsid w:val="00FC64E7"/>
    <w:rsid w:val="00FC69DC"/>
    <w:rsid w:val="00FD3030"/>
    <w:rsid w:val="00FE4592"/>
    <w:rsid w:val="00FF0D88"/>
    <w:rsid w:val="00FF0FBE"/>
    <w:rsid w:val="00FF1105"/>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12827-0938-4302-88BD-EB1ED3BE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B1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17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BF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B1BF1"/>
    <w:pPr>
      <w:outlineLvl w:val="9"/>
    </w:pPr>
    <w:rPr>
      <w:lang w:eastAsia="nl-NL"/>
    </w:rPr>
  </w:style>
  <w:style w:type="paragraph" w:styleId="Inhopg1">
    <w:name w:val="toc 1"/>
    <w:basedOn w:val="Standaard"/>
    <w:next w:val="Standaard"/>
    <w:autoRedefine/>
    <w:uiPriority w:val="39"/>
    <w:unhideWhenUsed/>
    <w:rsid w:val="008B1BF1"/>
    <w:pPr>
      <w:spacing w:after="100"/>
    </w:pPr>
  </w:style>
  <w:style w:type="character" w:styleId="Hyperlink">
    <w:name w:val="Hyperlink"/>
    <w:basedOn w:val="Standaardalinea-lettertype"/>
    <w:uiPriority w:val="99"/>
    <w:unhideWhenUsed/>
    <w:rsid w:val="008B1BF1"/>
    <w:rPr>
      <w:color w:val="0563C1" w:themeColor="hyperlink"/>
      <w:u w:val="single"/>
    </w:rPr>
  </w:style>
  <w:style w:type="paragraph" w:styleId="Koptekst">
    <w:name w:val="header"/>
    <w:basedOn w:val="Standaard"/>
    <w:link w:val="KoptekstChar"/>
    <w:uiPriority w:val="99"/>
    <w:unhideWhenUsed/>
    <w:rsid w:val="00F672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729B"/>
  </w:style>
  <w:style w:type="paragraph" w:styleId="Voettekst">
    <w:name w:val="footer"/>
    <w:basedOn w:val="Standaard"/>
    <w:link w:val="VoettekstChar"/>
    <w:uiPriority w:val="99"/>
    <w:unhideWhenUsed/>
    <w:rsid w:val="00F672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729B"/>
  </w:style>
  <w:style w:type="character" w:customStyle="1" w:styleId="Kop2Char">
    <w:name w:val="Kop 2 Char"/>
    <w:basedOn w:val="Standaardalinea-lettertype"/>
    <w:link w:val="Kop2"/>
    <w:uiPriority w:val="9"/>
    <w:rsid w:val="0031782C"/>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292A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ct4events.com/"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051D-BAFC-4209-B919-107BE156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737</Words>
  <Characters>4204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Kees</cp:lastModifiedBy>
  <cp:revision>10</cp:revision>
  <dcterms:created xsi:type="dcterms:W3CDTF">2015-06-23T09:31:00Z</dcterms:created>
  <dcterms:modified xsi:type="dcterms:W3CDTF">2015-07-02T12:35:00Z</dcterms:modified>
</cp:coreProperties>
</file>