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Quiz</w:t>
      </w:r>
    </w:p>
    <w:p>
      <w:r>
        <w:t>1. **Ce forme de transfuzie de celule roșii sunt disponibile?**</w:t>
      </w:r>
    </w:p>
    <w:p>
      <w:r>
        <w:t>a. Celule roșii împărțite sau unități pediatrice            [Adevarat]</w:t>
      </w:r>
    </w:p>
    <w:p>
      <w:r>
        <w:t>b. Celule roșii spălate                                       [Adevarat]</w:t>
      </w:r>
    </w:p>
    <w:p>
      <w:r>
        <w:t>c. Celule roșii leucoreductate                                 [Adevarat]</w:t>
      </w:r>
    </w:p>
    <w:p>
      <w:r>
        <w:t>d. PRBCs (Packed Red Blood Cells)                             [Adevarat]</w:t>
      </w:r>
    </w:p>
    <w:p>
      <w:r>
        <w:t>e. Sânge integral                                               [Adevarat]</w:t>
      </w:r>
    </w:p>
    <w:p>
      <w:r>
        <w:t>f. Sânge fluid                                                     [Fals]</w:t>
      </w:r>
    </w:p>
    <w:p>
      <w:r>
        <w:t>g. Lichid de conservare                                          [Fals]</w:t>
      </w:r>
    </w:p>
    <w:p>
      <w:r>
        <w:t>h. Sânge congelat                                               [Fals]</w:t>
      </w:r>
    </w:p>
    <w:p>
      <w:r>
        <w:t>i. Plasma lichidă                                               [Fals]</w:t>
      </w:r>
    </w:p>
    <w:p>
      <w:r>
        <w:t>j. Serum de sânge                                                [Fals]</w:t>
      </w:r>
    </w:p>
    <w:p>
      <w:r>
        <w:t>1. **În ce situații sunt indicati transfuzii cu PRBCs?**</w:t>
      </w:r>
    </w:p>
    <w:p>
      <w:r>
        <w:t>a. Când masa de celule roșii este scăzută                        [Adevarat]</w:t>
      </w:r>
    </w:p>
    <w:p>
      <w:r>
        <w:t>b. Când există nevoie de transfuzie în masă                         [Adevarat]</w:t>
      </w:r>
    </w:p>
    <w:p>
      <w:r>
        <w:t>c. Când terapia componentă nu este disponibilă                    [Adevarat]</w:t>
      </w:r>
    </w:p>
    <w:p>
      <w:r>
        <w:t>d. La pacienții cu reacții de hipersensitivitate                  [Adevarat]</w:t>
      </w:r>
    </w:p>
    <w:p>
      <w:r>
        <w:t>e. Când concentrația de hemoglobină este în limite normale       [Adevarat]</w:t>
      </w:r>
    </w:p>
    <w:p>
      <w:r>
        <w:t>f. La pacienții cu insuficiență cardiacă                        [Fals]</w:t>
      </w:r>
    </w:p>
    <w:p>
      <w:r>
        <w:t>g. La pacienții cu diabet zaharat                                [Fals]</w:t>
      </w:r>
    </w:p>
    <w:p>
      <w:r>
        <w:t>h. La pacienții cu probleme de coagulare                          [Fals]</w:t>
      </w:r>
    </w:p>
    <w:p>
      <w:r>
        <w:t>i. La pacienții cu anemie hemolitică                             [Fals]</w:t>
      </w:r>
    </w:p>
    <w:p>
      <w:r>
        <w:t>j. La pacienții cu HIV                                             [Fals]</w:t>
      </w:r>
    </w:p>
    <w:p>
      <w:r>
        <w:t>1. **În ce situații sunt indicati transfuzii cu celule roșii spălate sau leucoreductate?**</w:t>
      </w:r>
    </w:p>
    <w:p>
      <w:r>
        <w:t>a. La pacienții cu reacții de hipersensitivitate                    [Adevarat]</w:t>
      </w:r>
    </w:p>
    <w:p>
      <w:r>
        <w:t>b. La pacienții care au avut reacții febrile non-hemolitice          [Adevarat]</w:t>
      </w:r>
    </w:p>
    <w:p>
      <w:r>
        <w:t>c. La pacienții transplantați                                        [Adevarat]</w:t>
      </w:r>
    </w:p>
    <w:p>
      <w:r>
        <w:t>d. Când masa de celule roșii este scăzută                             [Adevarat]</w:t>
      </w:r>
    </w:p>
    <w:p>
      <w:r>
        <w:t>e. Când concentrația de hemoglobină este în limite normale          [Adevarat]</w:t>
      </w:r>
    </w:p>
    <w:p>
      <w:r>
        <w:t>f. La pacienții cu insuficiență cardiacă                            [Fals]</w:t>
      </w:r>
    </w:p>
    <w:p>
      <w:r>
        <w:t>g. La pacienții cu diabet zaharat                                    [Fals]</w:t>
      </w:r>
    </w:p>
    <w:p>
      <w:r>
        <w:t>h. La pacienții cu probleme de coagulare                             [Fals]</w:t>
      </w:r>
    </w:p>
    <w:p>
      <w:r>
        <w:t>i. La pacienții cu anemie hemolitică                                 [Fals]</w:t>
      </w:r>
    </w:p>
    <w:p>
      <w:r>
        <w:t>j. La pacienții cu HIV                                              [Fals]</w:t>
      </w:r>
    </w:p>
    <w:p>
      <w:r>
        <w:t>1. **În ce situații sunt contraindicate transfuziile cu sânge integral?**</w:t>
      </w:r>
    </w:p>
    <w:p>
      <w:r>
        <w:t>a. Când există nevoie de transfuzie în masă                         [Adevarat]</w:t>
      </w:r>
    </w:p>
    <w:p>
      <w:r>
        <w:t>b. Când terapia componentă nu este disponibilă                    [Adevarat]</w:t>
      </w:r>
    </w:p>
    <w:p>
      <w:r>
        <w:t>c. Cu excepția necesității de transfuzie salvatoare de vieță      [Adevarat]</w:t>
      </w:r>
    </w:p>
    <w:p>
      <w:r>
        <w:t>d. Când masa de celule roșii este scăzută                            [Adevarat]</w:t>
      </w:r>
    </w:p>
    <w:p>
      <w:r>
        <w:t>e. Cu excepția transfuziei de urgență când terapia componentă nu este disponibilă [Adevarat]</w:t>
      </w:r>
    </w:p>
    <w:p>
      <w:r>
        <w:t>f. La pacienții cu insuficiență cardiacă                        [Fals]</w:t>
      </w:r>
    </w:p>
    <w:p>
      <w:r>
        <w:t>g. La pacienții cu diabet zaharat                                [Fals]</w:t>
      </w:r>
    </w:p>
    <w:p>
      <w:r>
        <w:t>h. La pacienții cu probleme de coagulare                          [Fals]</w:t>
      </w:r>
    </w:p>
    <w:p>
      <w:r>
        <w:t>i. La pacienții cu anemie hemolitică                             [Fals]</w:t>
      </w:r>
    </w:p>
    <w:p>
      <w:r>
        <w:t>j. La pacienții cu HIV                                             [Fals]</w:t>
      </w:r>
    </w:p>
    <w:p>
      <w:r>
        <w:t>1. **În ce situații sunt indicate transfuziile cu PRBCs?**</w:t>
      </w:r>
    </w:p>
    <w:p>
      <w:r>
        <w:t>a. Când masa de celule roșii este scăzută                        [Adevarat]</w:t>
      </w:r>
    </w:p>
    <w:p>
      <w:r>
        <w:t>b. Când există nevoie de transfuzie în masă                         [Adevarat]</w:t>
      </w:r>
    </w:p>
    <w:p>
      <w:r>
        <w:t>c. Când terapia componentă nu este disponibilă                    [Adevarat]</w:t>
      </w:r>
    </w:p>
    <w:p>
      <w:r>
        <w:t>d. La pacienții cu reacții de hipersensitivitate                  [Fals]</w:t>
      </w:r>
    </w:p>
    <w:p>
      <w:r>
        <w:t>e. Când concentrația de hemoglobină este în limite normale       [Adevarat]</w:t>
      </w:r>
    </w:p>
    <w:p>
      <w:r>
        <w:t>f. La pacienții cu insuficiență cardiacă                        [Fals]</w:t>
      </w:r>
    </w:p>
    <w:p>
      <w:r>
        <w:t>g. La pacienții cu diabet zaharat                                [Fals]</w:t>
      </w:r>
    </w:p>
    <w:p>
      <w:r>
        <w:t>h. La pacienții cu probleme de coagulare                          [Fals]</w:t>
      </w:r>
    </w:p>
    <w:p>
      <w:r>
        <w:t>i. La pacienții cu anemie hemolitică                             [Fals]</w:t>
      </w:r>
    </w:p>
    <w:p>
      <w:r>
        <w:t>j. La pacienții cu HIV                                             [Fals]</w:t>
      </w:r>
    </w:p>
    <w:p>
      <w:r>
        <w:t>1. **În ce circumstanțe sunt utilizate transfuziile cu celule roșii spălate și leucoreductate?**</w:t>
      </w:r>
    </w:p>
    <w:p>
      <w:r>
        <w:t>a. La pacienții cu reacții de hipersensitivitate                    [Adevarat]</w:t>
      </w:r>
    </w:p>
    <w:p>
      <w:r>
        <w:t>b. La pacienții care au avut reacții febrile non-hemolitice          [Adevarat]</w:t>
      </w:r>
    </w:p>
    <w:p>
      <w:r>
        <w:t>c. La pacienții transplantați                                        [Adevarat]</w:t>
      </w:r>
    </w:p>
    <w:p>
      <w:r>
        <w:t>d. Când masa de celule roșii este scăzută                             [Fals]</w:t>
      </w:r>
    </w:p>
    <w:p>
      <w:r>
        <w:t>e. Când concentrația de hemoglobină este în limite normale          [Fals]</w:t>
      </w:r>
    </w:p>
    <w:p>
      <w:r>
        <w:t>f. La pacienții cu insuficiență cardiacă                            [Fals]</w:t>
      </w:r>
    </w:p>
    <w:p>
      <w:r>
        <w:t>g. La pacienții cu diabet zaharat                                    [Fals]</w:t>
      </w:r>
    </w:p>
    <w:p>
      <w:r>
        <w:t>h. La pacienții cu probleme de coagulare                             [Fals]</w:t>
      </w:r>
    </w:p>
    <w:p>
      <w:r>
        <w:t>i. La pacienții cu anemie hemolitică                                 [Fals]</w:t>
      </w:r>
    </w:p>
    <w:p>
      <w:r>
        <w:t>j. La pacienții cu HIV                                              [Fals]</w:t>
      </w:r>
    </w:p>
    <w:p>
      <w:r>
        <w:t>1. **În ce forme de transfuzie de celule roșii sunt disponibile?**</w:t>
      </w:r>
    </w:p>
    <w:p>
      <w:r>
        <w:t>a. Celule roșii împărțite sau unități pediatrice            [Adevarat]</w:t>
      </w:r>
    </w:p>
    <w:p>
      <w:r>
        <w:t>b. Celule roșii spălate                                       [Adevarat]</w:t>
      </w:r>
    </w:p>
    <w:p>
      <w:r>
        <w:t>c. Celule roșii leucoreductate                                 [Adevarat]</w:t>
      </w:r>
    </w:p>
    <w:p>
      <w:r>
        <w:t>d. PRBCs (Packed Red Blood Cells)                             [Adevarat]</w:t>
      </w:r>
    </w:p>
    <w:p>
      <w:r>
        <w:t>e. Sânge integral                                               [Adevarat]</w:t>
      </w:r>
    </w:p>
    <w:p>
      <w:r>
        <w:t>f. Sânge fluid                                                     [Fals]</w:t>
      </w:r>
    </w:p>
    <w:p>
      <w:r>
        <w:t>g. Lichid de conservare                                          [Fals]</w:t>
      </w:r>
    </w:p>
    <w:p>
      <w:r>
        <w:t>h. Sânge congelat                                               [Fals]</w:t>
      </w:r>
    </w:p>
    <w:p>
      <w:r>
        <w:t>i. Plasma lichidă                                               [Fals]</w:t>
      </w:r>
    </w:p>
    <w:p>
      <w:r>
        <w:t>j. Serum de sânge                                                [Fals]</w:t>
      </w:r>
    </w:p>
    <w:p>
      <w:r>
        <w:t>1. **În ce situații sunt contraindicate transfuziile cu sânge integral, cu excepția cazurilor de urgență?**</w:t>
      </w:r>
    </w:p>
    <w:p>
      <w:r>
        <w:t>a. Când există nevoie de transfuzie în masă                         [Adevarat]</w:t>
      </w:r>
    </w:p>
    <w:p>
      <w:r>
        <w:t>b. Când terapia componentă nu este disponibilă                    [Adevarat]</w:t>
      </w:r>
    </w:p>
    <w:p>
      <w:r>
        <w:t>c. Când masa de celule roșii este scăzută                             [Adevarat]</w:t>
      </w:r>
    </w:p>
    <w:p>
      <w:r>
        <w:t>d. La pacienții cu reacții de hipersensitivitate                  [Adevarat]</w:t>
      </w:r>
    </w:p>
    <w:p>
      <w:r>
        <w:t>e. La pacienții care au avut reacții febrile non-hemolitice          [Adevarat]</w:t>
      </w:r>
    </w:p>
    <w:p>
      <w:r>
        <w:t>f. La pacienții cu insuficiență cardiacă                        [Fals]</w:t>
      </w:r>
    </w:p>
    <w:p>
      <w:r>
        <w:t>g. La pacienții cu diabet zaharat                                [Fals]</w:t>
      </w:r>
    </w:p>
    <w:p>
      <w:r>
        <w:t>h. La pacienții cu probleme de coagulare                          [Fals]</w:t>
      </w:r>
    </w:p>
    <w:p>
      <w:r>
        <w:t>i. La pacienții cu anemie hemolitică                             [Fals]</w:t>
      </w:r>
    </w:p>
    <w:p>
      <w:r>
        <w:t>j. La pacienții cu HIV                                             [Fals]</w:t>
      </w:r>
    </w:p>
    <w:p>
      <w:r>
        <w:t>1. **În ce situatii sunt indicate transfuzii cu celule roșii?**</w:t>
      </w:r>
    </w:p>
    <w:p>
      <w:r>
        <w:t>a. Când masa de celule roșii este scăzută                        [Adevarat]</w:t>
      </w:r>
    </w:p>
    <w:p>
      <w:r>
        <w:t>b. Când există nevoie de transfuzie în masă                         [Adevarat]</w:t>
      </w:r>
    </w:p>
    <w:p>
      <w:r>
        <w:t>c. Când terapia componentă nu este disponibilă                    [Adevarat]</w:t>
      </w:r>
    </w:p>
    <w:p>
      <w:r>
        <w:t>d. La pacienții cu reacții de hipersensitivitate                  [Fals]</w:t>
      </w:r>
    </w:p>
    <w:p>
      <w:r>
        <w:t>e. Când concentrația de hemoglobină este în limite normale       [Adevarat]</w:t>
      </w:r>
    </w:p>
    <w:p>
      <w:r>
        <w:t>f. La pacienții cu insuficiență cardiacă                        [Fals]</w:t>
      </w:r>
    </w:p>
    <w:p>
      <w:r>
        <w:t>g. La pacienții cu diabet zaharat                                [Fals]</w:t>
      </w:r>
    </w:p>
    <w:p>
      <w:r>
        <w:t>h. La pacienții cu probleme de coagulare                          [Fals]</w:t>
      </w:r>
    </w:p>
    <w:p>
      <w:r>
        <w:t>i. La pacienții cu anemie hemolitică                             [Fals]</w:t>
      </w:r>
    </w:p>
    <w:p>
      <w:r>
        <w:t>j. La pacienții cu HIV                                             [Fals]</w:t>
      </w:r>
    </w:p>
    <w:p>
      <w:r>
        <w:t>1. **În ce situații sunt indicate transfuzii cu PRBCs?**</w:t>
      </w:r>
    </w:p>
    <w:p>
      <w:r>
        <w:t>a. Când masa de celule roșii este scăzută                        [Adevarat]</w:t>
      </w:r>
    </w:p>
    <w:p>
      <w:r>
        <w:t>b. Când există nevoie de transfuzie în masă                         [Adevarat]</w:t>
      </w:r>
    </w:p>
    <w:p>
      <w:r>
        <w:t>c. Când terapia componentă nu este disponibilă                    [Adevarat]</w:t>
      </w:r>
    </w:p>
    <w:p>
      <w:r>
        <w:t>d. La pacienții cu reacții de hipersensitivitate                  [Fals]</w:t>
      </w:r>
    </w:p>
    <w:p>
      <w:r>
        <w:t>e. Când concentrația de hemoglobină este în limite normale       [Adevarat]</w:t>
      </w:r>
    </w:p>
    <w:p>
      <w:r>
        <w:t>f. La pacienții cu insuficiență cardiacă                        [Fals]</w:t>
      </w:r>
    </w:p>
    <w:p>
      <w:r>
        <w:t>g. La pacienții cu diabet zaharat                                [Fals]</w:t>
      </w:r>
    </w:p>
    <w:p>
      <w:r>
        <w:t>h. La pacienții cu probleme de coagulare                          [Fals]</w:t>
      </w:r>
    </w:p>
    <w:p>
      <w:r>
        <w:t>i. La pacienții cu anemie hemolitică                             [Fals]</w:t>
      </w:r>
    </w:p>
    <w:p>
      <w:r>
        <w:t>j. La pacienții cu HIV                                             [Fals]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