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8F8" w:rsidRDefault="006A08F8" w:rsidP="006A0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PDO</w:t>
      </w:r>
    </w:p>
    <w:p w:rsidR="007463D4" w:rsidRDefault="006A08F8" w:rsidP="006A0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PDO = PHP data object (a secure way to connect to databases</w:t>
      </w:r>
      <w:r w:rsidR="002D685D">
        <w:rPr>
          <w:rFonts w:ascii="Times New Roman" w:hAnsi="Times New Roman" w:cs="Times New Roman"/>
        </w:rPr>
        <w:t>/a data access layer</w:t>
      </w:r>
      <w:r>
        <w:rPr>
          <w:rFonts w:ascii="Times New Roman" w:hAnsi="Times New Roman" w:cs="Times New Roman"/>
        </w:rPr>
        <w:t>)</w:t>
      </w:r>
    </w:p>
    <w:p w:rsidR="00AE627E" w:rsidRDefault="00FC29EF" w:rsidP="006A08F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securely connect to a database, we use a PDO instance: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6A9955"/>
          <w:sz w:val="21"/>
          <w:szCs w:val="21"/>
        </w:rPr>
        <w:t>//CONNECT TO DB (usually in a try</w:t>
      </w:r>
      <w:proofErr w:type="gramStart"/>
      <w:r w:rsidRPr="00FC29EF">
        <w:rPr>
          <w:rFonts w:ascii="Consolas" w:eastAsia="Times New Roman" w:hAnsi="Consolas" w:cs="Times New Roman"/>
          <w:color w:val="6A9955"/>
          <w:sz w:val="21"/>
          <w:szCs w:val="21"/>
        </w:rPr>
        <w:t>{}catch</w:t>
      </w:r>
      <w:proofErr w:type="gramEnd"/>
      <w:r w:rsidRPr="00FC29EF">
        <w:rPr>
          <w:rFonts w:ascii="Consolas" w:eastAsia="Times New Roman" w:hAnsi="Consolas" w:cs="Times New Roman"/>
          <w:color w:val="6A9955"/>
          <w:sz w:val="21"/>
          <w:szCs w:val="21"/>
        </w:rPr>
        <w:t>(){} block)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29EF">
        <w:rPr>
          <w:rFonts w:ascii="Consolas" w:eastAsia="Times New Roman" w:hAnsi="Consolas" w:cs="Times New Roman"/>
          <w:color w:val="6A9955"/>
          <w:sz w:val="21"/>
          <w:szCs w:val="21"/>
        </w:rPr>
        <w:t>//host, database name, user, password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29EF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29E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29EF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29EF">
        <w:rPr>
          <w:rFonts w:ascii="Consolas" w:eastAsia="Times New Roman" w:hAnsi="Consolas" w:cs="Times New Roman"/>
          <w:color w:val="CE9178"/>
          <w:sz w:val="21"/>
          <w:szCs w:val="21"/>
        </w:rPr>
        <w:t>"mysql:host=localhost;dbname=expenses"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29EF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29EF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29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29EF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29E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29EF" w:rsidRPr="00FC29EF" w:rsidRDefault="00FC29EF" w:rsidP="00CE71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CE71A8">
        <w:rPr>
          <w:rFonts w:ascii="Consolas" w:eastAsia="Times New Roman" w:hAnsi="Consolas" w:cs="Times New Roman"/>
          <w:color w:val="C586C0"/>
          <w:sz w:val="21"/>
          <w:szCs w:val="21"/>
        </w:rPr>
        <w:tab/>
      </w:r>
      <w:r w:rsidR="00CE71A8" w:rsidRPr="00CE7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E71A8" w:rsidRPr="00CE71A8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="00CE71A8" w:rsidRPr="00CE7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E71A8" w:rsidRPr="00CE71A8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="00CE71A8" w:rsidRPr="00CE71A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="00CE71A8" w:rsidRPr="00CE71A8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="00CE71A8" w:rsidRPr="00CE7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CE71A8" w:rsidRPr="00CE71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29EF" w:rsidRPr="00FC29EF" w:rsidRDefault="00FC29EF" w:rsidP="00FC29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29EF" w:rsidRDefault="00FC29EF" w:rsidP="006A08F8">
      <w:proofErr w:type="gramStart"/>
      <w:r>
        <w:t>Next</w:t>
      </w:r>
      <w:proofErr w:type="gramEnd"/>
      <w:r>
        <w:t xml:space="preserve"> we prepare the statement to be executed: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6A9955"/>
          <w:sz w:val="21"/>
          <w:szCs w:val="21"/>
        </w:rPr>
        <w:t>//prepare the statement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29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29EF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C29EF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29EF">
        <w:rPr>
          <w:rFonts w:ascii="Consolas" w:eastAsia="Times New Roman" w:hAnsi="Consolas" w:cs="Times New Roman"/>
          <w:color w:val="CE9178"/>
          <w:sz w:val="21"/>
          <w:szCs w:val="21"/>
        </w:rPr>
        <w:t>'select * from </w:t>
      </w:r>
      <w:proofErr w:type="spellStart"/>
      <w:r w:rsidRPr="00FC29EF">
        <w:rPr>
          <w:rFonts w:ascii="Consolas" w:eastAsia="Times New Roman" w:hAnsi="Consolas" w:cs="Times New Roman"/>
          <w:color w:val="CE9178"/>
          <w:sz w:val="21"/>
          <w:szCs w:val="21"/>
        </w:rPr>
        <w:t>expenses_record</w:t>
      </w:r>
      <w:proofErr w:type="spellEnd"/>
      <w:r w:rsidRPr="00FC29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29EF" w:rsidRDefault="00FC29EF" w:rsidP="006A08F8">
      <w:r>
        <w:t>Execute the statement: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6A9955"/>
          <w:sz w:val="21"/>
          <w:szCs w:val="21"/>
        </w:rPr>
        <w:t>//execute the statement;</w:t>
      </w:r>
    </w:p>
    <w:p w:rsidR="00FC29EF" w:rsidRPr="00FC29EF" w:rsidRDefault="00FC29EF" w:rsidP="00FC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9EF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C29E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2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29EF" w:rsidRDefault="00FC29EF" w:rsidP="006A08F8">
      <w:r>
        <w:t xml:space="preserve">Fetch and display </w:t>
      </w:r>
      <w:r w:rsidR="00EB57C6">
        <w:t xml:space="preserve">all the results with </w:t>
      </w:r>
      <w:proofErr w:type="spellStart"/>
      <w:proofErr w:type="gramStart"/>
      <w:r w:rsidR="00EB57C6">
        <w:t>fetchAll</w:t>
      </w:r>
      <w:proofErr w:type="spellEnd"/>
      <w:r w:rsidR="00EB57C6">
        <w:t>(</w:t>
      </w:r>
      <w:proofErr w:type="gramEnd"/>
      <w:r w:rsidR="00EB57C6">
        <w:t>):</w:t>
      </w:r>
    </w:p>
    <w:p w:rsidR="00EB57C6" w:rsidRPr="00EB57C6" w:rsidRDefault="00EB57C6" w:rsidP="00EB5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7C6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EB5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57C6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EB57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B57C6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EB5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57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EB57C6">
        <w:rPr>
          <w:rFonts w:ascii="Consolas" w:eastAsia="Times New Roman" w:hAnsi="Consolas" w:cs="Times New Roman"/>
          <w:color w:val="6A9955"/>
          <w:sz w:val="21"/>
          <w:szCs w:val="21"/>
        </w:rPr>
        <w:t>//displays all records from table</w:t>
      </w:r>
      <w:r w:rsidR="00B656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(no format)</w:t>
      </w:r>
    </w:p>
    <w:p w:rsidR="00EB57C6" w:rsidRDefault="00C257FD" w:rsidP="006A08F8">
      <w:r>
        <w:t>Fetch as object:</w:t>
      </w:r>
    </w:p>
    <w:p w:rsidR="00C257FD" w:rsidRPr="00C257FD" w:rsidRDefault="00C257FD" w:rsidP="00C25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FD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C25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7F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C257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57F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C25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57F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C257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257FD">
        <w:rPr>
          <w:rFonts w:ascii="Consolas" w:eastAsia="Times New Roman" w:hAnsi="Consolas" w:cs="Times New Roman"/>
          <w:color w:val="D4D4D4"/>
          <w:sz w:val="21"/>
          <w:szCs w:val="21"/>
        </w:rPr>
        <w:t>FETCH_OBJ));</w:t>
      </w:r>
      <w:r w:rsidRPr="00C257FD">
        <w:rPr>
          <w:rFonts w:ascii="Consolas" w:eastAsia="Times New Roman" w:hAnsi="Consolas" w:cs="Times New Roman"/>
          <w:color w:val="6A9955"/>
          <w:sz w:val="21"/>
          <w:szCs w:val="21"/>
        </w:rPr>
        <w:t>//displays all records from table</w:t>
      </w:r>
    </w:p>
    <w:p w:rsidR="00C257FD" w:rsidRDefault="00B02D42" w:rsidP="006A08F8">
      <w:r>
        <w:t>*</w:t>
      </w:r>
      <w:proofErr w:type="spellStart"/>
      <w:r>
        <w:t>dsn</w:t>
      </w:r>
      <w:proofErr w:type="spellEnd"/>
      <w:r>
        <w:t xml:space="preserve"> = data source name ()</w:t>
      </w:r>
    </w:p>
    <w:p w:rsidR="00811B0A" w:rsidRDefault="00811B0A" w:rsidP="006A08F8"/>
    <w:p w:rsidR="00811B0A" w:rsidRDefault="00811B0A" w:rsidP="006A08F8"/>
    <w:p w:rsidR="00DA62FD" w:rsidRDefault="00DA62FD" w:rsidP="006A08F8"/>
    <w:p w:rsidR="00DA62FD" w:rsidRDefault="00DA62FD" w:rsidP="006A08F8"/>
    <w:p w:rsidR="00DA62FD" w:rsidRDefault="00DA62FD" w:rsidP="006A08F8"/>
    <w:p w:rsidR="00DA62FD" w:rsidRDefault="00DA62FD" w:rsidP="006A08F8"/>
    <w:p w:rsidR="00DA62FD" w:rsidRDefault="00DA62FD" w:rsidP="006A08F8"/>
    <w:p w:rsidR="00DA62FD" w:rsidRDefault="00DA62FD" w:rsidP="006A08F8"/>
    <w:p w:rsidR="00DA62FD" w:rsidRDefault="00DA62FD" w:rsidP="006A08F8"/>
    <w:p w:rsidR="00DA62FD" w:rsidRDefault="00DA62FD" w:rsidP="006A08F8"/>
    <w:p w:rsidR="00DA62FD" w:rsidRDefault="00DA62FD" w:rsidP="006A08F8"/>
    <w:p w:rsidR="00811B0A" w:rsidRDefault="00811B0A" w:rsidP="006A08F8">
      <w:r>
        <w:lastRenderedPageBreak/>
        <w:t>PDO fetching data with positional parameters and named parameters;</w:t>
      </w:r>
    </w:p>
    <w:p w:rsidR="00DA62FD" w:rsidRDefault="00DA62FD" w:rsidP="006A08F8">
      <w:r>
        <w:t>*this separates the SQL instructions from actual data;</w:t>
      </w:r>
    </w:p>
    <w:p w:rsidR="00DA62FD" w:rsidRDefault="00DA62FD" w:rsidP="006A08F8">
      <w:r>
        <w:tab/>
        <w:t>Positional Parameters (?)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'123456'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'expenses'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//set DSN (data source name)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dsn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mysql:host</w:t>
      </w:r>
      <w:proofErr w:type="spellEnd"/>
      <w:proofErr w:type="gramEnd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';</w:t>
      </w:r>
      <w:proofErr w:type="spellStart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dbname</w:t>
      </w:r>
      <w:proofErr w:type="spellEnd"/>
      <w:proofErr w:type="gramEnd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//create PDO instance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62F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dsn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62FD" w:rsidRPr="00DA62FD" w:rsidRDefault="00DA62FD" w:rsidP="00DA62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//Prepared statements (</w:t>
      </w:r>
      <w:proofErr w:type="gramStart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prepare(</w:t>
      </w:r>
      <w:proofErr w:type="gramEnd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) and execute());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//User input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expenses_record</w:t>
      </w:r>
      <w:proofErr w:type="spellEnd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"dinner ingredients"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//positional </w:t>
      </w:r>
      <w:proofErr w:type="spellStart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params</w:t>
      </w:r>
      <w:proofErr w:type="spellEnd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 (supported by </w:t>
      </w:r>
      <w:proofErr w:type="spellStart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mysqli</w:t>
      </w:r>
      <w:proofErr w:type="spellEnd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2F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A62F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A62F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A62FD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 ?</w:t>
      </w:r>
      <w:proofErr w:type="gramEnd"/>
      <w:r w:rsidRPr="00DA62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62FD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62F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A62F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A62F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FETCH_ASSOC);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2FD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2FD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DA6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2FD" w:rsidRPr="00DA62FD" w:rsidRDefault="00DA62FD" w:rsidP="00DA6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//note that $description is given as a positional parameter (</w:t>
      </w:r>
      <w:proofErr w:type="gramStart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the ?</w:t>
      </w:r>
      <w:proofErr w:type="gramEnd"/>
      <w:r w:rsidRPr="00DA62FD">
        <w:rPr>
          <w:rFonts w:ascii="Consolas" w:eastAsia="Times New Roman" w:hAnsi="Consolas" w:cs="Times New Roman"/>
          <w:color w:val="6A9955"/>
          <w:sz w:val="21"/>
          <w:szCs w:val="21"/>
        </w:rPr>
        <w:t>) and it is inserted as actual variable only when the statement is being executed --&gt;this separates SQL instructions from actual variables/data</w:t>
      </w:r>
    </w:p>
    <w:p w:rsidR="00DA62FD" w:rsidRDefault="00DA62FD" w:rsidP="006A08F8">
      <w:r>
        <w:t xml:space="preserve">In the example above, </w:t>
      </w:r>
      <w:r w:rsidR="00373287">
        <w:t>the $description variable is not being passed to the program until the execution of the statement (see -&gt; $</w:t>
      </w:r>
      <w:proofErr w:type="spellStart"/>
      <w:r w:rsidR="00373287">
        <w:t>stmt</w:t>
      </w:r>
      <w:proofErr w:type="spellEnd"/>
      <w:r w:rsidR="00373287">
        <w:sym w:font="Wingdings" w:char="F0E0"/>
      </w:r>
      <w:r w:rsidR="00373287">
        <w:t>execute([$description]); Until that line, the description field was a placeholder (</w:t>
      </w:r>
      <w:proofErr w:type="gramStart"/>
      <w:r w:rsidR="00373287">
        <w:t xml:space="preserve">the </w:t>
      </w:r>
      <w:r w:rsidR="00373287" w:rsidRPr="00373287">
        <w:rPr>
          <w:b/>
          <w:i/>
        </w:rPr>
        <w:t>?</w:t>
      </w:r>
      <w:proofErr w:type="gramEnd"/>
      <w:r w:rsidR="00373287">
        <w:t xml:space="preserve"> sign);</w:t>
      </w:r>
    </w:p>
    <w:p w:rsidR="00373287" w:rsidRDefault="00373287" w:rsidP="006A08F8"/>
    <w:p w:rsidR="00373287" w:rsidRDefault="00373287" w:rsidP="006A08F8"/>
    <w:p w:rsidR="00373287" w:rsidRDefault="00373287" w:rsidP="006A08F8"/>
    <w:p w:rsidR="00373287" w:rsidRDefault="00373287" w:rsidP="006A08F8">
      <w:r>
        <w:lastRenderedPageBreak/>
        <w:tab/>
        <w:t xml:space="preserve">Named parameters </w:t>
      </w:r>
      <w:proofErr w:type="gramStart"/>
      <w:r>
        <w:t>(:</w:t>
      </w:r>
      <w:proofErr w:type="spellStart"/>
      <w:r>
        <w:t>param</w:t>
      </w:r>
      <w:proofErr w:type="spellEnd"/>
      <w:proofErr w:type="gramEnd"/>
      <w:r>
        <w:t>);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//named parameters </w:t>
      </w:r>
      <w:proofErr w:type="gramStart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(:</w:t>
      </w:r>
      <w:proofErr w:type="spellStart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proofErr w:type="gramEnd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//User input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expenses_record</w:t>
      </w:r>
      <w:proofErr w:type="spellEnd"/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"dinner ingredients"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//positional </w:t>
      </w:r>
      <w:proofErr w:type="spellStart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params</w:t>
      </w:r>
      <w:proofErr w:type="spellEnd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 (supported by </w:t>
      </w:r>
      <w:proofErr w:type="spellStart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mysqli</w:t>
      </w:r>
      <w:proofErr w:type="spellEnd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32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732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7328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73287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r w:rsidRPr="00373287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proofErr w:type="gramEnd"/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328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7328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7328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7328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7328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FETCH_ASSOC);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3287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3287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3732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3287" w:rsidRPr="00373287" w:rsidRDefault="00373287" w:rsidP="0037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//note that $description is given as a named parameter (the </w:t>
      </w:r>
      <w:proofErr w:type="gramStart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string :description</w:t>
      </w:r>
      <w:proofErr w:type="gramEnd"/>
      <w:r w:rsidRPr="00373287">
        <w:rPr>
          <w:rFonts w:ascii="Consolas" w:eastAsia="Times New Roman" w:hAnsi="Consolas" w:cs="Times New Roman"/>
          <w:color w:val="6A9955"/>
          <w:sz w:val="21"/>
          <w:szCs w:val="21"/>
        </w:rPr>
        <w:t>) and at the execution of statement, the actual variable is being passed to the program through an associative array;</w:t>
      </w:r>
    </w:p>
    <w:p w:rsidR="00373287" w:rsidRPr="006A08F8" w:rsidRDefault="00373287" w:rsidP="006A08F8">
      <w:r>
        <w:t xml:space="preserve">In the example above, the $description variable is being replaced in the SQL statement by a dummy named parameter (the string </w:t>
      </w:r>
      <w:r w:rsidRPr="00373287">
        <w:rPr>
          <w:b/>
          <w:i/>
        </w:rPr>
        <w:t>:description</w:t>
      </w:r>
      <w:r>
        <w:t xml:space="preserve">); When the statement is being executed, the named parameter is being replaced with the actual variable which is being passed through an associative array (in which the named </w:t>
      </w:r>
      <w:proofErr w:type="spellStart"/>
      <w:r>
        <w:t>param</w:t>
      </w:r>
      <w:proofErr w:type="spellEnd"/>
      <w:r>
        <w:t xml:space="preserve"> corresponds to the actual variable);</w:t>
      </w:r>
      <w:bookmarkStart w:id="0" w:name="_GoBack"/>
      <w:bookmarkEnd w:id="0"/>
    </w:p>
    <w:sectPr w:rsidR="00373287" w:rsidRPr="006A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02406B"/>
    <w:rsid w:val="001F1193"/>
    <w:rsid w:val="00225FB6"/>
    <w:rsid w:val="002462E9"/>
    <w:rsid w:val="002D685D"/>
    <w:rsid w:val="003004C8"/>
    <w:rsid w:val="00323A28"/>
    <w:rsid w:val="00372E8D"/>
    <w:rsid w:val="00373287"/>
    <w:rsid w:val="00396812"/>
    <w:rsid w:val="00430DBD"/>
    <w:rsid w:val="00435B0C"/>
    <w:rsid w:val="00443FA6"/>
    <w:rsid w:val="004515B5"/>
    <w:rsid w:val="005026B8"/>
    <w:rsid w:val="00563894"/>
    <w:rsid w:val="00573212"/>
    <w:rsid w:val="00586EDB"/>
    <w:rsid w:val="005E62CB"/>
    <w:rsid w:val="00682F4A"/>
    <w:rsid w:val="006A08F8"/>
    <w:rsid w:val="007463D4"/>
    <w:rsid w:val="00811B0A"/>
    <w:rsid w:val="009157E6"/>
    <w:rsid w:val="00977FBD"/>
    <w:rsid w:val="00A745FB"/>
    <w:rsid w:val="00A86427"/>
    <w:rsid w:val="00AA26B4"/>
    <w:rsid w:val="00AD78C9"/>
    <w:rsid w:val="00AE26B7"/>
    <w:rsid w:val="00AE627E"/>
    <w:rsid w:val="00B02D42"/>
    <w:rsid w:val="00B52707"/>
    <w:rsid w:val="00B656F7"/>
    <w:rsid w:val="00B941B7"/>
    <w:rsid w:val="00BA029C"/>
    <w:rsid w:val="00BD74A4"/>
    <w:rsid w:val="00C11014"/>
    <w:rsid w:val="00C257FD"/>
    <w:rsid w:val="00CA2D7D"/>
    <w:rsid w:val="00CE71A8"/>
    <w:rsid w:val="00D16C9A"/>
    <w:rsid w:val="00DA62FD"/>
    <w:rsid w:val="00E71049"/>
    <w:rsid w:val="00E9426C"/>
    <w:rsid w:val="00EB57C6"/>
    <w:rsid w:val="00F9403C"/>
    <w:rsid w:val="00FC29EF"/>
    <w:rsid w:val="00F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4D6B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33</cp:revision>
  <dcterms:created xsi:type="dcterms:W3CDTF">2019-09-13T07:24:00Z</dcterms:created>
  <dcterms:modified xsi:type="dcterms:W3CDTF">2019-09-14T19:07:00Z</dcterms:modified>
</cp:coreProperties>
</file>