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.0000000000002" w:line="276" w:lineRule="auto"/>
        <w:ind w:left="465.6" w:right="17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00003814697266"/>
          <w:szCs w:val="56.000003814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00003814697266"/>
          <w:szCs w:val="56.000003814697266"/>
          <w:u w:val="none"/>
          <w:shd w:fill="auto" w:val="clear"/>
          <w:vertAlign w:val="baseline"/>
          <w:rtl w:val="0"/>
        </w:rPr>
        <w:t xml:space="preserve">Ata da reunião | outubro, 30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-316.80000000000007" w:right="2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Equipe 1 | </w:t>
      </w:r>
      <w:r w:rsidDel="00000000" w:rsidR="00000000" w:rsidRPr="00000000">
        <w:rPr>
          <w:sz w:val="28.000001907348633"/>
          <w:szCs w:val="28.000001907348633"/>
          <w:rtl w:val="0"/>
        </w:rPr>
        <w:t xml:space="preserve">Torneio Mini Sumo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 GEAR 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16.80000000000007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final: 05/12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7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Gestora: Vitória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7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Veterano: Vinícius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Equipe: Praciano (Mecânica), Matheus (Eletrônica), Gabriel (Programação)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geral: construir o robô </w:t>
      </w:r>
      <w:r w:rsidDel="00000000" w:rsidR="00000000" w:rsidRPr="00000000">
        <w:rPr>
          <w:sz w:val="24"/>
          <w:szCs w:val="24"/>
          <w:rtl w:val="0"/>
        </w:rPr>
        <w:t xml:space="preserve">Mini Sumo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controlado por controle remoto, deixando a última semana apenas para testes e ajustes finais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683.2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Período: 30/10 a 03/11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Fase: Alinhamento presencial da equipe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7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Tipo: Presencial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7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Presentes: Todos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reunião do dia 30 de outubro marcou o início das atividades presenciais da equipe. Todos os integrantes participaram e o encontro foi bastante produtivo, com boas ideias e alinhamento entre as áreas.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a conversa, foi definido o nome oficial do robô (Sr. Batata) e decidido que Praciano ficaria responsável pela montagem do chassi, com o objetivo de produzir dois modelos: um para testes e outro como versão final (ou então apenas 1 bem caprichado </w:t>
      </w:r>
      <w:r w:rsidDel="00000000" w:rsidR="00000000" w:rsidRPr="00000000">
        <w:rPr>
          <w:sz w:val="24"/>
          <w:szCs w:val="24"/>
          <w:rtl w:val="0"/>
        </w:rPr>
        <w:t xml:space="preserve">pelo pouco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tempo disponível).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8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Também foi definida parte da lista de materiais que serão adquiridos, incluindo: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11.2" w:line="276" w:lineRule="auto"/>
        <w:ind w:left="720" w:right="6076.800000000001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Dois motores N20 de 300 RPM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6076.800000000001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ponte H TB6612FNG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Apesar de o grupo considerar que o andamento estava um pouco lento, todos demonstraram motivação e engajamento.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16.80000000000007" w:right="1420.8000000000004" w:firstLine="0"/>
        <w:jc w:val="left"/>
        <w:rPr>
          <w:color w:val="0e0006"/>
          <w:sz w:val="28.000001907348633"/>
          <w:szCs w:val="28.000001907348633"/>
        </w:rPr>
      </w:pPr>
      <w:r w:rsidDel="00000000" w:rsidR="00000000" w:rsidRPr="00000000">
        <w:rPr>
          <w:color w:val="0e0006"/>
          <w:sz w:val="28.000001907348633"/>
          <w:szCs w:val="28.000001907348633"/>
          <w:rtl w:val="0"/>
        </w:rPr>
        <w:t xml:space="preserve">Próximas Etapas</w:t>
      </w:r>
    </w:p>
    <w:tbl>
      <w:tblPr>
        <w:tblStyle w:val="Table1"/>
        <w:tblW w:w="10215.0" w:type="dxa"/>
        <w:jc w:val="left"/>
        <w:tblInd w:w="-1081.8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3225"/>
        <w:gridCol w:w="3000"/>
        <w:tblGridChange w:id="0">
          <w:tblGrid>
            <w:gridCol w:w="3990"/>
            <w:gridCol w:w="3225"/>
            <w:gridCol w:w="300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color w:val="0e0006"/>
                <w:sz w:val="28.000001907348633"/>
                <w:szCs w:val="28.000001907348633"/>
                <w:rtl w:val="0"/>
              </w:rPr>
              <w:t xml:space="preserve">itens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color w:val="0e0006"/>
                <w:sz w:val="28.000001907348633"/>
                <w:szCs w:val="28.000001907348633"/>
                <w:rtl w:val="0"/>
              </w:rPr>
              <w:t xml:space="preserve">data de conclusão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color w:val="0e0006"/>
                <w:sz w:val="28.000001907348633"/>
                <w:szCs w:val="28.000001907348633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283.2" w:lineRule="auto"/>
              <w:ind w:left="0" w:right="-6.399999999999864" w:firstLine="0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Praciano vai começar o primeiro chassi e, se possível, construirá o segundo modelo.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color w:val="0e0006"/>
                <w:sz w:val="28.000001907348633"/>
                <w:szCs w:val="28.000001907348633"/>
                <w:rtl w:val="0"/>
              </w:rPr>
              <w:t xml:space="preserve">10 de novembro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color w:val="0e0006"/>
                <w:sz w:val="28.000001907348633"/>
                <w:szCs w:val="28.000001907348633"/>
                <w:rtl w:val="0"/>
              </w:rPr>
              <w:t xml:space="preserve">não iniciado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283.2" w:lineRule="auto"/>
              <w:ind w:left="0" w:right="-6.399999999999864" w:firstLine="0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 finaliza o modelo do circuito elétrico em PDF conforme as mudanças do robô e ajudará o Gabriel na programação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color w:val="0e0006"/>
                <w:sz w:val="28.000001907348633"/>
                <w:szCs w:val="28.000001907348633"/>
                <w:rtl w:val="0"/>
              </w:rPr>
              <w:t xml:space="preserve">07 de novembro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color w:val="0e0006"/>
                <w:sz w:val="28.000001907348633"/>
                <w:szCs w:val="28.000001907348633"/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288" w:lineRule="auto"/>
              <w:ind w:left="0" w:right="8.00000000000068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iniciará a parte de programação voltada à comunicação com o controle remoto.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color w:val="0e0006"/>
                <w:sz w:val="28.000001907348633"/>
                <w:szCs w:val="28.000001907348633"/>
                <w:rtl w:val="0"/>
              </w:rPr>
              <w:t xml:space="preserve">07 de novembro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e0006"/>
                <w:sz w:val="28.000001907348633"/>
                <w:szCs w:val="28.000001907348633"/>
              </w:rPr>
            </w:pPr>
            <w:r w:rsidDel="00000000" w:rsidR="00000000" w:rsidRPr="00000000">
              <w:rPr>
                <w:color w:val="0e0006"/>
                <w:sz w:val="28.000001907348633"/>
                <w:szCs w:val="28.000001907348633"/>
                <w:rtl w:val="0"/>
              </w:rPr>
              <w:t xml:space="preserve">em andamento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1999999999998" w:line="276" w:lineRule="auto"/>
        <w:ind w:left="-24.000000000000057" w:right="-2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-909637</wp:posOffset>
          </wp:positionH>
          <wp:positionV relativeFrom="paragraph">
            <wp:posOffset>-66674</wp:posOffset>
          </wp:positionV>
          <wp:extent cx="7777163" cy="10153650"/>
          <wp:effectExtent b="0" l="0" r="0" t="0"/>
          <wp:wrapNone/>
          <wp:docPr descr="Tela de computador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-1443" l="721" r="-721" t="1443"/>
                  <a:stretch>
                    <a:fillRect/>
                  </a:stretch>
                </pic:blipFill>
                <pic:spPr>
                  <a:xfrm>
                    <a:off x="0" y="0"/>
                    <a:ext cx="7777163" cy="10153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