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6606B"/>
          <w:kern w:val="0"/>
          <w:sz w:val="21"/>
          <w:szCs w:val="21"/>
          <w:lang w:val="en-US" w:eastAsia="zh-Hans" w:bidi="ar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注意到n的最大数据为1e9，因此用数组存储所有层数的情况是不可能的，即使我们记录的是各层到s层的距离也需要5e8</w:t>
      </w:r>
      <w:r>
        <w:rPr>
          <w:rFonts w:hint="eastAsia" w:ascii="menlo" w:hAnsi="menlo" w:eastAsia="menlo" w:cs="menlo"/>
          <w:color w:val="56606B"/>
          <w:kern w:val="0"/>
          <w:sz w:val="21"/>
          <w:szCs w:val="21"/>
          <w:lang w:val="en-US" w:eastAsia="zh-Hans" w:bidi="ar"/>
        </w:rPr>
        <w:t>的空间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但是这道题同样有一个有趣的数据，k的最大值是min(n-1,1000)，也就是k&lt;=1000，关闭的厕所最多只有1000个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6606B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那么实际上我们最多只需要移动1000层（如果起始位置在1层或者n层你只有单向可以走所以不是500层）就肯定能找到一层未关闭的厕所，因而我们实际只需要记录距离s层在</w:t>
      </w:r>
      <w:r>
        <w:rPr>
          <w:rFonts w:ascii="menlo" w:hAnsi="menlo" w:eastAsia="menlo" w:cs="menlo"/>
          <w:color w:val="56606B"/>
          <w:kern w:val="0"/>
          <w:sz w:val="21"/>
          <w:szCs w:val="21"/>
          <w:lang w:eastAsia="zh-CN" w:bidi="ar"/>
        </w:rPr>
        <w:t>10</w:t>
      </w: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00层以内厕所的开关情况即可</w:t>
      </w:r>
    </w:p>
    <w:p>
      <w:pPr>
        <w:rPr>
          <w:rFonts w:hint="eastAsia" w:eastAsiaTheme="minorEastAsia"/>
          <w:sz w:val="21"/>
          <w:szCs w:val="21"/>
          <w:lang w:val="en-US" w:eastAsia="zh-Hans"/>
        </w:rPr>
      </w:pPr>
    </w:p>
    <w:p>
      <w:pPr>
        <w:rPr>
          <w:rFonts w:hint="eastAsia" w:eastAsiaTheme="minorEastAsia"/>
          <w:sz w:val="21"/>
          <w:szCs w:val="21"/>
          <w:lang w:val="en-US" w:eastAsia="zh-Hans"/>
        </w:rPr>
      </w:pPr>
    </w:p>
    <w:p>
      <w:pPr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C</w:t>
      </w:r>
      <w:r>
        <w:rPr>
          <w:rFonts w:hint="eastAsia"/>
          <w:sz w:val="21"/>
          <w:szCs w:val="21"/>
          <w:lang w:val="en-US" w:eastAsia="zh-Hans"/>
        </w:rPr>
        <w:t>语言标程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&lt;math.h&gt;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56606B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t,n,s,k,flag[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//flag[i]记录了距离s层i层的位置关闭了几层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(flag,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"%d%d%d"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,&amp;n,&amp;s,&amp;k);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;i&lt;k;i++)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abs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(s-x)&lt;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 flag[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abs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(s-x)]++;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]==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"0\n"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//当前s层未关闭直接输出0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56606B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(s-i&gt;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&amp;&amp;s+i&lt;=n)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//这里判断距离s层i层的两个层数是否都在1--n层这个范围内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(flag[i]&lt;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(flag[i]&lt;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  <w:sz w:val="21"/>
          <w:szCs w:val="21"/>
          <w:lang w:eastAsia="zh-Hans"/>
        </w:rPr>
      </w:pPr>
    </w:p>
    <w:p>
      <w:pPr>
        <w:rPr>
          <w:rFonts w:hint="eastAsia" w:eastAsiaTheme="minorEastAsia"/>
          <w:sz w:val="21"/>
          <w:szCs w:val="21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//取消cin,cout同步，可以使得cin,cout提速。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//取消同步后在cf上与scanf,printf同速度，其他大部分oj上仍然慢与scanf,printf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56606B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t,n,s,k;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//flag[i]记录了距离s层i层的位置关闭了几层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2E0D6E"/>
          <w:kern w:val="0"/>
          <w:sz w:val="21"/>
          <w:szCs w:val="21"/>
          <w:lang w:val="en-US" w:eastAsia="zh-CN" w:bidi="ar"/>
        </w:rPr>
        <w:t>vector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&gt;flag;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flag.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clear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flag.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resize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&gt;&gt;n&gt;&gt;s&gt;&gt;k;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;i&lt;k;i++)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abs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(s-x)&lt;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 flag[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abs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(s-x)]++;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//当前s层未关闭直接输出0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1007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56606B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(s-i&gt;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&amp;&amp;s+i&lt;=n)</w:t>
      </w: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//这里判断距离s层i层的两个层数是否都在1--n层这个范围内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(flag[i]&lt;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&lt;&lt;i&lt;&lt;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(flag[i]&lt;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&lt;&lt;i&lt;&lt;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eastAsiaTheme="minorEastAsia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FCF159"/>
    <w:rsid w:val="3EA7A2BD"/>
    <w:rsid w:val="3F1B4770"/>
    <w:rsid w:val="3F47D9D9"/>
    <w:rsid w:val="3FEF4514"/>
    <w:rsid w:val="3FFF52BE"/>
    <w:rsid w:val="4DF780C6"/>
    <w:rsid w:val="4EE3B2B4"/>
    <w:rsid w:val="4FDF73E7"/>
    <w:rsid w:val="57F76AED"/>
    <w:rsid w:val="5CE6EE37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FF52F4"/>
    <w:rsid w:val="74DD9E0C"/>
    <w:rsid w:val="76FFFE05"/>
    <w:rsid w:val="772DD903"/>
    <w:rsid w:val="775F007A"/>
    <w:rsid w:val="77DB71B9"/>
    <w:rsid w:val="77FE378A"/>
    <w:rsid w:val="79B5F525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FF0101"/>
    <w:rsid w:val="7EFFF519"/>
    <w:rsid w:val="7F39D20F"/>
    <w:rsid w:val="7F52F006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F34D5C9"/>
    <w:rsid w:val="A7D7BE1E"/>
    <w:rsid w:val="ADE7244A"/>
    <w:rsid w:val="AEEDA1B5"/>
    <w:rsid w:val="AFDB661F"/>
    <w:rsid w:val="AFE18DE4"/>
    <w:rsid w:val="B30D26CA"/>
    <w:rsid w:val="B97713C4"/>
    <w:rsid w:val="BCFF9CCA"/>
    <w:rsid w:val="BDBE8173"/>
    <w:rsid w:val="BEFB5925"/>
    <w:rsid w:val="BF7D78E3"/>
    <w:rsid w:val="BF8F1C86"/>
    <w:rsid w:val="BFEDB73F"/>
    <w:rsid w:val="BFFD511A"/>
    <w:rsid w:val="C170A1D0"/>
    <w:rsid w:val="C7F5892B"/>
    <w:rsid w:val="C7FAB4BB"/>
    <w:rsid w:val="CDEF04DB"/>
    <w:rsid w:val="CFD7F183"/>
    <w:rsid w:val="D2B7817A"/>
    <w:rsid w:val="D77FFEB0"/>
    <w:rsid w:val="D7B3C5CF"/>
    <w:rsid w:val="D9BF162C"/>
    <w:rsid w:val="DB5B7F5D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  <w:style w:type="paragraph" w:customStyle="1" w:styleId="24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2020-07-09T22:43:00Z</dcterms:created>
  <dc:creator>wangzichao</dc:creator>
  <cp:lastModifiedBy>wangzichao</cp:lastModifiedBy>
  <dcterms:modified xsi:type="dcterms:W3CDTF">2021-01-17T09:30:27Z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