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w:p/><w:p/><w:p><w:pPr><w:jc w:val="center"/></w:pPr><w:r><w:rPr><w:rFonts w:ascii="Arial" w:hAnsi="Arial" w:eastAsia="Arial" w:cs="Arial"/><w:color w:val="007B8A"/><w:sz w:val="56"/><w:szCs w:val="56"/><w:b w:val="1"/><w:bCs w:val="1"/></w:rPr><w:t xml:space="preserve">21st Century AV Ltd</w:t></w:r></w:p><w:p/><w:p><w:pPr><w:jc w:val="center"/></w:pPr><w:r><w:rPr><w:rFonts w:ascii="Arial" w:hAnsi="Arial" w:eastAsia="Arial" w:cs="Arial"/><w:color w:val="1A1A1A"/><w:sz w:val="44"/><w:szCs w:val="44"/><w:b w:val="1"/><w:bCs w:val="1"/></w:rPr><w:t xml:space="preserve">Operation & Maintenance Manual</w:t></w:r></w:p><w:p/><w:p><w:pPr><w:jc w:val="center"/></w:pPr><w:r><w:rPr><w:rFonts w:ascii="Arial" w:hAnsi="Arial" w:eastAsia="Arial" w:cs="Arial"/><w:color w:val="1A1A1A"/><w:sz w:val="32"/><w:szCs w:val="32"/></w:rPr><w:t xml:space="preserve">Client</w:t></w:r></w:p><w:p><w:pPr><w:jc w:val="center"/></w:pPr><w:r><w:rPr><w:rFonts w:ascii="Arial" w:hAnsi="Arial" w:eastAsia="Arial" w:cs="Arial"/><w:color w:val="555555"/><w:sz w:val="24"/><w:szCs w:val="24"/></w:rPr><w:t xml:space="preserve">3rd Floor , Connaught House, 255 High St, Guildford GU1 3BS</w:t></w:r></w:p><w:p><w:pPr><w:jc w:val="center"/></w:pPr><w:r><w:rPr><w:rFonts w:ascii="Arial" w:hAnsi="Arial" w:eastAsia="Arial" w:cs="Arial"/><w:color w:val="555555"/><w:sz w:val="22"/><w:szCs w:val="22"/></w:rPr><w:t xml:space="preserve">Project Reference: N/A</w:t></w:r></w:p><w:p/><w:p/><w:p/><w:tbl><w:tblGrid><w:gridCol w:w="2500" w:type="dxa"/><w:gridCol w:w="6000" w:type="dxa"/></w:tblGrid><w:tblPr><w:tblW w:w="0" w:type="auto"/><w:tblLayout w:type="autofit"/><w:tblBorders><w:top w:val="single" w:sz="6" w:color="CCCCCC"/><w:left w:val="single" w:sz="6" w:color="CCCCCC"/><w:right w:val="single" w:sz="6" w:color="CCCCCC"/><w:bottom w:val="single" w:sz="6" w:color="CCCCCC"/><w:insideH w:val="single" w:sz="6" w:color="CCCCCC"/><w:insideV w:val="single" w:sz="6" w:color="CCCCCC"/></w:tblBorders></w:tblPr><w:tr><w:trPr/><w:tc><w:tcPr><w:tcW w:w="2500" w:type="dxa"/><w:shd w:val="clear" w:fill="E0F4F6"/><w:noWrap/></w:tcPr><w:p><w:pPr/><w:r><w:rPr><w:rFonts w:ascii="Arial" w:hAnsi="Arial" w:eastAsia="Arial" w:cs="Arial"/><w:color w:val="007B8A"/><w:sz w:val="20"/><w:szCs w:val="20"/><w:b w:val="1"/><w:bCs w:val="1"/></w:rPr><w:t xml:space="preserve">Document Type:</w:t></w:r></w:p></w:tc><w:tc><w:tcPr><w:tcW w:w="6000" w:type="dxa"/><w:noWrap/></w:tcPr><w:p><w:pPr/><w:r><w:rPr><w:rFonts w:ascii="Arial" w:hAnsi="Arial" w:eastAsia="Arial" w:cs="Arial"/><w:color w:val="1A1A1A"/><w:sz w:val="20"/><w:szCs w:val="20"/></w:rPr><w:t xml:space="preserve">Operation & Maintenance Manual</w:t></w:r></w:p></w:tc></w:tr><w:tr><w:trPr/><w:tc><w:tcPr><w:tcW w:w="2500" w:type="dxa"/><w:shd w:val="clear" w:fill="E0F4F6"/><w:noWrap/></w:tcPr><w:p><w:pPr/><w:r><w:rPr><w:rFonts w:ascii="Arial" w:hAnsi="Arial" w:eastAsia="Arial" w:cs="Arial"/><w:color w:val="007B8A"/><w:sz w:val="20"/><w:szCs w:val="20"/><w:b w:val="1"/><w:bCs w:val="1"/></w:rPr><w:t xml:space="preserve">Client:</w:t></w:r></w:p></w:tc><w:tc><w:tcPr><w:tcW w:w="6000" w:type="dxa"/><w:noWrap/></w:tcPr><w:p><w:pPr/><w:r><w:rPr><w:rFonts w:ascii="Arial" w:hAnsi="Arial" w:eastAsia="Arial" w:cs="Arial"/><w:color w:val="1A1A1A"/><w:sz w:val="20"/><w:szCs w:val="20"/></w:rPr><w:t xml:space="preserve">Client</w:t></w:r></w:p></w:tc></w:tr><w:tr><w:trPr/><w:tc><w:tcPr><w:tcW w:w="2500" w:type="dxa"/><w:shd w:val="clear" w:fill="E0F4F6"/><w:noWrap/></w:tcPr><w:p><w:pPr/><w:r><w:rPr><w:rFonts w:ascii="Arial" w:hAnsi="Arial" w:eastAsia="Arial" w:cs="Arial"/><w:color w:val="007B8A"/><w:sz w:val="20"/><w:szCs w:val="20"/><w:b w:val="1"/><w:bCs w:val="1"/></w:rPr><w:t xml:space="preserve">Site:</w:t></w:r></w:p></w:tc><w:tc><w:tcPr><w:tcW w:w="6000" w:type="dxa"/><w:noWrap/></w:tcPr><w:p><w:pPr/><w:r><w:rPr><w:rFonts w:ascii="Arial" w:hAnsi="Arial" w:eastAsia="Arial" w:cs="Arial"/><w:color w:val="1A1A1A"/><w:sz w:val="20"/><w:szCs w:val="20"/></w:rPr><w:t xml:space="preserve">3rd Floor , Connaught House, 255 High St, Guildford GU1 3BS</w:t></w:r></w:p></w:tc></w:tr><w:tr><w:trPr/><w:tc><w:tcPr><w:tcW w:w="2500" w:type="dxa"/><w:shd w:val="clear" w:fill="E0F4F6"/><w:noWrap/></w:tcPr><w:p><w:pPr/><w:r><w:rPr><w:rFonts w:ascii="Arial" w:hAnsi="Arial" w:eastAsia="Arial" w:cs="Arial"/><w:color w:val="007B8A"/><w:sz w:val="20"/><w:szCs w:val="20"/><w:b w:val="1"/><w:bCs w:val="1"/></w:rPr><w:t xml:space="preserve">Project Reference:</w:t></w:r></w:p></w:tc><w:tc><w:tcPr><w:tcW w:w="6000" w:type="dxa"/><w:noWrap/></w:tcPr><w:p><w:pPr/><w:r><w:rPr><w:rFonts w:ascii="Arial" w:hAnsi="Arial" w:eastAsia="Arial" w:cs="Arial"/><w:color w:val="1A1A1A"/><w:sz w:val="20"/><w:szCs w:val="20"/></w:rPr><w:t xml:space="preserve">N/A</w:t></w:r></w:p></w:tc></w:tr><w:tr><w:trPr/><w:tc><w:tcPr><w:tcW w:w="2500" w:type="dxa"/><w:shd w:val="clear" w:fill="E0F4F6"/><w:noWrap/></w:tcPr><w:p><w:pPr/><w:r><w:rPr><w:rFonts w:ascii="Arial" w:hAnsi="Arial" w:eastAsia="Arial" w:cs="Arial"/><w:color w:val="007B8A"/><w:sz w:val="20"/><w:szCs w:val="20"/><w:b w:val="1"/><w:bCs w:val="1"/></w:rPr><w:t xml:space="preserve">Prepared by:</w:t></w:r></w:p></w:tc><w:tc><w:tcPr><w:tcW w:w="6000" w:type="dxa"/><w:noWrap/></w:tcPr><w:p><w:pPr/><w:r><w:rPr><w:rFonts w:ascii="Arial" w:hAnsi="Arial" w:eastAsia="Arial" w:cs="Arial"/><w:color w:val="1A1A1A"/><w:sz w:val="20"/><w:szCs w:val="20"/></w:rPr><w:t xml:space="preserve">21st Century AV Ltd</w:t></w:r></w:p></w:tc></w:tr><w:tr><w:trPr/><w:tc><w:tcPr><w:tcW w:w="2500" w:type="dxa"/><w:shd w:val="clear" w:fill="E0F4F6"/><w:noWrap/></w:tcPr><w:p><w:pPr/><w:r><w:rPr><w:rFonts w:ascii="Arial" w:hAnsi="Arial" w:eastAsia="Arial" w:cs="Arial"/><w:color w:val="007B8A"/><w:sz w:val="20"/><w:szCs w:val="20"/><w:b w:val="1"/><w:bCs w:val="1"/></w:rPr><w:t xml:space="preserve">Date:</w:t></w:r></w:p></w:tc><w:tc><w:tcPr><w:tcW w:w="6000" w:type="dxa"/><w:noWrap/></w:tcPr><w:p><w:pPr/><w:r><w:rPr><w:rFonts w:ascii="Arial" w:hAnsi="Arial" w:eastAsia="Arial" w:cs="Arial"/><w:color w:val="1A1A1A"/><w:sz w:val="20"/><w:szCs w:val="20"/></w:rPr><w:t xml:space="preserve">March 2026</w:t></w:r></w:p></w:tc></w:tr><w:tr><w:trPr/><w:tc><w:tcPr><w:tcW w:w="2500" w:type="dxa"/><w:shd w:val="clear" w:fill="E0F4F6"/><w:noWrap/></w:tcPr><w:p><w:pPr/><w:r><w:rPr><w:rFonts w:ascii="Arial" w:hAnsi="Arial" w:eastAsia="Arial" w:cs="Arial"/><w:color w:val="007B8A"/><w:sz w:val="20"/><w:szCs w:val="20"/><w:b w:val="1"/><w:bCs w:val="1"/></w:rPr><w:t xml:space="preserve">Revision:</w:t></w:r></w:p></w:tc><w:tc><w:tcPr><w:tcW w:w="6000" w:type="dxa"/><w:noWrap/></w:tcPr><w:p><w:pPr/><w:r><w:rPr><w:rFonts w:ascii="Arial" w:hAnsi="Arial" w:eastAsia="Arial" w:cs="Arial"/><w:color w:val="1A1A1A"/><w:sz w:val="20"/><w:szCs w:val="20"/></w:rPr><w:t xml:space="preserve">01 – Initial Issue</w:t></w:r></w:p></w:tc></w:tr><w:tr><w:trPr/><w:tc><w:tcPr><w:tcW w:w="2500" w:type="dxa"/><w:shd w:val="clear" w:fill="E0F4F6"/><w:noWrap/></w:tcPr><w:p><w:pPr/><w:r><w:rPr><w:rFonts w:ascii="Arial" w:hAnsi="Arial" w:eastAsia="Arial" w:cs="Arial"/><w:color w:val="007B8A"/><w:sz w:val="20"/><w:szCs w:val="20"/><w:b w:val="1"/><w:bCs w:val="1"/></w:rPr><w:t xml:space="preserve">Status:</w:t></w:r></w:p></w:tc><w:tc><w:tcPr><w:tcW w:w="6000" w:type="dxa"/><w:noWrap/></w:tcPr><w:p><w:pPr/><w:r><w:rPr><w:rFonts w:ascii="Arial" w:hAnsi="Arial" w:eastAsia="Arial" w:cs="Arial"/><w:color w:val="1A1A1A"/><w:sz w:val="20"/><w:szCs w:val="20"/></w:rPr><w:t xml:space="preserve">For Client Use</w:t></w:r></w:p></w:tc></w:tr></w:tbl><w:p/><w:p/><w:p/><w:p><w:pPr><w:jc w:val="center"/></w:pPr><w:r><w:rPr><w:rFonts w:ascii="Arial" w:hAnsi="Arial" w:eastAsia="Arial" w:cs="Arial"/><w:color w:val="888888"/><w:sz w:val="18"/><w:szCs w:val="18"/></w:rPr><w:t xml:space="preserve">Unit 4 Thames Court  |  2 Richfield Avenue  |  Reading  |  Berkshire  |  RG4 8EQ</w:t></w:r></w:p><w:p><w:pPr><w:jc w:val="center"/></w:pPr><w:r><w:rPr><w:rFonts w:ascii="Arial" w:hAnsi="Arial" w:eastAsia="Arial" w:cs="Arial"/><w:color w:val="888888"/><w:sz w:val="18"/><w:szCs w:val="18"/></w:rPr><w:t xml:space="preserve">Tel: 01189 977 771  |  alison@21stcenturyav.com</w:t></w:r></w:p><w:p><w:pPr><w:sectPr><w:pgSz w:orient="portrait" w:w="11905.511811023622" w:h="16837.79527559055"/><w:pgMar w:top="1440" w:right="1440" w:bottom="1440" w:left="1440" w:header="0" w:footer="0" w:gutter="0"/><w:cols w:num="1" w:space="720"/></w:sectPr></w:pPr></w:p><w:p><w:pPr><w:spacing w:before="280" w:after="120"/></w:pPr><w:r><w:rPr><w:rFonts w:ascii="Arial" w:hAnsi="Arial" w:eastAsia="Arial" w:cs="Arial"/><w:color w:val="007B8A"/><w:sz w:val="28"/><w:szCs w:val="28"/><w:b w:val="1"/><w:bCs w:val="1"/></w:rPr><w:t xml:space="preserve">1.  Introduction</w:t></w:r></w:p><w:p><w:pPr><w:spacing w:after="80" w:line="276" w:lineRule="auto"/></w:pPr><w:r><w:rPr><w:rFonts w:ascii="Arial" w:hAnsi="Arial" w:eastAsia="Arial" w:cs="Arial"/><w:color w:val="1A1A1A"/><w:sz w:val="20"/><w:szCs w:val="20"/></w:rPr><w:t xml:space="preserve">This Operation and Maintenance Manual has been prepared by 21st Century AV Ltd for Client in relation to the AV installation at the above site (Project Reference N/A).</w:t></w:r></w:p><w:p><w:pPr><w:spacing w:after="80" w:line="276" w:lineRule="auto"/></w:pPr><w:r><w:rPr><w:rFonts w:ascii="Arial" w:hAnsi="Arial" w:eastAsia="Arial" w:cs="Arial"/><w:color w:val="1A1A1A"/><w:sz w:val="20"/><w:szCs w:val="20"/></w:rPr><w:t xml:space="preserve">The manual covers the operation of all installed AV systems, day-to-day user guidance, routine maintenance requirements, fault-finding procedures, and contact information for technical support. It should be retained on site or with the facilities management team and made available to all relevant staff.</w:t></w:r></w:p><w:p><w:pPr><w:spacing w:before="160" w:after="80"/></w:pPr><w:r><w:rPr><w:rFonts w:ascii="Arial" w:hAnsi="Arial" w:eastAsia="Arial" w:cs="Arial"/><w:color w:val="1A1A1A"/><w:sz w:val="22"/><w:szCs w:val="22"/><w:b w:val="1"/><w:bCs w:val="1"/></w:rPr><w:t xml:space="preserve">1.1  Scope of Installation</w:t></w:r></w:p><w:p><w:pPr><w:spacing w:after="80" w:line="276" w:lineRule="auto"/></w:pPr><w:r><w:rPr><w:rFonts w:ascii="Arial" w:hAnsi="Arial" w:eastAsia="Arial" w:cs="Arial"/><w:color w:val="1A1A1A"/><w:sz w:val="20"/><w:szCs w:val="20"/></w:rPr><w:t xml:space="preserve">21st Century AV Ltd supplied and installed AV systems in the following areas:</w:t></w:r></w:p><w:p><w:pPr><w:spacing w:after="80" w:line="276" w:lineRule="auto"/></w:pPr><w:r><w:rPr><w:rFonts w:ascii="Arial" w:hAnsi="Arial" w:eastAsia="Arial" w:cs="Arial"/><w:color w:val="1A1A1A"/><w:sz w:val="20"/><w:szCs w:val="20"/></w:rPr><w:t xml:space="preserve">No room data available.</w:t></w:r></w:p><w:p><w:pPr><w:spacing w:before="160" w:after="80"/></w:pPr><w:r><w:rPr><w:rFonts w:ascii="Arial" w:hAnsi="Arial" w:eastAsia="Arial" w:cs="Arial"/><w:color w:val="1A1A1A"/><w:sz w:val="22"/><w:szCs w:val="22"/><w:b w:val="1"/><w:bCs w:val="1"/></w:rPr><w:t xml:space="preserve">1.2  Document Contacts</w:t></w:r></w:p><w:tbl><w:tblGrid><w:gridCol w:w="2000" w:type="dxa"/><w:gridCol w:w="3500" w:type="dxa"/><w:gridCol w:w="3000" w:type="dxa"/></w:tblGrid><w:tblPr><w:tblW w:w="0" w:type="auto"/><w:tblLayout w:type="autofit"/><w:tblBorders><w:top w:val="single" w:sz="6" w:color="CCCCCC"/><w:left w:val="single" w:sz="6" w:color="CCCCCC"/><w:right w:val="single" w:sz="6" w:color="CCCCCC"/><w:bottom w:val="single" w:sz="6" w:color="CCCCCC"/><w:insideH w:val="single" w:sz="6" w:color="CCCCCC"/><w:insideV w:val="single" w:sz="6" w:color="CCCCCC"/></w:tblBorders></w:tblPr><w:tr><w:trPr/><w:tc><w:tcPr><w:tcW w:w="2000" w:type="dxa"/><w:shd w:val="clear" w:fill="007B8A"/><w:noWrap/></w:tcPr><w:p><w:pPr/><w:r><w:rPr><w:rFonts w:ascii="Arial" w:hAnsi="Arial" w:eastAsia="Arial" w:cs="Arial"/><w:color w:val="FFFFFF"/><w:sz w:val="18"/><w:szCs w:val="18"/><w:b w:val="1"/><w:bCs w:val="1"/></w:rPr><w:t xml:space="preserve">Role</w:t></w:r></w:p></w:tc><w:tc><w:tcPr><w:tcW w:w="3500" w:type="dxa"/><w:shd w:val="clear" w:fill="007B8A"/><w:noWrap/></w:tcPr><w:p><w:pPr/><w:r><w:rPr><w:rFonts w:ascii="Arial" w:hAnsi="Arial" w:eastAsia="Arial" w:cs="Arial"/><w:color w:val="FFFFFF"/><w:sz w:val="18"/><w:szCs w:val="18"/><w:b w:val="1"/><w:bCs w:val="1"/></w:rPr><w:t xml:space="preserve">Name / Organisation</w:t></w:r></w:p></w:tc><w:tc><w:tcPr><w:tcW w:w="3000" w:type="dxa"/><w:shd w:val="clear" w:fill="007B8A"/><w:noWrap/></w:tcPr><w:p><w:pPr/><w:r><w:rPr><w:rFonts w:ascii="Arial" w:hAnsi="Arial" w:eastAsia="Arial" w:cs="Arial"/><w:color w:val="FFFFFF"/><w:sz w:val="18"/><w:szCs w:val="18"/><w:b w:val="1"/><w:bCs w:val="1"/></w:rPr><w:t xml:space="preserve">Contact</w:t></w:r></w:p></w:tc></w:tr><w:tr><w:trPr/><w:tc><w:tcPr><w:tcW w:w="2000" w:type="dxa"/><w:noWrap/></w:tcPr><w:p><w:pPr/><w:r><w:rPr><w:rFonts w:ascii="Arial" w:hAnsi="Arial" w:eastAsia="Arial" w:cs="Arial"/><w:sz w:val="18"/><w:szCs w:val="18"/><w:b w:val="1"/><w:bCs w:val="1"/></w:rPr><w:t xml:space="preserve">AV Installer</w:t></w:r></w:p></w:tc><w:tc><w:tcPr><w:tcW w:w="3500" w:type="dxa"/><w:noWrap/></w:tcPr><w:p><w:pPr/><w:r><w:rPr><w:rFonts w:ascii="Arial" w:hAnsi="Arial" w:eastAsia="Arial" w:cs="Arial"/><w:sz w:val="18"/><w:szCs w:val="18"/></w:rPr><w:t xml:space="preserve">21st Century AV Ltd</w:t></w:r></w:p></w:tc><w:tc><w:tcPr><w:tcW w:w="3000" w:type="dxa"/><w:noWrap/></w:tcPr><w:p><w:pPr/><w:r><w:rPr><w:rFonts w:ascii="Arial" w:hAnsi="Arial" w:eastAsia="Arial" w:cs="Arial"/><w:sz w:val="18"/><w:szCs w:val="18"/></w:rPr><w:t xml:space="preserve">alison@21stcenturyav.com  |  01189 977 771</w:t></w:r></w:p></w:tc></w:tr><w:tr><w:trPr/><w:tc><w:tcPr><w:tcW w:w="2000" w:type="dxa"/><w:noWrap/></w:tcPr><w:p><w:pPr/><w:r><w:rPr><w:rFonts w:ascii="Arial" w:hAnsi="Arial" w:eastAsia="Arial" w:cs="Arial"/><w:sz w:val="18"/><w:szCs w:val="18"/><w:b w:val="1"/><w:bCs w:val="1"/></w:rPr><w:t xml:space="preserve">Client</w:t></w:r></w:p></w:tc><w:tc><w:tcPr><w:tcW w:w="3500" w:type="dxa"/><w:noWrap/></w:tcPr><w:p><w:pPr/><w:r><w:rPr><w:rFonts w:ascii="Arial" w:hAnsi="Arial" w:eastAsia="Arial" w:cs="Arial"/><w:sz w:val="18"/><w:szCs w:val="18"/></w:rPr><w:t xml:space="preserve">Client</w:t></w:r></w:p></w:tc><w:tc><w:tcPr><w:tcW w:w="3000" w:type="dxa"/><w:noWrap/></w:tcPr><w:p><w:pPr/><w:r><w:rPr><w:rFonts w:ascii="Arial" w:hAnsi="Arial" w:eastAsia="Arial" w:cs="Arial"/><w:sz w:val="18"/><w:szCs w:val="18"/></w:rPr><w:t xml:space="preserve">—</w:t></w:r></w:p></w:tc></w:tr><w:tr><w:trPr/><w:tc><w:tcPr><w:tcW w:w="2000" w:type="dxa"/><w:noWrap/></w:tcPr><w:p><w:pPr/><w:r><w:rPr><w:rFonts w:ascii="Arial" w:hAnsi="Arial" w:eastAsia="Arial" w:cs="Arial"/><w:sz w:val="18"/><w:szCs w:val="18"/><w:b w:val="1"/><w:bCs w:val="1"/></w:rPr><w:t xml:space="preserve">Facilities Management</w:t></w:r></w:p></w:tc><w:tc><w:tcPr><w:tcW w:w="3500" w:type="dxa"/><w:noWrap/></w:tcPr><w:p><w:pPr/><w:r><w:rPr><w:rFonts w:ascii="Arial" w:hAnsi="Arial" w:eastAsia="Arial" w:cs="Arial"/><w:sz w:val="18"/><w:szCs w:val="18"/></w:rPr><w:t xml:space="preserve">TBC</w:t></w:r></w:p></w:tc><w:tc><w:tcPr><w:tcW w:w="3000" w:type="dxa"/><w:noWrap/></w:tcPr><w:p><w:pPr/><w:r><w:rPr><w:rFonts w:ascii="Arial" w:hAnsi="Arial" w:eastAsia="Arial" w:cs="Arial"/><w:sz w:val="18"/><w:szCs w:val="18"/></w:rPr><w:t xml:space="preserve">TBC</w:t></w:r></w:p></w:tc></w:tr><w:tr><w:trPr/><w:tc><w:tcPr><w:tcW w:w="2000" w:type="dxa"/><w:noWrap/></w:tcPr><w:p><w:pPr/><w:r><w:rPr><w:rFonts w:ascii="Arial" w:hAnsi="Arial" w:eastAsia="Arial" w:cs="Arial"/><w:sz w:val="18"/><w:szCs w:val="18"/><w:b w:val="1"/><w:bCs w:val="1"/></w:rPr><w:t xml:space="preserve">Client IT / Network</w:t></w:r></w:p></w:tc><w:tc><w:tcPr><w:tcW w:w="3500" w:type="dxa"/><w:noWrap/></w:tcPr><w:p><w:pPr/><w:r><w:rPr><w:rFonts w:ascii="Arial" w:hAnsi="Arial" w:eastAsia="Arial" w:cs="Arial"/><w:sz w:val="18"/><w:szCs w:val="18"/></w:rPr><w:t xml:space="preserve">Client IT</w:t></w:r></w:p></w:tc><w:tc><w:tcPr><w:tcW w:w="3000" w:type="dxa"/><w:noWrap/></w:tcPr><w:p><w:pPr/><w:r><w:rPr><w:rFonts w:ascii="Arial" w:hAnsi="Arial" w:eastAsia="Arial" w:cs="Arial"/><w:sz w:val="18"/><w:szCs w:val="18"/></w:rPr><w:t xml:space="preserve">TBC</w:t></w:r></w:p></w:tc></w:tr></w:tbl><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2.  Routine Maintenance</w:t></w:r></w:p><w:p><w:pPr><w:spacing w:after="80" w:line="276" w:lineRule="auto"/></w:pPr><w:r><w:rPr><w:rFonts w:ascii="Arial" w:hAnsi="Arial" w:eastAsia="Arial" w:cs="Arial"/><w:color w:val="1A1A1A"/><w:sz w:val="20"/><w:szCs w:val="20"/></w:rPr><w:t xml:space="preserve">The installed AV systems are largely maintenance-free under normal use. The following routine checks and tasks are recommended to keep systems performing correctly.</w:t></w:r></w:p><w:p><w:pPr><w:spacing w:before="160" w:after="80"/></w:pPr><w:r><w:rPr><w:rFonts w:ascii="Arial" w:hAnsi="Arial" w:eastAsia="Arial" w:cs="Arial"/><w:color w:val="1A1A1A"/><w:sz w:val="22"/><w:szCs w:val="22"/><w:b w:val="1"/><w:bCs w:val="1"/></w:rPr><w:t xml:space="preserve">2.1  Recommended Maintenance Schedule</w:t></w:r></w:p><w:p><w:pPr><w:spacing w:after="80" w:line="276" w:lineRule="auto"/></w:pPr><w:r><w:rPr><w:rFonts w:ascii="Arial" w:hAnsi="Arial" w:eastAsia="Arial" w:cs="Arial"/><w:color w:val="1A1A1A"/><w:sz w:val="20"/><w:szCs w:val="20"/></w:rPr><w:t xml:space="preserve">See individual manufacturer documentation for maintenance schedules.</w:t></w:r></w:p><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3.  Fault Finding & First-Line Support</w:t></w:r></w:p><w:p><w:pPr><w:spacing w:after="80" w:line="276" w:lineRule="auto"/></w:pPr><w:r><w:rPr><w:rFonts w:ascii="Arial" w:hAnsi="Arial" w:eastAsia="Arial" w:cs="Arial"/><w:color w:val="1A1A1A"/><w:sz w:val="20"/><w:szCs w:val="20"/></w:rPr><w:t xml:space="preserve">The following table covers the most common issues staff may encounter and the recommended first-line steps before contacting 21st Century AV for support.</w:t></w:r></w:p><w:p><w:pPr><w:spacing w:after="80" w:line="276" w:lineRule="auto"/></w:pPr><w:r><w:rPr><w:rFonts w:ascii="Arial" w:hAnsi="Arial" w:eastAsia="Arial" w:cs="Arial"/><w:color w:val="1A1A1A"/><w:sz w:val="20"/><w:szCs w:val="20"/></w:rPr><w:t xml:space="preserve">For all faults contact 21st Century AV on 01189 977 771.</w:t></w:r></w:p><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4.  Network & IP Configuration</w:t></w:r></w:p><w:p><w:pPr><w:spacing w:after="80" w:line="276" w:lineRule="auto"/></w:pPr><w:r><w:rPr><w:rFonts w:ascii="Arial" w:hAnsi="Arial" w:eastAsia="Arial" w:cs="Arial"/><w:color w:val="1A1A1A"/><w:sz w:val="20"/><w:szCs w:val="20"/></w:rPr><w:t xml:space="preserve">The following networked AV devices require IP addresses on the client LAN. IP addresses, VLAN assignments and credentials should be recorded by the IT team. The table below provides the device type, its network requirements, and columns for the IT team to record the assigned addresses after commissioning.</w:t></w:r></w:p><w:tbl><w:tblGrid><w:gridCol w:w="8500" w:type="dxa"/></w:tblGrid><w:tblPr><w:tblW w:w="0" w:type="auto"/><w:tblLayout w:type="autofit"/><w:tblBorders><w:top w:val="single" w:sz="4" w:color="007B8A"/><w:left w:val="single" w:sz="4" w:color="007B8A"/><w:right w:val="single" w:sz="4" w:color="007B8A"/><w:bottom w:val="single" w:sz="4" w:color="007B8A"/><w:insideH w:val="single" w:sz="4" w:color="007B8A"/><w:insideV w:val="single" w:sz="4" w:color="007B8A"/></w:tblBorders></w:tblPr><w:tr><w:trPr/><w:tc><w:tcPr><w:tcW w:w="8500" w:type="dxa"/><w:shd w:val="clear" w:fill="E0F4F6"/><w:noWrap/></w:tcPr><w:p><w:pPr><w:spacing w:after="0"/></w:pPr><w:r><w:rPr><w:rFonts w:ascii="Arial" w:hAnsi="Arial" w:eastAsia="Arial" w:cs="Arial"/><w:color w:val="0C4A52"/><w:sz w:val="18"/><w:szCs w:val="18"/></w:rPr><w:t xml:space="preserve">ℹ  All IP addresses, VLAN tags and admin credentials must be stored securely by the client IT team. 21st Century AV does not retain login credentials after commissioning handover.</w:t></w:r></w:p></w:tc></w:tr></w:tbl><w:p/><w:p><w:pPr><w:spacing w:before="160" w:after="80"/></w:pPr><w:r><w:rPr><w:rFonts w:ascii="Arial" w:hAnsi="Arial" w:eastAsia="Arial" w:cs="Arial"/><w:color w:val="1A1A1A"/><w:sz w:val="22"/><w:szCs w:val="22"/><w:b w:val="1"/><w:bCs w:val="1"/></w:rPr><w:t xml:space="preserve">4.1  Networked Device IP Register</w:t></w:r></w:p><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5.  Manufacturer Support & UK Contact Information</w:t></w:r></w:p><w:p><w:pPr><w:spacing w:after="80" w:line="276" w:lineRule="auto"/></w:pPr><w:r><w:rPr><w:rFonts w:ascii="Arial" w:hAnsi="Arial" w:eastAsia="Arial" w:cs="Arial"/><w:color w:val="1A1A1A"/><w:sz w:val="20"/><w:szCs w:val="20"/></w:rPr><w:t xml:space="preserve">The following section provides support information for each manufacturer whose equipment is installed. For all warranty claims and support requests within the first 12 months of installation, contact 21st Century AV in the first instance on 01189 977 771 or alison@21stcenturyav.com, quoting the project reference. We will manage the manufacturer liaison on your behalf where the fault relates to the original installation.</w:t></w:r></w:p><w:p><w:pPr><w:spacing w:before="160" w:after="80"/></w:pPr><w:r><w:rPr><w:rFonts w:ascii="Arial" w:hAnsi="Arial" w:eastAsia="Arial" w:cs="Arial"/><w:color w:val="1A1A1A"/><w:sz w:val="22"/><w:szCs w:val="22"/><w:b w:val="1"/><w:bCs w:val="1"/></w:rPr><w:t xml:space="preserve">5.1  21st Century AV Ltd — Installation Support</w:t></w:r></w:p><w:tbl><w:tblGrid><w:gridCol w:w="2400" w:type="dxa"/><w:gridCol w:w="6100" w:type="dxa"/></w:tblGrid><w:tblPr><w:tblW w:w="0" w:type="auto"/><w:tblLayout w:type="autofit"/><w:tblBorders><w:top w:val="single" w:sz="6" w:color="CCCCCC"/><w:left w:val="single" w:sz="6" w:color="CCCCCC"/><w:right w:val="single" w:sz="6" w:color="CCCCCC"/><w:bottom w:val="single" w:sz="6" w:color="CCCCCC"/><w:insideH w:val="single" w:sz="6" w:color="CCCCCC"/><w:insideV w:val="single" w:sz="6" w:color="CCCCCC"/></w:tblBorders></w:tblPr><w:tr><w:trPr/><w:tc><w:tcPr><w:tcW w:w="2400" w:type="dxa"/><w:shd w:val="clear" w:fill="F0FAFB"/><w:noWrap/></w:tcPr><w:p><w:pPr/><w:r><w:rPr><w:rFonts w:ascii="Arial" w:hAnsi="Arial" w:eastAsia="Arial" w:cs="Arial"/><w:color w:val="007B8A"/><w:sz w:val="18"/><w:szCs w:val="18"/><w:b w:val="1"/><w:bCs w:val="1"/></w:rPr><w:t xml:space="preserve">Company:</w:t></w:r></w:p></w:tc><w:tc><w:tcPr><w:tcW w:w="6100" w:type="dxa"/><w:noWrap/></w:tcPr><w:p><w:pPr/><w:r><w:rPr><w:rFonts w:ascii="Arial" w:hAnsi="Arial" w:eastAsia="Arial" w:cs="Arial"/><w:sz w:val="18"/><w:szCs w:val="18"/></w:rPr><w:t xml:space="preserve">21st Century AV Ltd</w:t></w:r></w:p></w:tc></w:tr><w:tr><w:trPr/><w:tc><w:tcPr><w:tcW w:w="2400" w:type="dxa"/><w:shd w:val="clear" w:fill="F0FAFB"/><w:noWrap/></w:tcPr><w:p><w:pPr/><w:r><w:rPr><w:rFonts w:ascii="Arial" w:hAnsi="Arial" w:eastAsia="Arial" w:cs="Arial"/><w:color w:val="007B8A"/><w:sz w:val="18"/><w:szCs w:val="18"/><w:b w:val="1"/><w:bCs w:val="1"/></w:rPr><w:t xml:space="preserve">Address:</w:t></w:r></w:p></w:tc><w:tc><w:tcPr><w:tcW w:w="6100" w:type="dxa"/><w:noWrap/></w:tcPr><w:p><w:pPr/><w:r><w:rPr><w:rFonts w:ascii="Arial" w:hAnsi="Arial" w:eastAsia="Arial" w:cs="Arial"/><w:sz w:val="18"/><w:szCs w:val="18"/></w:rPr><w:t xml:space="preserve">Unit 4 Thames Court, 2 Richfield Avenue, Reading, Berkshire, RG4 8EQ</w:t></w:r></w:p></w:tc></w:tr><w:tr><w:trPr/><w:tc><w:tcPr><w:tcW w:w="2400" w:type="dxa"/><w:shd w:val="clear" w:fill="F0FAFB"/><w:noWrap/></w:tcPr><w:p><w:pPr/><w:r><w:rPr><w:rFonts w:ascii="Arial" w:hAnsi="Arial" w:eastAsia="Arial" w:cs="Arial"/><w:color w:val="007B8A"/><w:sz w:val="18"/><w:szCs w:val="18"/><w:b w:val="1"/><w:bCs w:val="1"/></w:rPr><w:t xml:space="preserve">Telephone:</w:t></w:r></w:p></w:tc><w:tc><w:tcPr><w:tcW w:w="6100" w:type="dxa"/><w:noWrap/></w:tcPr><w:p><w:pPr/><w:r><w:rPr><w:rFonts w:ascii="Arial" w:hAnsi="Arial" w:eastAsia="Arial" w:cs="Arial"/><w:sz w:val="18"/><w:szCs w:val="18"/></w:rPr><w:t xml:space="preserve">01189 977 771</w:t></w:r></w:p></w:tc></w:tr><w:tr><w:trPr/><w:tc><w:tcPr><w:tcW w:w="2400" w:type="dxa"/><w:shd w:val="clear" w:fill="F0FAFB"/><w:noWrap/></w:tcPr><w:p><w:pPr/><w:r><w:rPr><w:rFonts w:ascii="Arial" w:hAnsi="Arial" w:eastAsia="Arial" w:cs="Arial"/><w:color w:val="007B8A"/><w:sz w:val="18"/><w:szCs w:val="18"/><w:b w:val="1"/><w:bCs w:val="1"/></w:rPr><w:t xml:space="preserve">Email:</w:t></w:r></w:p></w:tc><w:tc><w:tcPr><w:tcW w:w="6100" w:type="dxa"/><w:noWrap/></w:tcPr><w:p><w:pPr/><w:r><w:rPr><w:rFonts w:ascii="Arial" w:hAnsi="Arial" w:eastAsia="Arial" w:cs="Arial"/><w:sz w:val="18"/><w:szCs w:val="18"/></w:rPr><w:t xml:space="preserve">alison@21stcenturyav.com</w:t></w:r></w:p></w:tc></w:tr><w:tr><w:trPr/><w:tc><w:tcPr><w:tcW w:w="2400" w:type="dxa"/><w:shd w:val="clear" w:fill="F0FAFB"/><w:noWrap/></w:tcPr><w:p><w:pPr/><w:r><w:rPr><w:rFonts w:ascii="Arial" w:hAnsi="Arial" w:eastAsia="Arial" w:cs="Arial"/><w:color w:val="007B8A"/><w:sz w:val="18"/><w:szCs w:val="18"/><w:b w:val="1"/><w:bCs w:val="1"/></w:rPr><w:t xml:space="preserve">Project reference:</w:t></w:r></w:p></w:tc><w:tc><w:tcPr><w:tcW w:w="6100" w:type="dxa"/><w:noWrap/></w:tcPr><w:p><w:pPr/><w:r><w:rPr><w:rFonts w:ascii="Arial" w:hAnsi="Arial" w:eastAsia="Arial" w:cs="Arial"/><w:sz w:val="18"/><w:szCs w:val="18"/></w:rPr><w:t xml:space="preserve">N/A — always quote when contacting support</w:t></w:r></w:p></w:tc></w:tr><w:tr><w:trPr/><w:tc><w:tcPr><w:tcW w:w="2400" w:type="dxa"/><w:shd w:val="clear" w:fill="F0FAFB"/><w:noWrap/></w:tcPr><w:p><w:pPr/><w:r><w:rPr><w:rFonts w:ascii="Arial" w:hAnsi="Arial" w:eastAsia="Arial" w:cs="Arial"/><w:color w:val="007B8A"/><w:sz w:val="18"/><w:szCs w:val="18"/><w:b w:val="1"/><w:bCs w:val="1"/></w:rPr><w:t xml:space="preserve">Scope of support:</w:t></w:r></w:p></w:tc><w:tc><w:tcPr><w:tcW w:w="6100" w:type="dxa"/><w:noWrap/></w:tcPr><w:p><w:pPr/><w:r><w:rPr><w:rFonts w:ascii="Arial" w:hAnsi="Arial" w:eastAsia="Arial" w:cs="Arial"/><w:sz w:val="18"/><w:szCs w:val="18"/></w:rPr><w:t xml:space="preserve">Configuration changes, system re-programming, additional training, fault investigation, equipment replacement coordination, annual maintenance visits</w:t></w:r></w:p></w:tc></w:tr><w:tr><w:trPr/><w:tc><w:tcPr><w:tcW w:w="2400" w:type="dxa"/><w:shd w:val="clear" w:fill="F0FAFB"/><w:noWrap/></w:tcPr><w:p><w:pPr/><w:r><w:rPr><w:rFonts w:ascii="Arial" w:hAnsi="Arial" w:eastAsia="Arial" w:cs="Arial"/><w:color w:val="007B8A"/><w:sz w:val="18"/><w:szCs w:val="18"/><w:b w:val="1"/><w:bCs w:val="1"/></w:rPr><w:t xml:space="preserve">Installation warranty:</w:t></w:r></w:p></w:tc><w:tc><w:tcPr><w:tcW w:w="6100" w:type="dxa"/><w:noWrap/></w:tcPr><w:p><w:pPr/><w:r><w:rPr><w:rFonts w:ascii="Arial" w:hAnsi="Arial" w:eastAsia="Arial" w:cs="Arial"/><w:sz w:val="18"/><w:szCs w:val="18"/></w:rPr><w:t xml:space="preserve">12 months from practical completion for defects arising from 21st Century AV installation workmanship</w:t></w:r></w:p></w:tc></w:tr></w:tbl><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6.  Installed Asset Register</w:t></w:r></w:p><w:p><w:pPr><w:spacing w:after="80" w:line="276" w:lineRule="auto"/></w:pPr><w:r><w:rPr><w:rFonts w:ascii="Arial" w:hAnsi="Arial" w:eastAsia="Arial" w:cs="Arial"/><w:color w:val="1A1A1A"/><w:sz w:val="20"/><w:szCs w:val="20"/></w:rPr><w:t xml:space="preserve">The following table lists all AV equipment installed as part of this project. Serial numbers should be completed by the facilities team from equipment labels after handover.</w:t></w:r></w:p><w:p><w:pPr><w:sectPr><w:pgSz w:orient="portrait" w:w="11905.511811023622" w:h="16837.79527559055"/><w:pgMar w:top="1440" w:right="1440" w:bottom="1440" w:left="1440" w:header="720" w:footer="720" w:gutter="0"/><w:cols w:num="1" w:space="720"/></w:sectPr></w:pPr></w:p><w:p><w:pPr><w:pageBreakBefore w:val="1"/><w:spacing w:before="280" w:after="120"/></w:pPr><w:r><w:rPr><w:rFonts w:ascii="Arial" w:hAnsi="Arial" w:eastAsia="Arial" w:cs="Arial"/><w:color w:val="007B8A"/><w:sz w:val="28"/><w:szCs w:val="28"/><w:b w:val="1"/><w:bCs w:val="1"/></w:rPr><w:t xml:space="preserve">7.  Document Control</w:t></w:r></w:p><w:tbl><w:tblGrid><w:gridCol w:w="600" w:type="dxa"/><w:gridCol w:w="1500" w:type="dxa"/><w:gridCol w:w="2000" w:type="dxa"/><w:gridCol w:w="1800" w:type="dxa"/><w:gridCol w:w="2600" w:type="dxa"/></w:tblGrid><w:tblPr><w:tblW w:w="0" w:type="auto"/><w:tblLayout w:type="autofit"/><w:tblBorders><w:top w:val="single" w:sz="6" w:color="CCCCCC"/><w:left w:val="single" w:sz="6" w:color="CCCCCC"/><w:right w:val="single" w:sz="6" w:color="CCCCCC"/><w:bottom w:val="single" w:sz="6" w:color="CCCCCC"/><w:insideH w:val="single" w:sz="6" w:color="CCCCCC"/><w:insideV w:val="single" w:sz="6" w:color="CCCCCC"/></w:tblBorders></w:tblPr><w:tr><w:trPr/><w:tc><w:tcPr><w:tcW w:w="600" w:type="dxa"/><w:shd w:val="clear" w:fill="007B8A"/><w:noWrap/></w:tcPr><w:p><w:pPr/><w:r><w:rPr><w:rFonts w:ascii="Arial" w:hAnsi="Arial" w:eastAsia="Arial" w:cs="Arial"/><w:color w:val="FFFFFF"/><w:sz w:val="18"/><w:szCs w:val="18"/><w:b w:val="1"/><w:bCs w:val="1"/></w:rPr><w:t xml:space="preserve">Rev</w:t></w:r></w:p></w:tc><w:tc><w:tcPr><w:tcW w:w="1500" w:type="dxa"/><w:shd w:val="clear" w:fill="007B8A"/><w:noWrap/></w:tcPr><w:p><w:pPr/><w:r><w:rPr><w:rFonts w:ascii="Arial" w:hAnsi="Arial" w:eastAsia="Arial" w:cs="Arial"/><w:color w:val="FFFFFF"/><w:sz w:val="18"/><w:szCs w:val="18"/><w:b w:val="1"/><w:bCs w:val="1"/></w:rPr><w:t xml:space="preserve">Date</w:t></w:r></w:p></w:tc><w:tc><w:tcPr><w:tcW w:w="2000" w:type="dxa"/><w:shd w:val="clear" w:fill="007B8A"/><w:noWrap/></w:tcPr><w:p><w:pPr/><w:r><w:rPr><w:rFonts w:ascii="Arial" w:hAnsi="Arial" w:eastAsia="Arial" w:cs="Arial"/><w:color w:val="FFFFFF"/><w:sz w:val="18"/><w:szCs w:val="18"/><w:b w:val="1"/><w:bCs w:val="1"/></w:rPr><w:t xml:space="preserve">Author</w:t></w:r></w:p></w:tc><w:tc><w:tcPr><w:tcW w:w="1800" w:type="dxa"/><w:shd w:val="clear" w:fill="007B8A"/><w:noWrap/></w:tcPr><w:p><w:pPr/><w:r><w:rPr><w:rFonts w:ascii="Arial" w:hAnsi="Arial" w:eastAsia="Arial" w:cs="Arial"/><w:color w:val="FFFFFF"/><w:sz w:val="18"/><w:szCs w:val="18"/><w:b w:val="1"/><w:bCs w:val="1"/></w:rPr><w:t xml:space="preserve">Checked</w:t></w:r></w:p></w:tc><w:tc><w:tcPr><w:tcW w:w="2600" w:type="dxa"/><w:shd w:val="clear" w:fill="007B8A"/><w:noWrap/></w:tcPr><w:p><w:pPr/><w:r><w:rPr><w:rFonts w:ascii="Arial" w:hAnsi="Arial" w:eastAsia="Arial" w:cs="Arial"/><w:color w:val="FFFFFF"/><w:sz w:val="18"/><w:szCs w:val="18"/><w:b w:val="1"/><w:bCs w:val="1"/></w:rPr><w:t xml:space="preserve">Description</w:t></w:r></w:p></w:tc></w:tr><w:tr><w:trPr/><w:tc><w:tcPr><w:tcW w:w="600" w:type="dxa"/><w:noWrap/></w:tcPr><w:p><w:pPr/><w:r><w:rPr><w:rFonts w:ascii="Arial" w:hAnsi="Arial" w:eastAsia="Arial" w:cs="Arial"/><w:sz w:val="18"/><w:szCs w:val="18"/></w:rPr><w:t xml:space="preserve">01</w:t></w:r></w:p></w:tc><w:tc><w:tcPr><w:tcW w:w="1500" w:type="dxa"/><w:noWrap/></w:tcPr><w:p><w:pPr/><w:r><w:rPr><w:rFonts w:ascii="Arial" w:hAnsi="Arial" w:eastAsia="Arial" w:cs="Arial"/><w:sz w:val="18"/><w:szCs w:val="18"/></w:rPr><w:t xml:space="preserve">March 2026</w:t></w:r></w:p></w:tc><w:tc><w:tcPr><w:tcW w:w="2000" w:type="dxa"/><w:noWrap/></w:tcPr><w:p><w:pPr/><w:r><w:rPr><w:rFonts w:ascii="Arial" w:hAnsi="Arial" w:eastAsia="Arial" w:cs="Arial"/><w:sz w:val="18"/><w:szCs w:val="18"/></w:rPr><w:t xml:space="preserve">21st Century AV Ltd</w:t></w:r></w:p></w:tc><w:tc><w:tcPr><w:tcW w:w="1800" w:type="dxa"/><w:noWrap/></w:tcPr><w:p><w:pPr/><w:r><w:rPr><w:rFonts w:ascii="Arial" w:hAnsi="Arial" w:eastAsia="Arial" w:cs="Arial"/><w:sz w:val="18"/><w:szCs w:val="18"/></w:rPr><w:t xml:space="preserve">—</w:t></w:r></w:p></w:tc><w:tc><w:tcPr><w:tcW w:w="2600" w:type="dxa"/><w:noWrap/></w:tcPr><w:p><w:pPr/><w:r><w:rPr><w:rFonts w:ascii="Arial" w:hAnsi="Arial" w:eastAsia="Arial" w:cs="Arial"/><w:sz w:val="18"/><w:szCs w:val="18"/></w:rPr><w:t xml:space="preserve">Initial Issue — For Client Use</w:t></w:r></w:p></w:tc></w:tr></w:tbl><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customStyle="1" w:styleId="Heading1Style">
    <w:name w:val="Heading1Style"/>
    <w:basedOn w:val="Normal"/>
    <w:pPr>
      <w:spacing w:before="240" w:after="120"/>
    </w:pPr>
  </w:style>
  <w:style w:type="paragraph" w:customStyle="1" w:styleId="Heading2Style">
    <w:name w:val="Heading2Style"/>
    <w:basedOn w:val="Normal"/>
    <w:pPr>
      <w:spacing w:before="160" w:after="80"/>
    </w:pPr>
  </w:style>
  <w:style w:type="paragraph" w:customStyle="1" w:styleId="BodyStyle">
    <w:name w:val="BodyStyle"/>
    <w:basedOn w:val="Normal"/>
    <w:pPr>
      <w:spacing w:after="80" w:line="276" w:lineRule="auto"/>
    </w:pPr>
  </w:style>
  <w:style w:type="paragraph" w:customStyle="1" w:styleId="CalloutStyle">
    <w:name w:val="CalloutStyle"/>
    <w:basedOn w:val="Normal"/>
    <w:pPr>
      <w:ind w:left="360" w:right="0" w:firstLine="0" w:hanging="0"/>
      <w:spacing w:before="80" w:after="8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2026-03-29T13:04:15+00:00</dcterms:created>
  <dcterms:modified xsi:type="dcterms:W3CDTF">2026-03-29T13:04:15+00:00</dcterms:modified>
</cp:coreProperties>
</file>

<file path=docProps/custom.xml><?xml version="1.0" encoding="utf-8"?>
<Properties xmlns="http://schemas.openxmlformats.org/officeDocument/2006/custom-properties" xmlns:vt="http://schemas.openxmlformats.org/officeDocument/2006/docPropsVTypes"/>
</file>