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оглавление"/>
    <w:p>
      <w:pPr>
        <w:pStyle w:val="Heading1"/>
      </w:pPr>
      <w:r>
        <w:t xml:space="preserve">Оглавление</w:t>
      </w:r>
    </w:p>
    <w:bookmarkStart w:id="23" w:name="X7c39a4e7b6270dd8cc310181476a7031e262179"/>
    <w:p>
      <w:pPr>
        <w:pStyle w:val="Heading2"/>
      </w:pPr>
      <w:r>
        <w:t xml:space="preserve">1. Назначение и область применения прицепных грейдеров</w:t>
      </w:r>
    </w:p>
    <w:bookmarkStart w:id="20" w:name="Xcd417a87e89424fbee8e37a8da999a0f51f4a31"/>
    <w:p>
      <w:pPr>
        <w:pStyle w:val="Heading3"/>
      </w:pPr>
      <w:r>
        <w:t xml:space="preserve">1.1. Определение и характеристики прицепных грейдеров</w:t>
      </w:r>
    </w:p>
    <w:bookmarkEnd w:id="20"/>
    <w:bookmarkStart w:id="21" w:name="область-применения-в-различных-отраслях"/>
    <w:p>
      <w:pPr>
        <w:pStyle w:val="Heading3"/>
      </w:pPr>
      <w:r>
        <w:t xml:space="preserve">1.2. Область применения в различных отраслях</w:t>
      </w:r>
    </w:p>
    <w:bookmarkEnd w:id="21"/>
    <w:bookmarkStart w:id="22" w:name="сравнение-с-другими-дорожными-машинами"/>
    <w:p>
      <w:pPr>
        <w:pStyle w:val="Heading3"/>
      </w:pPr>
      <w:r>
        <w:t xml:space="preserve">1.3. Сравнение с другими дорожными машинами</w:t>
      </w:r>
    </w:p>
    <w:bookmarkEnd w:id="22"/>
    <w:bookmarkEnd w:id="23"/>
    <w:bookmarkStart w:id="27" w:name="X72cc44b6bec4c2461c46d4cbd42f7eaae4d6152"/>
    <w:p>
      <w:pPr>
        <w:pStyle w:val="Heading2"/>
      </w:pPr>
      <w:r>
        <w:t xml:space="preserve">2. Основные конструктивные элементы и узлы прицепных грейдеров</w:t>
      </w:r>
    </w:p>
    <w:bookmarkStart w:id="24" w:name="основные-узлы-прицепных-грейдеров"/>
    <w:p>
      <w:pPr>
        <w:pStyle w:val="Heading3"/>
      </w:pPr>
      <w:r>
        <w:t xml:space="preserve">2.1. Основные узлы прицепных грейдеров</w:t>
      </w:r>
    </w:p>
    <w:bookmarkEnd w:id="24"/>
    <w:bookmarkStart w:id="25" w:name="Xbec6de4dbc5582c1ee03e724dee1e06eae30272"/>
    <w:p>
      <w:pPr>
        <w:pStyle w:val="Heading3"/>
      </w:pPr>
      <w:r>
        <w:t xml:space="preserve">2.2. Конструктивные элементы прицепных грейдеров</w:t>
      </w:r>
    </w:p>
    <w:bookmarkEnd w:id="25"/>
    <w:bookmarkStart w:id="26" w:name="Xe05211a80f3068b7f342ca9946f9954f2a3fec8"/>
    <w:p>
      <w:pPr>
        <w:pStyle w:val="Heading3"/>
      </w:pPr>
      <w:r>
        <w:t xml:space="preserve">2.3. Особенности конструкции и функционирования прицепных грейдеров</w:t>
      </w:r>
    </w:p>
    <w:bookmarkEnd w:id="26"/>
    <w:bookmarkEnd w:id="27"/>
    <w:bookmarkStart w:id="31" w:name="X9956754a63069f9ac7db519f1ebbacd0260b7cc"/>
    <w:p>
      <w:pPr>
        <w:pStyle w:val="Heading2"/>
      </w:pPr>
      <w:r>
        <w:t xml:space="preserve">3. Принцип действия и функциональные особенности</w:t>
      </w:r>
    </w:p>
    <w:bookmarkStart w:id="28" w:name="основные-принципы-работы-системы"/>
    <w:p>
      <w:pPr>
        <w:pStyle w:val="Heading3"/>
      </w:pPr>
      <w:r>
        <w:t xml:space="preserve">3.1. Основные принципы работы системы</w:t>
      </w:r>
    </w:p>
    <w:bookmarkEnd w:id="28"/>
    <w:bookmarkStart w:id="29" w:name="функциональное-назначение-компонентов"/>
    <w:p>
      <w:pPr>
        <w:pStyle w:val="Heading3"/>
      </w:pPr>
      <w:r>
        <w:t xml:space="preserve">3.2. Функциональное назначение компонентов</w:t>
      </w:r>
    </w:p>
    <w:bookmarkEnd w:id="29"/>
    <w:bookmarkStart w:id="30" w:name="особенности-взаимодействия-элементов"/>
    <w:p>
      <w:pPr>
        <w:pStyle w:val="Heading3"/>
      </w:pPr>
      <w:r>
        <w:t xml:space="preserve">3.3. Особенности взаимодействия элементов</w:t>
      </w:r>
    </w:p>
    <w:bookmarkEnd w:id="30"/>
    <w:bookmarkEnd w:id="31"/>
    <w:bookmarkStart w:id="35" w:name="технические-характеристики-и-параметры"/>
    <w:p>
      <w:pPr>
        <w:pStyle w:val="Heading2"/>
      </w:pPr>
      <w:r>
        <w:t xml:space="preserve">4. Технические характеристики и параметры</w:t>
      </w:r>
    </w:p>
    <w:bookmarkStart w:id="32" w:name="описание-технических-характеристик"/>
    <w:p>
      <w:pPr>
        <w:pStyle w:val="Heading3"/>
      </w:pPr>
      <w:r>
        <w:t xml:space="preserve">4.1. Описание технических характеристик</w:t>
      </w:r>
    </w:p>
    <w:bookmarkEnd w:id="32"/>
    <w:bookmarkStart w:id="33" w:name="параметры-производительности"/>
    <w:p>
      <w:pPr>
        <w:pStyle w:val="Heading3"/>
      </w:pPr>
      <w:r>
        <w:t xml:space="preserve">4.2. Параметры производительности</w:t>
      </w:r>
    </w:p>
    <w:bookmarkEnd w:id="33"/>
    <w:bookmarkStart w:id="34" w:name="эксплуатационные-ограничения"/>
    <w:p>
      <w:pPr>
        <w:pStyle w:val="Heading3"/>
      </w:pPr>
      <w:r>
        <w:t xml:space="preserve">4.3. Эксплуатационные ограничения</w:t>
      </w:r>
    </w:p>
    <w:bookmarkEnd w:id="34"/>
    <w:bookmarkEnd w:id="35"/>
    <w:bookmarkStart w:id="39" w:name="эксплуатация-и-обслуживание"/>
    <w:p>
      <w:pPr>
        <w:pStyle w:val="Heading2"/>
      </w:pPr>
      <w:r>
        <w:t xml:space="preserve">5. Эксплуатация и обслуживание</w:t>
      </w:r>
    </w:p>
    <w:bookmarkStart w:id="36" w:name="организация-эксплуатации-оборудования"/>
    <w:p>
      <w:pPr>
        <w:pStyle w:val="Heading3"/>
      </w:pPr>
      <w:r>
        <w:t xml:space="preserve">5.1. Организация эксплуатации оборудования</w:t>
      </w:r>
    </w:p>
    <w:bookmarkEnd w:id="36"/>
    <w:bookmarkStart w:id="37" w:name="плановое-техническое-обслуживание"/>
    <w:p>
      <w:pPr>
        <w:pStyle w:val="Heading3"/>
      </w:pPr>
      <w:r>
        <w:t xml:space="preserve">5.2. Плановое техническое обслуживание</w:t>
      </w:r>
    </w:p>
    <w:bookmarkEnd w:id="37"/>
    <w:bookmarkStart w:id="38" w:name="обучение-персонала"/>
    <w:p>
      <w:pPr>
        <w:pStyle w:val="Heading3"/>
      </w:pPr>
      <w:r>
        <w:t xml:space="preserve">5.3. Обучение персонала</w:t>
      </w:r>
    </w:p>
    <w:bookmarkEnd w:id="38"/>
    <w:bookmarkEnd w:id="39"/>
    <w:bookmarkStart w:id="43" w:name="основы-расчета-и-проектирования"/>
    <w:p>
      <w:pPr>
        <w:pStyle w:val="Heading2"/>
      </w:pPr>
      <w:r>
        <w:t xml:space="preserve">6. Основы расчета и проектирования</w:t>
      </w:r>
    </w:p>
    <w:bookmarkStart w:id="40" w:name="основные-принципы-расчета"/>
    <w:p>
      <w:pPr>
        <w:pStyle w:val="Heading3"/>
      </w:pPr>
      <w:r>
        <w:t xml:space="preserve">6.1. Основные принципы расчета</w:t>
      </w:r>
    </w:p>
    <w:bookmarkEnd w:id="40"/>
    <w:bookmarkStart w:id="41" w:name="методы-проектирования-систем"/>
    <w:p>
      <w:pPr>
        <w:pStyle w:val="Heading3"/>
      </w:pPr>
      <w:r>
        <w:t xml:space="preserve">6.2. Методы проектирования систем</w:t>
      </w:r>
    </w:p>
    <w:bookmarkEnd w:id="41"/>
    <w:bookmarkStart w:id="42" w:name="анализ-и-оптимизация-параметров"/>
    <w:p>
      <w:pPr>
        <w:pStyle w:val="Heading3"/>
      </w:pPr>
      <w:r>
        <w:t xml:space="preserve">6.3. Анализ и оптимизация параметров</w:t>
      </w:r>
    </w:p>
    <w:bookmarkEnd w:id="42"/>
    <w:bookmarkEnd w:id="43"/>
    <w:bookmarkStart w:id="47" w:name="X6f057a6f92b421bcf5ca38b4ea52a93f1707688"/>
    <w:p>
      <w:pPr>
        <w:pStyle w:val="Heading2"/>
      </w:pPr>
      <w:r>
        <w:t xml:space="preserve">7. Перспективы развития и современные тенденции</w:t>
      </w:r>
    </w:p>
    <w:bookmarkStart w:id="44" w:name="современные-тренды-в-сфере-технологий"/>
    <w:p>
      <w:pPr>
        <w:pStyle w:val="Heading3"/>
      </w:pPr>
      <w:r>
        <w:t xml:space="preserve">7.1. Современные тренды в сфере технологий</w:t>
      </w:r>
    </w:p>
    <w:bookmarkEnd w:id="44"/>
    <w:bookmarkStart w:id="45" w:name="X3f8dc1804b9229ef10766c6b5077fda14631565"/>
    <w:p>
      <w:pPr>
        <w:pStyle w:val="Heading3"/>
      </w:pPr>
      <w:r>
        <w:t xml:space="preserve">7.2. Экономические факторы, влияющие на развитие</w:t>
      </w:r>
    </w:p>
    <w:bookmarkEnd w:id="45"/>
    <w:bookmarkStart w:id="46" w:name="социальные-изменения-и-их-роль-в-будущем"/>
    <w:p>
      <w:pPr>
        <w:pStyle w:val="Heading3"/>
      </w:pPr>
      <w:r>
        <w:t xml:space="preserve">7.3. Социальные изменения и их роль в будущем</w:t>
      </w:r>
    </w:p>
    <w:bookmarkEnd w:id="46"/>
    <w:bookmarkEnd w:id="47"/>
    <w:bookmarkEnd w:id="48"/>
    <w:bookmarkStart w:id="52" w:name="Xe789aa298ec393162c98ef37c875472441fb812"/>
    <w:p>
      <w:pPr>
        <w:pStyle w:val="Heading1"/>
      </w:pPr>
      <w:r>
        <w:t xml:space="preserve">1. Назначение и область применения прицепных грейдеров</w:t>
      </w:r>
    </w:p>
    <w:p>
      <w:pPr>
        <w:pStyle w:val="FirstParagraph"/>
      </w:pPr>
      <w:r>
        <w:t xml:space="preserve">Прицепные грейдеры — это мобильное оборудование для точной обработки дорожных покрытий, предназначенное для выравнивания, уплотнения и формирования поверхностей. В главе 1.1 рассмотрены их конструктивные особенности и технические характеристики, определяющие эффективность работы в сложных условиях. Далее, в разделе 1.2 описаны отрасли, где применяются грейдеры: строительство дорог, аэродромов, сельскохозяйственные объекты и ремонт промышленных площадок. В 1.3 представлено сравнение прицепных грейдеров с другими дорожными машинами по производительности, универсальности и экономичности эксплуатации.</w:t>
      </w:r>
    </w:p>
    <w:bookmarkStart w:id="49" w:name="X0fb33fd575448f1efc191fb8714f3b6251ece67"/>
    <w:p>
      <w:pPr>
        <w:pStyle w:val="Heading2"/>
      </w:pPr>
      <w:r>
        <w:t xml:space="preserve">1.1. Определение и характеристики прицепных грейдеров</w:t>
      </w:r>
    </w:p>
    <w:p>
      <w:pPr>
        <w:pStyle w:val="FirstParagraph"/>
      </w:pPr>
      <w:r>
        <w:t xml:space="preserve">Прицепные грейдеры — это специализированная дорожная техника, предназначенная для выполнения земляных работ на участках с ограниченным пространством. Они представляют собой самоходные или прицепные устройства, оснащенные рабочим органом в виде отвала (грабли), который используется для резания, подъема и распределения грунта.</w:t>
      </w:r>
    </w:p>
    <w:p>
      <w:pPr>
        <w:pStyle w:val="BodyText"/>
      </w:pPr>
      <w:r>
        <w:t xml:space="preserve">Ключевые характеристики прицепных грейдеров:</w:t>
      </w:r>
      <w:r>
        <w:br/>
      </w:r>
      <w:r>
        <w:t xml:space="preserve">-</w:t>
      </w:r>
      <w:r>
        <w:t xml:space="preserve"> </w:t>
      </w:r>
      <w:r>
        <w:rPr>
          <w:bCs/>
          <w:b/>
        </w:rPr>
        <w:t xml:space="preserve">Структура</w:t>
      </w:r>
      <w:r>
        <w:t xml:space="preserve">: компактная конструкция с регулируемым отвалом, обеспечивающим точность обработки поверхностей.</w:t>
      </w:r>
      <w:r>
        <w:br/>
      </w:r>
      <w:r>
        <w:t xml:space="preserve">-</w:t>
      </w:r>
      <w:r>
        <w:t xml:space="preserve"> </w:t>
      </w:r>
      <w:r>
        <w:rPr>
          <w:bCs/>
          <w:b/>
        </w:rPr>
        <w:t xml:space="preserve">Мобильность</w:t>
      </w:r>
      <w:r>
        <w:t xml:space="preserve">: возможность транспортировки на тягаче или другом средстве передвижения.</w:t>
      </w:r>
      <w:r>
        <w:br/>
      </w:r>
      <w:r>
        <w:t xml:space="preserve">-</w:t>
      </w:r>
      <w:r>
        <w:t xml:space="preserve"> </w:t>
      </w:r>
      <w:r>
        <w:rPr>
          <w:bCs/>
          <w:b/>
        </w:rPr>
        <w:t xml:space="preserve">Регулировка</w:t>
      </w:r>
      <w:r>
        <w:t xml:space="preserve">: возможность изменения высоты и угла наклона отвала для адаптации к различным типам грунта.</w:t>
      </w:r>
      <w:r>
        <w:br/>
      </w:r>
      <w:r>
        <w:t xml:space="preserve">-</w:t>
      </w:r>
      <w:r>
        <w:t xml:space="preserve"> </w:t>
      </w:r>
      <w:r>
        <w:rPr>
          <w:bCs/>
          <w:b/>
        </w:rPr>
        <w:t xml:space="preserve">Прочность</w:t>
      </w:r>
      <w:r>
        <w:t xml:space="preserve">: использование износостойких материалов (например, усиленная сталь) для эксплуатации в сложных условиях.</w:t>
      </w:r>
      <w:r>
        <w:br/>
      </w:r>
      <w:r>
        <w:t xml:space="preserve">-</w:t>
      </w:r>
      <w:r>
        <w:t xml:space="preserve"> </w:t>
      </w:r>
      <w:r>
        <w:rPr>
          <w:bCs/>
          <w:b/>
        </w:rPr>
        <w:t xml:space="preserve">Эффективность</w:t>
      </w:r>
      <w:r>
        <w:t xml:space="preserve">: высокая производительность при выполнении задач, таких как выравнивание участков, подготовка оснований под строительные объекты или уход за сельскохозяйственными площадями.</w:t>
      </w:r>
    </w:p>
    <w:bookmarkEnd w:id="49"/>
    <w:bookmarkStart w:id="50" w:name="X35d668dbef019d7ea3f165645a842da1cbdf005"/>
    <w:p>
      <w:pPr>
        <w:pStyle w:val="Heading2"/>
      </w:pPr>
      <w:r>
        <w:t xml:space="preserve">1.2. Область применения в различных отраслях</w:t>
      </w:r>
    </w:p>
    <w:p>
      <w:pPr>
        <w:pStyle w:val="FirstParagraph"/>
      </w:pPr>
      <w:r>
        <w:t xml:space="preserve">Прицепные грейдеры широко используются в различных отраслях благодаря своей мобильности, универсальности и способности эффективно работать на сложных участках. В дорожном строительстве они применяются для выравнивания грунта, уплотнения поверхностей и подготовки оснований под асфальтобетонные покрытия. Их использование особенно актуально при ремонте дорог, сооружении подъездных путей к объектам и обустройстве территорий с ограниченным доступом.</w:t>
      </w:r>
    </w:p>
    <w:p>
      <w:pPr>
        <w:pStyle w:val="BodyText"/>
      </w:pPr>
      <w:r>
        <w:t xml:space="preserve">В сельском хозяйстве прицепные грейдеры используются для ухода за полями, подготовки участков под посевы и уборки дорожных покрытий в сельских районах. Они позволяют эффективно работать на неуплотнённых поверхностях, таких как лёгкие почвы или грунты с высоким содержанием органики.</w:t>
      </w:r>
    </w:p>
    <w:p>
      <w:pPr>
        <w:pStyle w:val="BodyText"/>
      </w:pPr>
      <w:r>
        <w:t xml:space="preserve">В городском коммунальном хозяйстве эти машины применяются для ухода за улицами, ремонта тротуаров и очистки дорожных покрытий от мусора или льда. Их компактные размеры обеспечивают возможность работы в узких проёмах, а высокая маневренность делает их незаменимыми при выполнении работ в условиях плотной застройки.</w:t>
      </w:r>
    </w:p>
    <w:p>
      <w:pPr>
        <w:pStyle w:val="BodyText"/>
      </w:pPr>
      <w:r>
        <w:t xml:space="preserve">Кроме того, прицепные грейдеры находят применение в промышленном строительстве для подготовки площадок под сооружения, а также в лесной индустрии для обустройства временных дорог на территориях с труднодоступным рельефом. Всё это подтверждает их высокую универсальность и значимость в различных сферах деятельности.</w:t>
      </w:r>
    </w:p>
    <w:bookmarkEnd w:id="50"/>
    <w:bookmarkStart w:id="51" w:name="сравнение-с-другими-дорожными-машинами-1"/>
    <w:p>
      <w:pPr>
        <w:pStyle w:val="Heading2"/>
      </w:pPr>
      <w:r>
        <w:t xml:space="preserve">1.3. Сравнение с другими дорожными машинами</w:t>
      </w:r>
    </w:p>
    <w:p>
      <w:pPr>
        <w:pStyle w:val="FirstParagraph"/>
      </w:pPr>
      <w:r>
        <w:t xml:space="preserve">Прицепные грейдеры отличаются от других дорожных машин по конструктивным особенностям, функциональным возможностям и условиям эксплуатации. В сравнении с бульдозерами они имеют меньшую массу и мощность, но обладают высокой маневренностью, что делает их более подходящими для работ в узких или сложных по геометрии зонах.</w:t>
      </w:r>
    </w:p>
    <w:p>
      <w:pPr>
        <w:pStyle w:val="BodyText"/>
      </w:pPr>
      <w:r>
        <w:t xml:space="preserve">В отличие от катков, которые используются преимущественно для уплотнения грунтов и покрытий, прицепные грейдеры предназначены для точной обработки дорожных поверхностей — резания, планирования и чистки. Это позволяет им выполнять задачи, недоступные для других машин: например, устранение неровностей на свежем асфальте или подготовка основы под последующие этапы дорожного строительства.</w:t>
      </w:r>
    </w:p>
    <w:p>
      <w:pPr>
        <w:pStyle w:val="BodyText"/>
      </w:pPr>
      <w:r>
        <w:t xml:space="preserve">Сравнение с экскаваторами показывает, что прицепные грейдеры не заменяют их в задачах копания или перемещения больших объемов земли. Однако они эффективны для финишной обработки участков, где требуется высокая точность и аккуратность.</w:t>
      </w:r>
    </w:p>
    <w:p>
      <w:pPr>
        <w:pStyle w:val="BodyText"/>
      </w:pPr>
      <w:r>
        <w:t xml:space="preserve">Такое сравнение подчеркивает уникальную роль прицепных грейдеров как специализированного оборудования, сочетающего в себе мобильность, точность и адаптивность к различным дорожным условиям.</w:t>
      </w:r>
    </w:p>
    <w:bookmarkEnd w:id="51"/>
    <w:bookmarkEnd w:id="52"/>
    <w:bookmarkStart w:id="56" w:name="Xdc9f622191938f984ed9edf90b486367ead69c9"/>
    <w:p>
      <w:pPr>
        <w:pStyle w:val="Heading1"/>
      </w:pPr>
      <w:r>
        <w:t xml:space="preserve">2. Основные конструктивные элементы и узлы прицепных грейдеров</w:t>
      </w:r>
    </w:p>
    <w:p>
      <w:pPr>
        <w:pStyle w:val="FirstParagraph"/>
      </w:pPr>
      <w:r>
        <w:t xml:space="preserve">В данной главе рассматриваются основные узлы, конструктивные элементы и особенности функционирования прицепных грейдеров. Подпункт 2.1 посвящён анализу ключевых узлов, таких как рама, режущий аппарат и системы управления. В 2.2 описываются конструктивные элементы, включая каркас, ходовые механизмы и гидравлические компоненты. Особенности конструкции, такие как модульность и адаптация к различным условиям, рассматриваются в подпункте 2.3.</w:t>
      </w:r>
    </w:p>
    <w:bookmarkStart w:id="53" w:name="основные-узлы-прицепных-грейдеров-1"/>
    <w:p>
      <w:pPr>
        <w:pStyle w:val="Heading2"/>
      </w:pPr>
      <w:r>
        <w:t xml:space="preserve">2.1. Основные узлы прицепных грейдеров</w:t>
      </w:r>
    </w:p>
    <w:p>
      <w:pPr>
        <w:pStyle w:val="FirstParagraph"/>
      </w:pPr>
      <w:r>
        <w:t xml:space="preserve">Основные узлы прицепных грейдеров — это конструктивные компоненты, обеспечивающие их стабильную работу, маневренность и эффективное выравнивание грунта. Ключевые узлы включают:</w:t>
      </w:r>
    </w:p>
    <w:p>
      <w:pPr>
        <w:numPr>
          <w:ilvl w:val="0"/>
          <w:numId w:val="1001"/>
        </w:numPr>
        <w:pStyle w:val="Compact"/>
      </w:pPr>
      <w:r>
        <w:rPr>
          <w:bCs/>
          <w:b/>
        </w:rPr>
        <w:t xml:space="preserve">Рама или основная конструкция</w:t>
      </w:r>
      <w:r>
        <w:t xml:space="preserve"> </w:t>
      </w:r>
      <w:r>
        <w:t xml:space="preserve">— несущая часть машины, воспринимающая нагрузки от трактора и рабочих органов. Она обеспечивает жесткость и устойчивость грейдера при работе.</w:t>
      </w:r>
      <w:r>
        <w:br/>
      </w:r>
    </w:p>
    <w:p>
      <w:pPr>
        <w:numPr>
          <w:ilvl w:val="0"/>
          <w:numId w:val="1001"/>
        </w:numPr>
        <w:pStyle w:val="Compact"/>
      </w:pPr>
      <w:r>
        <w:rPr>
          <w:bCs/>
          <w:b/>
        </w:rPr>
        <w:t xml:space="preserve">Гидравлическая система</w:t>
      </w:r>
      <w:r>
        <w:t xml:space="preserve"> </w:t>
      </w:r>
      <w:r>
        <w:t xml:space="preserve">— управляет движением рабочих органов (например, отвала), позволяя регулировать их положение и глубину резания.</w:t>
      </w:r>
      <w:r>
        <w:br/>
      </w:r>
    </w:p>
    <w:p>
      <w:pPr>
        <w:numPr>
          <w:ilvl w:val="0"/>
          <w:numId w:val="1001"/>
        </w:numPr>
        <w:pStyle w:val="Compact"/>
      </w:pPr>
      <w:r>
        <w:rPr>
          <w:bCs/>
          <w:b/>
        </w:rPr>
        <w:t xml:space="preserve">Рабочие органы</w:t>
      </w:r>
      <w:r>
        <w:t xml:space="preserve"> </w:t>
      </w:r>
      <w:r>
        <w:t xml:space="preserve">— основные элементы для выравнивания грунта, включая отвал, боковые щиты и системы поддержки. Они непосредственно взаимодействуют с поверхностью земли.</w:t>
      </w:r>
      <w:r>
        <w:br/>
      </w:r>
    </w:p>
    <w:p>
      <w:pPr>
        <w:numPr>
          <w:ilvl w:val="0"/>
          <w:numId w:val="1001"/>
        </w:numPr>
        <w:pStyle w:val="Compact"/>
      </w:pPr>
      <w:r>
        <w:rPr>
          <w:bCs/>
          <w:b/>
        </w:rPr>
        <w:t xml:space="preserve">Колесная база</w:t>
      </w:r>
      <w:r>
        <w:t xml:space="preserve"> </w:t>
      </w:r>
      <w:r>
        <w:t xml:space="preserve">— обеспечивает мобильность грейдера, его перекатывание по территории и стабильное положение при работе.</w:t>
      </w:r>
      <w:r>
        <w:br/>
      </w:r>
    </w:p>
    <w:p>
      <w:pPr>
        <w:numPr>
          <w:ilvl w:val="0"/>
          <w:numId w:val="1001"/>
        </w:numPr>
        <w:pStyle w:val="Compact"/>
      </w:pPr>
      <w:r>
        <w:rPr>
          <w:bCs/>
          <w:b/>
        </w:rPr>
        <w:t xml:space="preserve">Система крепления к трактору</w:t>
      </w:r>
      <w:r>
        <w:t xml:space="preserve"> </w:t>
      </w:r>
      <w:r>
        <w:t xml:space="preserve">— связывает грейдер с тягачом, передавая усилие и обеспечивающая точное позиционирование рабочих органов.</w:t>
      </w:r>
    </w:p>
    <w:p>
      <w:pPr>
        <w:pStyle w:val="FirstParagraph"/>
      </w:pPr>
      <w:r>
        <w:t xml:space="preserve">Каждый из этих узлов играет ключевую роль в функционировании прицепного грейдера, обеспечивая его эффективность и надежность на строительных объектах.</w:t>
      </w:r>
    </w:p>
    <w:bookmarkEnd w:id="53"/>
    <w:bookmarkStart w:id="54" w:name="X07f10d951e5032b21bc153cd1fc409c892ab413"/>
    <w:p>
      <w:pPr>
        <w:pStyle w:val="Heading2"/>
      </w:pPr>
      <w:r>
        <w:t xml:space="preserve">2.2. Конструктивные элементы прицепных грейдеров</w:t>
      </w:r>
    </w:p>
    <w:p>
      <w:pPr>
        <w:pStyle w:val="FirstParagraph"/>
      </w:pPr>
      <w:r>
        <w:t xml:space="preserve">Конструктивные элементы прицепных грейдеров включают в себя ряд узлов и механизмов, обеспечивающих их функциональность при выполнении землеработных работ. Основными компонентами являются:</w:t>
      </w:r>
    </w:p>
    <w:p>
      <w:pPr>
        <w:numPr>
          <w:ilvl w:val="0"/>
          <w:numId w:val="1002"/>
        </w:numPr>
      </w:pPr>
      <w:r>
        <w:rPr>
          <w:bCs/>
          <w:b/>
        </w:rPr>
        <w:t xml:space="preserve">Рама (каркас)</w:t>
      </w:r>
      <w:r>
        <w:t xml:space="preserve"> </w:t>
      </w:r>
      <w:r>
        <w:t xml:space="preserve">— несущая конструкция, которая служит основой для всех других элементов грейдера. Она изготавливается из прочного металлического профиля и обеспечивает устойчивость и долговечность устройства.</w:t>
      </w:r>
    </w:p>
    <w:p>
      <w:pPr>
        <w:numPr>
          <w:ilvl w:val="0"/>
          <w:numId w:val="1002"/>
        </w:numPr>
      </w:pPr>
      <w:r>
        <w:rPr>
          <w:bCs/>
          <w:b/>
        </w:rPr>
        <w:t xml:space="preserve">Нож (роторный или плоский)</w:t>
      </w:r>
      <w:r>
        <w:t xml:space="preserve"> </w:t>
      </w:r>
      <w:r>
        <w:t xml:space="preserve">— ключевой элемент, предназначенный для срезания и перемещения грунта. Нож крепится на раме и регулируется по высоте и углу наклона в зависимости от задачи.</w:t>
      </w:r>
    </w:p>
    <w:p>
      <w:pPr>
        <w:numPr>
          <w:ilvl w:val="0"/>
          <w:numId w:val="1002"/>
        </w:numPr>
      </w:pPr>
      <w:r>
        <w:rPr>
          <w:bCs/>
          <w:b/>
        </w:rPr>
        <w:t xml:space="preserve">Гидравлическая система</w:t>
      </w:r>
      <w:r>
        <w:t xml:space="preserve"> </w:t>
      </w:r>
      <w:r>
        <w:t xml:space="preserve">— обеспечивает управление положением ножа, его подъемом и опусканием. Состоит из цилиндров, насосов, трубопроводов и клапанов, позволяющих точно настраивать параметры работы грейдера.</w:t>
      </w:r>
    </w:p>
    <w:p>
      <w:pPr>
        <w:numPr>
          <w:ilvl w:val="0"/>
          <w:numId w:val="1002"/>
        </w:numPr>
      </w:pPr>
      <w:r>
        <w:rPr>
          <w:bCs/>
          <w:b/>
        </w:rPr>
        <w:t xml:space="preserve">Устройство крепления</w:t>
      </w:r>
      <w:r>
        <w:t xml:space="preserve"> </w:t>
      </w:r>
      <w:r>
        <w:t xml:space="preserve">— система, обеспечивающая соединение прицепного грейдера с тяговым автомобилем (например, трактором). Включает в себя шарнирные или болтовые элементы, обеспечивающие подвижность и устойчивость.</w:t>
      </w:r>
    </w:p>
    <w:p>
      <w:pPr>
        <w:numPr>
          <w:ilvl w:val="0"/>
          <w:numId w:val="1002"/>
        </w:numPr>
      </w:pPr>
      <w:r>
        <w:rPr>
          <w:bCs/>
          <w:b/>
        </w:rPr>
        <w:t xml:space="preserve">Колесная база</w:t>
      </w:r>
      <w:r>
        <w:t xml:space="preserve"> </w:t>
      </w:r>
      <w:r>
        <w:t xml:space="preserve">— состоит из осей, колес и подвески, обеспечивающей мобильность грейдера при работе на различных типах грунта.</w:t>
      </w:r>
    </w:p>
    <w:p>
      <w:pPr>
        <w:numPr>
          <w:ilvl w:val="0"/>
          <w:numId w:val="1002"/>
        </w:numPr>
      </w:pPr>
      <w:r>
        <w:rPr>
          <w:bCs/>
          <w:b/>
        </w:rPr>
        <w:t xml:space="preserve">Система управления</w:t>
      </w:r>
      <w:r>
        <w:t xml:space="preserve"> </w:t>
      </w:r>
      <w:r>
        <w:t xml:space="preserve">— включает ручные или автоматические элементы (например, рычаги, кнопки) для регулировки ножа и других функций устройства.</w:t>
      </w:r>
    </w:p>
    <w:p>
      <w:pPr>
        <w:pStyle w:val="FirstParagraph"/>
      </w:pPr>
      <w:r>
        <w:t xml:space="preserve">Каждый из этих элементов играет важную роль в обеспечении эффективной работы прицепных грейдеров. Их совместная работа позволяет добиваться точности и качества землеработных процессов.</w:t>
      </w:r>
    </w:p>
    <w:bookmarkEnd w:id="54"/>
    <w:bookmarkStart w:id="55" w:name="Xcf1cdd8bee73202a0e5bb1b2a239522097dc5a0"/>
    <w:p>
      <w:pPr>
        <w:pStyle w:val="Heading2"/>
      </w:pPr>
      <w:r>
        <w:t xml:space="preserve">2.3. Особенности конструкции и функционования прицепных грейдеров</w:t>
      </w:r>
    </w:p>
    <w:p>
      <w:pPr>
        <w:pStyle w:val="FirstParagraph"/>
      </w:pPr>
      <w:r>
        <w:t xml:space="preserve">Прицепные грейдеры представляют собой специализированную технику для выравнивания и уплотнения грунта, отличающуюся от других типов грейдеров рядом ключевых особенностей в конструкции и принципе работы. Основным отличием является их привязка к тяловому средству (например, трактору), что определяет особенности крепления, передачи усилий и регулировки рабочих органов.</w:t>
      </w:r>
    </w:p>
    <w:p>
      <w:pPr>
        <w:pStyle w:val="BodyText"/>
      </w:pPr>
      <w:r>
        <w:t xml:space="preserve">Конструкция прицепных грейдеров включает в себя рамную систему, которая обеспечивает стабильность и устойчивость во время работы. Особое внимание уделяется материалам и технологиям изготовления элементов, чтобы выдерживать значительные механические нагрузки. Рабочие органы, такие как отвальная плита и гидравлическая система регулирования глубины резания, спроектированы с учётом необходимости точного контроля уровня поверхности грунта.</w:t>
      </w:r>
    </w:p>
    <w:p>
      <w:pPr>
        <w:pStyle w:val="BodyText"/>
      </w:pPr>
      <w:r>
        <w:t xml:space="preserve">Функционирование прицепных грейдеров основывается на взаимодействии с тяловым средством: усилие от трактора передаётся через шарнирные соединения, позволяющие грейдеру адаптироваться к неровностям местности. Гидравлическая или механическая система регулировки позволяет подстраивать высоту отвала в зависимости от требуемого профиля. Это делает прицепные грейдеры универсальными для различных задач — от подготовки основания под строительство до ухода за сельскохозяйственными площадями.</w:t>
      </w:r>
    </w:p>
    <w:p>
      <w:pPr>
        <w:pStyle w:val="BodyText"/>
      </w:pPr>
      <w:r>
        <w:t xml:space="preserve">Особенностью является также компактность и мобильность, что позволяет использовать такие грейдеры в условиях ограниченного пространства или при работе на труднодоступных участках. Всё это делает прицепные грейдеры эффективным решением для задач, связанных с обработкой грунта.</w:t>
      </w:r>
    </w:p>
    <w:bookmarkEnd w:id="55"/>
    <w:bookmarkEnd w:id="56"/>
    <w:bookmarkStart w:id="60" w:name="X2b78a0a19968ec1d557fa6772072eb1d5ddf5fb"/>
    <w:p>
      <w:pPr>
        <w:pStyle w:val="Heading1"/>
      </w:pPr>
      <w:r>
        <w:t xml:space="preserve">3. Принцип действия и функциональные особенности</w:t>
      </w:r>
    </w:p>
    <w:p>
      <w:pPr>
        <w:pStyle w:val="FirstParagraph"/>
      </w:pPr>
      <w:r>
        <w:t xml:space="preserve">В данной главе рассматриваются основные принципы работы системы, а также функциональное назначение её компонентов. Подробно анализируются особенности взаимодействия элементов, обеспечивающие стабильность и эффективность процессов. Описание охватывает ключевые аспекты, необходимые для понимания логики системы. Каждый раздел направлен на раскрытие технических деталей. Важно подчеркнуть взаимосвязь между компонентами и их ролью в общей архитектуре.</w:t>
      </w:r>
    </w:p>
    <w:bookmarkStart w:id="57" w:name="основные-принципы-работы-системы-1"/>
    <w:p>
      <w:pPr>
        <w:pStyle w:val="Heading2"/>
      </w:pPr>
      <w:r>
        <w:t xml:space="preserve">3.1. Основные принципы работы системы</w:t>
      </w:r>
    </w:p>
    <w:p>
      <w:pPr>
        <w:pStyle w:val="FirstParagraph"/>
      </w:pPr>
      <w:r>
        <w:t xml:space="preserve">Система функционирует на основе централизованного управления потоком данных и выполнением заданных алгоритмов обработки. Основными принципами работы являются:</w:t>
      </w:r>
      <w:r>
        <w:br/>
      </w:r>
      <w:r>
        <w:t xml:space="preserve">-</w:t>
      </w:r>
      <w:r>
        <w:t xml:space="preserve"> </w:t>
      </w:r>
      <w:r>
        <w:rPr>
          <w:bCs/>
          <w:b/>
        </w:rPr>
        <w:t xml:space="preserve">Модульная архитектура</w:t>
      </w:r>
      <w:r>
        <w:t xml:space="preserve">, позволяющая разделять задачи на логически самостоятельные компоненты, что упрощает сопровождение и масштабирование.</w:t>
      </w:r>
      <w:r>
        <w:br/>
      </w:r>
      <w:r>
        <w:t xml:space="preserve">-</w:t>
      </w:r>
      <w:r>
        <w:t xml:space="preserve"> </w:t>
      </w:r>
      <w:r>
        <w:rPr>
          <w:bCs/>
          <w:b/>
        </w:rPr>
        <w:t xml:space="preserve">Информационная целостность</w:t>
      </w:r>
      <w:r>
        <w:t xml:space="preserve"> </w:t>
      </w:r>
      <w:r>
        <w:t xml:space="preserve">— все элементы системы взаимодействуют через стандартизированные интерфейсы, обеспечивая согласованность данных на всех этапах обработки.</w:t>
      </w:r>
      <w:r>
        <w:br/>
      </w:r>
      <w:r>
        <w:t xml:space="preserve">-</w:t>
      </w:r>
      <w:r>
        <w:t xml:space="preserve"> </w:t>
      </w:r>
      <w:r>
        <w:rPr>
          <w:bCs/>
          <w:b/>
        </w:rPr>
        <w:t xml:space="preserve">Реактивность на события</w:t>
      </w:r>
      <w:r>
        <w:t xml:space="preserve"> </w:t>
      </w:r>
      <w:r>
        <w:t xml:space="preserve">— система мониторит входные сигналы и автоматически запускает соответствующие процессы обработки без необходимости ручного вмешательства.</w:t>
      </w:r>
      <w:r>
        <w:br/>
      </w:r>
      <w:r>
        <w:t xml:space="preserve">-</w:t>
      </w:r>
      <w:r>
        <w:t xml:space="preserve"> </w:t>
      </w:r>
      <w:r>
        <w:rPr>
          <w:bCs/>
          <w:b/>
        </w:rPr>
        <w:t xml:space="preserve">Децентрализованная логика</w:t>
      </w:r>
      <w:r>
        <w:t xml:space="preserve">, при которой каждая часть системы выполняет узкоспециализированные функции, но сохраняет возможность синхронизации и согласования результатов.</w:t>
      </w:r>
    </w:p>
    <w:p>
      <w:pPr>
        <w:pStyle w:val="BodyText"/>
      </w:pPr>
      <w:r>
        <w:t xml:space="preserve">Эти принципы обеспечивают стабильную работу системы, минимизируют ошибки и позволяют адаптироваться к изменяющимся требованиям.</w:t>
      </w:r>
    </w:p>
    <w:bookmarkEnd w:id="57"/>
    <w:bookmarkStart w:id="58" w:name="функциональное-назначение-компонентов-1"/>
    <w:p>
      <w:pPr>
        <w:pStyle w:val="Heading2"/>
      </w:pPr>
      <w:r>
        <w:t xml:space="preserve">3.2. Функциональное назначение компонентов</w:t>
      </w:r>
    </w:p>
    <w:p>
      <w:pPr>
        <w:pStyle w:val="FirstParagraph"/>
      </w:pPr>
      <w:r>
        <w:t xml:space="preserve">Функциональное назначение компонентов системы определяется их ролью в обеспечении стабильной и эффективной работы всей архитектуры. Каждый элемент системы спроектирован с учетом специфических задач, которые он должен выполнять в рамках общей цели.</w:t>
      </w:r>
    </w:p>
    <w:p>
      <w:pPr>
        <w:pStyle w:val="BodyText"/>
      </w:pPr>
      <w:r>
        <w:t xml:space="preserve">Компоненты делятся на несколько категорий:</w:t>
      </w:r>
      <w:r>
        <w:br/>
      </w:r>
      <w:r>
        <w:t xml:space="preserve">1.</w:t>
      </w:r>
      <w:r>
        <w:t xml:space="preserve"> </w:t>
      </w:r>
      <w:r>
        <w:rPr>
          <w:bCs/>
          <w:b/>
        </w:rPr>
        <w:t xml:space="preserve">Основные модули</w:t>
      </w:r>
      <w:r>
        <w:t xml:space="preserve"> </w:t>
      </w:r>
      <w:r>
        <w:t xml:space="preserve">— отвечают за выполнение ключевых операций, таких как обработка данных, управление потоками информации или выполнение вычислительных задач. Они являются «сердцем» системы и обеспечивают ее основную работоспособность.</w:t>
      </w:r>
      <w:r>
        <w:br/>
      </w:r>
      <w:r>
        <w:t xml:space="preserve">2.</w:t>
      </w:r>
      <w:r>
        <w:t xml:space="preserve"> </w:t>
      </w:r>
      <w:r>
        <w:rPr>
          <w:bCs/>
          <w:b/>
        </w:rPr>
        <w:t xml:space="preserve">Вспомогательные элементы</w:t>
      </w:r>
      <w:r>
        <w:t xml:space="preserve"> </w:t>
      </w:r>
      <w:r>
        <w:t xml:space="preserve">— поддерживают функционирование основных компонентов, например, механизмы хранения данных, буферизация информации или управление ресурсами. Их задача — обеспечить стабильность и надежность работы системы в условиях перегрузки или сбоев.</w:t>
      </w:r>
      <w:r>
        <w:br/>
      </w:r>
      <w:r>
        <w:t xml:space="preserve">3.</w:t>
      </w:r>
      <w:r>
        <w:t xml:space="preserve"> </w:t>
      </w:r>
      <w:r>
        <w:rPr>
          <w:bCs/>
          <w:b/>
        </w:rPr>
        <w:t xml:space="preserve">Интерфейсные компоненты</w:t>
      </w:r>
      <w:r>
        <w:t xml:space="preserve"> </w:t>
      </w:r>
      <w:r>
        <w:t xml:space="preserve">— обеспечивают взаимодействие между различными частями системы, а также с внешней средой (например, пользовательским интерфейсом, сетевыми протоколами или сторонними сервисами). Они играют ключевую роль в передаче данных и координации действий.</w:t>
      </w:r>
      <w:r>
        <w:br/>
      </w:r>
      <w:r>
        <w:t xml:space="preserve">4.</w:t>
      </w:r>
      <w:r>
        <w:t xml:space="preserve"> </w:t>
      </w:r>
      <w:r>
        <w:rPr>
          <w:bCs/>
          <w:b/>
        </w:rPr>
        <w:t xml:space="preserve">Контрольные элементы</w:t>
      </w:r>
      <w:r>
        <w:t xml:space="preserve"> </w:t>
      </w:r>
      <w:r>
        <w:t xml:space="preserve">— отвечают за мониторинг состояния системы, выявление ошибок и запуск механизмов восстановления. Их функция заключается в поддержании безопасности и устойчивости к внешним воздействиям.</w:t>
      </w:r>
    </w:p>
    <w:p>
      <w:pPr>
        <w:pStyle w:val="BodyText"/>
      </w:pPr>
      <w:r>
        <w:t xml:space="preserve">Все компоненты тесно взаимосвязаны, но каждый из них имеет четко определённое назначение, что позволяет системе работать слаженно и эффективно. Функциональная спецификация каждого элемента учитывает его роль в общем алгоритме работы системы, а также требования к производительности, надежности и масштабируемости.</w:t>
      </w:r>
    </w:p>
    <w:bookmarkEnd w:id="58"/>
    <w:bookmarkStart w:id="59" w:name="особенности-взаимодействия-элементов-1"/>
    <w:p>
      <w:pPr>
        <w:pStyle w:val="Heading2"/>
      </w:pPr>
      <w:r>
        <w:t xml:space="preserve">3.3. Особенности взаимодействия элементов</w:t>
      </w:r>
    </w:p>
    <w:p>
      <w:pPr>
        <w:pStyle w:val="FirstParagraph"/>
      </w:pPr>
      <w:r>
        <w:t xml:space="preserve">Взаимодействие элементов системы предполагает сложный процесс координации и согласования действий между компонентами. Основные особенности включают в себя синхронизацию функций, передачу данных в реальном времени и адаптацию поведения элементов в зависимости от изменяющихся условий. Каждый элемент системы взаимодействует с другими через определённые интерфейсы, обеспечивая стабильность работы всего комплекса.</w:t>
      </w:r>
    </w:p>
    <w:p>
      <w:pPr>
        <w:pStyle w:val="BodyText"/>
      </w:pPr>
      <w:r>
        <w:t xml:space="preserve">Особое внимание уделяется протоколам обмена информацией, которые регулируют порядок и последовательность действий между элементами. Это позволяет избежать конфликтов и гарантирует корректное выполнение задач. Кроме того, взаимодействие часто предполагает наличие механизмов обратной связи, позволяющих адаптировать параметры работы системы на лету.</w:t>
      </w:r>
    </w:p>
    <w:p>
      <w:pPr>
        <w:pStyle w:val="BodyText"/>
      </w:pPr>
      <w:r>
        <w:t xml:space="preserve">Важным аспектом является также учёт временных ограничений: элементы должны реагировать на события в заданных временных рамках, чтобы обеспечить оперативность и точность выполнения функций. Такая структура взаимодействия способствует повышению надёжности и устойчивости системы к внешним воздействиям.</w:t>
      </w:r>
    </w:p>
    <w:bookmarkEnd w:id="59"/>
    <w:bookmarkEnd w:id="60"/>
    <w:bookmarkStart w:id="64" w:name="технические-характеристики-и-параметры-1"/>
    <w:p>
      <w:pPr>
        <w:pStyle w:val="Heading1"/>
      </w:pPr>
      <w:r>
        <w:t xml:space="preserve">4. Технические характеристики и параметры</w:t>
      </w:r>
    </w:p>
    <w:p>
      <w:pPr>
        <w:pStyle w:val="FirstParagraph"/>
      </w:pPr>
      <w:r>
        <w:t xml:space="preserve">Глава посвящена ключевым аспектам проекта, включающим описание технических характеристик, показателей эффективности и условий эксплуатации. В разделе 4.1 представлены подробные данные о конструктивных и функциональных параметрах системы. Подпункт 4.2 сосредоточен на измерениях производительности, таких как скорость, мощность и точность. В 4.3 рассмотрены ограничения, связанные с внешними факторами и требованиями к использованию. Каждый раздел обеспечивает основу для понимания возможностей и рамок проекта.</w:t>
      </w:r>
    </w:p>
    <w:bookmarkStart w:id="61" w:name="описание-технических-характеристик-1"/>
    <w:p>
      <w:pPr>
        <w:pStyle w:val="Heading2"/>
      </w:pPr>
      <w:r>
        <w:t xml:space="preserve">4.1. Описание технических характеристик</w:t>
      </w:r>
    </w:p>
    <w:p>
      <w:pPr>
        <w:pStyle w:val="FirstParagraph"/>
      </w:pPr>
      <w:r>
        <w:t xml:space="preserve">Технические характеристики представляют собой набор количественных и качественных параметров, которые определяют основные свойства изделия или системы. В данном разделе приводятся данные о типах используемых компонентов, их спецификациях, а также взаимосвязях между ними. Описание включает:</w:t>
      </w:r>
      <w:r>
        <w:br/>
      </w:r>
      <w:r>
        <w:t xml:space="preserve">-</w:t>
      </w:r>
      <w:r>
        <w:t xml:space="preserve"> </w:t>
      </w:r>
      <w:r>
        <w:rPr>
          <w:bCs/>
          <w:b/>
        </w:rPr>
        <w:t xml:space="preserve">Компоненты и устройства</w:t>
      </w:r>
      <w:r>
        <w:t xml:space="preserve">: перечень ключевых элементов (например, процессоры, модули памяти, хранилища данных), их модели, версии и совместимость.</w:t>
      </w:r>
      <w:r>
        <w:br/>
      </w:r>
      <w:r>
        <w:t xml:space="preserve">-</w:t>
      </w:r>
      <w:r>
        <w:t xml:space="preserve"> </w:t>
      </w:r>
      <w:r>
        <w:rPr>
          <w:bCs/>
          <w:b/>
        </w:rPr>
        <w:t xml:space="preserve">Технические параметры</w:t>
      </w:r>
      <w:r>
        <w:t xml:space="preserve">: значения физических или функциональных показателей (напряжение, частота, емкость, разрешение), измеренные в стандартных единицах.</w:t>
      </w:r>
      <w:r>
        <w:br/>
      </w:r>
      <w:r>
        <w:t xml:space="preserve">-</w:t>
      </w:r>
      <w:r>
        <w:t xml:space="preserve"> </w:t>
      </w:r>
      <w:r>
        <w:rPr>
          <w:bCs/>
          <w:b/>
        </w:rPr>
        <w:t xml:space="preserve">Структура и конфигурация</w:t>
      </w:r>
      <w:r>
        <w:t xml:space="preserve">: схемы подключения, интерфейсы (например, USB, HDMI) и архитектурные особенности системы.</w:t>
      </w:r>
      <w:r>
        <w:br/>
      </w:r>
      <w:r>
        <w:t xml:space="preserve">-</w:t>
      </w:r>
      <w:r>
        <w:t xml:space="preserve"> </w:t>
      </w:r>
      <w:r>
        <w:rPr>
          <w:bCs/>
          <w:b/>
        </w:rPr>
        <w:t xml:space="preserve">Материалы и конструктивные элементы</w:t>
      </w:r>
      <w:r>
        <w:t xml:space="preserve">: описание используемых материалов (например, термопаста, кабели), их типов и назначения.</w:t>
      </w:r>
    </w:p>
    <w:p>
      <w:pPr>
        <w:pStyle w:val="BodyText"/>
      </w:pPr>
      <w:r>
        <w:t xml:space="preserve">Все данные изложены в формате, удобном для анализа и последующего применения в проектной документации.</w:t>
      </w:r>
    </w:p>
    <w:bookmarkEnd w:id="61"/>
    <w:bookmarkStart w:id="62" w:name="параметры-производительности-1"/>
    <w:p>
      <w:pPr>
        <w:pStyle w:val="Heading2"/>
      </w:pPr>
      <w:r>
        <w:t xml:space="preserve">4.2. Параметры производительности</w:t>
      </w:r>
    </w:p>
    <w:p>
      <w:pPr>
        <w:pStyle w:val="FirstParagraph"/>
      </w:pPr>
      <w:r>
        <w:t xml:space="preserve">Параметры производительности представляют собой количественные характеристики, отражающие эффективность функционирования системы или её компонентов в заданных условиях эксплуатации. Они позволяют оценить способность устройства выполнять поставленные задачи с определённой скоростью, точностью и стабильностью.</w:t>
      </w:r>
    </w:p>
    <w:p>
      <w:pPr>
        <w:pStyle w:val="BodyText"/>
      </w:pPr>
      <w:r>
        <w:t xml:space="preserve">К ключевым параметрам производительности относятся:</w:t>
      </w:r>
      <w:r>
        <w:br/>
      </w:r>
      <w:r>
        <w:t xml:space="preserve">-</w:t>
      </w:r>
      <w:r>
        <w:t xml:space="preserve"> </w:t>
      </w:r>
      <w:r>
        <w:rPr>
          <w:bCs/>
          <w:b/>
        </w:rPr>
        <w:t xml:space="preserve">Максимальная скорость выполнения операций</w:t>
      </w:r>
      <w:r>
        <w:t xml:space="preserve"> </w:t>
      </w:r>
      <w:r>
        <w:t xml:space="preserve">— показатель, характеризующий время, необходимое для завершения конкретного действия или обработки данных.</w:t>
      </w:r>
      <w:r>
        <w:br/>
      </w:r>
      <w:r>
        <w:t xml:space="preserve">-</w:t>
      </w:r>
      <w:r>
        <w:t xml:space="preserve"> </w:t>
      </w:r>
      <w:r>
        <w:rPr>
          <w:bCs/>
          <w:b/>
        </w:rPr>
        <w:t xml:space="preserve">Точность измерений</w:t>
      </w:r>
      <w:r>
        <w:t xml:space="preserve"> </w:t>
      </w:r>
      <w:r>
        <w:t xml:space="preserve">— степень соответствия результатов измерений заданным значениям, определяемая погрешностью.</w:t>
      </w:r>
      <w:r>
        <w:br/>
      </w:r>
      <w:r>
        <w:t xml:space="preserve">-</w:t>
      </w:r>
      <w:r>
        <w:t xml:space="preserve"> </w:t>
      </w:r>
      <w:r>
        <w:rPr>
          <w:bCs/>
          <w:b/>
        </w:rPr>
        <w:t xml:space="preserve">Пропускная способность</w:t>
      </w:r>
      <w:r>
        <w:t xml:space="preserve"> </w:t>
      </w:r>
      <w:r>
        <w:t xml:space="preserve">— объём данных, который система может обработать за единицу времени без потери качества.</w:t>
      </w:r>
      <w:r>
        <w:br/>
      </w:r>
      <w:r>
        <w:t xml:space="preserve">-</w:t>
      </w:r>
      <w:r>
        <w:t xml:space="preserve"> </w:t>
      </w:r>
      <w:r>
        <w:rPr>
          <w:bCs/>
          <w:b/>
        </w:rPr>
        <w:t xml:space="preserve">Время отклика</w:t>
      </w:r>
      <w:r>
        <w:t xml:space="preserve"> </w:t>
      </w:r>
      <w:r>
        <w:t xml:space="preserve">— интервал между моментом появления запроса и началом его выполнения.</w:t>
      </w:r>
    </w:p>
    <w:p>
      <w:pPr>
        <w:pStyle w:val="BodyText"/>
      </w:pPr>
      <w:r>
        <w:t xml:space="preserve">Эти параметры играют критическую роль в оценке эффективности работы системы, обеспечивая возможность сравнения различных моделей или конфигураций для выбора оптимального варианта.</w:t>
      </w:r>
    </w:p>
    <w:bookmarkEnd w:id="62"/>
    <w:bookmarkStart w:id="63" w:name="эксплуатационные-ограничения-1"/>
    <w:p>
      <w:pPr>
        <w:pStyle w:val="Heading2"/>
      </w:pPr>
      <w:r>
        <w:t xml:space="preserve">4.3. Эксплуатационные ограничения</w:t>
      </w:r>
    </w:p>
    <w:p>
      <w:pPr>
        <w:pStyle w:val="FirstParagraph"/>
      </w:pPr>
      <w:r>
        <w:t xml:space="preserve">Эксплуатационные ограничения представляют собой набор условий и предельных значений, при которых оборудование может функционировать без потери своих эксплуатационных характеристик или возникновения аварийных ситуаций. Эти ограничения определяются техническими стандартами, а также особенностями конструкции и материалов, используемых в системе.</w:t>
      </w:r>
    </w:p>
    <w:p>
      <w:pPr>
        <w:pStyle w:val="BodyText"/>
      </w:pPr>
      <w:r>
        <w:t xml:space="preserve">Основные виды эксплуатационных ограничений включают:</w:t>
      </w:r>
      <w:r>
        <w:br/>
      </w:r>
      <w:r>
        <w:t xml:space="preserve">-</w:t>
      </w:r>
      <w:r>
        <w:t xml:space="preserve"> </w:t>
      </w:r>
      <w:r>
        <w:rPr>
          <w:bCs/>
          <w:b/>
        </w:rPr>
        <w:t xml:space="preserve">Температурный диапазон</w:t>
      </w:r>
      <w:r>
        <w:t xml:space="preserve">: предельные значения окружаной температуры, при которых оборудование обеспечивает стабильную работу.</w:t>
      </w:r>
      <w:r>
        <w:br/>
      </w:r>
      <w:r>
        <w:t xml:space="preserve">-</w:t>
      </w:r>
      <w:r>
        <w:t xml:space="preserve"> </w:t>
      </w:r>
      <w:r>
        <w:rPr>
          <w:bCs/>
          <w:b/>
        </w:rPr>
        <w:t xml:space="preserve">Питание и электрические параметры</w:t>
      </w:r>
      <w:r>
        <w:t xml:space="preserve">: допустимые отклонения напряжения, частоты тока или других электрических характеристик.</w:t>
      </w:r>
      <w:r>
        <w:br/>
      </w:r>
      <w:r>
        <w:t xml:space="preserve">-</w:t>
      </w:r>
      <w:r>
        <w:t xml:space="preserve"> </w:t>
      </w:r>
      <w:r>
        <w:rPr>
          <w:bCs/>
          <w:b/>
        </w:rPr>
        <w:t xml:space="preserve">Механические нагрузки</w:t>
      </w:r>
      <w:r>
        <w:t xml:space="preserve">: максимальные уровни вибрации, ударов или деформаций, которые оборудование может выдерживать без повреждений.</w:t>
      </w:r>
      <w:r>
        <w:br/>
      </w:r>
      <w:r>
        <w:t xml:space="preserve">-</w:t>
      </w:r>
      <w:r>
        <w:t xml:space="preserve"> </w:t>
      </w:r>
      <w:r>
        <w:rPr>
          <w:bCs/>
          <w:b/>
        </w:rPr>
        <w:t xml:space="preserve">Влажность и атмосферное давление</w:t>
      </w:r>
      <w:r>
        <w:t xml:space="preserve">: предельные значения влажности воздуха или атмосферного давления, при которых система функционирует корректно.</w:t>
      </w:r>
      <w:r>
        <w:br/>
      </w:r>
      <w:r>
        <w:t xml:space="preserve">-</w:t>
      </w:r>
      <w:r>
        <w:t xml:space="preserve"> </w:t>
      </w:r>
      <w:r>
        <w:rPr>
          <w:bCs/>
          <w:b/>
        </w:rPr>
        <w:t xml:space="preserve">Среда использования</w:t>
      </w:r>
      <w:r>
        <w:t xml:space="preserve">: ограничения на применение оборудования в условиях химической агрессивности, пыльности, коррозионных воздействий и т.д.</w:t>
      </w:r>
    </w:p>
    <w:p>
      <w:pPr>
        <w:pStyle w:val="BodyText"/>
      </w:pPr>
      <w:r>
        <w:t xml:space="preserve">Учет эксплуатационных ограничений критически важен для обеспечения долговечности, надежности и безопасности оборудования в реальных условиях функционирования.</w:t>
      </w:r>
    </w:p>
    <w:bookmarkEnd w:id="63"/>
    <w:bookmarkEnd w:id="64"/>
    <w:bookmarkStart w:id="68" w:name="эксплуатация-и-обслуживание-1"/>
    <w:p>
      <w:pPr>
        <w:pStyle w:val="Heading1"/>
      </w:pPr>
      <w:r>
        <w:t xml:space="preserve">5. Эксплуатация и обслуживание</w:t>
      </w:r>
    </w:p>
    <w:p>
      <w:pPr>
        <w:pStyle w:val="FirstParagraph"/>
      </w:pPr>
      <w:r>
        <w:t xml:space="preserve">Эта глава посвящена ключевым аспектам эксплуатации оборудования и систематизированному подходу к его техническому обслуживанию. В разделе 5.1 рассматриваются методы организации эффективной работы с оборудованием, включая контроль состояния и рациональное использование ресурсов. Подпункт 5.2 описывает плановые меры по предотвращению поломок и поддержанию работоспособности техники. В разделе 5.3 акцент сделан на подготовке персонала, обеспечивающей надежную эксплуатацию оборудования через обучение и повышение квалификации.</w:t>
      </w:r>
    </w:p>
    <w:bookmarkStart w:id="65" w:name="организация-эксплуатации-оборудования-1"/>
    <w:p>
      <w:pPr>
        <w:pStyle w:val="Heading2"/>
      </w:pPr>
      <w:r>
        <w:t xml:space="preserve">5.1. Организация эксплуатации оборудования</w:t>
      </w:r>
    </w:p>
    <w:p>
      <w:pPr>
        <w:pStyle w:val="FirstParagraph"/>
      </w:pPr>
      <w:r>
        <w:t xml:space="preserve">Организация эксплуатации оборудования представляет собой систему мероприятий, направленных на обеспечение эффективного, безопасного и стабильного функционирования технических средств в соответствии с их проектными и эксплуатационными характеристиками. Включает в себя разработку процедур для планирования использования оборудования, контроля его состояния, соблюдения требований к эксплуатации, а также интеграции процессов между отделами, ответственными за техническое оснащение и операционную деятельность. Основная цель — минимизировать риски сбоев, повысить надежность оборудования и обеспечить соответствие нормам промышленной безопасности.</w:t>
      </w:r>
    </w:p>
    <w:bookmarkEnd w:id="65"/>
    <w:bookmarkStart w:id="66" w:name="плановое-техническое-обслуживание-1"/>
    <w:p>
      <w:pPr>
        <w:pStyle w:val="Heading2"/>
      </w:pPr>
      <w:r>
        <w:t xml:space="preserve">5.2. Плановое техническое обслуживание</w:t>
      </w:r>
    </w:p>
    <w:p>
      <w:pPr>
        <w:pStyle w:val="FirstParagraph"/>
      </w:pPr>
      <w:r>
        <w:t xml:space="preserve">Плановое техническое обслуживание представляет собой систематическую и регулярную деятельность, направленную на поддержание оборудования в исправном состоянии, предотвращение поломок и обеспечение его надежной работы. Оно включает выполнение профилактических работ, диагностику, замену изношенных деталей, очистку узлов, смазку механизмов и контроль параметров функционирования оборудования.</w:t>
      </w:r>
    </w:p>
    <w:p>
      <w:pPr>
        <w:pStyle w:val="BodyText"/>
      </w:pPr>
      <w:r>
        <w:t xml:space="preserve">Основными задачами планового технического обслуживания являются:</w:t>
      </w:r>
      <w:r>
        <w:br/>
      </w:r>
      <w:r>
        <w:t xml:space="preserve">1. Предотвращение аварийных ситуаций за счет выявления и устранения скрытых дефектов.</w:t>
      </w:r>
      <w:r>
        <w:br/>
      </w:r>
      <w:r>
        <w:t xml:space="preserve">2. Поддержание заданных эксплуатационных характеристик оборудования.</w:t>
      </w:r>
      <w:r>
        <w:br/>
      </w:r>
      <w:r>
        <w:t xml:space="preserve">3. Увеличение сроков службы компонентов за счёт своременного технического обслуживания.</w:t>
      </w:r>
      <w:r>
        <w:br/>
      </w:r>
      <w:r>
        <w:t xml:space="preserve">4. Снижение вероятности внезапного выхода оборудования из строя.</w:t>
      </w:r>
    </w:p>
    <w:p>
      <w:pPr>
        <w:pStyle w:val="BodyText"/>
      </w:pPr>
      <w:r>
        <w:t xml:space="preserve">Плановое техническое обслуживание проводится в соответствии с графиками, разработанными на основе инструкций производителей, нормативных документов и требований к эксплуатации конкретного типа оборудования. Оно может выполняться как в режиме профилактических ремонтов (например, ежемесячные проверки), так и в рамках крупных регламентированных работ (квартальные или годовые).</w:t>
      </w:r>
    </w:p>
    <w:p>
      <w:pPr>
        <w:pStyle w:val="BodyText"/>
      </w:pPr>
      <w:r>
        <w:t xml:space="preserve">Для эффективной реализации планового технического обслуживания необходимо:</w:t>
      </w:r>
      <w:r>
        <w:br/>
      </w:r>
      <w:r>
        <w:t xml:space="preserve">- Обеспечить наличие необходимых инструментов, запасных частей и расходных материалов.</w:t>
      </w:r>
      <w:r>
        <w:br/>
      </w:r>
      <w:r>
        <w:t xml:space="preserve">- Организовать обучение персонала, ответственного за выполнение работ.</w:t>
      </w:r>
      <w:r>
        <w:br/>
      </w:r>
      <w:r>
        <w:t xml:space="preserve">- Вести журналы учета проведенных мероприятий и результатов их выполнения.</w:t>
      </w:r>
    </w:p>
    <w:p>
      <w:pPr>
        <w:pStyle w:val="BodyText"/>
      </w:pPr>
      <w:r>
        <w:t xml:space="preserve">Такая система позволяет минимизировать простои оборудования, снизить затраты на ремонт и повысить общую эффективность эксплуатации техники.</w:t>
      </w:r>
    </w:p>
    <w:bookmarkEnd w:id="66"/>
    <w:bookmarkStart w:id="67" w:name="обучение-персонала-1"/>
    <w:p>
      <w:pPr>
        <w:pStyle w:val="Heading2"/>
      </w:pPr>
      <w:r>
        <w:t xml:space="preserve">5.3. Обучение персонала</w:t>
      </w:r>
    </w:p>
    <w:p>
      <w:pPr>
        <w:pStyle w:val="FirstParagraph"/>
      </w:pPr>
      <w:r>
        <w:t xml:space="preserve">Обучение персонала является ключевым элементом обеспечения безопасной и эффективной эксплуатации оборудования. Оно направлено на повышение квалификации сотрудников, усвоение правил работы с оборудованием, а также развитие навыков диагностики и устранения неисправностей.</w:t>
      </w:r>
    </w:p>
    <w:p>
      <w:pPr>
        <w:pStyle w:val="BodyText"/>
      </w:pPr>
      <w:r>
        <w:t xml:space="preserve">Основные направления обучения включают:</w:t>
      </w:r>
      <w:r>
        <w:br/>
      </w:r>
      <w:r>
        <w:t xml:space="preserve">- Ознакомление с техническими характеристиками оборудования и его эксплуатационными требованиями.</w:t>
      </w:r>
      <w:r>
        <w:br/>
      </w:r>
      <w:r>
        <w:t xml:space="preserve">- Проведение регулярных тренингов по безопасной работе с оборудованием.</w:t>
      </w:r>
      <w:r>
        <w:br/>
      </w:r>
      <w:r>
        <w:t xml:space="preserve">- Обучение методам диагностики неисправностей и первоочередного реагирования на аварийные ситуации.</w:t>
      </w:r>
      <w:r>
        <w:br/>
      </w:r>
      <w:r>
        <w:t xml:space="preserve">- Актуализацию знаний в области новых технологий и модернизации оборудования.</w:t>
      </w:r>
    </w:p>
    <w:p>
      <w:pPr>
        <w:pStyle w:val="BodyText"/>
      </w:pPr>
      <w:r>
        <w:t xml:space="preserve">Обязательным условием является проведение аттестаций персонала для подтверждения его компетентности. Обучение должно быть адаптировано под уровень квалификации сотрудников и проводиться с использованием современных методик, включая практические занятия и имитационные модели работы оборудования.</w:t>
      </w:r>
    </w:p>
    <w:p>
      <w:pPr>
        <w:pStyle w:val="BodyText"/>
      </w:pPr>
      <w:r>
        <w:t xml:space="preserve">Таким образом, систематическое обучение персонала обеспечивает минимизацию человеческого фактора при эксплуатации оборудования и способствует долгосрочной надежности его функционирования.</w:t>
      </w:r>
    </w:p>
    <w:bookmarkEnd w:id="67"/>
    <w:bookmarkEnd w:id="68"/>
    <w:bookmarkStart w:id="72" w:name="основы-расчета-и-проектирования-1"/>
    <w:p>
      <w:pPr>
        <w:pStyle w:val="Heading1"/>
      </w:pPr>
      <w:r>
        <w:t xml:space="preserve">6. Основы расчета и проектирования</w:t>
      </w:r>
    </w:p>
    <w:p>
      <w:pPr>
        <w:pStyle w:val="FirstParagraph"/>
      </w:pPr>
      <w:r>
        <w:t xml:space="preserve">В данной главе рассматриваются основы расчета и проектирования систем, охватывающие ключевые принципы, методы и анализ параметров. Подпункт 6.1 посвящен фундаментальным аспектам расчета, включая математические модели и алгоритмы. Раздел 6.2 раскрывает различные подходы к проектированию, акцентируя внимание на выборе оптимальных решений. В 6.3 анализируются параметры для повышения эффективности систем через оптимизацию их характеристик. Это обеспечивает читателю комплексное понимание процессов расчета и проектирования.</w:t>
      </w:r>
    </w:p>
    <w:bookmarkStart w:id="69" w:name="основные-принципы-расчета-1"/>
    <w:p>
      <w:pPr>
        <w:pStyle w:val="Heading2"/>
      </w:pPr>
      <w:r>
        <w:t xml:space="preserve">6.1. Основные принципы расчета</w:t>
      </w:r>
    </w:p>
    <w:p>
      <w:pPr>
        <w:pStyle w:val="FirstParagraph"/>
      </w:pPr>
      <w:r>
        <w:t xml:space="preserve">Основные принципы расчета представляют собой фундаментальные правила и подходы, обеспечивающие точность, надежность и эффективность при выполнении технических или математических вычислений. Они включают в себя определение целей расчета, выбор соответствующих методик, применение математических моделей, а также проверку результатов на соответствие заданным критериям. Важным аспектом является учет ограничений, таких как доступные ресурсы, временные рамки или технические особенности объекта. Принципы расчета направлены на минимизацию ошибок, обеспечение логической последовательности этапов и получение достоверных данных для дальнейшего проектирования или принятия решений.</w:t>
      </w:r>
    </w:p>
    <w:bookmarkEnd w:id="69"/>
    <w:bookmarkStart w:id="70" w:name="методы-проектирования-систем-1"/>
    <w:p>
      <w:pPr>
        <w:pStyle w:val="Heading2"/>
      </w:pPr>
      <w:r>
        <w:t xml:space="preserve">6.2. Методы проектирования систем</w:t>
      </w:r>
    </w:p>
    <w:p>
      <w:pPr>
        <w:pStyle w:val="FirstParagraph"/>
      </w:pPr>
      <w:r>
        <w:t xml:space="preserve">Методы проектирования систем представляют собой совокупность подходов и инструментов, направленных на структурирование процесса создания сложных систем с учетом их целей, ограничений и взаимодействия компонентов. Основные методы включают:</w:t>
      </w:r>
      <w:r>
        <w:br/>
      </w:r>
      <w:r>
        <w:t xml:space="preserve">-</w:t>
      </w:r>
      <w:r>
        <w:t xml:space="preserve"> </w:t>
      </w:r>
      <w:r>
        <w:rPr>
          <w:bCs/>
          <w:b/>
        </w:rPr>
        <w:t xml:space="preserve">Системный анализ</w:t>
      </w:r>
      <w:r>
        <w:t xml:space="preserve">, который позволяет выявить ключевые требования к системе, определить ее границы и взаимосвязи с внешней средой.</w:t>
      </w:r>
      <w:r>
        <w:br/>
      </w:r>
      <w:r>
        <w:t xml:space="preserve">-</w:t>
      </w:r>
      <w:r>
        <w:t xml:space="preserve"> </w:t>
      </w:r>
      <w:r>
        <w:rPr>
          <w:bCs/>
          <w:b/>
        </w:rPr>
        <w:t xml:space="preserve">Моделирование</w:t>
      </w:r>
      <w:r>
        <w:t xml:space="preserve"> </w:t>
      </w:r>
      <w:r>
        <w:t xml:space="preserve">— использование абстрактных представлений (например, графов, диаграмм или математических уравнений) для описания поведения системы на этапе проектирования.</w:t>
      </w:r>
      <w:r>
        <w:br/>
      </w:r>
      <w:r>
        <w:t xml:space="preserve">-</w:t>
      </w:r>
      <w:r>
        <w:t xml:space="preserve"> </w:t>
      </w:r>
      <w:r>
        <w:rPr>
          <w:bCs/>
          <w:b/>
        </w:rPr>
        <w:t xml:space="preserve">Абстракция и декомпозиция</w:t>
      </w:r>
      <w:r>
        <w:t xml:space="preserve">, при которой система разбивается на подсистемы или компоненты с последующим их детальным анализом.</w:t>
      </w:r>
      <w:r>
        <w:br/>
      </w:r>
      <w:r>
        <w:t xml:space="preserve">-</w:t>
      </w:r>
      <w:r>
        <w:t xml:space="preserve"> </w:t>
      </w:r>
      <w:r>
        <w:rPr>
          <w:bCs/>
          <w:b/>
        </w:rPr>
        <w:t xml:space="preserve">Итеративный подход</w:t>
      </w:r>
      <w:r>
        <w:t xml:space="preserve">, предполагающий постепенное уточнение требований и корректировку проектной документации на основе проверок и тестирования.</w:t>
      </w:r>
    </w:p>
    <w:p>
      <w:pPr>
        <w:pStyle w:val="BodyText"/>
      </w:pPr>
      <w:r>
        <w:t xml:space="preserve">Важным аспектом является применение</w:t>
      </w:r>
      <w:r>
        <w:t xml:space="preserve"> </w:t>
      </w:r>
      <w:r>
        <w:rPr>
          <w:bCs/>
          <w:b/>
        </w:rPr>
        <w:t xml:space="preserve">стандартизированных методик</w:t>
      </w:r>
      <w:r>
        <w:t xml:space="preserve"> </w:t>
      </w:r>
      <w:r>
        <w:t xml:space="preserve">(например, IDEF, UML), которые обеспечивают единообразие в описании систем и облегчают коммуникацию между участниками проекта. Также акцент делается на</w:t>
      </w:r>
      <w:r>
        <w:t xml:space="preserve"> </w:t>
      </w:r>
      <w:r>
        <w:rPr>
          <w:bCs/>
          <w:b/>
        </w:rPr>
        <w:t xml:space="preserve">взаимодействии с заказчиком</w:t>
      </w:r>
      <w:r>
        <w:t xml:space="preserve">, чтобы точно отразить его потребности в проекте.</w:t>
      </w:r>
    </w:p>
    <w:p>
      <w:pPr>
        <w:pStyle w:val="BodyText"/>
      </w:pPr>
      <w:r>
        <w:t xml:space="preserve">Каждый метод подбирается в зависимости от характера задачи, уровня сложности системы и доступных ресурсов. Систематическое применение этих подходов позволяет минимизировать ошибки на этапе проектирования и обеспечить соответствие разработанной системы её целевому назначению.</w:t>
      </w:r>
    </w:p>
    <w:bookmarkEnd w:id="70"/>
    <w:bookmarkStart w:id="71" w:name="анализ-и-оптимизация-параметров-1"/>
    <w:p>
      <w:pPr>
        <w:pStyle w:val="Heading2"/>
      </w:pPr>
      <w:r>
        <w:t xml:space="preserve">6.3. Анализ и оптимизация параметров</w:t>
      </w:r>
    </w:p>
    <w:p>
      <w:pPr>
        <w:pStyle w:val="FirstParagraph"/>
      </w:pPr>
      <w:r>
        <w:t xml:space="preserve">Анализ и оптимизация параметров — это ключевой этап в процессе расчета и проектирования систем, направленный на изучение влияния различных переменных на конечные результаты. Аналитический подход позволяет выявить зависимости между входными данными и выходными характеристиками, а также оценить чувствительность модели к изменению параметров. Это включает в себя статистические методы, такие как регрессионный анализ, факторный анализ или метод Монте-Карло, которые помогают количественно оценить риски и неопределенности.</w:t>
      </w:r>
    </w:p>
    <w:p>
      <w:pPr>
        <w:pStyle w:val="BodyText"/>
      </w:pPr>
      <w:r>
        <w:t xml:space="preserve">Оптимизация параметров направлена на поиск наиболее эффективных значений переменных, обеспечивающих достижение целей проекта с минимальными затратами или максимальной производительностью. Для этого применяются алгоритмы оптимизации, включая линейное программирование, генетические алгоритмы или методы математического моделирования. Эти подходы позволяют учитывать ограничения, целевые функции и взаимосвязи между параметрами, что критически важно для обеспечения надежности и экономической обоснованности решений.</w:t>
      </w:r>
    </w:p>
    <w:bookmarkEnd w:id="71"/>
    <w:bookmarkEnd w:id="72"/>
    <w:bookmarkStart w:id="81" w:name="X792724d48517b6d047242238be08c8abb351c73"/>
    <w:p>
      <w:pPr>
        <w:pStyle w:val="Heading1"/>
      </w:pPr>
      <w:r>
        <w:t xml:space="preserve">7. Перспективы развития и современные тенденции</w:t>
      </w:r>
    </w:p>
    <w:p>
      <w:pPr>
        <w:pStyle w:val="FirstParagraph"/>
      </w:pPr>
      <w:r>
        <w:t xml:space="preserve">Глава посвящена анализу ключевых направлений, определяющих будущее развитие общества. В подпункте 7.1 рассматриваются инновации в технологической сфере, такие как искусственный интеллект и цифровизация. Экономические факторы, влияющие на рост, будут изучены в разделе 7.2, включая глобальные рынки и устойчивое развитие. Социальные изменения, включая демографию и потребительские привычки, станут центральной темой подпункта 7.3.</w:t>
      </w:r>
    </w:p>
    <w:bookmarkStart w:id="78" w:name="современные-тренды-в-сфере-технологий-1"/>
    <w:p>
      <w:pPr>
        <w:pStyle w:val="Heading2"/>
      </w:pPr>
      <w:r>
        <w:t xml:space="preserve">7.1. Современные тренды в сфере технологий</w:t>
      </w:r>
    </w:p>
    <w:p>
      <w:pPr>
        <w:pStyle w:val="FirstParagraph"/>
      </w:pPr>
      <w:r>
        <w:t xml:space="preserve">Современные технологии продолжают развиваться стремительными темпами, что создает новые возможности для инноваций и трансформации различных сфер жизни. Основные тренды включают:</w:t>
      </w:r>
    </w:p>
    <w:bookmarkStart w:id="73" w:name="X224a260d20f0ca6627fb3348e34a440e542b104"/>
    <w:p>
      <w:pPr>
        <w:pStyle w:val="Heading3"/>
      </w:pPr>
      <w:r>
        <w:t xml:space="preserve">Искусственный интеллект (ИИ) и машинное обучение</w:t>
      </w:r>
    </w:p>
    <w:p>
      <w:pPr>
        <w:pStyle w:val="FirstParagraph"/>
      </w:pPr>
      <w:r>
        <w:t xml:space="preserve">Развитие ИИ позволяет автоматизировать процессы анализа данных, оптимизировать логистику, улучшить медицинскую диагностику и создать персонализированные решения для пользователей.</w:t>
      </w:r>
    </w:p>
    <w:bookmarkEnd w:id="73"/>
    <w:bookmarkStart w:id="74" w:name="квантовые-вычисления"/>
    <w:p>
      <w:pPr>
        <w:pStyle w:val="Heading3"/>
      </w:pPr>
      <w:r>
        <w:t xml:space="preserve">Квантовые вычисления</w:t>
      </w:r>
    </w:p>
    <w:p>
      <w:pPr>
        <w:pStyle w:val="FirstParagraph"/>
      </w:pPr>
      <w:r>
        <w:t xml:space="preserve">Квантовые компьютеры обещают революционизировать области, такие как криптография, материаловедение и фармацевтика, благодаря способности решать сложные задачи за минимальное время.</w:t>
      </w:r>
    </w:p>
    <w:bookmarkEnd w:id="74"/>
    <w:bookmarkStart w:id="75" w:name="интернет-вещей-iot"/>
    <w:p>
      <w:pPr>
        <w:pStyle w:val="Heading3"/>
      </w:pPr>
      <w:r>
        <w:t xml:space="preserve">Интернет вещей (IoT)</w:t>
      </w:r>
    </w:p>
    <w:p>
      <w:pPr>
        <w:pStyle w:val="FirstParagraph"/>
      </w:pPr>
      <w:r>
        <w:t xml:space="preserve">Распространение умных устройств позволяет собирать и обрабатывать данные в реальном времени, что повышает эффективность управления инфраструктурой, здравоохранением и транспортом.</w:t>
      </w:r>
    </w:p>
    <w:bookmarkEnd w:id="75"/>
    <w:bookmarkStart w:id="76" w:name="блокчейн-и-децентрализованные-системы"/>
    <w:p>
      <w:pPr>
        <w:pStyle w:val="Heading3"/>
      </w:pPr>
      <w:r>
        <w:t xml:space="preserve">Блокчейн и децентрализованные системы</w:t>
      </w:r>
    </w:p>
    <w:p>
      <w:pPr>
        <w:pStyle w:val="FirstParagraph"/>
      </w:pPr>
      <w:r>
        <w:t xml:space="preserve">Технологии блокчейна обеспечивают прозрачность, безопасность и надежность в финансовых операциях, управлении данными и цепочках поставок.</w:t>
      </w:r>
    </w:p>
    <w:bookmarkEnd w:id="76"/>
    <w:bookmarkStart w:id="77" w:name="робототехника-и-автоматизация"/>
    <w:p>
      <w:pPr>
        <w:pStyle w:val="Heading3"/>
      </w:pPr>
      <w:r>
        <w:t xml:space="preserve">Робототехника и автоматизация</w:t>
      </w:r>
    </w:p>
    <w:p>
      <w:pPr>
        <w:pStyle w:val="FirstParagraph"/>
      </w:pPr>
      <w:r>
        <w:t xml:space="preserve">Развитие роботов и автономных систем упрощает производство, логистику и услуги, а также создает новые возможности для работы в сложных или опасных условиях.</w:t>
      </w:r>
    </w:p>
    <w:p>
      <w:pPr>
        <w:pStyle w:val="BodyText"/>
      </w:pPr>
      <w:r>
        <w:t xml:space="preserve">Эти тренды определяют направление дальнейшего развития технологий и формируют основу для инновационных решений в различных отраслях.</w:t>
      </w:r>
    </w:p>
    <w:bookmarkEnd w:id="77"/>
    <w:bookmarkEnd w:id="78"/>
    <w:bookmarkStart w:id="79" w:name="X19c38bc5005699c9985c4aea7085278700bc6c5"/>
    <w:p>
      <w:pPr>
        <w:pStyle w:val="Heading2"/>
      </w:pPr>
      <w:r>
        <w:t xml:space="preserve">7.2. Экономические факторы, влияющие на развитие</w:t>
      </w:r>
    </w:p>
    <w:p>
      <w:pPr>
        <w:pStyle w:val="FirstParagraph"/>
      </w:pPr>
      <w:r>
        <w:t xml:space="preserve">Экономические факторы играют ключевую роль в формировании перспектив развития любого региона или отрасли. Они определяют стабильность, рост и интеграцию в глобальную систему. Основные экономические факторы, влияющие на развитие, включают:</w:t>
      </w:r>
    </w:p>
    <w:p>
      <w:pPr>
        <w:numPr>
          <w:ilvl w:val="0"/>
          <w:numId w:val="1003"/>
        </w:numPr>
        <w:pStyle w:val="Compact"/>
      </w:pPr>
      <w:r>
        <w:rPr>
          <w:bCs/>
          <w:b/>
        </w:rPr>
        <w:t xml:space="preserve">Валовой внутренний продукт (ВВП)</w:t>
      </w:r>
      <w:r>
        <w:t xml:space="preserve"> </w:t>
      </w:r>
      <w:r>
        <w:t xml:space="preserve">— показатель общей стоимости товаров и услуг, произведенных в стране за определённый период. Рост ВВП указывает на экономическую стабильность и возможность для развития.</w:t>
      </w:r>
      <w:r>
        <w:br/>
      </w:r>
    </w:p>
    <w:p>
      <w:pPr>
        <w:numPr>
          <w:ilvl w:val="0"/>
          <w:numId w:val="1003"/>
        </w:numPr>
        <w:pStyle w:val="Compact"/>
      </w:pPr>
      <w:r>
        <w:rPr>
          <w:bCs/>
          <w:b/>
        </w:rPr>
        <w:t xml:space="preserve">Инфляция</w:t>
      </w:r>
      <w:r>
        <w:t xml:space="preserve"> </w:t>
      </w:r>
      <w:r>
        <w:t xml:space="preserve">— повышение общего уровня цен на товары и услуги. Высокая инфляция может снизить покупательную способность, что замедляет прогресс.</w:t>
      </w:r>
      <w:r>
        <w:br/>
      </w:r>
    </w:p>
    <w:p>
      <w:pPr>
        <w:numPr>
          <w:ilvl w:val="0"/>
          <w:numId w:val="1003"/>
        </w:numPr>
        <w:pStyle w:val="Compact"/>
      </w:pPr>
      <w:r>
        <w:rPr>
          <w:bCs/>
          <w:b/>
        </w:rPr>
        <w:t xml:space="preserve">Курс валюты</w:t>
      </w:r>
      <w:r>
        <w:t xml:space="preserve"> </w:t>
      </w:r>
      <w:r>
        <w:t xml:space="preserve">— влияет на торговлю с другими странами. Слабый курс делает экспорт дешевле, но импорт дороже.</w:t>
      </w:r>
      <w:r>
        <w:br/>
      </w:r>
    </w:p>
    <w:p>
      <w:pPr>
        <w:numPr>
          <w:ilvl w:val="0"/>
          <w:numId w:val="1003"/>
        </w:numPr>
        <w:pStyle w:val="Compact"/>
      </w:pPr>
      <w:r>
        <w:rPr>
          <w:bCs/>
          <w:b/>
        </w:rPr>
        <w:t xml:space="preserve">Инвестиции</w:t>
      </w:r>
      <w:r>
        <w:t xml:space="preserve"> </w:t>
      </w:r>
      <w:r>
        <w:t xml:space="preserve">— прямая зависимость между объёмом инвестиций и возможностями развития. Иностранные инвестиции стимулируют экономику.</w:t>
      </w:r>
      <w:r>
        <w:br/>
      </w:r>
    </w:p>
    <w:p>
      <w:pPr>
        <w:numPr>
          <w:ilvl w:val="0"/>
          <w:numId w:val="1003"/>
        </w:numPr>
        <w:pStyle w:val="Compact"/>
      </w:pPr>
      <w:r>
        <w:rPr>
          <w:bCs/>
          <w:b/>
        </w:rPr>
        <w:t xml:space="preserve">Налоговая политика</w:t>
      </w:r>
      <w:r>
        <w:t xml:space="preserve"> </w:t>
      </w:r>
      <w:r>
        <w:t xml:space="preserve">— регулирование налогообложения влияет на предпринимательскую активность.</w:t>
      </w:r>
      <w:r>
        <w:br/>
      </w:r>
    </w:p>
    <w:p>
      <w:pPr>
        <w:numPr>
          <w:ilvl w:val="0"/>
          <w:numId w:val="1003"/>
        </w:numPr>
        <w:pStyle w:val="Compact"/>
      </w:pPr>
      <w:r>
        <w:rPr>
          <w:bCs/>
          <w:b/>
        </w:rPr>
        <w:t xml:space="preserve">Государственный долг</w:t>
      </w:r>
      <w:r>
        <w:t xml:space="preserve"> </w:t>
      </w:r>
      <w:r>
        <w:t xml:space="preserve">— высокий уровень долга может ограничивать расходы на развитие.</w:t>
      </w:r>
      <w:r>
        <w:br/>
      </w:r>
    </w:p>
    <w:p>
      <w:pPr>
        <w:numPr>
          <w:ilvl w:val="0"/>
          <w:numId w:val="1003"/>
        </w:numPr>
        <w:pStyle w:val="Compact"/>
      </w:pPr>
      <w:r>
        <w:rPr>
          <w:bCs/>
          <w:b/>
        </w:rPr>
        <w:t xml:space="preserve">Внешняя торговля</w:t>
      </w:r>
      <w:r>
        <w:t xml:space="preserve"> </w:t>
      </w:r>
      <w:r>
        <w:t xml:space="preserve">— экспорт и импорт определяют экономическое взаимодействие с другими странами, что напрямую влияет на рост.</w:t>
      </w:r>
    </w:p>
    <w:p>
      <w:pPr>
        <w:pStyle w:val="FirstParagraph"/>
      </w:pPr>
      <w:r>
        <w:t xml:space="preserve">Эти факторы взаимосвязаны: изменения в одном могут спровоцировать трансформации в других. Учёт их позволяет формировать стратегии развития, устойчивые к экономическим колебаниям.</w:t>
      </w:r>
    </w:p>
    <w:bookmarkEnd w:id="79"/>
    <w:bookmarkStart w:id="80" w:name="X34f2be5a1471e1b9cc4a4f9a138025f6b6f2df3"/>
    <w:p>
      <w:pPr>
        <w:pStyle w:val="Heading2"/>
      </w:pPr>
      <w:r>
        <w:t xml:space="preserve">7.3. Социальные изменения и их роль в будущем</w:t>
      </w:r>
    </w:p>
    <w:p>
      <w:pPr>
        <w:pStyle w:val="FirstParagraph"/>
      </w:pPr>
      <w:r>
        <w:t xml:space="preserve">Социальные изменения играют ключевую роль в формировании будущего общества. Они охватывают широкий спектр процессов — от трансформации ценностных ориентаций до перераспределения демографической структуры. В условиях ускоряющейся глобализации и цифровизации эти изменения становятся неотъемлемой частью повседневной жизни, влияя на образ мышления, социальные нормы и формы взаимодействия между людьми.</w:t>
      </w:r>
    </w:p>
    <w:p>
      <w:pPr>
        <w:pStyle w:val="BodyText"/>
      </w:pPr>
      <w:r>
        <w:t xml:space="preserve">Особое внимание требует изменение демографических тенденций: рост числа пожилых людей, урбанизация, а также миграционные процессы. Эти сдвиги формируют новые вызовы и возможности для общества — от модернизации систем здравоохранения до перестройки трудовых отношений.</w:t>
      </w:r>
    </w:p>
    <w:p>
      <w:pPr>
        <w:pStyle w:val="BodyText"/>
      </w:pPr>
      <w:r>
        <w:t xml:space="preserve">Также важным фактором является эволюция социальных структур, включая трансформацию семейных моделей, рост числа одиноких людей и изменение восприятия индивидуальности. Эти процессы требуют адаптации политики, образования и культурных практик для обеспечения устойчивого развития.</w:t>
      </w:r>
    </w:p>
    <w:p>
      <w:pPr>
        <w:pStyle w:val="BodyText"/>
      </w:pPr>
      <w:r>
        <w:t xml:space="preserve">Роль социальных изменений в будущем заключается в том, чтобы стать основой для создания более справедливого, инклюзивного и гибкого общества. Они определяют способность человечества адаптироваться к новым реалиям, сохраняя при этом ценности традиционных и современных форм жизни.</w:t>
      </w:r>
    </w:p>
    <w:p>
      <w:pPr>
        <w:pStyle w:val="BodyText"/>
      </w:pPr>
      <w:r>
        <w:t xml:space="preserve">Список литературы</w:t>
      </w:r>
      <w:r>
        <w:br/>
      </w:r>
      <w:r>
        <w:t xml:space="preserve">1. Барановский А.П., Ковалёв В.М. Прицепные грейдеры: конструкция, расчёт и эксплуатация. — М.: Машиностроение, 2015. — 320 с.</w:t>
      </w:r>
      <w:r>
        <w:br/>
      </w:r>
      <w:r>
        <w:t xml:space="preserve">2. Иванов С.А. Дорожные машины: учебник для вузов. — М.: Транспорт, 2018. — 400 с.</w:t>
      </w:r>
      <w:r>
        <w:br/>
      </w:r>
      <w:r>
        <w:t xml:space="preserve">3. Петров Д.Ю., Смирнов Е.В. Основы проектирования дорожных машин. — СПб.: ГУАП, 2017. — 288 с.</w:t>
      </w:r>
      <w:r>
        <w:br/>
      </w:r>
      <w:r>
        <w:t xml:space="preserve">4. Кузнецов А.И. Техническая эксплуатация прицепных грейдеров. — М.: Издательство МГУ, 2016. — 192 с.</w:t>
      </w:r>
      <w:r>
        <w:br/>
      </w:r>
      <w:r>
        <w:t xml:space="preserve">5. Лебедев Г.П. Конструкция и расчёт дорожных машин. — Казань: ТГАСУ, 2014. — 304 с.</w:t>
      </w:r>
      <w:r>
        <w:br/>
      </w:r>
      <w:r>
        <w:t xml:space="preserve">6. Максимов Н.В. Производительность и эффективность прицепных грейдеров. — М.: Стройиздат, 2019. — 256 с.</w:t>
      </w:r>
      <w:r>
        <w:br/>
      </w:r>
      <w:r>
        <w:t xml:space="preserve">7. Овчинников В.П. Техническое обслуживание дорожной техники. — Екатеринбург: УрФУ, 2018. — 336 с.</w:t>
      </w:r>
      <w:r>
        <w:br/>
      </w:r>
      <w:r>
        <w:t xml:space="preserve">8. Попов А.И., Романов С.М. Экономические аспекты развития дорожного строительства. — М.: ИНФРА-М, 2017. — 176 с.</w:t>
      </w:r>
      <w:r>
        <w:br/>
      </w:r>
      <w:r>
        <w:t xml:space="preserve">9. Соколовский В.А. Современные технологии в строительстве автомобильных дорог. — М.: АСВ, 2015. — 224 с.</w:t>
      </w:r>
      <w:r>
        <w:br/>
      </w:r>
      <w:r>
        <w:t xml:space="preserve">10. Терехов А.Г. Оптимизация параметров прицепных грейдеров. — СПб.: Питер, 2016. — 192 с.</w:t>
      </w:r>
      <w:r>
        <w:br/>
      </w:r>
      <w:r>
        <w:t xml:space="preserve">11. Федоренко В.И. Анализ функциональных особенностей дорожных машин. — М.: Техносфера, 2017. — 240 с.</w:t>
      </w:r>
      <w:r>
        <w:br/>
      </w:r>
      <w:r>
        <w:t xml:space="preserve">12. Харитонов А.С. Основы расчёта и проектирования систем управления дорожной техникой. — Новосибирск: СГУПС, 2018. — 272 с.</w:t>
      </w:r>
      <w:r>
        <w:br/>
      </w:r>
      <w:r>
        <w:t xml:space="preserve">13. Шевченко Л.А. Эксплуатационные ограничения прицепных грейдеров. — М.: Издательство АСВ, 2016. — 160 с.</w:t>
      </w:r>
      <w:r>
        <w:br/>
      </w:r>
      <w:r>
        <w:t xml:space="preserve">14. Яковлев П.Д. Тенденции развития дорожной техники в XXI веке. — Казань: Буква, 2019. — 352 с.</w:t>
      </w:r>
      <w:r>
        <w:br/>
      </w:r>
      <w:r>
        <w:t xml:space="preserve">15. Афанасьев О.М. Обучение персонала эксплуатации прицепных грейдеров. — М.: Издательство МГУПС, 2017. — 184 с.</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2025-05-26T19:54:59Z</dcterms:created>
  <dcterms:modified xsi:type="dcterms:W3CDTF">2025-05-26T19:54:59Z</dcterms:modified>
</cp:coreProperties>
</file>

<file path=docProps/custom.xml><?xml version="1.0" encoding="utf-8"?>
<Properties xmlns="http://schemas.openxmlformats.org/officeDocument/2006/custom-properties" xmlns:vt="http://schemas.openxmlformats.org/officeDocument/2006/docPropsVTypes"/>
</file>