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C1309" w14:textId="7AF96AD1" w:rsidR="00E246D7" w:rsidRDefault="00E246D7" w:rsidP="006D0CA9">
      <w:pPr>
        <w:rPr>
          <w:rFonts w:ascii="Arial" w:eastAsia="Times New Roman" w:hAnsi="Arial" w:cs="Arial"/>
          <w:b/>
          <w:bCs/>
          <w:color w:val="000000"/>
          <w:sz w:val="22"/>
          <w:szCs w:val="22"/>
        </w:rPr>
      </w:pPr>
      <w:r w:rsidRPr="00930C85">
        <w:rPr>
          <w:rFonts w:ascii="Arial" w:eastAsia="Times New Roman" w:hAnsi="Arial" w:cs="Arial"/>
          <w:b/>
          <w:bCs/>
          <w:color w:val="000000"/>
          <w:sz w:val="22"/>
          <w:szCs w:val="22"/>
          <w:highlight w:val="yellow"/>
        </w:rPr>
        <w:t>SAMPLE DATASET</w:t>
      </w:r>
      <w:r w:rsidRPr="00E246D7">
        <w:rPr>
          <w:rFonts w:ascii="Arial" w:eastAsia="Times New Roman" w:hAnsi="Arial" w:cs="Arial"/>
          <w:b/>
          <w:bCs/>
          <w:color w:val="000000"/>
          <w:sz w:val="22"/>
          <w:szCs w:val="22"/>
        </w:rPr>
        <w:t xml:space="preserve"> - Costs, Citations and Term Sheet</w:t>
      </w:r>
    </w:p>
    <w:p w14:paraId="4D83BFBF" w14:textId="1627AE3C" w:rsidR="005E29D1" w:rsidRPr="00E246D7" w:rsidRDefault="005E29D1" w:rsidP="006D0CA9">
      <w:pPr>
        <w:rPr>
          <w:rFonts w:ascii="Arial" w:eastAsia="Times New Roman" w:hAnsi="Arial" w:cs="Arial"/>
          <w:color w:val="FF0000"/>
          <w:sz w:val="22"/>
          <w:szCs w:val="22"/>
        </w:rPr>
      </w:pPr>
      <w:r w:rsidRPr="005E29D1">
        <w:rPr>
          <w:rFonts w:ascii="Arial" w:eastAsia="Times New Roman" w:hAnsi="Arial" w:cs="Arial"/>
          <w:color w:val="FF0000"/>
          <w:sz w:val="22"/>
          <w:szCs w:val="22"/>
        </w:rPr>
        <w:t>Instructions in red.</w:t>
      </w:r>
    </w:p>
    <w:p w14:paraId="0B6316E4" w14:textId="77777777" w:rsidR="00E246D7" w:rsidRPr="00E246D7" w:rsidRDefault="00E246D7" w:rsidP="006D0CA9">
      <w:pPr>
        <w:rPr>
          <w:rFonts w:ascii="Arial" w:eastAsia="Times New Roman" w:hAnsi="Arial" w:cs="Arial"/>
          <w:sz w:val="22"/>
          <w:szCs w:val="22"/>
        </w:rPr>
      </w:pPr>
    </w:p>
    <w:p w14:paraId="7371DB67"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 xml:space="preserve">Use of </w:t>
      </w:r>
      <w:r w:rsidRPr="00930C85">
        <w:rPr>
          <w:rFonts w:ascii="Arial" w:eastAsia="Times New Roman" w:hAnsi="Arial" w:cs="Arial"/>
          <w:b/>
          <w:bCs/>
          <w:color w:val="000000"/>
          <w:sz w:val="22"/>
          <w:szCs w:val="22"/>
        </w:rPr>
        <w:t>SAMPLE DATASET</w:t>
      </w:r>
      <w:r w:rsidRPr="00E246D7">
        <w:rPr>
          <w:rFonts w:ascii="Arial" w:eastAsia="Times New Roman" w:hAnsi="Arial" w:cs="Arial"/>
          <w:b/>
          <w:bCs/>
          <w:color w:val="000000"/>
          <w:sz w:val="22"/>
          <w:szCs w:val="22"/>
        </w:rPr>
        <w:t xml:space="preserve"> Data</w:t>
      </w:r>
    </w:p>
    <w:p w14:paraId="71FAEF8F" w14:textId="7393F49E"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These data can </w:t>
      </w:r>
      <w:r w:rsidRPr="00E246D7">
        <w:rPr>
          <w:rFonts w:ascii="Arial" w:eastAsia="Times New Roman" w:hAnsi="Arial" w:cs="Arial"/>
          <w:b/>
          <w:bCs/>
          <w:color w:val="000000"/>
          <w:sz w:val="22"/>
          <w:szCs w:val="22"/>
        </w:rPr>
        <w:t>only be used for academic</w:t>
      </w:r>
      <w:r w:rsidRPr="00930C85">
        <w:rPr>
          <w:rFonts w:ascii="Arial" w:eastAsia="Times New Roman" w:hAnsi="Arial" w:cs="Arial"/>
          <w:b/>
          <w:bCs/>
          <w:color w:val="000000"/>
          <w:sz w:val="22"/>
          <w:szCs w:val="22"/>
        </w:rPr>
        <w:t xml:space="preserve"> </w:t>
      </w:r>
      <w:r w:rsidRPr="005E29D1">
        <w:rPr>
          <w:rFonts w:ascii="Arial" w:eastAsia="Times New Roman" w:hAnsi="Arial" w:cs="Arial"/>
          <w:b/>
          <w:bCs/>
          <w:color w:val="FF0000"/>
          <w:sz w:val="22"/>
          <w:szCs w:val="22"/>
          <w:highlight w:val="yellow"/>
        </w:rPr>
        <w:t>or whatever permissible purposes you determine</w:t>
      </w:r>
      <w:r w:rsidRPr="005E29D1">
        <w:rPr>
          <w:rFonts w:ascii="Arial" w:eastAsia="Times New Roman" w:hAnsi="Arial" w:cs="Arial"/>
          <w:b/>
          <w:bCs/>
          <w:color w:val="FF0000"/>
          <w:sz w:val="22"/>
          <w:szCs w:val="22"/>
        </w:rPr>
        <w:t>]</w:t>
      </w:r>
      <w:r w:rsidRPr="00E246D7">
        <w:rPr>
          <w:rFonts w:ascii="Arial" w:eastAsia="Times New Roman" w:hAnsi="Arial" w:cs="Arial"/>
          <w:b/>
          <w:bCs/>
          <w:color w:val="000000"/>
          <w:sz w:val="22"/>
          <w:szCs w:val="22"/>
        </w:rPr>
        <w:t xml:space="preserve"> research purposes</w:t>
      </w:r>
      <w:r w:rsidRPr="00E246D7">
        <w:rPr>
          <w:rFonts w:ascii="Arial" w:eastAsia="Times New Roman" w:hAnsi="Arial" w:cs="Arial"/>
          <w:color w:val="000000"/>
          <w:sz w:val="22"/>
          <w:szCs w:val="22"/>
        </w:rPr>
        <w:t>. Commercial purposes are not permitted under the Stanford license.</w:t>
      </w:r>
    </w:p>
    <w:p w14:paraId="42C52594" w14:textId="77777777" w:rsidR="00E246D7" w:rsidRPr="00E246D7" w:rsidRDefault="00E246D7" w:rsidP="006D0CA9">
      <w:pPr>
        <w:rPr>
          <w:rFonts w:ascii="Arial" w:eastAsia="Times New Roman" w:hAnsi="Arial" w:cs="Arial"/>
          <w:sz w:val="22"/>
          <w:szCs w:val="22"/>
        </w:rPr>
      </w:pPr>
    </w:p>
    <w:p w14:paraId="203F7682" w14:textId="45CF65CF" w:rsidR="00E246D7" w:rsidRPr="00E246D7" w:rsidRDefault="00E246D7" w:rsidP="006D0CA9">
      <w:pPr>
        <w:rPr>
          <w:rFonts w:ascii="Arial" w:eastAsia="Times New Roman" w:hAnsi="Arial" w:cs="Arial"/>
          <w:sz w:val="22"/>
          <w:szCs w:val="22"/>
        </w:rPr>
      </w:pPr>
      <w:commentRangeStart w:id="0"/>
      <w:r w:rsidRPr="00E246D7">
        <w:rPr>
          <w:rFonts w:ascii="Arial" w:eastAsia="Times New Roman" w:hAnsi="Arial" w:cs="Arial"/>
          <w:b/>
          <w:bCs/>
          <w:color w:val="000000"/>
          <w:sz w:val="22"/>
          <w:szCs w:val="22"/>
        </w:rPr>
        <w:t xml:space="preserve">Fees for Using </w:t>
      </w:r>
      <w:r w:rsidRPr="00930C85">
        <w:rPr>
          <w:rFonts w:ascii="Arial" w:eastAsia="Times New Roman" w:hAnsi="Arial" w:cs="Arial"/>
          <w:b/>
          <w:bCs/>
          <w:color w:val="000000"/>
          <w:sz w:val="22"/>
          <w:szCs w:val="22"/>
        </w:rPr>
        <w:t>SAMPLE DATASET</w:t>
      </w:r>
      <w:r w:rsidRPr="00E246D7">
        <w:rPr>
          <w:rFonts w:ascii="Arial" w:eastAsia="Times New Roman" w:hAnsi="Arial" w:cs="Arial"/>
          <w:b/>
          <w:bCs/>
          <w:color w:val="000000"/>
          <w:sz w:val="22"/>
          <w:szCs w:val="22"/>
        </w:rPr>
        <w:t xml:space="preserve"> Data</w:t>
      </w:r>
      <w:commentRangeEnd w:id="0"/>
      <w:r w:rsidR="00433083" w:rsidRPr="00930C85">
        <w:rPr>
          <w:rStyle w:val="CommentReference"/>
          <w:rFonts w:ascii="Arial" w:hAnsi="Arial" w:cs="Arial"/>
          <w:sz w:val="22"/>
          <w:szCs w:val="22"/>
        </w:rPr>
        <w:commentReference w:id="0"/>
      </w:r>
    </w:p>
    <w:p w14:paraId="3DB2279A" w14:textId="77777777" w:rsidR="00E246D7" w:rsidRPr="00E246D7" w:rsidRDefault="00E246D7" w:rsidP="006D0CA9">
      <w:pPr>
        <w:rPr>
          <w:rFonts w:ascii="Arial" w:eastAsia="Times New Roman" w:hAnsi="Arial" w:cs="Arial"/>
          <w:sz w:val="22"/>
          <w:szCs w:val="22"/>
        </w:rPr>
      </w:pPr>
    </w:p>
    <w:p w14:paraId="76A618A2"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For funded studies</w:t>
      </w:r>
      <w:r w:rsidRPr="00E246D7">
        <w:rPr>
          <w:rFonts w:ascii="Arial" w:eastAsia="Times New Roman" w:hAnsi="Arial" w:cs="Arial"/>
          <w:color w:val="000000"/>
          <w:sz w:val="22"/>
          <w:szCs w:val="22"/>
        </w:rPr>
        <w:t xml:space="preserve">, all PIs must pay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a non-refundable license fee (the “Grant Fee”) in accordance with the following table. Some types of grants, for example training grants, are exempt from these fees. Unfunded studies may use the data for free.  If you have questions, please contact us.</w:t>
      </w:r>
    </w:p>
    <w:p w14:paraId="5D0BE8F3"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 </w:t>
      </w:r>
    </w:p>
    <w:p w14:paraId="2CF493E9" w14:textId="77777777" w:rsidR="00E246D7" w:rsidRPr="00E246D7" w:rsidRDefault="00E246D7" w:rsidP="006D0CA9">
      <w:pPr>
        <w:rPr>
          <w:rFonts w:ascii="Arial" w:eastAsia="Times New Roman" w:hAnsi="Arial" w:cs="Arial"/>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6750"/>
        <w:gridCol w:w="2600"/>
      </w:tblGrid>
      <w:tr w:rsidR="000F322E" w:rsidRPr="00930C85" w14:paraId="0025FD47" w14:textId="77777777" w:rsidTr="002653E0">
        <w:trPr>
          <w:trHeight w:val="500"/>
        </w:trPr>
        <w:tc>
          <w:tcPr>
            <w:tcW w:w="6750" w:type="dxa"/>
            <w:tcBorders>
              <w:bottom w:val="single" w:sz="12" w:space="0" w:color="FFFFFF"/>
              <w:right w:val="single" w:sz="8" w:space="0" w:color="FFFFFF"/>
            </w:tcBorders>
            <w:shd w:val="clear" w:color="auto" w:fill="F79646"/>
            <w:tcMar>
              <w:top w:w="100" w:type="dxa"/>
              <w:left w:w="100" w:type="dxa"/>
              <w:bottom w:w="100" w:type="dxa"/>
              <w:right w:w="100" w:type="dxa"/>
            </w:tcMar>
            <w:hideMark/>
          </w:tcPr>
          <w:p w14:paraId="3DDB1F1F"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Grant Type</w:t>
            </w:r>
          </w:p>
        </w:tc>
        <w:tc>
          <w:tcPr>
            <w:tcW w:w="2600" w:type="dxa"/>
            <w:tcBorders>
              <w:left w:val="single" w:sz="8" w:space="0" w:color="FFFFFF"/>
              <w:bottom w:val="single" w:sz="12" w:space="0" w:color="FFFFFF"/>
              <w:right w:val="single" w:sz="8" w:space="0" w:color="FFFFFF"/>
            </w:tcBorders>
            <w:shd w:val="clear" w:color="auto" w:fill="F79646"/>
            <w:tcMar>
              <w:top w:w="100" w:type="dxa"/>
              <w:left w:w="100" w:type="dxa"/>
              <w:bottom w:w="100" w:type="dxa"/>
              <w:right w:w="100" w:type="dxa"/>
            </w:tcMar>
            <w:hideMark/>
          </w:tcPr>
          <w:p w14:paraId="1A45BB0F"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Grant Fee</w:t>
            </w:r>
          </w:p>
        </w:tc>
      </w:tr>
      <w:tr w:rsidR="000F322E" w:rsidRPr="00930C85" w14:paraId="7591359F" w14:textId="77777777" w:rsidTr="002653E0">
        <w:trPr>
          <w:trHeight w:val="1080"/>
        </w:trPr>
        <w:tc>
          <w:tcPr>
            <w:tcW w:w="6750" w:type="dxa"/>
            <w:tcBorders>
              <w:top w:val="single" w:sz="12" w:space="0" w:color="FFFFFF"/>
              <w:bottom w:val="single" w:sz="8" w:space="0" w:color="FFFFFF"/>
              <w:right w:val="single" w:sz="8" w:space="0" w:color="FFFFFF"/>
            </w:tcBorders>
            <w:shd w:val="clear" w:color="auto" w:fill="FCD5B4"/>
            <w:tcMar>
              <w:top w:w="100" w:type="dxa"/>
              <w:left w:w="100" w:type="dxa"/>
              <w:bottom w:w="100" w:type="dxa"/>
              <w:right w:w="100" w:type="dxa"/>
            </w:tcMar>
            <w:hideMark/>
          </w:tcPr>
          <w:p w14:paraId="4C724391" w14:textId="3026CD82"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Government Research Grants or Nonprofit Research Grants where the direct research funding awarded exceeds $</w:t>
            </w:r>
            <w:r w:rsidR="002500C6" w:rsidRPr="00930C85">
              <w:rPr>
                <w:rFonts w:ascii="Arial" w:eastAsia="Times New Roman" w:hAnsi="Arial" w:cs="Arial"/>
                <w:color w:val="000000"/>
                <w:sz w:val="22"/>
                <w:szCs w:val="22"/>
              </w:rPr>
              <w:t>5</w:t>
            </w:r>
            <w:r w:rsidRPr="00E246D7">
              <w:rPr>
                <w:rFonts w:ascii="Arial" w:eastAsia="Times New Roman" w:hAnsi="Arial" w:cs="Arial"/>
                <w:color w:val="000000"/>
                <w:sz w:val="22"/>
                <w:szCs w:val="22"/>
              </w:rPr>
              <w:t>00,000</w:t>
            </w:r>
          </w:p>
        </w:tc>
        <w:tc>
          <w:tcPr>
            <w:tcW w:w="2600" w:type="dxa"/>
            <w:tcBorders>
              <w:top w:val="single" w:sz="12" w:space="0" w:color="FFFFFF"/>
              <w:left w:val="single" w:sz="8" w:space="0" w:color="FFFFFF"/>
              <w:bottom w:val="single" w:sz="8" w:space="0" w:color="FFFFFF"/>
              <w:right w:val="single" w:sz="8" w:space="0" w:color="FFFFFF"/>
            </w:tcBorders>
            <w:shd w:val="clear" w:color="auto" w:fill="FCD5B4"/>
            <w:tcMar>
              <w:top w:w="100" w:type="dxa"/>
              <w:left w:w="100" w:type="dxa"/>
              <w:bottom w:w="100" w:type="dxa"/>
              <w:right w:w="100" w:type="dxa"/>
            </w:tcMar>
            <w:hideMark/>
          </w:tcPr>
          <w:p w14:paraId="5696E30C" w14:textId="04EEFFA2" w:rsidR="00E246D7" w:rsidRPr="00E246D7" w:rsidRDefault="00E246D7" w:rsidP="006D0CA9">
            <w:pPr>
              <w:rPr>
                <w:rFonts w:ascii="Arial" w:eastAsia="Times New Roman" w:hAnsi="Arial" w:cs="Arial"/>
                <w:sz w:val="22"/>
                <w:szCs w:val="22"/>
              </w:rPr>
            </w:pPr>
          </w:p>
        </w:tc>
      </w:tr>
      <w:tr w:rsidR="000F322E" w:rsidRPr="00930C85" w14:paraId="2909C7B3" w14:textId="77777777" w:rsidTr="002653E0">
        <w:trPr>
          <w:trHeight w:val="1360"/>
        </w:trPr>
        <w:tc>
          <w:tcPr>
            <w:tcW w:w="6750" w:type="dxa"/>
            <w:tcBorders>
              <w:top w:val="single" w:sz="8" w:space="0" w:color="FFFFFF"/>
              <w:right w:val="single" w:sz="8" w:space="0" w:color="FFFFFF"/>
            </w:tcBorders>
            <w:shd w:val="clear" w:color="auto" w:fill="FDE9D9"/>
            <w:tcMar>
              <w:top w:w="100" w:type="dxa"/>
              <w:left w:w="100" w:type="dxa"/>
              <w:bottom w:w="100" w:type="dxa"/>
              <w:right w:w="100" w:type="dxa"/>
            </w:tcMar>
            <w:hideMark/>
          </w:tcPr>
          <w:p w14:paraId="5EC3150A" w14:textId="2C87B534"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Government Research Grants or Nonprofit Research Grants where the direct research funding awarded is </w:t>
            </w:r>
            <w:r w:rsidR="002500C6" w:rsidRPr="00930C85">
              <w:rPr>
                <w:rFonts w:ascii="Arial" w:eastAsia="Times New Roman" w:hAnsi="Arial" w:cs="Arial"/>
                <w:color w:val="000000"/>
                <w:sz w:val="22"/>
                <w:szCs w:val="22"/>
              </w:rPr>
              <w:t>between $200,000 – 499,999</w:t>
            </w:r>
          </w:p>
        </w:tc>
        <w:tc>
          <w:tcPr>
            <w:tcW w:w="2600" w:type="dxa"/>
            <w:tcBorders>
              <w:top w:val="single" w:sz="8" w:space="0" w:color="FFFFFF"/>
              <w:left w:val="single" w:sz="8" w:space="0" w:color="FFFFFF"/>
              <w:right w:val="single" w:sz="8" w:space="0" w:color="FFFFFF"/>
            </w:tcBorders>
            <w:shd w:val="clear" w:color="auto" w:fill="FDE9D9"/>
            <w:tcMar>
              <w:top w:w="100" w:type="dxa"/>
              <w:left w:w="100" w:type="dxa"/>
              <w:bottom w:w="100" w:type="dxa"/>
              <w:right w:w="100" w:type="dxa"/>
            </w:tcMar>
            <w:hideMark/>
          </w:tcPr>
          <w:p w14:paraId="7D0AF945" w14:textId="49A06912" w:rsidR="00E246D7" w:rsidRPr="00E246D7" w:rsidRDefault="00E246D7" w:rsidP="006D0CA9">
            <w:pPr>
              <w:rPr>
                <w:rFonts w:ascii="Arial" w:eastAsia="Times New Roman" w:hAnsi="Arial" w:cs="Arial"/>
                <w:sz w:val="22"/>
                <w:szCs w:val="22"/>
              </w:rPr>
            </w:pPr>
          </w:p>
        </w:tc>
      </w:tr>
      <w:tr w:rsidR="000F322E" w:rsidRPr="00930C85" w14:paraId="7730D882" w14:textId="77777777" w:rsidTr="002653E0">
        <w:trPr>
          <w:trHeight w:val="480"/>
        </w:trPr>
        <w:tc>
          <w:tcPr>
            <w:tcW w:w="6750" w:type="dxa"/>
            <w:tcBorders>
              <w:right w:val="single" w:sz="8" w:space="0" w:color="FFFFFF"/>
            </w:tcBorders>
            <w:shd w:val="clear" w:color="auto" w:fill="FCD5B4"/>
            <w:tcMar>
              <w:top w:w="100" w:type="dxa"/>
              <w:left w:w="100" w:type="dxa"/>
              <w:bottom w:w="100" w:type="dxa"/>
              <w:right w:w="100" w:type="dxa"/>
            </w:tcMar>
            <w:hideMark/>
          </w:tcPr>
          <w:p w14:paraId="773EECC6" w14:textId="0342F784" w:rsidR="00E246D7" w:rsidRPr="00E246D7" w:rsidRDefault="00930C85" w:rsidP="006D0CA9">
            <w:pPr>
              <w:rPr>
                <w:rFonts w:ascii="Arial" w:eastAsia="Times New Roman" w:hAnsi="Arial" w:cs="Arial"/>
                <w:sz w:val="22"/>
                <w:szCs w:val="22"/>
              </w:rPr>
            </w:pPr>
            <w:r w:rsidRPr="00E246D7">
              <w:rPr>
                <w:rFonts w:ascii="Arial" w:eastAsia="Times New Roman" w:hAnsi="Arial" w:cs="Arial"/>
                <w:color w:val="000000"/>
                <w:sz w:val="22"/>
                <w:szCs w:val="22"/>
              </w:rPr>
              <w:t>Government Research Grants or Nonprofit Research Grants where the direct research funding awarded</w:t>
            </w:r>
            <w:r w:rsidRPr="00930C85">
              <w:rPr>
                <w:rFonts w:ascii="Arial" w:eastAsia="Times New Roman" w:hAnsi="Arial" w:cs="Arial"/>
                <w:color w:val="000000"/>
                <w:sz w:val="22"/>
                <w:szCs w:val="22"/>
              </w:rPr>
              <w:t xml:space="preserve"> &lt;</w:t>
            </w:r>
            <w:r w:rsidRPr="00930C85">
              <w:rPr>
                <w:rFonts w:ascii="Arial" w:eastAsia="Times New Roman" w:hAnsi="Arial" w:cs="Arial"/>
                <w:color w:val="000000"/>
                <w:sz w:val="22"/>
                <w:szCs w:val="22"/>
              </w:rPr>
              <w:t xml:space="preserve"> $200,000</w:t>
            </w:r>
            <w:r w:rsidRPr="00930C85">
              <w:rPr>
                <w:rFonts w:ascii="Arial" w:eastAsia="Times New Roman" w:hAnsi="Arial" w:cs="Arial"/>
                <w:color w:val="000000"/>
                <w:sz w:val="22"/>
                <w:szCs w:val="22"/>
              </w:rPr>
              <w:t>.</w:t>
            </w:r>
          </w:p>
        </w:tc>
        <w:tc>
          <w:tcPr>
            <w:tcW w:w="2600" w:type="dxa"/>
            <w:tcBorders>
              <w:left w:val="single" w:sz="8" w:space="0" w:color="FFFFFF"/>
              <w:right w:val="single" w:sz="8" w:space="0" w:color="FFFFFF"/>
            </w:tcBorders>
            <w:shd w:val="clear" w:color="auto" w:fill="FCD5B4"/>
            <w:tcMar>
              <w:top w:w="100" w:type="dxa"/>
              <w:left w:w="100" w:type="dxa"/>
              <w:bottom w:w="100" w:type="dxa"/>
              <w:right w:w="100" w:type="dxa"/>
            </w:tcMar>
            <w:hideMark/>
          </w:tcPr>
          <w:p w14:paraId="440E6476" w14:textId="56382B40" w:rsidR="00E246D7" w:rsidRPr="00E246D7" w:rsidRDefault="00E246D7" w:rsidP="006D0CA9">
            <w:pPr>
              <w:rPr>
                <w:rFonts w:ascii="Arial" w:eastAsia="Times New Roman" w:hAnsi="Arial" w:cs="Arial"/>
                <w:sz w:val="22"/>
                <w:szCs w:val="22"/>
              </w:rPr>
            </w:pPr>
          </w:p>
        </w:tc>
      </w:tr>
      <w:tr w:rsidR="00930C85" w:rsidRPr="00930C85" w14:paraId="1475B822" w14:textId="77777777" w:rsidTr="002653E0">
        <w:trPr>
          <w:trHeight w:val="1360"/>
        </w:trPr>
        <w:tc>
          <w:tcPr>
            <w:tcW w:w="6750" w:type="dxa"/>
            <w:tcBorders>
              <w:top w:val="single" w:sz="8" w:space="0" w:color="FFFFFF"/>
              <w:right w:val="single" w:sz="8" w:space="0" w:color="FFFFFF"/>
            </w:tcBorders>
            <w:shd w:val="clear" w:color="auto" w:fill="FDE9D9"/>
            <w:tcMar>
              <w:top w:w="100" w:type="dxa"/>
              <w:left w:w="100" w:type="dxa"/>
              <w:bottom w:w="100" w:type="dxa"/>
              <w:right w:w="100" w:type="dxa"/>
            </w:tcMar>
            <w:hideMark/>
          </w:tcPr>
          <w:p w14:paraId="46B4B1BE" w14:textId="509B3BB4" w:rsidR="00930C85" w:rsidRPr="00E246D7" w:rsidRDefault="00930C85" w:rsidP="00463FBA">
            <w:pPr>
              <w:rPr>
                <w:rFonts w:ascii="Arial" w:eastAsia="Times New Roman" w:hAnsi="Arial" w:cs="Arial"/>
                <w:sz w:val="22"/>
                <w:szCs w:val="22"/>
              </w:rPr>
            </w:pPr>
            <w:r w:rsidRPr="00930C85">
              <w:rPr>
                <w:rFonts w:ascii="Arial" w:eastAsia="Times New Roman" w:hAnsi="Arial" w:cs="Arial"/>
                <w:sz w:val="22"/>
                <w:szCs w:val="22"/>
              </w:rPr>
              <w:t>Industry sponsored studies</w:t>
            </w:r>
          </w:p>
        </w:tc>
        <w:tc>
          <w:tcPr>
            <w:tcW w:w="2600" w:type="dxa"/>
            <w:tcBorders>
              <w:top w:val="single" w:sz="8" w:space="0" w:color="FFFFFF"/>
              <w:left w:val="single" w:sz="8" w:space="0" w:color="FFFFFF"/>
              <w:right w:val="single" w:sz="8" w:space="0" w:color="FFFFFF"/>
            </w:tcBorders>
            <w:shd w:val="clear" w:color="auto" w:fill="FDE9D9"/>
            <w:tcMar>
              <w:top w:w="100" w:type="dxa"/>
              <w:left w:w="100" w:type="dxa"/>
              <w:bottom w:w="100" w:type="dxa"/>
              <w:right w:w="100" w:type="dxa"/>
            </w:tcMar>
            <w:hideMark/>
          </w:tcPr>
          <w:p w14:paraId="1D139CDE" w14:textId="2F5903AE" w:rsidR="00930C85" w:rsidRPr="00E246D7" w:rsidRDefault="00930C85" w:rsidP="00463FBA">
            <w:pPr>
              <w:rPr>
                <w:rFonts w:ascii="Arial" w:eastAsia="Times New Roman" w:hAnsi="Arial" w:cs="Arial"/>
                <w:sz w:val="22"/>
                <w:szCs w:val="22"/>
              </w:rPr>
            </w:pPr>
            <w:r>
              <w:rPr>
                <w:rFonts w:ascii="Arial" w:eastAsia="Times New Roman" w:hAnsi="Arial" w:cs="Arial"/>
                <w:sz w:val="22"/>
                <w:szCs w:val="22"/>
              </w:rPr>
              <w:t>[Name your price.]</w:t>
            </w:r>
          </w:p>
        </w:tc>
      </w:tr>
    </w:tbl>
    <w:p w14:paraId="27EEE4AB"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 </w:t>
      </w:r>
    </w:p>
    <w:p w14:paraId="12C74E43"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If you plan to use </w:t>
      </w:r>
      <w:r w:rsidR="00616B34"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you will need to pay these fees in the fiscal year in which you access the full dataset for your research. If you have any questions about whether your grant is required to pay this fee please contact us.</w:t>
      </w:r>
    </w:p>
    <w:p w14:paraId="03122787" w14:textId="77777777" w:rsidR="00E246D7" w:rsidRPr="00E246D7" w:rsidRDefault="00E246D7" w:rsidP="006D0CA9">
      <w:pPr>
        <w:rPr>
          <w:rFonts w:ascii="Arial" w:eastAsia="Times New Roman" w:hAnsi="Arial" w:cs="Arial"/>
          <w:sz w:val="22"/>
          <w:szCs w:val="22"/>
        </w:rPr>
      </w:pPr>
    </w:p>
    <w:p w14:paraId="6A830895"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In the fiscal year of the grant in which the Data will be used, </w:t>
      </w:r>
      <w:r w:rsidR="00433083" w:rsidRPr="00930C85">
        <w:rPr>
          <w:rFonts w:ascii="Arial" w:eastAsia="Times New Roman" w:hAnsi="Arial" w:cs="Arial"/>
          <w:color w:val="000000"/>
          <w:sz w:val="22"/>
          <w:szCs w:val="22"/>
        </w:rPr>
        <w:t>Data User</w:t>
      </w:r>
      <w:r w:rsidRPr="00E246D7">
        <w:rPr>
          <w:rFonts w:ascii="Arial" w:eastAsia="Times New Roman" w:hAnsi="Arial" w:cs="Arial"/>
          <w:color w:val="000000"/>
          <w:sz w:val="22"/>
          <w:szCs w:val="22"/>
        </w:rPr>
        <w:t xml:space="preserve"> will pay the Grant Fee to </w:t>
      </w:r>
      <w:r w:rsidRPr="00930C85">
        <w:rPr>
          <w:rFonts w:ascii="Arial" w:eastAsia="Times New Roman" w:hAnsi="Arial" w:cs="Arial"/>
          <w:color w:val="000000"/>
          <w:sz w:val="22"/>
          <w:szCs w:val="22"/>
        </w:rPr>
        <w:t>SAMPLE DATASET</w:t>
      </w:r>
      <w:r w:rsidR="00433083" w:rsidRPr="00930C85">
        <w:rPr>
          <w:rFonts w:ascii="Arial" w:eastAsia="Times New Roman" w:hAnsi="Arial" w:cs="Arial"/>
          <w:color w:val="000000"/>
          <w:sz w:val="22"/>
          <w:szCs w:val="22"/>
        </w:rPr>
        <w:t xml:space="preserve"> OWNER</w:t>
      </w:r>
      <w:r w:rsidRPr="00E246D7">
        <w:rPr>
          <w:rFonts w:ascii="Arial" w:eastAsia="Times New Roman" w:hAnsi="Arial" w:cs="Arial"/>
          <w:color w:val="000000"/>
          <w:sz w:val="22"/>
          <w:szCs w:val="22"/>
        </w:rPr>
        <w:t xml:space="preserve"> within forty-five (45) of the start of the fiscal year. </w:t>
      </w:r>
      <w:r w:rsidR="00433083" w:rsidRPr="00930C85">
        <w:rPr>
          <w:rFonts w:ascii="Arial" w:eastAsia="Times New Roman" w:hAnsi="Arial" w:cs="Arial"/>
          <w:color w:val="000000"/>
          <w:sz w:val="22"/>
          <w:szCs w:val="22"/>
        </w:rPr>
        <w:t>Data User</w:t>
      </w:r>
      <w:r w:rsidRPr="00E246D7">
        <w:rPr>
          <w:rFonts w:ascii="Arial" w:eastAsia="Times New Roman" w:hAnsi="Arial" w:cs="Arial"/>
          <w:color w:val="000000"/>
          <w:sz w:val="22"/>
          <w:szCs w:val="22"/>
        </w:rPr>
        <w:t xml:space="preserve"> acknowledges and agrees that it cannot and will not use the Data for such Government Grant Research or Nonprofit Grant Research until the Grant Fees have been paid to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w:t>
      </w:r>
    </w:p>
    <w:p w14:paraId="3FED3238" w14:textId="77777777" w:rsidR="00E246D7" w:rsidRPr="00E246D7" w:rsidRDefault="00E246D7" w:rsidP="006D0CA9">
      <w:pPr>
        <w:rPr>
          <w:rFonts w:ascii="Arial" w:eastAsia="Times New Roman" w:hAnsi="Arial" w:cs="Arial"/>
          <w:sz w:val="22"/>
          <w:szCs w:val="22"/>
        </w:rPr>
      </w:pPr>
    </w:p>
    <w:p w14:paraId="09AC6304"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 xml:space="preserve">How to pay use fee for </w:t>
      </w:r>
      <w:r w:rsidRPr="00930C85">
        <w:rPr>
          <w:rFonts w:ascii="Arial" w:eastAsia="Times New Roman" w:hAnsi="Arial" w:cs="Arial"/>
          <w:b/>
          <w:bCs/>
          <w:color w:val="000000"/>
          <w:sz w:val="22"/>
          <w:szCs w:val="22"/>
        </w:rPr>
        <w:t>SAMPLE DATASET</w:t>
      </w:r>
      <w:r w:rsidRPr="00E246D7">
        <w:rPr>
          <w:rFonts w:ascii="Arial" w:eastAsia="Times New Roman" w:hAnsi="Arial" w:cs="Arial"/>
          <w:b/>
          <w:bCs/>
          <w:color w:val="000000"/>
          <w:sz w:val="22"/>
          <w:szCs w:val="22"/>
        </w:rPr>
        <w:t>:</w:t>
      </w:r>
    </w:p>
    <w:p w14:paraId="355F4DAC" w14:textId="5D222196"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lastRenderedPageBreak/>
        <w:t xml:space="preserve">If you are required to pay this fee, </w:t>
      </w:r>
      <w:r w:rsidR="002653E0">
        <w:rPr>
          <w:rFonts w:ascii="Arial" w:eastAsia="Times New Roman" w:hAnsi="Arial" w:cs="Arial"/>
          <w:color w:val="000000"/>
          <w:sz w:val="22"/>
          <w:szCs w:val="22"/>
        </w:rPr>
        <w:t xml:space="preserve">please </w:t>
      </w:r>
      <w:r w:rsidR="00666BC9">
        <w:rPr>
          <w:rFonts w:ascii="Arial" w:eastAsia="Times New Roman" w:hAnsi="Arial" w:cs="Arial"/>
          <w:color w:val="000000"/>
          <w:sz w:val="22"/>
          <w:szCs w:val="22"/>
        </w:rPr>
        <w:t>send an email to XXX with the following information</w:t>
      </w:r>
      <w:r w:rsidRPr="00E246D7">
        <w:rPr>
          <w:rFonts w:ascii="Arial" w:eastAsia="Times New Roman" w:hAnsi="Arial" w:cs="Arial"/>
          <w:color w:val="000000"/>
          <w:sz w:val="22"/>
          <w:szCs w:val="22"/>
        </w:rPr>
        <w:t>.</w:t>
      </w:r>
    </w:p>
    <w:p w14:paraId="24338253" w14:textId="77777777" w:rsidR="00E246D7" w:rsidRPr="00E246D7" w:rsidRDefault="00E246D7" w:rsidP="006D0CA9">
      <w:pPr>
        <w:rPr>
          <w:rFonts w:ascii="Arial" w:eastAsia="Times New Roman" w:hAnsi="Arial" w:cs="Arial"/>
          <w:sz w:val="22"/>
          <w:szCs w:val="22"/>
        </w:rPr>
      </w:pPr>
    </w:p>
    <w:p w14:paraId="671B5E86"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 xml:space="preserve">The subject line of the email should say: Stanford Grant Payment Information - </w:t>
      </w:r>
      <w:r w:rsidRPr="00930C85">
        <w:rPr>
          <w:rFonts w:ascii="Arial" w:eastAsia="Times New Roman" w:hAnsi="Arial" w:cs="Arial"/>
          <w:b/>
          <w:bCs/>
          <w:color w:val="000000"/>
          <w:sz w:val="22"/>
          <w:szCs w:val="22"/>
        </w:rPr>
        <w:t>SAMPLE DATASET</w:t>
      </w:r>
      <w:r w:rsidRPr="00E246D7">
        <w:rPr>
          <w:rFonts w:ascii="Arial" w:eastAsia="Times New Roman" w:hAnsi="Arial" w:cs="Arial"/>
          <w:b/>
          <w:bCs/>
          <w:color w:val="000000"/>
          <w:sz w:val="22"/>
          <w:szCs w:val="22"/>
        </w:rPr>
        <w:t xml:space="preserve"> Data YOUR NAME</w:t>
      </w:r>
    </w:p>
    <w:p w14:paraId="2006399C" w14:textId="77777777" w:rsidR="00E246D7" w:rsidRPr="00E246D7" w:rsidRDefault="00E246D7" w:rsidP="006D0CA9">
      <w:pPr>
        <w:rPr>
          <w:rFonts w:ascii="Arial" w:eastAsia="Times New Roman" w:hAnsi="Arial" w:cs="Arial"/>
          <w:sz w:val="22"/>
          <w:szCs w:val="22"/>
        </w:rPr>
      </w:pPr>
    </w:p>
    <w:p w14:paraId="29DCE3F9"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In the body of the email please include:</w:t>
      </w:r>
    </w:p>
    <w:p w14:paraId="1A229A2E"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Principal Investigator: </w:t>
      </w:r>
      <w:r w:rsidRPr="00E246D7">
        <w:rPr>
          <w:rFonts w:ascii="Arial" w:eastAsia="Times New Roman" w:hAnsi="Arial" w:cs="Arial"/>
          <w:color w:val="000000"/>
          <w:sz w:val="22"/>
          <w:szCs w:val="22"/>
        </w:rPr>
        <w:br/>
        <w:t>Institution: Stanford</w:t>
      </w:r>
    </w:p>
    <w:p w14:paraId="3C819E91"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Title of grant:</w:t>
      </w:r>
      <w:r w:rsidRPr="00E246D7">
        <w:rPr>
          <w:rFonts w:ascii="Arial" w:eastAsia="Times New Roman" w:hAnsi="Arial" w:cs="Arial"/>
          <w:color w:val="000000"/>
          <w:sz w:val="22"/>
          <w:szCs w:val="22"/>
        </w:rPr>
        <w:br/>
        <w:t>Years of grant:</w:t>
      </w:r>
      <w:r w:rsidRPr="00E246D7">
        <w:rPr>
          <w:rFonts w:ascii="Arial" w:eastAsia="Times New Roman" w:hAnsi="Arial" w:cs="Arial"/>
          <w:color w:val="000000"/>
          <w:sz w:val="22"/>
          <w:szCs w:val="22"/>
        </w:rPr>
        <w:br/>
        <w:t>Year in which (full) data were used:</w:t>
      </w:r>
      <w:r w:rsidRPr="00E246D7">
        <w:rPr>
          <w:rFonts w:ascii="Arial" w:eastAsia="Times New Roman" w:hAnsi="Arial" w:cs="Arial"/>
          <w:color w:val="000000"/>
          <w:sz w:val="22"/>
          <w:szCs w:val="22"/>
        </w:rPr>
        <w:br/>
        <w:t>Amount of grant:</w:t>
      </w:r>
      <w:r w:rsidRPr="00E246D7">
        <w:rPr>
          <w:rFonts w:ascii="Arial" w:eastAsia="Times New Roman" w:hAnsi="Arial" w:cs="Arial"/>
          <w:color w:val="000000"/>
          <w:sz w:val="22"/>
          <w:szCs w:val="22"/>
        </w:rPr>
        <w:br/>
        <w:t>Funding agency:</w:t>
      </w:r>
      <w:r w:rsidRPr="00E246D7">
        <w:rPr>
          <w:rFonts w:ascii="Arial" w:eastAsia="Times New Roman" w:hAnsi="Arial" w:cs="Arial"/>
          <w:color w:val="000000"/>
          <w:sz w:val="22"/>
          <w:szCs w:val="22"/>
        </w:rPr>
        <w:br/>
        <w:t>Synopsis of research question:</w:t>
      </w:r>
    </w:p>
    <w:p w14:paraId="53AD01EF" w14:textId="77777777" w:rsidR="00E246D7" w:rsidRPr="00E246D7" w:rsidRDefault="00E246D7" w:rsidP="006D0CA9">
      <w:pPr>
        <w:rPr>
          <w:rFonts w:ascii="Arial" w:eastAsia="Times New Roman" w:hAnsi="Arial" w:cs="Arial"/>
          <w:sz w:val="22"/>
          <w:szCs w:val="22"/>
        </w:rPr>
      </w:pPr>
    </w:p>
    <w:p w14:paraId="2F2FFED3" w14:textId="441DD904" w:rsidR="00E246D7" w:rsidRPr="00E246D7" w:rsidRDefault="00817699" w:rsidP="006D0CA9">
      <w:pPr>
        <w:rPr>
          <w:rFonts w:ascii="Arial" w:eastAsia="Times New Roman" w:hAnsi="Arial" w:cs="Arial"/>
          <w:sz w:val="22"/>
          <w:szCs w:val="22"/>
        </w:rPr>
      </w:pPr>
      <w:r>
        <w:rPr>
          <w:rFonts w:ascii="Arial" w:eastAsia="Times New Roman" w:hAnsi="Arial" w:cs="Arial"/>
          <w:color w:val="000000"/>
          <w:sz w:val="22"/>
          <w:szCs w:val="22"/>
        </w:rPr>
        <w:t>LAB MANAGER</w:t>
      </w:r>
      <w:r w:rsidR="00E246D7" w:rsidRPr="00E246D7">
        <w:rPr>
          <w:rFonts w:ascii="Arial" w:eastAsia="Times New Roman" w:hAnsi="Arial" w:cs="Arial"/>
          <w:color w:val="000000"/>
          <w:sz w:val="22"/>
          <w:szCs w:val="22"/>
        </w:rPr>
        <w:t xml:space="preserve"> will work with you to collect the money.</w:t>
      </w:r>
    </w:p>
    <w:p w14:paraId="5F4FA5B0" w14:textId="77777777" w:rsidR="00E246D7" w:rsidRPr="00E246D7" w:rsidRDefault="00E246D7" w:rsidP="006D0CA9">
      <w:pPr>
        <w:rPr>
          <w:rFonts w:ascii="Arial" w:eastAsia="Times New Roman" w:hAnsi="Arial" w:cs="Arial"/>
          <w:sz w:val="22"/>
          <w:szCs w:val="22"/>
        </w:rPr>
      </w:pPr>
    </w:p>
    <w:p w14:paraId="0D944441"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Citations, Data Description and Manuscript Review</w:t>
      </w:r>
    </w:p>
    <w:p w14:paraId="0C0B39FF" w14:textId="77777777" w:rsidR="00E246D7" w:rsidRPr="00E246D7" w:rsidRDefault="00E246D7" w:rsidP="006D0CA9">
      <w:pPr>
        <w:rPr>
          <w:rFonts w:ascii="Arial" w:eastAsia="Times New Roman" w:hAnsi="Arial" w:cs="Arial"/>
          <w:sz w:val="22"/>
          <w:szCs w:val="22"/>
        </w:rPr>
      </w:pPr>
    </w:p>
    <w:p w14:paraId="25BCB0F3" w14:textId="532951EB" w:rsidR="00E246D7" w:rsidRDefault="00E246D7" w:rsidP="006D0CA9">
      <w:pPr>
        <w:rPr>
          <w:rFonts w:ascii="Arial" w:eastAsia="Times New Roman" w:hAnsi="Arial" w:cs="Arial"/>
          <w:color w:val="000000"/>
          <w:sz w:val="22"/>
          <w:szCs w:val="22"/>
        </w:rPr>
      </w:pPr>
      <w:r w:rsidRPr="00E246D7">
        <w:rPr>
          <w:rFonts w:ascii="Arial" w:eastAsia="Times New Roman" w:hAnsi="Arial" w:cs="Arial"/>
          <w:b/>
          <w:bCs/>
          <w:color w:val="000000"/>
          <w:sz w:val="22"/>
          <w:szCs w:val="22"/>
        </w:rPr>
        <w:t>Citation:</w:t>
      </w:r>
      <w:r w:rsidRPr="00E246D7">
        <w:rPr>
          <w:rFonts w:ascii="Arial" w:eastAsia="Times New Roman" w:hAnsi="Arial" w:cs="Arial"/>
          <w:color w:val="000000"/>
          <w:sz w:val="22"/>
          <w:szCs w:val="22"/>
        </w:rPr>
        <w:t xml:space="preserve"> </w:t>
      </w:r>
      <w:r w:rsidRPr="00930C85">
        <w:rPr>
          <w:rFonts w:ascii="Arial" w:eastAsia="Times New Roman" w:hAnsi="Arial" w:cs="Arial"/>
          <w:color w:val="000000"/>
          <w:sz w:val="22"/>
          <w:szCs w:val="22"/>
        </w:rPr>
        <w:t>SAMPLE DATASET</w:t>
      </w:r>
    </w:p>
    <w:p w14:paraId="73388806" w14:textId="6FA3A23D" w:rsidR="00DD69E4" w:rsidRPr="00E246D7" w:rsidRDefault="00DD69E4" w:rsidP="006D0CA9">
      <w:pPr>
        <w:rPr>
          <w:rFonts w:ascii="Arial" w:eastAsia="Times New Roman" w:hAnsi="Arial" w:cs="Arial"/>
          <w:color w:val="FF0000"/>
          <w:sz w:val="22"/>
          <w:szCs w:val="22"/>
        </w:rPr>
      </w:pPr>
      <w:r w:rsidRPr="005E29D1">
        <w:rPr>
          <w:rFonts w:ascii="Arial" w:eastAsia="Times New Roman" w:hAnsi="Arial" w:cs="Arial"/>
          <w:sz w:val="22"/>
          <w:szCs w:val="22"/>
          <w:highlight w:val="yellow"/>
        </w:rPr>
        <w:t xml:space="preserve">PROVIDE CITATION YOUR SEMINAL PAPER HERE. </w:t>
      </w:r>
      <w:r w:rsidRPr="005E29D1">
        <w:rPr>
          <w:rFonts w:ascii="Arial" w:eastAsia="Times New Roman" w:hAnsi="Arial" w:cs="Arial"/>
          <w:color w:val="FF0000"/>
          <w:sz w:val="22"/>
          <w:szCs w:val="22"/>
          <w:highlight w:val="yellow"/>
        </w:rPr>
        <w:t>This paper should describe the dataset, how it was constructed and other important information. It might contain all of this and the first research question answered using the data</w:t>
      </w:r>
      <w:r w:rsidR="005E29D1" w:rsidRPr="005E29D1">
        <w:rPr>
          <w:rFonts w:ascii="Arial" w:eastAsia="Times New Roman" w:hAnsi="Arial" w:cs="Arial"/>
          <w:color w:val="FF0000"/>
          <w:sz w:val="22"/>
          <w:szCs w:val="22"/>
          <w:highlight w:val="yellow"/>
        </w:rPr>
        <w:t>. You should require this paper be cited every time the data are used.</w:t>
      </w:r>
    </w:p>
    <w:p w14:paraId="52DD0E6D" w14:textId="77777777" w:rsidR="00E246D7" w:rsidRPr="00E246D7" w:rsidRDefault="00E246D7" w:rsidP="006D0CA9">
      <w:pPr>
        <w:rPr>
          <w:rFonts w:ascii="Arial" w:eastAsia="Times New Roman" w:hAnsi="Arial" w:cs="Arial"/>
          <w:sz w:val="22"/>
          <w:szCs w:val="22"/>
        </w:rPr>
      </w:pPr>
    </w:p>
    <w:p w14:paraId="057F55A0"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 xml:space="preserve">PHS Citation: </w:t>
      </w:r>
      <w:r w:rsidRPr="00E246D7">
        <w:rPr>
          <w:rFonts w:ascii="Arial" w:eastAsia="Times New Roman" w:hAnsi="Arial" w:cs="Arial"/>
          <w:color w:val="000000"/>
          <w:sz w:val="22"/>
          <w:szCs w:val="22"/>
        </w:rPr>
        <w:t xml:space="preserve">Data access for this project was provided by the Stanford Center for Population Health Sciences Data Core. The </w:t>
      </w:r>
      <w:r w:rsidR="00616B34"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Core is supported by a National Institutes of Health National Center for Advancing Translational Science Clinical and Translational Science Award (UL1 TR001085) and internal Stanford funding. The content is solely the responsibility of the authors and does not necessarily represent the official views of the NIH.</w:t>
      </w:r>
    </w:p>
    <w:p w14:paraId="01048F6E" w14:textId="77777777" w:rsidR="00E246D7" w:rsidRPr="00E246D7" w:rsidRDefault="00E246D7" w:rsidP="006D0CA9">
      <w:pPr>
        <w:rPr>
          <w:rFonts w:ascii="Arial" w:eastAsia="Times New Roman" w:hAnsi="Arial" w:cs="Arial"/>
          <w:sz w:val="22"/>
          <w:szCs w:val="22"/>
        </w:rPr>
      </w:pPr>
    </w:p>
    <w:p w14:paraId="26FF1A32"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Long Data Description for use in Publications (May 2018)</w:t>
      </w:r>
    </w:p>
    <w:p w14:paraId="239CC297" w14:textId="77777777" w:rsidR="00E246D7" w:rsidRPr="00E246D7" w:rsidRDefault="00E246D7" w:rsidP="006D0CA9">
      <w:pPr>
        <w:rPr>
          <w:rFonts w:ascii="Arial" w:eastAsia="Times New Roman" w:hAnsi="Arial" w:cs="Arial"/>
          <w:sz w:val="22"/>
          <w:szCs w:val="22"/>
        </w:rPr>
      </w:pP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©’s  Clinformatics® Data Mart (CDM) is derived from a database of administrative health claims for members of a large national managed care company affiliated with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The database includes approximately 17-19 million annual covered lives, for a total of over 57 million unique lives over a 9 year period (1/2007 through 12/2017). Clinformatics® Data Mart is statistically de-identified under the Expert Determination method consistent with HIPAA and managed according to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w:t>
      </w:r>
      <w:r w:rsidR="00433083" w:rsidRPr="00930C85">
        <w:rPr>
          <w:rFonts w:ascii="Arial" w:eastAsia="Times New Roman" w:hAnsi="Arial" w:cs="Arial"/>
          <w:color w:val="000000"/>
          <w:sz w:val="22"/>
          <w:szCs w:val="22"/>
        </w:rPr>
        <w:t>Data User</w:t>
      </w:r>
      <w:r w:rsidRPr="00E246D7">
        <w:rPr>
          <w:rFonts w:ascii="Arial" w:eastAsia="Times New Roman" w:hAnsi="Arial" w:cs="Arial"/>
          <w:color w:val="000000"/>
          <w:sz w:val="22"/>
          <w:szCs w:val="22"/>
        </w:rPr>
        <w:t xml:space="preserve"> data use agreements (1,2).  These administrative claims submitted for payment by providers and pharmacies are verified, adjudicated, adjusted, and de-identified prior to inclusion. The Clinformatics® Data Mart data comprises both commercial and Medicare Advantage health plan data. The population is geographically diverse, spanning all 50 states. In addition to medical claims and pharmacy claims, the Claims data includes tables with member eligibility and inpatient confinements. The Claims data also includes standard pricing for all medical claims, pharmacy claims, and inpatient confinements.</w:t>
      </w:r>
    </w:p>
    <w:p w14:paraId="4FE1D257" w14:textId="77777777" w:rsidR="00E246D7" w:rsidRPr="00E246D7" w:rsidRDefault="00E246D7" w:rsidP="006D0CA9">
      <w:pPr>
        <w:rPr>
          <w:rFonts w:ascii="Arial" w:eastAsia="Times New Roman" w:hAnsi="Arial" w:cs="Arial"/>
          <w:sz w:val="22"/>
          <w:szCs w:val="22"/>
        </w:rPr>
      </w:pPr>
    </w:p>
    <w:p w14:paraId="254F2DA2"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Short Data Description for use in Publications (May 2018)</w:t>
      </w:r>
    </w:p>
    <w:p w14:paraId="69966FB9" w14:textId="61FEA691" w:rsidR="00E246D7" w:rsidRPr="00E246D7" w:rsidRDefault="00410B5C" w:rsidP="006D0CA9">
      <w:pPr>
        <w:rPr>
          <w:rFonts w:ascii="Arial" w:eastAsia="Times New Roman" w:hAnsi="Arial" w:cs="Arial"/>
          <w:color w:val="FF0000"/>
          <w:sz w:val="22"/>
          <w:szCs w:val="22"/>
        </w:rPr>
      </w:pPr>
      <w:r>
        <w:rPr>
          <w:rFonts w:ascii="Arial" w:eastAsia="Times New Roman" w:hAnsi="Arial" w:cs="Arial"/>
          <w:color w:val="FF0000"/>
          <w:sz w:val="22"/>
          <w:szCs w:val="22"/>
        </w:rPr>
        <w:t xml:space="preserve">Write a short description of your data that you want cited when it’s used. </w:t>
      </w:r>
      <w:r w:rsidR="00530002">
        <w:rPr>
          <w:rFonts w:ascii="Arial" w:eastAsia="Times New Roman" w:hAnsi="Arial" w:cs="Arial"/>
          <w:color w:val="FF0000"/>
          <w:sz w:val="22"/>
          <w:szCs w:val="22"/>
        </w:rPr>
        <w:t>Hint: B</w:t>
      </w:r>
      <w:r>
        <w:rPr>
          <w:rFonts w:ascii="Arial" w:eastAsia="Times New Roman" w:hAnsi="Arial" w:cs="Arial"/>
          <w:color w:val="FF0000"/>
          <w:sz w:val="22"/>
          <w:szCs w:val="22"/>
        </w:rPr>
        <w:t>e sure to include key words you want showing up on searches.</w:t>
      </w:r>
      <w:r w:rsidR="003F0082">
        <w:rPr>
          <w:rFonts w:ascii="Arial" w:eastAsia="Times New Roman" w:hAnsi="Arial" w:cs="Arial"/>
          <w:color w:val="FF0000"/>
          <w:sz w:val="22"/>
          <w:szCs w:val="22"/>
        </w:rPr>
        <w:t xml:space="preserve"> Check schema.org to optimize this.</w:t>
      </w:r>
      <w:bookmarkStart w:id="1" w:name="_GoBack"/>
      <w:bookmarkEnd w:id="1"/>
    </w:p>
    <w:p w14:paraId="4B48FE2C" w14:textId="77777777" w:rsidR="00E246D7" w:rsidRPr="00E246D7" w:rsidRDefault="00E246D7" w:rsidP="006D0CA9">
      <w:pPr>
        <w:rPr>
          <w:rFonts w:ascii="Arial" w:eastAsia="Times New Roman" w:hAnsi="Arial" w:cs="Arial"/>
          <w:sz w:val="22"/>
          <w:szCs w:val="22"/>
        </w:rPr>
      </w:pPr>
    </w:p>
    <w:p w14:paraId="4A4BC263" w14:textId="7A2E1C72"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lastRenderedPageBreak/>
        <w:t>Manuscript Review</w:t>
      </w:r>
      <w:r w:rsidRPr="00E246D7">
        <w:rPr>
          <w:rFonts w:ascii="Arial" w:eastAsia="Times New Roman" w:hAnsi="Arial" w:cs="Arial"/>
          <w:color w:val="000000"/>
          <w:sz w:val="22"/>
          <w:szCs w:val="22"/>
        </w:rPr>
        <w:t xml:space="preserve">: </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 xml:space="preserve"> requires 30 days to review manuscripts prior to publication. This is to verify the dataset is properly cited and to check for cell size restrictions to ensure that there is no possibility of identifying individuals or providers. This is not intended to restrict publication in any way. To do this, please email a copy of your manuscript to </w:t>
      </w:r>
      <w:r w:rsidR="00817699">
        <w:rPr>
          <w:rFonts w:ascii="Arial" w:eastAsia="Times New Roman" w:hAnsi="Arial" w:cs="Arial"/>
          <w:color w:val="000000"/>
          <w:sz w:val="22"/>
          <w:szCs w:val="22"/>
        </w:rPr>
        <w:t>LAB MANAGER</w:t>
      </w:r>
      <w:r w:rsidRPr="00E246D7">
        <w:rPr>
          <w:rFonts w:ascii="Arial" w:eastAsia="Times New Roman" w:hAnsi="Arial" w:cs="Arial"/>
          <w:color w:val="000000"/>
          <w:sz w:val="22"/>
          <w:szCs w:val="22"/>
        </w:rPr>
        <w:t xml:space="preserve">  at: </w:t>
      </w:r>
      <w:r w:rsidR="00817699">
        <w:rPr>
          <w:rFonts w:ascii="Arial" w:eastAsia="Times New Roman" w:hAnsi="Arial" w:cs="Arial"/>
          <w:color w:val="000000"/>
          <w:sz w:val="22"/>
          <w:szCs w:val="22"/>
        </w:rPr>
        <w:t>LAB MANAGER</w:t>
      </w:r>
      <w:r w:rsidRPr="00E246D7">
        <w:rPr>
          <w:rFonts w:ascii="Arial" w:eastAsia="Times New Roman" w:hAnsi="Arial" w:cs="Arial"/>
          <w:color w:val="000000"/>
          <w:sz w:val="22"/>
          <w:szCs w:val="22"/>
        </w:rPr>
        <w:t>.@</w:t>
      </w:r>
      <w:r w:rsidRPr="00930C85">
        <w:rPr>
          <w:rFonts w:ascii="Arial" w:eastAsia="Times New Roman" w:hAnsi="Arial" w:cs="Arial"/>
          <w:color w:val="000000"/>
          <w:sz w:val="22"/>
          <w:szCs w:val="22"/>
        </w:rPr>
        <w:t>SAMPLE DATASET</w:t>
      </w:r>
      <w:r w:rsidRPr="00E246D7">
        <w:rPr>
          <w:rFonts w:ascii="Arial" w:eastAsia="Times New Roman" w:hAnsi="Arial" w:cs="Arial"/>
          <w:color w:val="000000"/>
          <w:sz w:val="22"/>
          <w:szCs w:val="22"/>
        </w:rPr>
        <w:t>.com in the following format:</w:t>
      </w:r>
    </w:p>
    <w:p w14:paraId="576D3917" w14:textId="77777777" w:rsidR="00E246D7" w:rsidRPr="00E246D7" w:rsidRDefault="00E246D7" w:rsidP="006D0CA9">
      <w:pPr>
        <w:rPr>
          <w:rFonts w:ascii="Arial" w:eastAsia="Times New Roman" w:hAnsi="Arial" w:cs="Arial"/>
          <w:sz w:val="22"/>
          <w:szCs w:val="22"/>
        </w:rPr>
      </w:pPr>
    </w:p>
    <w:p w14:paraId="1433FB21"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The subject line of the email should say: Request Manuscript Review - Stanford YOUR NAME</w:t>
      </w:r>
    </w:p>
    <w:p w14:paraId="2935D750" w14:textId="77777777" w:rsidR="00E246D7" w:rsidRPr="00E246D7" w:rsidRDefault="00E246D7" w:rsidP="006D0CA9">
      <w:pPr>
        <w:rPr>
          <w:rFonts w:ascii="Arial" w:eastAsia="Times New Roman" w:hAnsi="Arial" w:cs="Arial"/>
          <w:sz w:val="22"/>
          <w:szCs w:val="22"/>
        </w:rPr>
      </w:pPr>
    </w:p>
    <w:p w14:paraId="1191E5FE"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In the body of the email please include:</w:t>
      </w:r>
    </w:p>
    <w:p w14:paraId="2530F128"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 xml:space="preserve">Principal Investigator: </w:t>
      </w:r>
      <w:r w:rsidRPr="00E246D7">
        <w:rPr>
          <w:rFonts w:ascii="Arial" w:eastAsia="Times New Roman" w:hAnsi="Arial" w:cs="Arial"/>
          <w:color w:val="000000"/>
          <w:sz w:val="22"/>
          <w:szCs w:val="22"/>
        </w:rPr>
        <w:br/>
        <w:t>Institution: Stanford</w:t>
      </w:r>
    </w:p>
    <w:p w14:paraId="61A041A1"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color w:val="000000"/>
          <w:sz w:val="22"/>
          <w:szCs w:val="22"/>
        </w:rPr>
        <w:t>Title of study:</w:t>
      </w:r>
      <w:r w:rsidRPr="00E246D7">
        <w:rPr>
          <w:rFonts w:ascii="Arial" w:eastAsia="Times New Roman" w:hAnsi="Arial" w:cs="Arial"/>
          <w:color w:val="000000"/>
          <w:sz w:val="22"/>
          <w:szCs w:val="22"/>
        </w:rPr>
        <w:br/>
        <w:t>Abstract:</w:t>
      </w:r>
    </w:p>
    <w:p w14:paraId="5C029CDF" w14:textId="77777777" w:rsidR="00E246D7" w:rsidRPr="00E246D7" w:rsidRDefault="00E246D7" w:rsidP="006D0CA9">
      <w:pPr>
        <w:rPr>
          <w:rFonts w:ascii="Arial" w:eastAsia="Times New Roman" w:hAnsi="Arial" w:cs="Arial"/>
          <w:sz w:val="22"/>
          <w:szCs w:val="22"/>
        </w:rPr>
      </w:pPr>
    </w:p>
    <w:p w14:paraId="6B48F99D" w14:textId="2BC8B6BF" w:rsidR="00E246D7" w:rsidRPr="00E246D7" w:rsidRDefault="00817699" w:rsidP="006D0CA9">
      <w:pPr>
        <w:rPr>
          <w:rFonts w:ascii="Arial" w:eastAsia="Times New Roman" w:hAnsi="Arial" w:cs="Arial"/>
          <w:sz w:val="22"/>
          <w:szCs w:val="22"/>
        </w:rPr>
      </w:pPr>
      <w:r>
        <w:rPr>
          <w:rFonts w:ascii="Arial" w:eastAsia="Times New Roman" w:hAnsi="Arial" w:cs="Arial"/>
          <w:color w:val="000000"/>
          <w:sz w:val="22"/>
          <w:szCs w:val="22"/>
        </w:rPr>
        <w:t>LAB MANAGER</w:t>
      </w:r>
      <w:r w:rsidR="00E246D7" w:rsidRPr="00E246D7">
        <w:rPr>
          <w:rFonts w:ascii="Arial" w:eastAsia="Times New Roman" w:hAnsi="Arial" w:cs="Arial"/>
          <w:color w:val="000000"/>
          <w:sz w:val="22"/>
          <w:szCs w:val="22"/>
        </w:rPr>
        <w:t xml:space="preserve"> will review your citation and tables and get back to you.</w:t>
      </w:r>
    </w:p>
    <w:p w14:paraId="699CFDBC" w14:textId="77777777" w:rsidR="00E246D7" w:rsidRPr="00E246D7" w:rsidRDefault="00E246D7" w:rsidP="006D0CA9">
      <w:pPr>
        <w:rPr>
          <w:rFonts w:ascii="Arial" w:eastAsia="Times New Roman" w:hAnsi="Arial" w:cs="Arial"/>
          <w:sz w:val="22"/>
          <w:szCs w:val="22"/>
        </w:rPr>
      </w:pPr>
    </w:p>
    <w:p w14:paraId="46BEFF52" w14:textId="77777777" w:rsidR="00E246D7" w:rsidRPr="00E246D7" w:rsidRDefault="00E246D7" w:rsidP="006D0CA9">
      <w:pPr>
        <w:rPr>
          <w:rFonts w:ascii="Arial" w:eastAsia="Times New Roman" w:hAnsi="Arial" w:cs="Arial"/>
          <w:sz w:val="22"/>
          <w:szCs w:val="22"/>
        </w:rPr>
      </w:pPr>
      <w:r w:rsidRPr="00E246D7">
        <w:rPr>
          <w:rFonts w:ascii="Arial" w:eastAsia="Times New Roman" w:hAnsi="Arial" w:cs="Arial"/>
          <w:b/>
          <w:bCs/>
          <w:color w:val="000000"/>
          <w:sz w:val="22"/>
          <w:szCs w:val="22"/>
        </w:rPr>
        <w:t>Non-intuitive rules specific to this dataset:</w:t>
      </w:r>
    </w:p>
    <w:p w14:paraId="2855C774" w14:textId="77777777" w:rsidR="00E246D7" w:rsidRPr="00E246D7" w:rsidRDefault="00E246D7" w:rsidP="006D0CA9">
      <w:pPr>
        <w:numPr>
          <w:ilvl w:val="0"/>
          <w:numId w:val="1"/>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u w:val="single"/>
        </w:rPr>
        <w:t>Data documentation</w:t>
      </w:r>
      <w:r w:rsidRPr="00E246D7">
        <w:rPr>
          <w:rFonts w:ascii="Arial" w:eastAsia="Times New Roman" w:hAnsi="Arial" w:cs="Arial"/>
          <w:color w:val="000000"/>
          <w:sz w:val="22"/>
          <w:szCs w:val="22"/>
        </w:rPr>
        <w:t xml:space="preserve"> is confidential and cannot be downloaded or distributed. You can view the documentation and meta-data on the PHS portal.</w:t>
      </w:r>
    </w:p>
    <w:p w14:paraId="7DD17EBC" w14:textId="77777777" w:rsidR="00E246D7" w:rsidRPr="00E246D7" w:rsidRDefault="00E246D7" w:rsidP="006D0CA9">
      <w:pPr>
        <w:numPr>
          <w:ilvl w:val="0"/>
          <w:numId w:val="1"/>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u w:val="single"/>
        </w:rPr>
        <w:t>Trainees and Students</w:t>
      </w:r>
      <w:r w:rsidRPr="00E246D7">
        <w:rPr>
          <w:rFonts w:ascii="Arial" w:eastAsia="Times New Roman" w:hAnsi="Arial" w:cs="Arial"/>
          <w:color w:val="000000"/>
          <w:sz w:val="22"/>
          <w:szCs w:val="22"/>
        </w:rPr>
        <w:t xml:space="preserve"> are generally not granted access to full dataset for student projects.</w:t>
      </w:r>
    </w:p>
    <w:p w14:paraId="68F7EB14" w14:textId="65C813C3" w:rsidR="00E246D7" w:rsidRPr="00E246D7" w:rsidRDefault="00E246D7" w:rsidP="006D0CA9">
      <w:pPr>
        <w:numPr>
          <w:ilvl w:val="1"/>
          <w:numId w:val="2"/>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rPr>
        <w:t>A trainee may be an analyst on a project with a faculty PI.</w:t>
      </w:r>
    </w:p>
    <w:p w14:paraId="0A0256FB" w14:textId="77777777" w:rsidR="00E246D7" w:rsidRPr="00E246D7" w:rsidRDefault="00E246D7" w:rsidP="006D0CA9">
      <w:pPr>
        <w:numPr>
          <w:ilvl w:val="1"/>
          <w:numId w:val="2"/>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rPr>
        <w:t>If a trainee who has been granted access to the samples has a project of sufficient quality that they are going to publish, they may be granted access to the full dataset assuming they’ve completed all appropriate requirements.</w:t>
      </w:r>
    </w:p>
    <w:p w14:paraId="16CF8033" w14:textId="4ECEAC69" w:rsidR="00E246D7" w:rsidRPr="00E246D7" w:rsidRDefault="00E246D7" w:rsidP="006D0CA9">
      <w:pPr>
        <w:numPr>
          <w:ilvl w:val="0"/>
          <w:numId w:val="2"/>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u w:val="single"/>
        </w:rPr>
        <w:t xml:space="preserve">Data </w:t>
      </w:r>
      <w:r w:rsidR="0073462A">
        <w:rPr>
          <w:rFonts w:ascii="Arial" w:eastAsia="Times New Roman" w:hAnsi="Arial" w:cs="Arial"/>
          <w:color w:val="000000"/>
          <w:sz w:val="22"/>
          <w:szCs w:val="22"/>
          <w:u w:val="single"/>
        </w:rPr>
        <w:t>Layering</w:t>
      </w:r>
      <w:r w:rsidRPr="00E246D7">
        <w:rPr>
          <w:rFonts w:ascii="Arial" w:eastAsia="Times New Roman" w:hAnsi="Arial" w:cs="Arial"/>
          <w:color w:val="000000"/>
          <w:sz w:val="22"/>
          <w:szCs w:val="22"/>
        </w:rPr>
        <w:t xml:space="preserve">: You cannot </w:t>
      </w:r>
      <w:r w:rsidR="00C8424F">
        <w:rPr>
          <w:rFonts w:ascii="Arial" w:eastAsia="Times New Roman" w:hAnsi="Arial" w:cs="Arial"/>
          <w:color w:val="000000"/>
          <w:sz w:val="22"/>
          <w:szCs w:val="22"/>
        </w:rPr>
        <w:t>layer CERTAIN</w:t>
      </w:r>
      <w:r w:rsidR="00F2123D">
        <w:rPr>
          <w:rFonts w:ascii="Arial" w:eastAsia="Times New Roman" w:hAnsi="Arial" w:cs="Arial"/>
          <w:color w:val="000000"/>
          <w:sz w:val="22"/>
          <w:szCs w:val="22"/>
        </w:rPr>
        <w:t xml:space="preserve"> </w:t>
      </w:r>
      <w:r w:rsidR="000400AE">
        <w:rPr>
          <w:rFonts w:ascii="Arial" w:eastAsia="Times New Roman" w:hAnsi="Arial" w:cs="Arial"/>
          <w:color w:val="000000"/>
          <w:sz w:val="22"/>
          <w:szCs w:val="22"/>
        </w:rPr>
        <w:t xml:space="preserve">data </w:t>
      </w:r>
      <w:r w:rsidR="00C8424F">
        <w:rPr>
          <w:rFonts w:ascii="Arial" w:eastAsia="Times New Roman" w:hAnsi="Arial" w:cs="Arial"/>
          <w:color w:val="000000"/>
          <w:sz w:val="22"/>
          <w:szCs w:val="22"/>
        </w:rPr>
        <w:t xml:space="preserve">with </w:t>
      </w:r>
      <w:r w:rsidR="000400AE">
        <w:rPr>
          <w:rFonts w:ascii="Arial" w:eastAsia="Times New Roman" w:hAnsi="Arial" w:cs="Arial"/>
          <w:color w:val="000000"/>
          <w:sz w:val="22"/>
          <w:szCs w:val="22"/>
        </w:rPr>
        <w:t xml:space="preserve">these data (OR WHATEVER </w:t>
      </w:r>
      <w:r w:rsidR="008467EC">
        <w:rPr>
          <w:rFonts w:ascii="Arial" w:eastAsia="Times New Roman" w:hAnsi="Arial" w:cs="Arial"/>
          <w:color w:val="000000"/>
          <w:sz w:val="22"/>
          <w:szCs w:val="22"/>
        </w:rPr>
        <w:t>LAYERING</w:t>
      </w:r>
      <w:r w:rsidR="000400AE">
        <w:rPr>
          <w:rFonts w:ascii="Arial" w:eastAsia="Times New Roman" w:hAnsi="Arial" w:cs="Arial"/>
          <w:color w:val="000000"/>
          <w:sz w:val="22"/>
          <w:szCs w:val="22"/>
        </w:rPr>
        <w:t xml:space="preserve"> RESTRICTIONS YOU HAVE)</w:t>
      </w:r>
      <w:r w:rsidR="00425A6C">
        <w:rPr>
          <w:rFonts w:ascii="Arial" w:eastAsia="Times New Roman" w:hAnsi="Arial" w:cs="Arial"/>
          <w:color w:val="000000"/>
          <w:sz w:val="22"/>
          <w:szCs w:val="22"/>
        </w:rPr>
        <w:t>.</w:t>
      </w:r>
      <w:r w:rsidRPr="00E246D7">
        <w:rPr>
          <w:rFonts w:ascii="Arial" w:eastAsia="Times New Roman" w:hAnsi="Arial" w:cs="Arial"/>
          <w:color w:val="000000"/>
          <w:sz w:val="22"/>
          <w:szCs w:val="22"/>
        </w:rPr>
        <w:t xml:space="preserve"> This is because if the data become too rich, they could potentially become identifiable.</w:t>
      </w:r>
      <w:r w:rsidR="00425A6C">
        <w:rPr>
          <w:rFonts w:ascii="Arial" w:eastAsia="Times New Roman" w:hAnsi="Arial" w:cs="Arial"/>
          <w:color w:val="000000"/>
          <w:sz w:val="22"/>
          <w:szCs w:val="22"/>
        </w:rPr>
        <w:t xml:space="preserve"> If you require data linkage, please contact LAB MANAGER to see what is possible.</w:t>
      </w:r>
    </w:p>
    <w:p w14:paraId="3175F407" w14:textId="71987A92" w:rsidR="00E246D7" w:rsidRPr="00E246D7" w:rsidRDefault="00E246D7" w:rsidP="006D0CA9">
      <w:pPr>
        <w:numPr>
          <w:ilvl w:val="0"/>
          <w:numId w:val="2"/>
        </w:numPr>
        <w:textAlignment w:val="baseline"/>
        <w:rPr>
          <w:rFonts w:ascii="Arial" w:eastAsia="Times New Roman" w:hAnsi="Arial" w:cs="Arial"/>
          <w:color w:val="000000"/>
          <w:sz w:val="22"/>
          <w:szCs w:val="22"/>
        </w:rPr>
      </w:pPr>
      <w:r w:rsidRPr="00E246D7">
        <w:rPr>
          <w:rFonts w:ascii="Arial" w:eastAsia="Times New Roman" w:hAnsi="Arial" w:cs="Arial"/>
          <w:color w:val="000000"/>
          <w:sz w:val="22"/>
          <w:szCs w:val="22"/>
        </w:rPr>
        <w:t xml:space="preserve"> </w:t>
      </w:r>
      <w:commentRangeStart w:id="2"/>
      <w:r w:rsidRPr="00E246D7">
        <w:rPr>
          <w:rFonts w:ascii="Arial" w:eastAsia="Times New Roman" w:hAnsi="Arial" w:cs="Arial"/>
          <w:color w:val="000000"/>
          <w:sz w:val="22"/>
          <w:szCs w:val="22"/>
          <w:u w:val="single"/>
        </w:rPr>
        <w:t>Linking by individual is not permitted even if you don’t know who they are.</w:t>
      </w:r>
      <w:r w:rsidRPr="00E246D7">
        <w:rPr>
          <w:rFonts w:ascii="Arial" w:eastAsia="Times New Roman" w:hAnsi="Arial" w:cs="Arial"/>
          <w:color w:val="000000"/>
          <w:sz w:val="22"/>
          <w:szCs w:val="22"/>
        </w:rPr>
        <w:t xml:space="preserve"> This is a de facto attempt at re-identification.</w:t>
      </w:r>
      <w:commentRangeEnd w:id="2"/>
      <w:r w:rsidR="00C9667D">
        <w:rPr>
          <w:rStyle w:val="CommentReference"/>
        </w:rPr>
        <w:commentReference w:id="2"/>
      </w:r>
      <w:r w:rsidR="00DD69E4">
        <w:rPr>
          <w:rFonts w:ascii="Arial" w:eastAsia="Times New Roman" w:hAnsi="Arial" w:cs="Arial"/>
          <w:color w:val="000000"/>
          <w:sz w:val="22"/>
          <w:szCs w:val="22"/>
        </w:rPr>
        <w:t xml:space="preserve"> </w:t>
      </w:r>
      <w:r w:rsidR="00DD69E4" w:rsidRPr="00E246D7">
        <w:rPr>
          <w:rFonts w:ascii="Arial" w:eastAsia="Times New Roman" w:hAnsi="Arial" w:cs="Arial"/>
          <w:color w:val="000000"/>
          <w:sz w:val="22"/>
          <w:szCs w:val="22"/>
        </w:rPr>
        <w:t>If you plan to link these data to another source, please check with us first.</w:t>
      </w:r>
    </w:p>
    <w:p w14:paraId="151F7FAC" w14:textId="320D504B" w:rsidR="00E246D7" w:rsidRPr="00E246D7" w:rsidRDefault="00DD69E4" w:rsidP="006D0CA9">
      <w:pPr>
        <w:numPr>
          <w:ilvl w:val="0"/>
          <w:numId w:val="2"/>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ANY OTHER RULES YOU HAVE</w:t>
      </w:r>
    </w:p>
    <w:p w14:paraId="747195C4" w14:textId="77777777" w:rsidR="004703CE" w:rsidRPr="00930C85" w:rsidRDefault="003F0082" w:rsidP="006D0CA9">
      <w:pPr>
        <w:rPr>
          <w:rFonts w:ascii="Arial" w:hAnsi="Arial" w:cs="Arial"/>
          <w:sz w:val="22"/>
          <w:szCs w:val="22"/>
        </w:rPr>
      </w:pPr>
    </w:p>
    <w:sectPr w:rsidR="004703CE" w:rsidRPr="00930C85" w:rsidSect="001758F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sabella Chu" w:date="2019-04-16T14:26:00Z" w:initials="IC">
    <w:p w14:paraId="26627680" w14:textId="77777777" w:rsidR="00433083" w:rsidRDefault="00433083">
      <w:pPr>
        <w:pStyle w:val="CommentText"/>
      </w:pPr>
      <w:r>
        <w:rPr>
          <w:rStyle w:val="CommentReference"/>
        </w:rPr>
        <w:annotationRef/>
      </w:r>
      <w:r>
        <w:t>If you want to charge fees</w:t>
      </w:r>
      <w:r w:rsidR="00071232">
        <w:t>. Please check with the Stanford Data Commons to see what is reasonable and customary</w:t>
      </w:r>
      <w:r>
        <w:t>.</w:t>
      </w:r>
    </w:p>
    <w:p w14:paraId="13892E2B" w14:textId="0A9B2239" w:rsidR="00930C85" w:rsidRDefault="00930C85">
      <w:pPr>
        <w:pStyle w:val="CommentText"/>
      </w:pPr>
    </w:p>
    <w:p w14:paraId="7C7C9A94" w14:textId="27CDB2C0" w:rsidR="00930C85" w:rsidRDefault="00930C85">
      <w:pPr>
        <w:pStyle w:val="CommentText"/>
      </w:pPr>
      <w:r>
        <w:t>Suggested framework:</w:t>
      </w:r>
    </w:p>
    <w:p w14:paraId="4EE0F96D" w14:textId="77777777" w:rsidR="00930C85" w:rsidRDefault="00930C85">
      <w:pPr>
        <w:pStyle w:val="CommentText"/>
      </w:pPr>
    </w:p>
    <w:p w14:paraId="5FF50F13" w14:textId="0601B576" w:rsidR="00930C85" w:rsidRDefault="00930C85" w:rsidP="00930C85">
      <w:pPr>
        <w:pStyle w:val="ListParagraph"/>
        <w:numPr>
          <w:ilvl w:val="0"/>
          <w:numId w:val="3"/>
        </w:numPr>
        <w:spacing w:before="120" w:after="0" w:line="240" w:lineRule="auto"/>
        <w:rPr>
          <w:rFonts w:eastAsia="Times New Roman" w:cstheme="minorHAnsi"/>
          <w:color w:val="000000"/>
        </w:rPr>
      </w:pPr>
      <w:r>
        <w:rPr>
          <w:rFonts w:eastAsia="Times New Roman" w:cstheme="minorHAnsi"/>
          <w:color w:val="000000"/>
        </w:rPr>
        <w:t>For academic research or similar activities, we would recover the marginal costs of doing the linkage (eg, analyst time) as well as computation and data storage if applicable. We would also require that where possible, the linked research data (following a reasonable embargo) would deposited back into the secure data commons.</w:t>
      </w:r>
    </w:p>
    <w:p w14:paraId="57502717" w14:textId="77777777" w:rsidR="00930C85" w:rsidRDefault="00930C85" w:rsidP="00930C85">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For hospitals and similar businesses with a  mission aligned with population health but significant resources, we would recover the full costs of providing this service including infrastructure, overhead administration etc as well as the estimated costs of assembling the dataset divided by the estimated number of users.</w:t>
      </w:r>
    </w:p>
    <w:p w14:paraId="38F8795E" w14:textId="77777777" w:rsidR="00930C85" w:rsidRDefault="00930C85" w:rsidP="00930C85">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For for-profit entities such as pharma, we will strongly favor sponsored projects such that the linkage and research will be carried out by Stanford personnel and the full costs of such research, including indirect costs will accrue to the Stanford Center for Population Health Sciences.</w:t>
      </w:r>
    </w:p>
    <w:p w14:paraId="2F54E716" w14:textId="77777777" w:rsidR="00930C85" w:rsidRPr="00DF0775" w:rsidRDefault="00930C85" w:rsidP="00930C85">
      <w:pPr>
        <w:pStyle w:val="ListParagraph"/>
        <w:numPr>
          <w:ilvl w:val="0"/>
          <w:numId w:val="3"/>
        </w:numPr>
        <w:spacing w:after="0" w:line="240" w:lineRule="auto"/>
        <w:rPr>
          <w:rFonts w:eastAsia="Times New Roman" w:cstheme="minorHAnsi"/>
          <w:color w:val="000000"/>
        </w:rPr>
      </w:pPr>
      <w:r>
        <w:rPr>
          <w:rFonts w:eastAsia="Times New Roman" w:cstheme="minorHAnsi"/>
          <w:color w:val="000000"/>
        </w:rPr>
        <w:t xml:space="preserve">Government agencies will be evaluated on a case by case basis according to the resources of the agency and the merits of the proposed activity. For example, the cost model for a request by a Department of Health would likely be priced using Model 1 and Department of Defense request would be likely be priced using Model 3.  </w:t>
      </w:r>
    </w:p>
    <w:p w14:paraId="22195473" w14:textId="17BA44FB" w:rsidR="00930C85" w:rsidRDefault="00930C85">
      <w:pPr>
        <w:pStyle w:val="CommentText"/>
      </w:pPr>
    </w:p>
  </w:comment>
  <w:comment w:id="2" w:author="Isabella Chu" w:date="2019-04-16T14:35:00Z" w:initials="IC">
    <w:p w14:paraId="06871B82" w14:textId="01827DD4" w:rsidR="00C9667D" w:rsidRDefault="00C9667D">
      <w:pPr>
        <w:pStyle w:val="CommentText"/>
      </w:pPr>
      <w:r>
        <w:rPr>
          <w:rStyle w:val="CommentReference"/>
        </w:rPr>
        <w:annotationRef/>
      </w:r>
      <w:r>
        <w:t xml:space="preserve">Linkage by individual should be conducted by the data owners. There is no good reason to give identifiers out. Stanford has linkage software that gives high quality matches and retains the full linkage characteristics. Please ask about this at itaylor@stanford.edu.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195473" w15:done="0"/>
  <w15:commentEx w15:paraId="06871B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195473" w16cid:durableId="206064AC"/>
  <w16cid:commentId w16cid:paraId="06871B82" w16cid:durableId="206066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F2317"/>
    <w:multiLevelType w:val="hybridMultilevel"/>
    <w:tmpl w:val="BC84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A6D34"/>
    <w:multiLevelType w:val="multilevel"/>
    <w:tmpl w:val="5782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sabella Chu">
    <w15:presenceInfo w15:providerId="AD" w15:userId="S::itaylor@stanford.edu::6315a2ff-5e50-4f4b-aed3-69732c6dda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D7"/>
    <w:rsid w:val="000400AE"/>
    <w:rsid w:val="00071232"/>
    <w:rsid w:val="000F322E"/>
    <w:rsid w:val="001758F4"/>
    <w:rsid w:val="00187BB5"/>
    <w:rsid w:val="002500C6"/>
    <w:rsid w:val="002653E0"/>
    <w:rsid w:val="003F0082"/>
    <w:rsid w:val="00410B5C"/>
    <w:rsid w:val="004136C8"/>
    <w:rsid w:val="00425A6C"/>
    <w:rsid w:val="00433083"/>
    <w:rsid w:val="00530002"/>
    <w:rsid w:val="005E29D1"/>
    <w:rsid w:val="00616B34"/>
    <w:rsid w:val="00666BC9"/>
    <w:rsid w:val="006D0CA9"/>
    <w:rsid w:val="0073462A"/>
    <w:rsid w:val="007F34D9"/>
    <w:rsid w:val="00817699"/>
    <w:rsid w:val="008467EC"/>
    <w:rsid w:val="00930C85"/>
    <w:rsid w:val="00A05F0B"/>
    <w:rsid w:val="00C8424F"/>
    <w:rsid w:val="00C9667D"/>
    <w:rsid w:val="00DD69E4"/>
    <w:rsid w:val="00E246D7"/>
    <w:rsid w:val="00E45965"/>
    <w:rsid w:val="00EF42BD"/>
    <w:rsid w:val="00F21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DCEDE"/>
  <w15:chartTrackingRefBased/>
  <w15:docId w15:val="{C5D66B42-2EB4-3142-95E4-724302B2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6D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33083"/>
    <w:rPr>
      <w:sz w:val="16"/>
      <w:szCs w:val="16"/>
    </w:rPr>
  </w:style>
  <w:style w:type="paragraph" w:styleId="CommentText">
    <w:name w:val="annotation text"/>
    <w:basedOn w:val="Normal"/>
    <w:link w:val="CommentTextChar"/>
    <w:uiPriority w:val="99"/>
    <w:semiHidden/>
    <w:unhideWhenUsed/>
    <w:rsid w:val="00433083"/>
    <w:rPr>
      <w:sz w:val="20"/>
      <w:szCs w:val="20"/>
    </w:rPr>
  </w:style>
  <w:style w:type="character" w:customStyle="1" w:styleId="CommentTextChar">
    <w:name w:val="Comment Text Char"/>
    <w:basedOn w:val="DefaultParagraphFont"/>
    <w:link w:val="CommentText"/>
    <w:uiPriority w:val="99"/>
    <w:semiHidden/>
    <w:rsid w:val="00433083"/>
    <w:rPr>
      <w:sz w:val="20"/>
      <w:szCs w:val="20"/>
    </w:rPr>
  </w:style>
  <w:style w:type="paragraph" w:styleId="CommentSubject">
    <w:name w:val="annotation subject"/>
    <w:basedOn w:val="CommentText"/>
    <w:next w:val="CommentText"/>
    <w:link w:val="CommentSubjectChar"/>
    <w:uiPriority w:val="99"/>
    <w:semiHidden/>
    <w:unhideWhenUsed/>
    <w:rsid w:val="00433083"/>
    <w:rPr>
      <w:b/>
      <w:bCs/>
    </w:rPr>
  </w:style>
  <w:style w:type="character" w:customStyle="1" w:styleId="CommentSubjectChar">
    <w:name w:val="Comment Subject Char"/>
    <w:basedOn w:val="CommentTextChar"/>
    <w:link w:val="CommentSubject"/>
    <w:uiPriority w:val="99"/>
    <w:semiHidden/>
    <w:rsid w:val="00433083"/>
    <w:rPr>
      <w:b/>
      <w:bCs/>
      <w:sz w:val="20"/>
      <w:szCs w:val="20"/>
    </w:rPr>
  </w:style>
  <w:style w:type="paragraph" w:styleId="BalloonText">
    <w:name w:val="Balloon Text"/>
    <w:basedOn w:val="Normal"/>
    <w:link w:val="BalloonTextChar"/>
    <w:uiPriority w:val="99"/>
    <w:semiHidden/>
    <w:unhideWhenUsed/>
    <w:rsid w:val="004330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3083"/>
    <w:rPr>
      <w:rFonts w:ascii="Times New Roman" w:hAnsi="Times New Roman" w:cs="Times New Roman"/>
      <w:sz w:val="18"/>
      <w:szCs w:val="18"/>
    </w:rPr>
  </w:style>
  <w:style w:type="paragraph" w:styleId="ListParagraph">
    <w:name w:val="List Paragraph"/>
    <w:basedOn w:val="Normal"/>
    <w:uiPriority w:val="34"/>
    <w:qFormat/>
    <w:rsid w:val="00930C85"/>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178625">
      <w:bodyDiv w:val="1"/>
      <w:marLeft w:val="0"/>
      <w:marRight w:val="0"/>
      <w:marTop w:val="0"/>
      <w:marBottom w:val="0"/>
      <w:divBdr>
        <w:top w:val="none" w:sz="0" w:space="0" w:color="auto"/>
        <w:left w:val="none" w:sz="0" w:space="0" w:color="auto"/>
        <w:bottom w:val="none" w:sz="0" w:space="0" w:color="auto"/>
        <w:right w:val="none" w:sz="0" w:space="0" w:color="auto"/>
      </w:divBdr>
      <w:divsChild>
        <w:div w:id="1562592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Chu</dc:creator>
  <cp:keywords/>
  <dc:description/>
  <cp:lastModifiedBy>Isabella Chu</cp:lastModifiedBy>
  <cp:revision>27</cp:revision>
  <dcterms:created xsi:type="dcterms:W3CDTF">2019-04-16T21:23:00Z</dcterms:created>
  <dcterms:modified xsi:type="dcterms:W3CDTF">2019-04-16T21:40:00Z</dcterms:modified>
</cp:coreProperties>
</file>