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F" w:rsidRPr="001179EA" w:rsidRDefault="00052DDF" w:rsidP="00052D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программы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179EA">
        <w:rPr>
          <w:rFonts w:ascii="Times New Roman" w:hAnsi="Times New Roman" w:cs="Times New Roman"/>
          <w:sz w:val="28"/>
        </w:rPr>
        <w:t>#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052DDF" w:rsidTr="005C4348">
        <w:tc>
          <w:tcPr>
            <w:tcW w:w="1271" w:type="dxa"/>
          </w:tcPr>
          <w:p w:rsidR="00052DDF" w:rsidRPr="00470B44" w:rsidRDefault="00052DDF" w:rsidP="005C43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Строка</w:t>
            </w:r>
          </w:p>
        </w:tc>
        <w:tc>
          <w:tcPr>
            <w:tcW w:w="8074" w:type="dxa"/>
          </w:tcPr>
          <w:p w:rsidR="00052DDF" w:rsidRPr="00470B44" w:rsidRDefault="00052DDF" w:rsidP="005C43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Те</w:t>
            </w:r>
            <w:proofErr w:type="gramStart"/>
            <w:r w:rsidRPr="00470B44">
              <w:rPr>
                <w:rFonts w:ascii="Times New Roman" w:hAnsi="Times New Roman" w:cs="Times New Roman"/>
                <w:b/>
                <w:sz w:val="28"/>
              </w:rPr>
              <w:t>кст пр</w:t>
            </w:r>
            <w:proofErr w:type="gramEnd"/>
            <w:r w:rsidRPr="00470B44">
              <w:rPr>
                <w:rFonts w:ascii="Times New Roman" w:hAnsi="Times New Roman" w:cs="Times New Roman"/>
                <w:b/>
                <w:sz w:val="28"/>
              </w:rPr>
              <w:t>ограммы</w:t>
            </w:r>
          </w:p>
        </w:tc>
      </w:tr>
      <w:tr w:rsidR="00052DDF" w:rsidRPr="00412CA3" w:rsidTr="005C4348">
        <w:tc>
          <w:tcPr>
            <w:tcW w:w="1271" w:type="dxa"/>
          </w:tcPr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26</w:t>
            </w:r>
          </w:p>
          <w:p w:rsidR="00052DDF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27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28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29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30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31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32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33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34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36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37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38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39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8074" w:type="dxa"/>
          </w:tcPr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System;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System.Linq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System.Text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namespace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ConsoleApp9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{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class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Program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{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static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Main(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args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{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2CA3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.WriteLine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</w:rPr>
              <w:t>Введите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</w:rPr>
              <w:t>строку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input = 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""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input = </w:t>
            </w:r>
            <w:proofErr w:type="spellStart"/>
            <w:r w:rsidRPr="00412CA3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.ReadLine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();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mirror = 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""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mirror=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MirrorString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(input);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Print(mirror);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2CA3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.ReadLine</w:t>
            </w:r>
            <w:proofErr w:type="spellEnd"/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();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}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static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MirrorString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input)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{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mirror = 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""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for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i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input.Length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i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i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--)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{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    mirror += input[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i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].</w:t>
            </w:r>
            <w:proofErr w:type="spellStart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ToString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();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}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return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mirror;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}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public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static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Print(</w:t>
            </w:r>
            <w:r w:rsidRPr="00412CA3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mirror)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{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2CA3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.WriteLine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</w:rPr>
              <w:t>Полученная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 xml:space="preserve"> 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</w:rPr>
              <w:t>строка</w:t>
            </w:r>
            <w:r w:rsidRPr="00412CA3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: "</w:t>
            </w: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+ mirror);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12CA3">
              <w:rPr>
                <w:rFonts w:ascii="Courier New" w:hAnsi="Courier New" w:cs="Courier New"/>
                <w:color w:val="2B91AF"/>
                <w:sz w:val="19"/>
                <w:szCs w:val="19"/>
              </w:rPr>
              <w:t>Console</w:t>
            </w:r>
            <w:r w:rsidRPr="00412CA3">
              <w:rPr>
                <w:rFonts w:ascii="Courier New" w:hAnsi="Courier New" w:cs="Courier New"/>
                <w:sz w:val="19"/>
                <w:szCs w:val="19"/>
              </w:rPr>
              <w:t>.ReadLine</w:t>
            </w:r>
            <w:proofErr w:type="spellEnd"/>
            <w:r w:rsidRPr="00412CA3">
              <w:rPr>
                <w:rFonts w:ascii="Courier New" w:hAnsi="Courier New" w:cs="Courier New"/>
                <w:sz w:val="19"/>
                <w:szCs w:val="19"/>
              </w:rPr>
              <w:t>();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 xml:space="preserve">        }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 xml:space="preserve">    }</w:t>
            </w:r>
          </w:p>
          <w:p w:rsidR="00412CA3" w:rsidRPr="00412CA3" w:rsidRDefault="00412CA3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412CA3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052DDF" w:rsidRPr="00412CA3" w:rsidRDefault="00052DDF" w:rsidP="00412CA3">
            <w:pPr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</w:p>
        </w:tc>
      </w:tr>
    </w:tbl>
    <w:p w:rsidR="00052DDF" w:rsidRPr="005A15CC" w:rsidRDefault="00052DDF" w:rsidP="00052DDF">
      <w:pPr>
        <w:pStyle w:val="2"/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lastRenderedPageBreak/>
        <w:t>Оценка характеристик программы</w:t>
      </w:r>
    </w:p>
    <w:p w:rsidR="00052DDF" w:rsidRPr="005A15CC" w:rsidRDefault="00052DDF" w:rsidP="00052DDF">
      <w:pPr>
        <w:rPr>
          <w:rFonts w:ascii="Times New Roman" w:hAnsi="Times New Roman" w:cs="Times New Roman"/>
          <w:sz w:val="28"/>
          <w:szCs w:val="28"/>
        </w:rPr>
      </w:pPr>
    </w:p>
    <w:p w:rsidR="00052DDF" w:rsidRPr="005A15CC" w:rsidRDefault="00052DDF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Рассмотрим значения </w:t>
      </w: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 xml:space="preserve"> для разработанного решения поставленной задачи, для определения количества функциональных указателей:</w:t>
      </w:r>
    </w:p>
    <w:p w:rsidR="00052DDF" w:rsidRPr="005A15CC" w:rsidRDefault="00052DDF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</w:t>
      </w: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 xml:space="preserve">1 — количество внешних вводов (вводов данных пользователем) для рассматриваемой программы </w:t>
      </w:r>
    </w:p>
    <w:p w:rsidR="00052DDF" w:rsidRPr="005A15CC" w:rsidRDefault="00052DDF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>1</w:t>
      </w:r>
      <w:r w:rsidRPr="005A15CC">
        <w:rPr>
          <w:rFonts w:ascii="Times New Roman" w:hAnsi="Times New Roman" w:cs="Times New Roman"/>
          <w:sz w:val="28"/>
          <w:szCs w:val="28"/>
        </w:rPr>
        <w:t>=</w:t>
      </w:r>
      <w:r w:rsidR="00D53C2A" w:rsidRPr="005A15CC">
        <w:rPr>
          <w:rFonts w:ascii="Times New Roman" w:hAnsi="Times New Roman" w:cs="Times New Roman"/>
          <w:sz w:val="28"/>
          <w:szCs w:val="28"/>
        </w:rPr>
        <w:t xml:space="preserve">1(13 строка-строка ввода, переменная </w:t>
      </w:r>
      <w:r w:rsidR="00D53C2A" w:rsidRPr="005A15C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53C2A" w:rsidRPr="005A15CC">
        <w:rPr>
          <w:rFonts w:ascii="Times New Roman" w:hAnsi="Times New Roman" w:cs="Times New Roman"/>
          <w:sz w:val="28"/>
          <w:szCs w:val="28"/>
        </w:rPr>
        <w:t>-строка 14)</w:t>
      </w:r>
    </w:p>
    <w:p w:rsidR="00D53C2A" w:rsidRPr="005A15CC" w:rsidRDefault="00052DDF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 xml:space="preserve">2 — количество внешних выводов (отчеты, экраны, распечатки, сообщения) </w:t>
      </w:r>
    </w:p>
    <w:p w:rsidR="00D53C2A" w:rsidRPr="005A15CC" w:rsidRDefault="00D53C2A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>2=1(</w:t>
      </w:r>
      <w:r w:rsidR="00412CA3" w:rsidRPr="00412CA3">
        <w:rPr>
          <w:rFonts w:ascii="Times New Roman" w:hAnsi="Times New Roman" w:cs="Times New Roman"/>
          <w:sz w:val="28"/>
          <w:szCs w:val="28"/>
        </w:rPr>
        <w:t>34</w:t>
      </w:r>
      <w:r w:rsidRPr="005A15CC">
        <w:rPr>
          <w:rFonts w:ascii="Times New Roman" w:hAnsi="Times New Roman" w:cs="Times New Roman"/>
          <w:sz w:val="28"/>
          <w:szCs w:val="28"/>
        </w:rPr>
        <w:t xml:space="preserve"> строка-вывод результата, зеркально-отображенной строки)</w:t>
      </w:r>
    </w:p>
    <w:p w:rsidR="00D53C2A" w:rsidRPr="005A15CC" w:rsidRDefault="00052DDF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>3 – количество внешних запросов (диалоговых вводов</w:t>
      </w:r>
      <w:r w:rsidR="00D53C2A" w:rsidRPr="005A15CC">
        <w:rPr>
          <w:rFonts w:ascii="Times New Roman" w:hAnsi="Times New Roman" w:cs="Times New Roman"/>
          <w:sz w:val="28"/>
          <w:szCs w:val="28"/>
        </w:rPr>
        <w:t xml:space="preserve"> </w:t>
      </w:r>
      <w:r w:rsidRPr="005A15CC">
        <w:rPr>
          <w:rFonts w:ascii="Times New Roman" w:hAnsi="Times New Roman" w:cs="Times New Roman"/>
          <w:sz w:val="28"/>
          <w:szCs w:val="28"/>
        </w:rPr>
        <w:t xml:space="preserve">- выводов) </w:t>
      </w:r>
    </w:p>
    <w:p w:rsidR="00D53C2A" w:rsidRPr="005A15CC" w:rsidRDefault="00D53C2A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>3=0</w:t>
      </w:r>
      <w:proofErr w:type="gramStart"/>
      <w:r w:rsidRPr="005A15CC">
        <w:rPr>
          <w:rFonts w:ascii="Times New Roman" w:hAnsi="Times New Roman" w:cs="Times New Roman"/>
          <w:sz w:val="28"/>
          <w:szCs w:val="28"/>
        </w:rPr>
        <w:t xml:space="preserve"> </w:t>
      </w:r>
      <w:r w:rsidRPr="005A15CC">
        <w:rPr>
          <w:rFonts w:ascii="Times New Roman" w:hAnsi="Times New Roman" w:cs="Times New Roman"/>
          <w:sz w:val="28"/>
          <w:szCs w:val="28"/>
        </w:rPr>
        <w:br/>
        <w:t xml:space="preserve"> Т</w:t>
      </w:r>
      <w:proofErr w:type="gramEnd"/>
      <w:r w:rsidR="00052DDF" w:rsidRPr="005A15CC">
        <w:rPr>
          <w:rFonts w:ascii="Times New Roman" w:hAnsi="Times New Roman" w:cs="Times New Roman"/>
          <w:sz w:val="28"/>
          <w:szCs w:val="28"/>
        </w:rPr>
        <w:t>ак как отсутствуют обращения к внутренн</w:t>
      </w:r>
      <w:r w:rsidRPr="005A15CC">
        <w:rPr>
          <w:rFonts w:ascii="Times New Roman" w:hAnsi="Times New Roman" w:cs="Times New Roman"/>
          <w:sz w:val="28"/>
          <w:szCs w:val="28"/>
        </w:rPr>
        <w:t>им и внешним логическим файлам.</w:t>
      </w:r>
    </w:p>
    <w:p w:rsidR="00D53C2A" w:rsidRPr="005A15CC" w:rsidRDefault="00052DDF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 xml:space="preserve">4 – количество локальных внутренних логических файлов </w:t>
      </w:r>
    </w:p>
    <w:p w:rsidR="00D53C2A" w:rsidRPr="005A15CC" w:rsidRDefault="00D53C2A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>4=0</w:t>
      </w:r>
    </w:p>
    <w:p w:rsidR="00D53C2A" w:rsidRPr="005A15CC" w:rsidRDefault="00D53C2A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>Т</w:t>
      </w:r>
      <w:r w:rsidR="00052DDF" w:rsidRPr="005A15CC">
        <w:rPr>
          <w:rFonts w:ascii="Times New Roman" w:hAnsi="Times New Roman" w:cs="Times New Roman"/>
          <w:sz w:val="28"/>
          <w:szCs w:val="28"/>
        </w:rPr>
        <w:t xml:space="preserve">ак как в </w:t>
      </w:r>
      <w:r w:rsidRPr="005A15CC">
        <w:rPr>
          <w:rFonts w:ascii="Times New Roman" w:hAnsi="Times New Roman" w:cs="Times New Roman"/>
          <w:sz w:val="28"/>
          <w:szCs w:val="28"/>
        </w:rPr>
        <w:t>решении такие файлы отсутствуют.</w:t>
      </w:r>
    </w:p>
    <w:p w:rsidR="00D53C2A" w:rsidRPr="005A15CC" w:rsidRDefault="00052DDF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</w:t>
      </w: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 xml:space="preserve">5 – количество внешних интерфейсных файлов </w:t>
      </w:r>
    </w:p>
    <w:p w:rsidR="00D47BD5" w:rsidRPr="005A15CC" w:rsidRDefault="00D53C2A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Cambria Math" w:hAnsi="Cambria Math" w:cs="Cambria Math"/>
          <w:sz w:val="28"/>
          <w:szCs w:val="28"/>
        </w:rPr>
        <w:t>𝑓</w:t>
      </w:r>
      <w:r w:rsidRPr="005A15CC">
        <w:rPr>
          <w:rFonts w:ascii="Times New Roman" w:hAnsi="Times New Roman" w:cs="Times New Roman"/>
          <w:sz w:val="28"/>
          <w:szCs w:val="28"/>
        </w:rPr>
        <w:t>5=0</w:t>
      </w:r>
      <w:proofErr w:type="gramStart"/>
      <w:r w:rsidRPr="005A15CC">
        <w:rPr>
          <w:rFonts w:ascii="Times New Roman" w:hAnsi="Times New Roman" w:cs="Times New Roman"/>
          <w:sz w:val="28"/>
          <w:szCs w:val="28"/>
        </w:rPr>
        <w:br/>
        <w:t>Т</w:t>
      </w:r>
      <w:proofErr w:type="gramEnd"/>
      <w:r w:rsidR="00052DDF" w:rsidRPr="005A15CC">
        <w:rPr>
          <w:rFonts w:ascii="Times New Roman" w:hAnsi="Times New Roman" w:cs="Times New Roman"/>
          <w:sz w:val="28"/>
          <w:szCs w:val="28"/>
        </w:rPr>
        <w:t>ак как в решении такие файлы отсутствуют.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871"/>
        <w:gridCol w:w="1871"/>
        <w:gridCol w:w="1871"/>
        <w:gridCol w:w="1820"/>
      </w:tblGrid>
      <w:tr w:rsidR="000B3CD5" w:rsidRPr="005A15CC" w:rsidTr="000B3CD5"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Характеристика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Низкая сложность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Средняя сложность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Высокая сложность</w:t>
            </w:r>
          </w:p>
        </w:tc>
        <w:tc>
          <w:tcPr>
            <w:tcW w:w="1915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 xml:space="preserve">Итого </w:t>
            </w:r>
          </w:p>
        </w:tc>
      </w:tr>
      <w:tr w:rsidR="000B3CD5" w:rsidRPr="005A15CC" w:rsidTr="000B3CD5"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Внешние вводы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3*1=3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0*4=0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0*5=0</w:t>
            </w:r>
          </w:p>
        </w:tc>
        <w:tc>
          <w:tcPr>
            <w:tcW w:w="1915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B3CD5" w:rsidRPr="005A15CC" w:rsidTr="000B3CD5"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Внешние выводы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4*1=4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0*5=0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0*7=0</w:t>
            </w:r>
          </w:p>
        </w:tc>
        <w:tc>
          <w:tcPr>
            <w:tcW w:w="1915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B3CD5" w:rsidRPr="005A15CC" w:rsidTr="000B3CD5"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Внешние запросы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0*3=0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0*4=0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0*6=0</w:t>
            </w:r>
          </w:p>
        </w:tc>
        <w:tc>
          <w:tcPr>
            <w:tcW w:w="1915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B3CD5" w:rsidRPr="005A15CC" w:rsidTr="000B3CD5"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0*7=0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0*10=0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0*15=0</w:t>
            </w:r>
          </w:p>
        </w:tc>
        <w:tc>
          <w:tcPr>
            <w:tcW w:w="1915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B3CD5" w:rsidRPr="005A15CC" w:rsidTr="000B3CD5"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Внешние интерфейсные файлы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0*5=0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0*7=0</w:t>
            </w:r>
          </w:p>
        </w:tc>
        <w:tc>
          <w:tcPr>
            <w:tcW w:w="1914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0*10=0</w:t>
            </w:r>
          </w:p>
        </w:tc>
        <w:tc>
          <w:tcPr>
            <w:tcW w:w="1915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B3CD5" w:rsidRPr="005A15CC" w:rsidTr="00260909">
        <w:tc>
          <w:tcPr>
            <w:tcW w:w="7656" w:type="dxa"/>
            <w:gridSpan w:val="4"/>
          </w:tcPr>
          <w:p w:rsidR="000B3CD5" w:rsidRPr="005A15CC" w:rsidRDefault="000B3CD5" w:rsidP="000B3CD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1915" w:type="dxa"/>
          </w:tcPr>
          <w:p w:rsidR="000B3CD5" w:rsidRPr="005A15CC" w:rsidRDefault="000B3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5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D53C2A" w:rsidRPr="005A15CC" w:rsidRDefault="00D53C2A">
      <w:pPr>
        <w:rPr>
          <w:rFonts w:ascii="Times New Roman" w:hAnsi="Times New Roman" w:cs="Times New Roman"/>
          <w:sz w:val="28"/>
          <w:szCs w:val="28"/>
        </w:rPr>
      </w:pPr>
    </w:p>
    <w:p w:rsidR="000B3CD5" w:rsidRPr="005A15CC" w:rsidRDefault="000B3CD5" w:rsidP="000B3CD5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Для внутренних и внешних файлов обращение к 1-19 элементам соответствует низкому уровню сложности, к 20-50 соответствует среднему уровню сложности и к более 50 - высокому уровню сложности. В соответствии с уровнем сложности значение характеристики умножается на коэффициент сложности. В таблице  коэффициенты сложности расположены справа от знака умножения. При внешних вводах решения программы осуществляется обращение к одному элементу данных, что соответствует </w:t>
      </w:r>
      <w:r w:rsidRPr="005A15CC">
        <w:rPr>
          <w:rFonts w:ascii="Times New Roman" w:hAnsi="Times New Roman" w:cs="Times New Roman"/>
          <w:sz w:val="28"/>
          <w:szCs w:val="28"/>
          <w:u w:val="single"/>
        </w:rPr>
        <w:t>низкому уровню сложности</w:t>
      </w:r>
      <w:r w:rsidRPr="005A15CC">
        <w:rPr>
          <w:rFonts w:ascii="Times New Roman" w:hAnsi="Times New Roman" w:cs="Times New Roman"/>
          <w:sz w:val="28"/>
          <w:szCs w:val="28"/>
        </w:rPr>
        <w:t xml:space="preserve">. При внешних выводах также осуществляется обращение к одному элементу данных. Внешние запросы, внутренние и внешние файлы отсутствуют.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Определим теперь значения коэффициентов регулировки сложности </w:t>
      </w:r>
      <w:proofErr w:type="gramStart"/>
      <w:r w:rsidRPr="005A15CC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5A15CC">
        <w:rPr>
          <w:rFonts w:ascii="Times New Roman" w:hAnsi="Times New Roman" w:cs="Times New Roman"/>
          <w:sz w:val="28"/>
          <w:szCs w:val="28"/>
        </w:rPr>
        <w:t>:, отвечая на поставленные вопросы: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1. Какое влияние имеет наличие средств передачи данных? Ответ: влияние существенное, тогда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1 = 5.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2. Какое влияние имеет распределенная обработка данных? Ответ: влияние случайное, поэтому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2 = 1.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3. Какое влияние имеет распространенность используемой аппаратной платформы? Ответ: влияние случайное, следовательно,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3 = 1.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4. Какое влияние имеет критичность к требованиям производительности и ограничению времени ответа? Ответ: влияние случайное, поэтому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4 = 1.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lastRenderedPageBreak/>
        <w:t xml:space="preserve">5. Какое влияние имеет частота транзакций? Ответ: влияние случайное, следовательно,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>5 = 1.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6. Какое влияние имеет ввод данных в режиме реального времени? Ответ: влияние основное, отсюда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>6 = 5.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7. Какое влияние имеет эффективность работы конечного пользователя? Ответ: влияние среднее, поэтому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>7 = 3.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8. Какое влияние имеет оперативное обновление локальных файлов в режиме реального времени? Ответ: влияние существенное, тогда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="005A15CC" w:rsidRPr="005A15CC">
        <w:rPr>
          <w:rFonts w:ascii="Times New Roman" w:hAnsi="Times New Roman" w:cs="Times New Roman"/>
          <w:sz w:val="28"/>
          <w:szCs w:val="28"/>
        </w:rPr>
        <w:t>8 = 1.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9. Какое влияние имеет скорость обработки данных (вычислений)? Ответ: влияние случайное, следовательно,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9 = 1.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10. Какое влияние имеют количество и категории пользователей? Ответ: влияние случайное, поэтому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10 = 1. </w:t>
      </w:r>
    </w:p>
    <w:p w:rsidR="000B3CD5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11. Какое влияние имеет легкость инсталляции? Ответ: влияние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случайное, тогда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11 = 1.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12. Какое влияние имеет легкость эксплуатации? Ответ: влияние случайное, поэтому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>12 = 1.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13. Какое влияние имеет разнообразие условий применения? Ответ: влияние случайное, отсюда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 xml:space="preserve">13 = 1. </w:t>
      </w:r>
    </w:p>
    <w:p w:rsidR="005A15CC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14. Какое влияние имеет простота внесения изменений? Ответ: влияние случайное, следовательно, </w:t>
      </w:r>
      <w:r w:rsidRPr="005A15CC">
        <w:rPr>
          <w:rFonts w:ascii="Cambria Math" w:hAnsi="Cambria Math" w:cs="Cambria Math"/>
          <w:sz w:val="28"/>
          <w:szCs w:val="28"/>
        </w:rPr>
        <w:t>𝑘</w:t>
      </w:r>
      <w:r w:rsidRPr="005A15CC">
        <w:rPr>
          <w:rFonts w:ascii="Times New Roman" w:hAnsi="Times New Roman" w:cs="Times New Roman"/>
          <w:sz w:val="28"/>
          <w:szCs w:val="28"/>
        </w:rPr>
        <w:t>14 = 1.</w:t>
      </w:r>
    </w:p>
    <w:p w:rsidR="000B3CD5" w:rsidRPr="005A15CC" w:rsidRDefault="000B3CD5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 xml:space="preserve"> Подсчитываем сумму коэффициентов: </w:t>
      </w:r>
    </w:p>
    <w:p w:rsidR="000B3CD5" w:rsidRPr="005A15CC" w:rsidRDefault="005A15CC" w:rsidP="005A15CC">
      <w:pPr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14i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ki</m:t>
            </m:r>
          </m:e>
        </m:nary>
      </m:oMath>
      <w:r w:rsidRPr="005A15CC">
        <w:rPr>
          <w:rFonts w:ascii="Times New Roman" w:hAnsi="Times New Roman" w:cs="Times New Roman"/>
          <w:sz w:val="28"/>
          <w:szCs w:val="28"/>
        </w:rPr>
        <w:t xml:space="preserve"> </w:t>
      </w:r>
      <w:r w:rsidRPr="005A15CC">
        <w:rPr>
          <w:rFonts w:ascii="Times New Roman" w:hAnsi="Times New Roman" w:cs="Times New Roman"/>
          <w:sz w:val="28"/>
          <w:szCs w:val="28"/>
        </w:rPr>
        <w:t>=5+1+1+1+1+5+3+1+1+1+1+1+1+1=24</w:t>
      </w:r>
      <w:r w:rsidRPr="005A15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15CC" w:rsidRDefault="005A15CC" w:rsidP="005A15CC">
      <w:pPr>
        <w:rPr>
          <w:rFonts w:ascii="Times New Roman" w:hAnsi="Times New Roman" w:cs="Times New Roman"/>
          <w:sz w:val="28"/>
          <w:szCs w:val="28"/>
        </w:rPr>
      </w:pPr>
    </w:p>
    <w:p w:rsidR="005A15CC" w:rsidRPr="005A15CC" w:rsidRDefault="005A15CC" w:rsidP="005A15CC">
      <w:pPr>
        <w:rPr>
          <w:rFonts w:ascii="Times New Roman" w:hAnsi="Times New Roman" w:cs="Times New Roman"/>
          <w:sz w:val="28"/>
          <w:szCs w:val="28"/>
        </w:rPr>
      </w:pPr>
      <w:r w:rsidRPr="005A15CC">
        <w:rPr>
          <w:rFonts w:ascii="Times New Roman" w:hAnsi="Times New Roman" w:cs="Times New Roman"/>
          <w:sz w:val="28"/>
          <w:szCs w:val="28"/>
        </w:rPr>
        <w:t>Подставляем полученные данные:</w:t>
      </w:r>
    </w:p>
    <w:p w:rsidR="005A15CC" w:rsidRPr="00412CA3" w:rsidRDefault="005A15CC" w:rsidP="005A15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FP=F*(0.65+0.01*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)=7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0.65+0.01*24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0.89=6.23</m:t>
              </m:r>
            </m:e>
          </m:nary>
        </m:oMath>
      </m:oMathPara>
    </w:p>
    <w:p w:rsidR="00783395" w:rsidRDefault="00783395" w:rsidP="00412CA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83395" w:rsidRDefault="00783395" w:rsidP="00412CA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83395" w:rsidRDefault="00783395" w:rsidP="00412CA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83395" w:rsidRDefault="00783395" w:rsidP="00412CA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83395" w:rsidRDefault="00783395" w:rsidP="00783395">
      <w:pPr>
        <w:spacing w:line="360" w:lineRule="auto"/>
        <w:rPr>
          <w:rFonts w:ascii="Times New Roman" w:hAnsi="Times New Roman" w:cs="Times New Roman"/>
          <w:sz w:val="28"/>
        </w:rPr>
      </w:pPr>
      <w:r w:rsidRPr="00062D52">
        <w:rPr>
          <w:rFonts w:ascii="Times New Roman" w:hAnsi="Times New Roman" w:cs="Times New Roman"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Print</w:t>
      </w:r>
      <w:r w:rsidRPr="00062D52">
        <w:rPr>
          <w:rFonts w:ascii="Times New Roman" w:hAnsi="Times New Roman" w:cs="Times New Roman"/>
          <w:b/>
          <w:i/>
          <w:sz w:val="28"/>
        </w:rPr>
        <w:t xml:space="preserve"> </w:t>
      </w:r>
      <w:r w:rsidRPr="00062D52">
        <w:rPr>
          <w:rFonts w:ascii="Times New Roman" w:hAnsi="Times New Roman" w:cs="Times New Roman"/>
          <w:sz w:val="28"/>
        </w:rPr>
        <w:t>осуществляет вывод</w:t>
      </w:r>
      <w:r>
        <w:rPr>
          <w:rFonts w:ascii="Times New Roman" w:hAnsi="Times New Roman" w:cs="Times New Roman"/>
          <w:sz w:val="28"/>
        </w:rPr>
        <w:t xml:space="preserve"> на экран монитора перевёрнутую строку</w:t>
      </w:r>
      <w:r w:rsidRPr="00062D52">
        <w:rPr>
          <w:rFonts w:ascii="Times New Roman" w:hAnsi="Times New Roman" w:cs="Times New Roman"/>
          <w:sz w:val="28"/>
        </w:rPr>
        <w:t>. Модуль реализует единственную прикладную функцию - тип связности - функциональный, сила связности - 10.</w:t>
      </w:r>
    </w:p>
    <w:p w:rsidR="00783395" w:rsidRPr="00783395" w:rsidRDefault="00783395" w:rsidP="00412CA3">
      <w:pPr>
        <w:spacing w:line="360" w:lineRule="auto"/>
        <w:rPr>
          <w:rFonts w:ascii="Times New Roman" w:hAnsi="Times New Roman" w:cs="Times New Roman"/>
          <w:sz w:val="28"/>
        </w:rPr>
      </w:pPr>
      <w:r w:rsidRPr="00062D52">
        <w:rPr>
          <w:rFonts w:ascii="Times New Roman" w:hAnsi="Times New Roman" w:cs="Times New Roman"/>
          <w:sz w:val="28"/>
        </w:rPr>
        <w:t xml:space="preserve">Метод </w:t>
      </w:r>
      <w:r w:rsidRPr="00062D52">
        <w:rPr>
          <w:rFonts w:ascii="Cambria Math" w:hAnsi="Cambria Math" w:cs="Cambria Math"/>
          <w:sz w:val="28"/>
        </w:rPr>
        <w:t>𝑴𝒂𝒊𝒏</w:t>
      </w:r>
      <w:r w:rsidRPr="00062D52">
        <w:rPr>
          <w:rFonts w:ascii="Times New Roman" w:hAnsi="Times New Roman" w:cs="Times New Roman"/>
          <w:sz w:val="28"/>
        </w:rPr>
        <w:t xml:space="preserve"> осуществляет решение поставленной задачи. Модуль реализует не единственную прикладную функцию. Действия внутри модуля связаны. Порядок действия внутри модуля важен - тип связности - коммуникационный, сила связности - 7.</w:t>
      </w:r>
    </w:p>
    <w:p w:rsidR="00412CA3" w:rsidRPr="00412CA3" w:rsidRDefault="00412CA3" w:rsidP="00412C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 w:rsidRPr="00412CA3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MirrorString</w:t>
      </w:r>
      <w:proofErr w:type="spellEnd"/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 зеркальное отображение строки.</w:t>
      </w:r>
      <w:r w:rsidRPr="00412CA3">
        <w:rPr>
          <w:rFonts w:ascii="Times New Roman" w:eastAsiaTheme="minorEastAsia" w:hAnsi="Times New Roman" w:cs="Times New Roman"/>
          <w:sz w:val="28"/>
          <w:szCs w:val="28"/>
        </w:rPr>
        <w:br/>
      </w:r>
      <w:r w:rsidRPr="00412CA3">
        <w:rPr>
          <w:rFonts w:ascii="Times New Roman" w:hAnsi="Times New Roman" w:cs="Times New Roman"/>
          <w:sz w:val="28"/>
          <w:szCs w:val="28"/>
        </w:rPr>
        <w:t>Модуль реализует единственную прикладную функцию, следовательно, тип связности - функциональный, сила связности - 10.</w:t>
      </w:r>
    </w:p>
    <w:p w:rsidR="00783395" w:rsidRPr="00783395" w:rsidRDefault="00783395" w:rsidP="00783395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331A1D">
        <w:rPr>
          <w:rFonts w:ascii="Times New Roman" w:hAnsi="Times New Roman" w:cs="Times New Roman"/>
          <w:sz w:val="28"/>
        </w:rPr>
        <w:t xml:space="preserve">Таким образом, в решении преобладают модули с силой связности 7 и 10, что говорит о достаточно высоком качестве программы, </w:t>
      </w:r>
      <w:r w:rsidRPr="00783395">
        <w:rPr>
          <w:rFonts w:ascii="Times New Roman" w:hAnsi="Times New Roman" w:cs="Times New Roman"/>
          <w:sz w:val="28"/>
          <w:u w:val="single"/>
        </w:rPr>
        <w:t xml:space="preserve">легкой ее тестируемости. </w:t>
      </w:r>
    </w:p>
    <w:p w:rsidR="00412CA3" w:rsidRDefault="00412CA3" w:rsidP="00412CA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83395" w:rsidRPr="00783395" w:rsidRDefault="00783395" w:rsidP="0078339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83395">
        <w:rPr>
          <w:rFonts w:ascii="Times New Roman" w:eastAsiaTheme="minorEastAsia" w:hAnsi="Times New Roman" w:cs="Times New Roman"/>
          <w:b/>
          <w:sz w:val="28"/>
          <w:szCs w:val="28"/>
        </w:rPr>
        <w:t>Сцепление:</w:t>
      </w:r>
    </w:p>
    <w:p w:rsidR="00783395" w:rsidRDefault="00783395" w:rsidP="0078339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Pr="00412CA3">
        <w:rPr>
          <w:rFonts w:ascii="Cambria Math" w:eastAsiaTheme="minorEastAsia" w:hAnsi="Cambria Math" w:cs="Cambria Math"/>
          <w:sz w:val="28"/>
          <w:szCs w:val="28"/>
        </w:rPr>
        <w:t>𝒑𝒓𝒊𝒏𝒕</w:t>
      </w:r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 является вызываемым методом, и его входными параметрами являются структурные данные (массивы). Поэтому рассматриваемый модуль имеет сцепле</w:t>
      </w:r>
      <w:r>
        <w:rPr>
          <w:rFonts w:ascii="Times New Roman" w:eastAsiaTheme="minorEastAsia" w:hAnsi="Times New Roman" w:cs="Times New Roman"/>
          <w:sz w:val="28"/>
          <w:szCs w:val="28"/>
        </w:rPr>
        <w:t>ние по образцу (сила сцепления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12CA3"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 w:rsidRPr="00412C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3395" w:rsidRPr="00783395" w:rsidRDefault="00783395" w:rsidP="00783395">
      <w:pPr>
        <w:pStyle w:val="a8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331A1D"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Cambria Math" w:hAnsi="Cambria Math" w:cs="Cambria Math"/>
          <w:b/>
          <w:i/>
          <w:sz w:val="28"/>
          <w:lang w:val="en-US"/>
        </w:rPr>
        <w:t>MirrorString</w:t>
      </w:r>
      <w:proofErr w:type="spellEnd"/>
      <w:r w:rsidRPr="00783395">
        <w:rPr>
          <w:rFonts w:ascii="Cambria Math" w:hAnsi="Cambria Math" w:cs="Cambria Math"/>
          <w:b/>
          <w:i/>
          <w:sz w:val="28"/>
        </w:rPr>
        <w:t xml:space="preserve"> </w:t>
      </w:r>
      <w:r w:rsidRPr="00331A1D">
        <w:rPr>
          <w:rFonts w:ascii="Times New Roman" w:hAnsi="Times New Roman" w:cs="Times New Roman"/>
          <w:sz w:val="28"/>
        </w:rPr>
        <w:t xml:space="preserve"> является вызываемым, и его входными параметрами являются простые</w:t>
      </w:r>
      <w:r>
        <w:rPr>
          <w:rFonts w:ascii="Times New Roman" w:hAnsi="Times New Roman" w:cs="Times New Roman"/>
          <w:sz w:val="28"/>
        </w:rPr>
        <w:t xml:space="preserve"> и ст</w:t>
      </w: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уктурные данны</w:t>
      </w:r>
      <w:proofErr w:type="gramStart"/>
      <w:r>
        <w:rPr>
          <w:rFonts w:ascii="Times New Roman" w:hAnsi="Times New Roman" w:cs="Times New Roman"/>
          <w:sz w:val="28"/>
        </w:rPr>
        <w:t>е</w:t>
      </w:r>
      <w:r w:rsidRPr="00331A1D">
        <w:rPr>
          <w:rFonts w:ascii="Times New Roman" w:hAnsi="Times New Roman" w:cs="Times New Roman"/>
          <w:sz w:val="28"/>
        </w:rPr>
        <w:t>(</w:t>
      </w:r>
      <w:proofErr w:type="gramEnd"/>
      <w:r w:rsidRPr="00331A1D">
        <w:rPr>
          <w:rFonts w:ascii="Times New Roman" w:hAnsi="Times New Roman" w:cs="Times New Roman"/>
          <w:sz w:val="28"/>
        </w:rPr>
        <w:t>сила сцепления 3).</w:t>
      </w:r>
    </w:p>
    <w:p w:rsidR="00783395" w:rsidRDefault="00783395" w:rsidP="0078339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Pr="00412CA3">
        <w:rPr>
          <w:rFonts w:ascii="Cambria Math" w:eastAsiaTheme="minorEastAsia" w:hAnsi="Cambria Math" w:cs="Cambria Math"/>
          <w:sz w:val="28"/>
          <w:szCs w:val="28"/>
        </w:rPr>
        <w:t>𝑴𝒂𝒊𝒏</w:t>
      </w:r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 является вызывающим и передает вызываемым модулям списки управляющих параметров, явно влияющих на их работу. Следовательно, метод </w:t>
      </w:r>
      <w:r w:rsidRPr="00412CA3">
        <w:rPr>
          <w:rFonts w:ascii="Cambria Math" w:eastAsiaTheme="minorEastAsia" w:hAnsi="Cambria Math" w:cs="Cambria Math"/>
          <w:sz w:val="28"/>
          <w:szCs w:val="28"/>
        </w:rPr>
        <w:t>𝑴𝒂𝒊𝒏</w:t>
      </w:r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 имеет сцепление по управлению (сила сцепления 4). </w:t>
      </w:r>
    </w:p>
    <w:p w:rsidR="00783395" w:rsidRPr="00783395" w:rsidRDefault="00783395" w:rsidP="0078339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Сила сцепления программн</w:t>
      </w:r>
      <w:r w:rsidRPr="00412CA3">
        <w:rPr>
          <w:rFonts w:ascii="Times New Roman" w:eastAsiaTheme="minorEastAsia" w:hAnsi="Times New Roman" w:cs="Times New Roman"/>
          <w:sz w:val="28"/>
          <w:szCs w:val="28"/>
        </w:rPr>
        <w:t xml:space="preserve">ых модулей рассматриваемого решения составляет 3-4, что говорит об уровне качества программы </w:t>
      </w:r>
      <w:r w:rsidRPr="00783395">
        <w:rPr>
          <w:rFonts w:ascii="Times New Roman" w:eastAsiaTheme="minorEastAsia" w:hAnsi="Times New Roman" w:cs="Times New Roman"/>
          <w:sz w:val="28"/>
          <w:szCs w:val="28"/>
          <w:u w:val="single"/>
        </w:rPr>
        <w:t>чуть выше среднего.</w:t>
      </w:r>
      <w:bookmarkStart w:id="0" w:name="_GoBack"/>
      <w:bookmarkEnd w:id="0"/>
    </w:p>
    <w:sectPr w:rsidR="00783395" w:rsidRPr="0078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DF"/>
    <w:rsid w:val="00052DDF"/>
    <w:rsid w:val="000B3CD5"/>
    <w:rsid w:val="00412CA3"/>
    <w:rsid w:val="005A15CC"/>
    <w:rsid w:val="00783395"/>
    <w:rsid w:val="00D47BD5"/>
    <w:rsid w:val="00D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DDF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052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52DD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52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5A15C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A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5C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83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DDF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052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52DD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52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5A15C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A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5C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8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Никишина</dc:creator>
  <cp:lastModifiedBy>Марина Никишина</cp:lastModifiedBy>
  <cp:revision>1</cp:revision>
  <dcterms:created xsi:type="dcterms:W3CDTF">2017-10-26T19:40:00Z</dcterms:created>
  <dcterms:modified xsi:type="dcterms:W3CDTF">2017-10-27T12:53:00Z</dcterms:modified>
</cp:coreProperties>
</file>