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7F4BA" w14:textId="066093B7" w:rsidR="00CA25CF" w:rsidRPr="0075791D" w:rsidRDefault="00BF1C57" w:rsidP="00CA25CF">
      <w:pPr>
        <w:spacing w:after="240"/>
      </w:pPr>
      <w:r>
        <w:rPr>
          <w:rFonts w:ascii="Arial" w:hAnsi="Arial" w:cs="Arial"/>
          <w:b/>
          <w:bCs/>
          <w:color w:val="000000"/>
          <w:sz w:val="22"/>
          <w:szCs w:val="22"/>
        </w:rPr>
        <w:t>REX</w:t>
      </w:r>
      <w:r w:rsidR="00CA25CF" w:rsidRPr="0075791D">
        <w:rPr>
          <w:rFonts w:ascii="Arial" w:hAnsi="Arial" w:cs="Arial"/>
          <w:b/>
          <w:bCs/>
          <w:color w:val="000000"/>
          <w:sz w:val="22"/>
          <w:szCs w:val="22"/>
        </w:rPr>
        <w:t xml:space="preserve"> Creation and </w:t>
      </w:r>
      <w:r>
        <w:rPr>
          <w:rFonts w:ascii="Arial" w:hAnsi="Arial" w:cs="Arial"/>
          <w:b/>
          <w:bCs/>
          <w:color w:val="000000"/>
          <w:sz w:val="22"/>
          <w:szCs w:val="22"/>
        </w:rPr>
        <w:t>REX</w:t>
      </w:r>
      <w:r w:rsidR="00672061">
        <w:rPr>
          <w:rFonts w:ascii="Arial" w:hAnsi="Arial" w:cs="Arial"/>
          <w:b/>
          <w:bCs/>
          <w:color w:val="000000"/>
          <w:sz w:val="22"/>
          <w:szCs w:val="22"/>
        </w:rPr>
        <w:t xml:space="preserve"> Project </w:t>
      </w:r>
      <w:r w:rsidR="00CA25CF" w:rsidRPr="0075791D">
        <w:rPr>
          <w:rFonts w:ascii="Arial" w:hAnsi="Arial" w:cs="Arial"/>
          <w:b/>
          <w:bCs/>
          <w:color w:val="000000"/>
          <w:sz w:val="22"/>
          <w:szCs w:val="22"/>
        </w:rPr>
        <w:t>Creation Conditions: Explanatory Note &amp; Governance Terms</w:t>
      </w:r>
    </w:p>
    <w:p w14:paraId="5D244056" w14:textId="77777777" w:rsidR="00CA25CF" w:rsidRPr="005F2618" w:rsidRDefault="00CA25CF" w:rsidP="005F2618">
      <w:pPr>
        <w:pStyle w:val="berschrift3"/>
        <w:rPr>
          <w:rFonts w:eastAsia="Times New Roman" w:cs="Arial"/>
          <w:szCs w:val="22"/>
        </w:rPr>
      </w:pPr>
      <w:r w:rsidRPr="005F2618">
        <w:rPr>
          <w:rFonts w:eastAsia="Times New Roman" w:cs="Arial"/>
          <w:szCs w:val="22"/>
        </w:rPr>
        <w:t>Principles</w:t>
      </w:r>
    </w:p>
    <w:p w14:paraId="52C508FE" w14:textId="103E8C06" w:rsidR="00CA25CF" w:rsidRPr="0075791D" w:rsidRDefault="00CA25CF" w:rsidP="00F547EE">
      <w:pPr>
        <w:pStyle w:val="Randziffer"/>
        <w:rPr>
          <w:rFonts w:ascii="Times New Roman" w:hAnsi="Times New Roman" w:cs="Times New Roman"/>
        </w:rPr>
      </w:pPr>
      <w:r w:rsidRPr="0075791D">
        <w:t xml:space="preserve">By transferring Ether (ETH) to the Smart Contract System and the Smart Contract System creating </w:t>
      </w:r>
      <w:r w:rsidR="00BF1C57">
        <w:t>REX</w:t>
      </w:r>
      <w:r w:rsidR="00A64FFF">
        <w:t xml:space="preserve"> Tokens</w:t>
      </w:r>
      <w:r w:rsidRPr="0075791D">
        <w:t xml:space="preserve"> (</w:t>
      </w:r>
      <w:r w:rsidR="00672061">
        <w:t>“</w:t>
      </w:r>
      <w:r w:rsidR="00BF1C57">
        <w:t>REX</w:t>
      </w:r>
      <w:r w:rsidR="002A4ADB">
        <w:t xml:space="preserve"> Tokens</w:t>
      </w:r>
      <w:r w:rsidR="00672061">
        <w:t>”</w:t>
      </w:r>
      <w:r w:rsidRPr="0075791D">
        <w:t>), the User understands and accepts that</w:t>
      </w:r>
      <w:r w:rsidR="008258AA">
        <w:t xml:space="preserve"> the User </w:t>
      </w:r>
      <w:r w:rsidRPr="0075791D">
        <w:t>makes a contribution into a Smart Contract System for the development of</w:t>
      </w:r>
      <w:r w:rsidR="00A211E5">
        <w:t xml:space="preserve"> </w:t>
      </w:r>
      <w:r w:rsidR="001E5BC4">
        <w:t xml:space="preserve">the </w:t>
      </w:r>
      <w:r w:rsidR="00BF1C57">
        <w:t>REX</w:t>
      </w:r>
      <w:r w:rsidR="00B97F00">
        <w:t xml:space="preserve"> </w:t>
      </w:r>
      <w:r w:rsidR="00F547EE">
        <w:t>Project</w:t>
      </w:r>
      <w:r w:rsidR="008A7AD0">
        <w:t xml:space="preserve"> (“Contribution”)</w:t>
      </w:r>
      <w:r w:rsidR="00A211E5">
        <w:t>,</w:t>
      </w:r>
      <w:r w:rsidR="001E5BC4">
        <w:t xml:space="preserve"> </w:t>
      </w:r>
      <w:r w:rsidR="00FF7E55">
        <w:t xml:space="preserve">as </w:t>
      </w:r>
      <w:r w:rsidR="00B269A3">
        <w:t xml:space="preserve">further </w:t>
      </w:r>
      <w:r w:rsidR="00FF7E55">
        <w:t xml:space="preserve">described in the </w:t>
      </w:r>
      <w:r w:rsidR="00BF1C57">
        <w:t>REX</w:t>
      </w:r>
      <w:r w:rsidR="008605C8">
        <w:t xml:space="preserve"> Project Whitepaper (</w:t>
      </w:r>
      <w:r w:rsidR="00672061">
        <w:t>“</w:t>
      </w:r>
      <w:r w:rsidR="00BF1C57">
        <w:t>REX</w:t>
      </w:r>
      <w:r w:rsidR="00672061">
        <w:t xml:space="preserve"> Project”</w:t>
      </w:r>
      <w:r w:rsidR="008A4712">
        <w:t xml:space="preserve"> /</w:t>
      </w:r>
      <w:r w:rsidR="008605C8">
        <w:t xml:space="preserve"> “the Whitepaper”</w:t>
      </w:r>
      <w:r w:rsidR="008A4712">
        <w:t>)</w:t>
      </w:r>
      <w:r w:rsidR="008605C8">
        <w:t>. F</w:t>
      </w:r>
      <w:r w:rsidRPr="0075791D">
        <w:t>or</w:t>
      </w:r>
      <w:r w:rsidR="008605C8">
        <w:t xml:space="preserve"> the Whitepaper</w:t>
      </w:r>
      <w:r w:rsidRPr="0075791D">
        <w:t xml:space="preserve"> </w:t>
      </w:r>
      <w:r w:rsidR="008605C8">
        <w:t xml:space="preserve">and/or </w:t>
      </w:r>
      <w:r w:rsidRPr="0075791D">
        <w:t xml:space="preserve">further information on the </w:t>
      </w:r>
      <w:r w:rsidR="00BF1C57">
        <w:t>REX</w:t>
      </w:r>
      <w:r w:rsidRPr="0075791D">
        <w:t xml:space="preserve"> Project, visit: </w:t>
      </w:r>
      <w:r w:rsidR="00AE78FC" w:rsidRPr="00AE78FC">
        <w:t>https://github.com/rexmls/whitepaper/blob/master/readme.md</w:t>
      </w:r>
      <w:r w:rsidR="00A64FFF">
        <w:t>.</w:t>
      </w:r>
      <w:r w:rsidR="009E68E8">
        <w:t xml:space="preserve"> The information contained in the Whitepaper and on the website are of descriptive nature only, are not binding and do – unless explicitly referred to herein –</w:t>
      </w:r>
      <w:r w:rsidR="00CC2EB8">
        <w:t xml:space="preserve"> not</w:t>
      </w:r>
      <w:r w:rsidR="009E68E8">
        <w:t xml:space="preserve"> form part of the Terms as set forth under </w:t>
      </w:r>
      <w:r w:rsidR="009E68E8" w:rsidRPr="002A4ADB">
        <w:t xml:space="preserve">para. </w:t>
      </w:r>
      <w:r w:rsidR="00B97F00" w:rsidRPr="002A4ADB">
        <w:t>5</w:t>
      </w:r>
      <w:r w:rsidR="009E68E8">
        <w:t xml:space="preserve"> below. </w:t>
      </w:r>
    </w:p>
    <w:p w14:paraId="2404D7AD" w14:textId="0425C176" w:rsidR="0069459B" w:rsidRPr="0069459B" w:rsidRDefault="00CA25CF" w:rsidP="004B3759">
      <w:pPr>
        <w:pStyle w:val="Randziffer"/>
        <w:rPr>
          <w:rFonts w:ascii="Times New Roman" w:hAnsi="Times New Roman" w:cs="Times New Roman"/>
        </w:rPr>
      </w:pPr>
      <w:r w:rsidRPr="0075791D">
        <w:t>The User understands and accepts that while the individuals and entities</w:t>
      </w:r>
      <w:r w:rsidR="00A7724C">
        <w:t xml:space="preserve">, including </w:t>
      </w:r>
      <w:r w:rsidR="00BF1C57">
        <w:t>REX</w:t>
      </w:r>
      <w:r w:rsidR="004476A9">
        <w:t xml:space="preserve"> Technologies</w:t>
      </w:r>
      <w:r w:rsidR="00A64FFF">
        <w:t xml:space="preserve"> </w:t>
      </w:r>
      <w:r w:rsidR="001F31C5">
        <w:t>GmbH</w:t>
      </w:r>
      <w:r w:rsidR="00955F81">
        <w:t xml:space="preserve"> </w:t>
      </w:r>
      <w:r w:rsidR="004B3759">
        <w:t>(hereinafter</w:t>
      </w:r>
      <w:r w:rsidR="004B3759" w:rsidRPr="004B3759">
        <w:t xml:space="preserve"> “</w:t>
      </w:r>
      <w:r w:rsidR="00BF1C57">
        <w:t>REX</w:t>
      </w:r>
      <w:r w:rsidR="00A64FFF">
        <w:t xml:space="preserve"> GmbH</w:t>
      </w:r>
      <w:r w:rsidR="004B3759" w:rsidRPr="004B3759">
        <w:t>”)</w:t>
      </w:r>
      <w:r w:rsidR="00A7724C">
        <w:t>,</w:t>
      </w:r>
      <w:r w:rsidRPr="0075791D">
        <w:t xml:space="preserve"> assigned to this task will make reasonable efforts to develop and complete the </w:t>
      </w:r>
      <w:r w:rsidR="00BF1C57">
        <w:t>REX</w:t>
      </w:r>
      <w:r w:rsidRPr="0075791D">
        <w:t xml:space="preserve"> </w:t>
      </w:r>
      <w:r w:rsidR="00B22980">
        <w:t>Project</w:t>
      </w:r>
      <w:r w:rsidRPr="0075791D">
        <w:t xml:space="preserve">, </w:t>
      </w:r>
      <w:r w:rsidRPr="0075791D">
        <w:rPr>
          <w:b/>
          <w:bCs/>
        </w:rPr>
        <w:t>it is poss</w:t>
      </w:r>
      <w:r w:rsidR="008A4712">
        <w:rPr>
          <w:b/>
          <w:bCs/>
        </w:rPr>
        <w:t>i</w:t>
      </w:r>
      <w:r w:rsidRPr="0075791D">
        <w:rPr>
          <w:b/>
          <w:bCs/>
        </w:rPr>
        <w:t xml:space="preserve">ble that such development may fail and User’s </w:t>
      </w:r>
      <w:r w:rsidR="00BF1C57">
        <w:rPr>
          <w:b/>
          <w:bCs/>
        </w:rPr>
        <w:t>REX</w:t>
      </w:r>
      <w:r w:rsidRPr="0075791D">
        <w:rPr>
          <w:b/>
          <w:bCs/>
        </w:rPr>
        <w:t xml:space="preserve"> </w:t>
      </w:r>
      <w:r w:rsidRPr="00FC2A84">
        <w:rPr>
          <w:b/>
          <w:bCs/>
        </w:rPr>
        <w:t>become useless</w:t>
      </w:r>
      <w:r w:rsidRPr="0075791D">
        <w:rPr>
          <w:b/>
          <w:bCs/>
        </w:rPr>
        <w:t xml:space="preserve"> and/or valueless due to technical, commercial, regulatory or any other reasons </w:t>
      </w:r>
      <w:r w:rsidRPr="0075791D">
        <w:t xml:space="preserve">(see </w:t>
      </w:r>
      <w:r w:rsidRPr="002A4ADB">
        <w:t xml:space="preserve">also </w:t>
      </w:r>
      <w:r w:rsidR="00706879" w:rsidRPr="002A4ADB">
        <w:t>section</w:t>
      </w:r>
      <w:r w:rsidRPr="002A4ADB">
        <w:t xml:space="preserve"> 5</w:t>
      </w:r>
      <w:r w:rsidRPr="0075791D">
        <w:t xml:space="preserve"> regarding Risks). </w:t>
      </w:r>
    </w:p>
    <w:p w14:paraId="78621B83" w14:textId="09A2807E" w:rsidR="00CA25CF" w:rsidRPr="0075791D" w:rsidRDefault="00CA25CF" w:rsidP="004B3759">
      <w:pPr>
        <w:pStyle w:val="Randziffer"/>
        <w:rPr>
          <w:rFonts w:ascii="Times New Roman" w:hAnsi="Times New Roman" w:cs="Times New Roman"/>
        </w:rPr>
      </w:pPr>
      <w:r w:rsidRPr="0075791D">
        <w:t xml:space="preserve">The User is also aware of the risk that even if all or parts of </w:t>
      </w:r>
      <w:r>
        <w:t xml:space="preserve">the </w:t>
      </w:r>
      <w:r w:rsidR="00BF1C57">
        <w:t>REX</w:t>
      </w:r>
      <w:r w:rsidR="00672061">
        <w:t xml:space="preserve"> Project </w:t>
      </w:r>
      <w:r w:rsidRPr="00FC2A84">
        <w:t>are</w:t>
      </w:r>
      <w:r>
        <w:t xml:space="preserve"> </w:t>
      </w:r>
      <w:r w:rsidRPr="0075791D">
        <w:t xml:space="preserve">successfully developed and released in full or in parts, due to a lack of public interest, the </w:t>
      </w:r>
      <w:r w:rsidR="00BF1C57">
        <w:t>REX</w:t>
      </w:r>
      <w:r w:rsidR="00672061">
        <w:t xml:space="preserve"> Project </w:t>
      </w:r>
      <w:r w:rsidRPr="0075791D">
        <w:t xml:space="preserve">could be fully or partially abandoned, remain commercially unsuccessful or </w:t>
      </w:r>
      <w:r w:rsidR="000830D5">
        <w:t xml:space="preserve">be </w:t>
      </w:r>
      <w:r w:rsidRPr="0075791D">
        <w:t>shut down for lack of interest</w:t>
      </w:r>
      <w:r w:rsidR="0069459B">
        <w:t>, regulatory</w:t>
      </w:r>
      <w:r w:rsidRPr="0075791D">
        <w:t xml:space="preserve"> or other reasons. </w:t>
      </w:r>
      <w:r w:rsidRPr="0075791D">
        <w:rPr>
          <w:b/>
          <w:bCs/>
        </w:rPr>
        <w:t>The</w:t>
      </w:r>
      <w:r w:rsidRPr="0075791D">
        <w:t xml:space="preserve"> </w:t>
      </w:r>
      <w:r w:rsidRPr="0075791D">
        <w:rPr>
          <w:b/>
          <w:bCs/>
        </w:rPr>
        <w:t xml:space="preserve">User therefore understands and accepts that </w:t>
      </w:r>
      <w:r w:rsidRPr="00FC2A84">
        <w:rPr>
          <w:b/>
          <w:bCs/>
        </w:rPr>
        <w:t xml:space="preserve">the transfer of ETH to the Smart Contract System and the creation of </w:t>
      </w:r>
      <w:r w:rsidR="00BF1C57">
        <w:rPr>
          <w:b/>
          <w:bCs/>
        </w:rPr>
        <w:t>REX</w:t>
      </w:r>
      <w:r w:rsidRPr="00FC2A84">
        <w:rPr>
          <w:b/>
          <w:bCs/>
        </w:rPr>
        <w:t xml:space="preserve"> by the Smart Contract System carry significant financial</w:t>
      </w:r>
      <w:r w:rsidR="00130666">
        <w:rPr>
          <w:b/>
          <w:bCs/>
        </w:rPr>
        <w:t>, regulatory and/or reputational</w:t>
      </w:r>
      <w:r w:rsidRPr="00FC2A84">
        <w:rPr>
          <w:b/>
          <w:bCs/>
        </w:rPr>
        <w:t xml:space="preserve"> risks (including the complete loss of value of </w:t>
      </w:r>
      <w:r w:rsidR="00F13C38">
        <w:rPr>
          <w:b/>
          <w:bCs/>
        </w:rPr>
        <w:t>created</w:t>
      </w:r>
      <w:r w:rsidR="00F13C38" w:rsidRPr="0075791D">
        <w:rPr>
          <w:b/>
          <w:bCs/>
        </w:rPr>
        <w:t xml:space="preserve"> </w:t>
      </w:r>
      <w:r w:rsidR="00BF1C57">
        <w:rPr>
          <w:b/>
          <w:bCs/>
        </w:rPr>
        <w:t>REX</w:t>
      </w:r>
      <w:r w:rsidR="00F13C38">
        <w:rPr>
          <w:b/>
          <w:bCs/>
        </w:rPr>
        <w:t xml:space="preserve"> </w:t>
      </w:r>
      <w:r w:rsidR="007B2796">
        <w:rPr>
          <w:b/>
          <w:bCs/>
        </w:rPr>
        <w:t>(</w:t>
      </w:r>
      <w:r w:rsidR="00F13C38">
        <w:rPr>
          <w:b/>
          <w:bCs/>
        </w:rPr>
        <w:t>if any</w:t>
      </w:r>
      <w:r w:rsidR="007B2796">
        <w:rPr>
          <w:b/>
          <w:bCs/>
        </w:rPr>
        <w:t>)</w:t>
      </w:r>
      <w:r w:rsidR="00F13C38">
        <w:rPr>
          <w:b/>
          <w:bCs/>
        </w:rPr>
        <w:t>,</w:t>
      </w:r>
      <w:r w:rsidRPr="0075791D">
        <w:rPr>
          <w:b/>
          <w:bCs/>
        </w:rPr>
        <w:t xml:space="preserve"> and attributed features of </w:t>
      </w:r>
      <w:r w:rsidRPr="00FC2A84">
        <w:rPr>
          <w:b/>
          <w:bCs/>
        </w:rPr>
        <w:t>the</w:t>
      </w:r>
      <w:r>
        <w:rPr>
          <w:b/>
          <w:bCs/>
        </w:rPr>
        <w:t xml:space="preserve"> </w:t>
      </w:r>
      <w:r w:rsidR="00BF1C57">
        <w:rPr>
          <w:b/>
          <w:bCs/>
        </w:rPr>
        <w:t>REX</w:t>
      </w:r>
      <w:r w:rsidR="00672061">
        <w:rPr>
          <w:b/>
          <w:bCs/>
        </w:rPr>
        <w:t xml:space="preserve"> Project</w:t>
      </w:r>
      <w:r w:rsidRPr="0075791D">
        <w:rPr>
          <w:b/>
          <w:bCs/>
        </w:rPr>
        <w:t>)</w:t>
      </w:r>
      <w:r w:rsidRPr="0075791D">
        <w:t xml:space="preserve">. </w:t>
      </w:r>
    </w:p>
    <w:p w14:paraId="66C6719D" w14:textId="077F02F4" w:rsidR="00CA25CF" w:rsidRPr="00554A78" w:rsidRDefault="00CA25CF" w:rsidP="00554A78">
      <w:pPr>
        <w:pStyle w:val="Randziffer"/>
      </w:pPr>
      <w:r w:rsidRPr="0075791D">
        <w:t xml:space="preserve">The User furthermore understands and accepts that - as the creation of the </w:t>
      </w:r>
      <w:r w:rsidR="00BF1C57">
        <w:t>REX</w:t>
      </w:r>
      <w:r w:rsidR="002A4ADB">
        <w:t xml:space="preserve"> Tokens</w:t>
      </w:r>
      <w:r w:rsidRPr="0075791D">
        <w:t xml:space="preserve"> as well as the assignment of the execution of the </w:t>
      </w:r>
      <w:r w:rsidR="00BF1C57">
        <w:t>REX</w:t>
      </w:r>
      <w:r w:rsidR="00672061">
        <w:t xml:space="preserve"> Project </w:t>
      </w:r>
      <w:r w:rsidRPr="0075791D">
        <w:t xml:space="preserve">are smart contract based - the terms and conditions applicable thereon are set forth in the Smart Contract System Code, </w:t>
      </w:r>
      <w:r w:rsidRPr="00DD7B7B">
        <w:t xml:space="preserve">consisting </w:t>
      </w:r>
      <w:r w:rsidRPr="006E102B">
        <w:t xml:space="preserve">of </w:t>
      </w:r>
      <w:r w:rsidR="005202FE" w:rsidRPr="006E102B">
        <w:t xml:space="preserve">two </w:t>
      </w:r>
      <w:r w:rsidRPr="006E102B">
        <w:t>interconnected software codes</w:t>
      </w:r>
      <w:r w:rsidRPr="00DD7B7B">
        <w:t>,</w:t>
      </w:r>
      <w:r w:rsidRPr="0075791D">
        <w:t xml:space="preserve"> existing on the Ethereum </w:t>
      </w:r>
      <w:r w:rsidRPr="005B45C7">
        <w:t xml:space="preserve">blockchain at </w:t>
      </w:r>
      <w:r w:rsidR="00A64FFF">
        <w:t>the address specified on</w:t>
      </w:r>
      <w:r w:rsidR="00A64FFF" w:rsidRPr="0075791D">
        <w:t>:</w:t>
      </w:r>
      <w:r w:rsidR="00007BFC">
        <w:t xml:space="preserve"> </w:t>
      </w:r>
      <w:hyperlink r:id="rId8" w:history="1">
        <w:r w:rsidR="00007BFC" w:rsidRPr="00554A78">
          <w:t>http://tokensale.rexmls.com</w:t>
        </w:r>
      </w:hyperlink>
      <w:r w:rsidR="00007BFC">
        <w:t xml:space="preserve">. </w:t>
      </w:r>
      <w:r w:rsidRPr="00D16B14">
        <w:rPr>
          <w:b/>
        </w:rPr>
        <w:t xml:space="preserve">To the extent the terms contained herein or in any other document or communication contradict to the ones set forth in the Smart Contract System, the terms of the Smart Contract System prevail. Furthermore, neither this document nor any other document or communication may modify or add any additional obligations to </w:t>
      </w:r>
      <w:r w:rsidR="00BF1C57" w:rsidRPr="00D16B14">
        <w:rPr>
          <w:b/>
        </w:rPr>
        <w:t>REX</w:t>
      </w:r>
      <w:r w:rsidR="00BD7C79" w:rsidRPr="00D16B14">
        <w:rPr>
          <w:b/>
        </w:rPr>
        <w:t xml:space="preserve"> GmbH</w:t>
      </w:r>
      <w:r w:rsidR="00672061" w:rsidRPr="00D16B14">
        <w:rPr>
          <w:b/>
        </w:rPr>
        <w:t xml:space="preserve"> </w:t>
      </w:r>
      <w:r w:rsidRPr="00D16B14">
        <w:rPr>
          <w:b/>
        </w:rPr>
        <w:t xml:space="preserve">or </w:t>
      </w:r>
      <w:r w:rsidR="00AB20F3" w:rsidRPr="00D16B14">
        <w:rPr>
          <w:b/>
        </w:rPr>
        <w:t>publisher</w:t>
      </w:r>
      <w:r w:rsidR="00A7724C" w:rsidRPr="00D16B14">
        <w:rPr>
          <w:b/>
        </w:rPr>
        <w:t xml:space="preserve"> </w:t>
      </w:r>
      <w:r w:rsidRPr="00D16B14">
        <w:rPr>
          <w:b/>
        </w:rPr>
        <w:t xml:space="preserve">of these </w:t>
      </w:r>
      <w:r w:rsidR="00A7724C" w:rsidRPr="00D16B14">
        <w:rPr>
          <w:b/>
        </w:rPr>
        <w:t xml:space="preserve">terms </w:t>
      </w:r>
      <w:r w:rsidRPr="00D16B14">
        <w:rPr>
          <w:b/>
        </w:rPr>
        <w:t xml:space="preserve">or </w:t>
      </w:r>
      <w:r w:rsidR="00A7724C" w:rsidRPr="00D16B14">
        <w:rPr>
          <w:b/>
        </w:rPr>
        <w:t xml:space="preserve">developer of </w:t>
      </w:r>
      <w:r w:rsidRPr="00D16B14">
        <w:rPr>
          <w:b/>
        </w:rPr>
        <w:t xml:space="preserve">the </w:t>
      </w:r>
      <w:r w:rsidR="00A7724C" w:rsidRPr="00D16B14">
        <w:rPr>
          <w:b/>
        </w:rPr>
        <w:t>S</w:t>
      </w:r>
      <w:r w:rsidRPr="00D16B14">
        <w:rPr>
          <w:b/>
        </w:rPr>
        <w:t xml:space="preserve">mart </w:t>
      </w:r>
      <w:r w:rsidR="00A7724C" w:rsidRPr="00D16B14">
        <w:rPr>
          <w:b/>
        </w:rPr>
        <w:t>C</w:t>
      </w:r>
      <w:r w:rsidRPr="00D16B14">
        <w:rPr>
          <w:b/>
        </w:rPr>
        <w:t>ontract</w:t>
      </w:r>
      <w:r w:rsidR="00A7724C" w:rsidRPr="00D16B14">
        <w:rPr>
          <w:b/>
        </w:rPr>
        <w:t xml:space="preserve"> System </w:t>
      </w:r>
      <w:r w:rsidRPr="00D16B14">
        <w:rPr>
          <w:b/>
        </w:rPr>
        <w:t>and/or any other person</w:t>
      </w:r>
      <w:r w:rsidR="00A7724C" w:rsidRPr="00D16B14">
        <w:rPr>
          <w:b/>
        </w:rPr>
        <w:t xml:space="preserve">, </w:t>
      </w:r>
      <w:r w:rsidR="00BF1C57" w:rsidRPr="00D16B14">
        <w:rPr>
          <w:b/>
        </w:rPr>
        <w:t>REX</w:t>
      </w:r>
      <w:r w:rsidR="00BD7C79" w:rsidRPr="00D16B14">
        <w:rPr>
          <w:b/>
        </w:rPr>
        <w:t xml:space="preserve"> GmbH</w:t>
      </w:r>
      <w:r w:rsidR="00A7724C" w:rsidRPr="00D16B14">
        <w:rPr>
          <w:b/>
        </w:rPr>
        <w:t xml:space="preserve"> </w:t>
      </w:r>
      <w:r w:rsidRPr="00D16B14">
        <w:rPr>
          <w:b/>
        </w:rPr>
        <w:t xml:space="preserve">and/or affiliates involved with </w:t>
      </w:r>
      <w:r w:rsidR="00A7724C" w:rsidRPr="00D16B14">
        <w:rPr>
          <w:b/>
        </w:rPr>
        <w:t xml:space="preserve">the deployment of the Smart Contract System and the </w:t>
      </w:r>
      <w:r w:rsidRPr="00D16B14">
        <w:rPr>
          <w:b/>
        </w:rPr>
        <w:t xml:space="preserve">setting up </w:t>
      </w:r>
      <w:r w:rsidR="00AB20F3" w:rsidRPr="00D16B14">
        <w:rPr>
          <w:b/>
        </w:rPr>
        <w:t xml:space="preserve">of </w:t>
      </w:r>
      <w:r w:rsidRPr="00D16B14">
        <w:rPr>
          <w:b/>
        </w:rPr>
        <w:t xml:space="preserve">the </w:t>
      </w:r>
      <w:r w:rsidR="00BF1C57" w:rsidRPr="00D16B14">
        <w:rPr>
          <w:b/>
        </w:rPr>
        <w:t>REX</w:t>
      </w:r>
      <w:r w:rsidR="00672061" w:rsidRPr="00D16B14">
        <w:rPr>
          <w:b/>
        </w:rPr>
        <w:t xml:space="preserve"> Project </w:t>
      </w:r>
      <w:r w:rsidRPr="00D16B14">
        <w:rPr>
          <w:b/>
        </w:rPr>
        <w:t>beyond those set forth in the Smart Contract System.</w:t>
      </w:r>
    </w:p>
    <w:p w14:paraId="66018C25" w14:textId="72BA73E2" w:rsidR="00CA25CF" w:rsidRPr="0075791D" w:rsidRDefault="00CA25CF" w:rsidP="00E561B9">
      <w:pPr>
        <w:pStyle w:val="Randziffer"/>
        <w:rPr>
          <w:rFonts w:ascii="Times New Roman" w:hAnsi="Times New Roman" w:cs="Times New Roman"/>
        </w:rPr>
      </w:pPr>
      <w:r w:rsidRPr="0075791D">
        <w:t xml:space="preserve">By transferring ETH to the Smart Contract System, the User expressly agrees to all of the terms and conditions set forth in Smart Contract System </w:t>
      </w:r>
      <w:r w:rsidR="00672061">
        <w:t>C</w:t>
      </w:r>
      <w:r w:rsidRPr="0075791D">
        <w:t xml:space="preserve">ode existing on the Ethereum blockchain (at the addresses set forth under </w:t>
      </w:r>
      <w:r w:rsidRPr="000B5FFD">
        <w:t xml:space="preserve">para </w:t>
      </w:r>
      <w:r w:rsidR="00A42241" w:rsidRPr="000B5FFD">
        <w:t>4</w:t>
      </w:r>
      <w:r w:rsidRPr="0075791D">
        <w:t xml:space="preserve">) and in this document (together the “Terms”), which is incorporated by reference herein. </w:t>
      </w:r>
      <w:r w:rsidRPr="0075791D">
        <w:rPr>
          <w:b/>
          <w:bCs/>
        </w:rPr>
        <w:t>The User further confirms to have carefully reviewed the Smart Contract System Code</w:t>
      </w:r>
      <w:r w:rsidR="004B3759">
        <w:rPr>
          <w:b/>
          <w:bCs/>
        </w:rPr>
        <w:t>, its functions</w:t>
      </w:r>
      <w:r w:rsidRPr="0075791D">
        <w:rPr>
          <w:b/>
          <w:bCs/>
        </w:rPr>
        <w:t xml:space="preserve"> and </w:t>
      </w:r>
      <w:r w:rsidR="0069459B">
        <w:rPr>
          <w:b/>
          <w:bCs/>
        </w:rPr>
        <w:t>the terms and conditions set forth in this document</w:t>
      </w:r>
      <w:r w:rsidRPr="0075791D">
        <w:rPr>
          <w:b/>
          <w:bCs/>
        </w:rPr>
        <w:t xml:space="preserve"> and </w:t>
      </w:r>
      <w:r w:rsidR="004B3759">
        <w:rPr>
          <w:b/>
          <w:bCs/>
        </w:rPr>
        <w:t xml:space="preserve">to </w:t>
      </w:r>
      <w:r w:rsidRPr="0075791D">
        <w:rPr>
          <w:b/>
          <w:bCs/>
        </w:rPr>
        <w:t xml:space="preserve">fully understand the risks and costs of creating </w:t>
      </w:r>
      <w:r w:rsidR="00BF1C57">
        <w:rPr>
          <w:b/>
          <w:bCs/>
        </w:rPr>
        <w:t>REX</w:t>
      </w:r>
      <w:r w:rsidR="002A4ADB">
        <w:rPr>
          <w:b/>
          <w:bCs/>
        </w:rPr>
        <w:t xml:space="preserve"> Tokens</w:t>
      </w:r>
      <w:r w:rsidRPr="0075791D">
        <w:rPr>
          <w:b/>
          <w:bCs/>
        </w:rPr>
        <w:t xml:space="preserve"> and contributing into a Smart Contract System </w:t>
      </w:r>
      <w:r w:rsidR="0044675B">
        <w:rPr>
          <w:b/>
          <w:bCs/>
        </w:rPr>
        <w:t>for</w:t>
      </w:r>
      <w:r w:rsidRPr="0075791D">
        <w:rPr>
          <w:b/>
          <w:bCs/>
        </w:rPr>
        <w:t xml:space="preserve"> the development of the </w:t>
      </w:r>
      <w:r w:rsidR="00BF1C57">
        <w:rPr>
          <w:b/>
          <w:bCs/>
        </w:rPr>
        <w:t>REX</w:t>
      </w:r>
      <w:r w:rsidRPr="0075791D">
        <w:rPr>
          <w:b/>
          <w:bCs/>
        </w:rPr>
        <w:t xml:space="preserve"> Project. </w:t>
      </w:r>
    </w:p>
    <w:p w14:paraId="646A47CC" w14:textId="23ABB00F" w:rsidR="00CA25CF" w:rsidRPr="000555AB" w:rsidRDefault="00CA25CF" w:rsidP="00E561B9">
      <w:pPr>
        <w:pStyle w:val="Randziffer"/>
        <w:rPr>
          <w:rFonts w:ascii="Times New Roman" w:hAnsi="Times New Roman" w:cs="Times New Roman"/>
        </w:rPr>
      </w:pPr>
      <w:r w:rsidRPr="0075791D">
        <w:lastRenderedPageBreak/>
        <w:t xml:space="preserve">This </w:t>
      </w:r>
      <w:r w:rsidRPr="000555AB">
        <w:t xml:space="preserve">document does not constitute a prospectus of any sort, is not a solicitation for investment and does not pertain in any way to an </w:t>
      </w:r>
      <w:r w:rsidR="0069459B">
        <w:t xml:space="preserve">initial public offering or a share/equity offering and does not pertain in any way to an </w:t>
      </w:r>
      <w:r w:rsidRPr="000555AB">
        <w:t>offering of securities in any jurisdiction.</w:t>
      </w:r>
      <w:r w:rsidR="0088625F" w:rsidRPr="000555AB">
        <w:t xml:space="preserve"> It is a description of the functionality of a Smart Contract System.</w:t>
      </w:r>
    </w:p>
    <w:p w14:paraId="5F08ACFD" w14:textId="7FD0DD4C" w:rsidR="00B010A5" w:rsidRPr="007E601C" w:rsidRDefault="00B010A5" w:rsidP="00B010A5">
      <w:pPr>
        <w:pStyle w:val="Randziffer"/>
        <w:rPr>
          <w:rFonts w:ascii="Times New Roman" w:hAnsi="Times New Roman" w:cs="Times New Roman"/>
        </w:rPr>
      </w:pPr>
      <w:r w:rsidRPr="000555AB">
        <w:t xml:space="preserve">By transferring ETH to the Smart Contract System and/or receiving </w:t>
      </w:r>
      <w:r w:rsidR="00BF1C57">
        <w:t>REX</w:t>
      </w:r>
      <w:r w:rsidR="002A4ADB">
        <w:t xml:space="preserve"> Tokens</w:t>
      </w:r>
      <w:r w:rsidRPr="000555AB">
        <w:t>, no form of partnership</w:t>
      </w:r>
      <w:r w:rsidRPr="000555AB">
        <w:rPr>
          <w:bCs/>
        </w:rPr>
        <w:t xml:space="preserve">, joint venture or any similar relationship between the </w:t>
      </w:r>
      <w:r w:rsidR="0034189A" w:rsidRPr="000555AB">
        <w:rPr>
          <w:bCs/>
        </w:rPr>
        <w:t>U</w:t>
      </w:r>
      <w:r w:rsidRPr="000555AB">
        <w:rPr>
          <w:bCs/>
        </w:rPr>
        <w:t xml:space="preserve">sers </w:t>
      </w:r>
      <w:r w:rsidR="0069459B">
        <w:rPr>
          <w:bCs/>
        </w:rPr>
        <w:t xml:space="preserve">and </w:t>
      </w:r>
      <w:r w:rsidR="00BF1C57">
        <w:rPr>
          <w:bCs/>
        </w:rPr>
        <w:t>REX</w:t>
      </w:r>
      <w:r w:rsidR="006C2DA1">
        <w:rPr>
          <w:bCs/>
        </w:rPr>
        <w:t xml:space="preserve"> GmbH</w:t>
      </w:r>
      <w:r w:rsidR="0069459B">
        <w:rPr>
          <w:bCs/>
        </w:rPr>
        <w:t xml:space="preserve"> </w:t>
      </w:r>
      <w:r w:rsidRPr="000555AB">
        <w:rPr>
          <w:bCs/>
        </w:rPr>
        <w:t xml:space="preserve">and/or other individuals or entities involved with the deployment of the Smart Contract System and the setting up of the </w:t>
      </w:r>
      <w:r w:rsidR="00BF1C57">
        <w:rPr>
          <w:bCs/>
        </w:rPr>
        <w:t>REX</w:t>
      </w:r>
      <w:r w:rsidR="00672061" w:rsidRPr="000555AB">
        <w:rPr>
          <w:bCs/>
        </w:rPr>
        <w:t xml:space="preserve"> Project </w:t>
      </w:r>
      <w:r w:rsidRPr="000555AB">
        <w:rPr>
          <w:bCs/>
        </w:rPr>
        <w:t>is created.</w:t>
      </w:r>
    </w:p>
    <w:p w14:paraId="710A003A" w14:textId="45FC91A8" w:rsidR="0069459B" w:rsidRPr="000555AB" w:rsidRDefault="0069459B" w:rsidP="00B010A5">
      <w:pPr>
        <w:pStyle w:val="Randziffer"/>
        <w:rPr>
          <w:rFonts w:ascii="Times New Roman" w:hAnsi="Times New Roman" w:cs="Times New Roman"/>
        </w:rPr>
      </w:pPr>
      <w:r>
        <w:rPr>
          <w:bCs/>
        </w:rPr>
        <w:t>The contribution into the Smart Contract System will not involve an</w:t>
      </w:r>
      <w:r w:rsidR="00A42241">
        <w:rPr>
          <w:bCs/>
        </w:rPr>
        <w:t>y</w:t>
      </w:r>
      <w:r w:rsidR="001E3D08">
        <w:rPr>
          <w:bCs/>
        </w:rPr>
        <w:t xml:space="preserve"> f</w:t>
      </w:r>
      <w:r>
        <w:rPr>
          <w:bCs/>
        </w:rPr>
        <w:t>iat currencies and will strictly be done in cryptocurrencies (</w:t>
      </w:r>
      <w:r w:rsidR="00A42241">
        <w:rPr>
          <w:bCs/>
        </w:rPr>
        <w:t>ETH</w:t>
      </w:r>
      <w:r>
        <w:rPr>
          <w:bCs/>
        </w:rPr>
        <w:t>).</w:t>
      </w:r>
    </w:p>
    <w:p w14:paraId="5C514D93" w14:textId="0A3E1C78" w:rsidR="00CA25CF" w:rsidRDefault="00BF1C57" w:rsidP="00F63914">
      <w:pPr>
        <w:pStyle w:val="berschrift3"/>
        <w:rPr>
          <w:rFonts w:eastAsia="Times New Roman" w:cs="Arial"/>
          <w:szCs w:val="22"/>
        </w:rPr>
      </w:pPr>
      <w:r>
        <w:rPr>
          <w:rFonts w:eastAsia="Times New Roman" w:cs="Arial"/>
          <w:szCs w:val="22"/>
        </w:rPr>
        <w:t>REX</w:t>
      </w:r>
      <w:r w:rsidR="002A4ADB">
        <w:rPr>
          <w:rFonts w:eastAsia="Times New Roman" w:cs="Arial"/>
          <w:szCs w:val="22"/>
        </w:rPr>
        <w:t xml:space="preserve"> Token</w:t>
      </w:r>
      <w:r w:rsidR="00CA25CF" w:rsidRPr="000555AB">
        <w:rPr>
          <w:rFonts w:eastAsia="Times New Roman" w:cs="Arial"/>
          <w:szCs w:val="22"/>
        </w:rPr>
        <w:t xml:space="preserve"> Creation</w:t>
      </w:r>
      <w:r w:rsidR="0088625F" w:rsidRPr="000555AB">
        <w:rPr>
          <w:rFonts w:eastAsia="Times New Roman" w:cs="Arial"/>
          <w:szCs w:val="22"/>
        </w:rPr>
        <w:t xml:space="preserve"> Function</w:t>
      </w:r>
    </w:p>
    <w:p w14:paraId="49F6BA0B" w14:textId="0E27F87F" w:rsidR="00341C0F" w:rsidRDefault="00341C0F" w:rsidP="007E601C">
      <w:pPr>
        <w:pStyle w:val="berschrift4"/>
        <w:rPr>
          <w:rFonts w:eastAsia="Arial"/>
          <w:lang w:eastAsia="de-CH"/>
        </w:rPr>
      </w:pPr>
      <w:bookmarkStart w:id="0" w:name="_Toc474486734"/>
      <w:r>
        <w:rPr>
          <w:rFonts w:eastAsia="Arial"/>
          <w:lang w:eastAsia="de-CH"/>
        </w:rPr>
        <w:t xml:space="preserve">Usage License; </w:t>
      </w:r>
      <w:r w:rsidRPr="002866BF">
        <w:rPr>
          <w:rFonts w:eastAsia="Arial"/>
          <w:lang w:eastAsia="de-CH"/>
        </w:rPr>
        <w:t xml:space="preserve">No </w:t>
      </w:r>
      <w:r>
        <w:rPr>
          <w:rFonts w:eastAsia="Arial"/>
          <w:lang w:eastAsia="de-CH"/>
        </w:rPr>
        <w:t>O</w:t>
      </w:r>
      <w:r w:rsidRPr="002866BF">
        <w:rPr>
          <w:rFonts w:eastAsia="Arial"/>
          <w:lang w:eastAsia="de-CH"/>
        </w:rPr>
        <w:t xml:space="preserve">wnership, </w:t>
      </w:r>
      <w:r>
        <w:rPr>
          <w:rFonts w:eastAsia="Arial"/>
          <w:lang w:eastAsia="de-CH"/>
        </w:rPr>
        <w:t>R</w:t>
      </w:r>
      <w:r w:rsidRPr="002866BF">
        <w:rPr>
          <w:rFonts w:eastAsia="Arial"/>
          <w:lang w:eastAsia="de-CH"/>
        </w:rPr>
        <w:t xml:space="preserve">evenue or </w:t>
      </w:r>
      <w:r>
        <w:rPr>
          <w:rFonts w:eastAsia="Arial"/>
          <w:lang w:eastAsia="de-CH"/>
        </w:rPr>
        <w:t>G</w:t>
      </w:r>
      <w:r w:rsidRPr="002866BF">
        <w:rPr>
          <w:rFonts w:eastAsia="Arial"/>
          <w:lang w:eastAsia="de-CH"/>
        </w:rPr>
        <w:t xml:space="preserve">overnance </w:t>
      </w:r>
      <w:r>
        <w:rPr>
          <w:rFonts w:eastAsia="Arial"/>
          <w:lang w:eastAsia="de-CH"/>
        </w:rPr>
        <w:t>R</w:t>
      </w:r>
      <w:r w:rsidRPr="002866BF">
        <w:rPr>
          <w:rFonts w:eastAsia="Arial"/>
          <w:lang w:eastAsia="de-CH"/>
        </w:rPr>
        <w:t>ights</w:t>
      </w:r>
      <w:bookmarkEnd w:id="0"/>
    </w:p>
    <w:p w14:paraId="69FBB5DD" w14:textId="6865542A" w:rsidR="00341C0F" w:rsidRPr="008920E6" w:rsidRDefault="00341C0F" w:rsidP="00341C0F">
      <w:pPr>
        <w:pStyle w:val="Randziffer"/>
        <w:rPr>
          <w:lang w:eastAsia="de-CH"/>
        </w:rPr>
      </w:pPr>
      <w:r w:rsidRPr="008920E6">
        <w:rPr>
          <w:b/>
          <w:lang w:eastAsia="de-CH"/>
        </w:rPr>
        <w:t>Usage License:</w:t>
      </w:r>
      <w:r w:rsidRPr="008920E6">
        <w:rPr>
          <w:lang w:eastAsia="de-CH"/>
        </w:rPr>
        <w:t xml:space="preserve"> Ownership of </w:t>
      </w:r>
      <w:r w:rsidR="00BF1C57">
        <w:rPr>
          <w:lang w:eastAsia="de-CH"/>
        </w:rPr>
        <w:t>REX</w:t>
      </w:r>
      <w:r w:rsidRPr="008920E6">
        <w:rPr>
          <w:lang w:eastAsia="de-CH"/>
        </w:rPr>
        <w:t xml:space="preserve"> </w:t>
      </w:r>
      <w:r w:rsidR="002A4ADB">
        <w:rPr>
          <w:lang w:eastAsia="de-CH"/>
        </w:rPr>
        <w:t xml:space="preserve">Tokens </w:t>
      </w:r>
      <w:r w:rsidRPr="008920E6">
        <w:rPr>
          <w:lang w:eastAsia="de-CH"/>
        </w:rPr>
        <w:t xml:space="preserve">carries no rights express or implied other than a limited right (license) to use the </w:t>
      </w:r>
      <w:r w:rsidR="00BF1C57">
        <w:rPr>
          <w:lang w:eastAsia="de-CH"/>
        </w:rPr>
        <w:t>REX</w:t>
      </w:r>
      <w:r w:rsidR="00F02053">
        <w:rPr>
          <w:lang w:eastAsia="de-CH"/>
        </w:rPr>
        <w:t xml:space="preserve"> p</w:t>
      </w:r>
      <w:r w:rsidR="008920E6" w:rsidRPr="008920E6">
        <w:rPr>
          <w:lang w:eastAsia="de-CH"/>
        </w:rPr>
        <w:t>latform</w:t>
      </w:r>
      <w:r w:rsidR="00F02053">
        <w:rPr>
          <w:lang w:eastAsia="de-CH"/>
        </w:rPr>
        <w:t xml:space="preserve"> (“</w:t>
      </w:r>
      <w:r w:rsidR="00BF1C57">
        <w:rPr>
          <w:lang w:eastAsia="de-CH"/>
        </w:rPr>
        <w:t>REX</w:t>
      </w:r>
      <w:r w:rsidR="00F02053">
        <w:rPr>
          <w:lang w:eastAsia="de-CH"/>
        </w:rPr>
        <w:t xml:space="preserve"> Platform”)</w:t>
      </w:r>
      <w:r w:rsidRPr="008920E6">
        <w:rPr>
          <w:lang w:eastAsia="de-CH"/>
        </w:rPr>
        <w:t xml:space="preserve">, if and to the extent the </w:t>
      </w:r>
      <w:r w:rsidR="00BF1C57">
        <w:rPr>
          <w:lang w:eastAsia="de-CH"/>
        </w:rPr>
        <w:t>REX</w:t>
      </w:r>
      <w:r w:rsidR="008920E6" w:rsidRPr="008920E6">
        <w:rPr>
          <w:lang w:eastAsia="de-CH"/>
        </w:rPr>
        <w:t xml:space="preserve"> Project</w:t>
      </w:r>
      <w:r w:rsidRPr="008920E6">
        <w:rPr>
          <w:lang w:eastAsia="de-CH"/>
        </w:rPr>
        <w:t xml:space="preserve"> has been successfully completed </w:t>
      </w:r>
      <w:r w:rsidR="008920E6" w:rsidRPr="008920E6">
        <w:rPr>
          <w:lang w:eastAsia="de-CH"/>
        </w:rPr>
        <w:t>and launched</w:t>
      </w:r>
      <w:r w:rsidRPr="008920E6">
        <w:rPr>
          <w:lang w:eastAsia="de-CH"/>
        </w:rPr>
        <w:t xml:space="preserve">. </w:t>
      </w:r>
    </w:p>
    <w:p w14:paraId="2E74E49F" w14:textId="25BFCD52" w:rsidR="00341C0F" w:rsidRPr="008920E6" w:rsidRDefault="00341C0F" w:rsidP="00341C0F">
      <w:pPr>
        <w:pStyle w:val="Randziffer"/>
        <w:rPr>
          <w:lang w:eastAsia="de-CH"/>
        </w:rPr>
      </w:pPr>
      <w:r w:rsidRPr="008920E6">
        <w:rPr>
          <w:rFonts w:eastAsia="Arial"/>
          <w:b/>
          <w:lang w:eastAsia="de-CH"/>
        </w:rPr>
        <w:t xml:space="preserve">No </w:t>
      </w:r>
      <w:r w:rsidRPr="008920E6">
        <w:rPr>
          <w:b/>
          <w:lang w:eastAsia="de-CH"/>
        </w:rPr>
        <w:t>Ownership</w:t>
      </w:r>
      <w:r w:rsidRPr="008920E6">
        <w:rPr>
          <w:rFonts w:eastAsia="Arial"/>
          <w:b/>
          <w:lang w:eastAsia="de-CH"/>
        </w:rPr>
        <w:t>, Revenue or Governance Rights</w:t>
      </w:r>
      <w:r w:rsidRPr="008920E6">
        <w:rPr>
          <w:lang w:eastAsia="de-CH"/>
        </w:rPr>
        <w:t>: In particular, User understands and accepts that</w:t>
      </w:r>
      <w:r w:rsidRPr="008920E6">
        <w:rPr>
          <w:b/>
          <w:lang w:eastAsia="de-CH"/>
        </w:rPr>
        <w:t xml:space="preserve"> </w:t>
      </w:r>
      <w:r w:rsidR="00BF1C57">
        <w:rPr>
          <w:b/>
          <w:lang w:eastAsia="de-CH"/>
        </w:rPr>
        <w:t>REX</w:t>
      </w:r>
      <w:r w:rsidR="002A4ADB">
        <w:rPr>
          <w:b/>
          <w:lang w:eastAsia="de-CH"/>
        </w:rPr>
        <w:t xml:space="preserve"> Tokens</w:t>
      </w:r>
      <w:r w:rsidRPr="008920E6">
        <w:rPr>
          <w:b/>
          <w:lang w:eastAsia="de-CH"/>
        </w:rPr>
        <w:t xml:space="preserve"> do not represent or constitute any ownership right or stake, share or security or equivalent rights nor any right to receive future revenues</w:t>
      </w:r>
      <w:r w:rsidR="00A63CAC">
        <w:rPr>
          <w:b/>
          <w:lang w:eastAsia="de-CH"/>
        </w:rPr>
        <w:t>,</w:t>
      </w:r>
      <w:r w:rsidRPr="008920E6">
        <w:rPr>
          <w:b/>
          <w:lang w:eastAsia="de-CH"/>
        </w:rPr>
        <w:t xml:space="preserve"> shares or any other form of participation or governance right in or relating to the </w:t>
      </w:r>
      <w:r w:rsidR="00BF1C57">
        <w:rPr>
          <w:b/>
          <w:lang w:eastAsia="de-CH"/>
        </w:rPr>
        <w:t>REX</w:t>
      </w:r>
      <w:r w:rsidR="008920E6" w:rsidRPr="008920E6">
        <w:rPr>
          <w:b/>
          <w:lang w:eastAsia="de-CH"/>
        </w:rPr>
        <w:t xml:space="preserve"> Project</w:t>
      </w:r>
      <w:r w:rsidRPr="008920E6">
        <w:rPr>
          <w:b/>
          <w:lang w:eastAsia="de-CH"/>
        </w:rPr>
        <w:t xml:space="preserve"> and/or </w:t>
      </w:r>
      <w:r w:rsidR="00BF1C57">
        <w:rPr>
          <w:b/>
          <w:lang w:eastAsia="de-CH"/>
        </w:rPr>
        <w:t>REX</w:t>
      </w:r>
      <w:r w:rsidR="002E1232">
        <w:rPr>
          <w:b/>
          <w:lang w:eastAsia="de-CH"/>
        </w:rPr>
        <w:t xml:space="preserve"> GmbH</w:t>
      </w:r>
      <w:r w:rsidRPr="008920E6">
        <w:rPr>
          <w:b/>
          <w:lang w:eastAsia="de-CH"/>
        </w:rPr>
        <w:t>.</w:t>
      </w:r>
    </w:p>
    <w:p w14:paraId="186B408F" w14:textId="4F4CA22F" w:rsidR="0069459B" w:rsidRPr="0069459B" w:rsidRDefault="0069459B" w:rsidP="007E601C">
      <w:pPr>
        <w:pStyle w:val="berschrift4"/>
        <w:rPr>
          <w:lang w:eastAsia="de-CH"/>
        </w:rPr>
      </w:pPr>
      <w:r w:rsidRPr="007E601C">
        <w:rPr>
          <w:lang w:eastAsia="de-CH"/>
        </w:rPr>
        <w:t>Contribution</w:t>
      </w:r>
    </w:p>
    <w:p w14:paraId="1094200D" w14:textId="636EB2DA" w:rsidR="00921580" w:rsidRDefault="00921580" w:rsidP="008049E1">
      <w:pPr>
        <w:pStyle w:val="Randziffer"/>
      </w:pPr>
      <w:r w:rsidRPr="008E1D71">
        <w:rPr>
          <w:b/>
        </w:rPr>
        <w:t xml:space="preserve">Maximum </w:t>
      </w:r>
      <w:r>
        <w:rPr>
          <w:b/>
        </w:rPr>
        <w:t>Contribution</w:t>
      </w:r>
      <w:r w:rsidRPr="008E1D71">
        <w:rPr>
          <w:b/>
        </w:rPr>
        <w:t xml:space="preserve"> </w:t>
      </w:r>
      <w:r>
        <w:rPr>
          <w:b/>
        </w:rPr>
        <w:t>Amount</w:t>
      </w:r>
      <w:r w:rsidRPr="008E1D71">
        <w:rPr>
          <w:b/>
        </w:rPr>
        <w:t>:</w:t>
      </w:r>
      <w:r w:rsidRPr="0075791D">
        <w:t xml:space="preserve"> </w:t>
      </w:r>
      <w:r w:rsidR="00543468">
        <w:t>The maximum c</w:t>
      </w:r>
      <w:r>
        <w:t xml:space="preserve">ontribution </w:t>
      </w:r>
      <w:r w:rsidR="00543468">
        <w:t>a</w:t>
      </w:r>
      <w:r w:rsidRPr="008414E7">
        <w:t>mount</w:t>
      </w:r>
      <w:r w:rsidR="000C12CE" w:rsidRPr="008414E7">
        <w:t xml:space="preserve"> </w:t>
      </w:r>
      <w:r w:rsidR="00021A8B">
        <w:t xml:space="preserve">or security cap </w:t>
      </w:r>
      <w:r w:rsidR="00543468">
        <w:t xml:space="preserve">(“Maximum Contribution Amount”) </w:t>
      </w:r>
      <w:r w:rsidR="008414E7">
        <w:t xml:space="preserve">is </w:t>
      </w:r>
      <w:r w:rsidR="001B0875">
        <w:t>133,333.333 ETH.</w:t>
      </w:r>
    </w:p>
    <w:p w14:paraId="494385EC" w14:textId="1602E48D" w:rsidR="0068639D" w:rsidRPr="00835043" w:rsidRDefault="009D22FF" w:rsidP="00835043">
      <w:pPr>
        <w:pStyle w:val="Randziffer"/>
        <w:rPr>
          <w:b/>
        </w:rPr>
      </w:pPr>
      <w:r>
        <w:rPr>
          <w:b/>
        </w:rPr>
        <w:t>Maximum R</w:t>
      </w:r>
      <w:r w:rsidR="00007BFC">
        <w:rPr>
          <w:b/>
        </w:rPr>
        <w:t>EX</w:t>
      </w:r>
      <w:r>
        <w:rPr>
          <w:b/>
        </w:rPr>
        <w:t xml:space="preserve"> Token Supply:</w:t>
      </w:r>
      <w:r w:rsidRPr="00835043">
        <w:rPr>
          <w:b/>
        </w:rPr>
        <w:t xml:space="preserve"> </w:t>
      </w:r>
      <w:r w:rsidRPr="00835043">
        <w:t xml:space="preserve">The maximum </w:t>
      </w:r>
      <w:r w:rsidR="00031CE4" w:rsidRPr="00835043">
        <w:t>REX</w:t>
      </w:r>
      <w:r w:rsidRPr="00835043">
        <w:t xml:space="preserve"> token supply </w:t>
      </w:r>
      <w:r w:rsidR="003B05CB" w:rsidRPr="00835043">
        <w:t>will depend on the amount of ETH raised during the contribution period.</w:t>
      </w:r>
      <w:r w:rsidR="003B05CB" w:rsidRPr="00835043">
        <w:rPr>
          <w:b/>
        </w:rPr>
        <w:t xml:space="preserve"> </w:t>
      </w:r>
      <w:r w:rsidR="003B05CB">
        <w:t>The effectively created amount of REX Tokens will be referred to as total Rex Token supply (“Total REX Token Supply”).</w:t>
      </w:r>
      <w:r w:rsidR="00021A8B" w:rsidRPr="00835043">
        <w:rPr>
          <w:b/>
        </w:rPr>
        <w:t xml:space="preserve"> </w:t>
      </w:r>
    </w:p>
    <w:p w14:paraId="62DCC861" w14:textId="0437990C" w:rsidR="008049E1" w:rsidRPr="00835043" w:rsidRDefault="008049E1" w:rsidP="00835043">
      <w:pPr>
        <w:pStyle w:val="Randziffer"/>
        <w:rPr>
          <w:b/>
        </w:rPr>
      </w:pPr>
      <w:r>
        <w:rPr>
          <w:b/>
        </w:rPr>
        <w:t>Contribution</w:t>
      </w:r>
      <w:r w:rsidRPr="008E1D71">
        <w:rPr>
          <w:b/>
        </w:rPr>
        <w:t xml:space="preserve"> Period:</w:t>
      </w:r>
      <w:r w:rsidRPr="00835043">
        <w:rPr>
          <w:b/>
        </w:rPr>
        <w:t xml:space="preserve"> </w:t>
      </w:r>
      <w:r w:rsidRPr="00835043">
        <w:t xml:space="preserve">The contribution period (“Contribution Period”) </w:t>
      </w:r>
      <w:r w:rsidR="001B0875">
        <w:t>starts</w:t>
      </w:r>
      <w:r w:rsidRPr="00835043">
        <w:t xml:space="preserve"> </w:t>
      </w:r>
      <w:r w:rsidR="001B0875">
        <w:t>Monday July 31</w:t>
      </w:r>
      <w:r w:rsidR="001B0875" w:rsidRPr="003B05CB">
        <w:rPr>
          <w:vertAlign w:val="superscript"/>
        </w:rPr>
        <w:t>st</w:t>
      </w:r>
      <w:r w:rsidR="001B0875">
        <w:t>, 4:00pm UTC and concludes at the end of the four week duration period or when the security CAP has been met</w:t>
      </w:r>
      <w:r w:rsidRPr="00835043">
        <w:t>, whatever is earlier.</w:t>
      </w:r>
      <w:r w:rsidRPr="00835043">
        <w:rPr>
          <w:b/>
        </w:rPr>
        <w:t xml:space="preserve"> </w:t>
      </w:r>
    </w:p>
    <w:p w14:paraId="2173BB79" w14:textId="77777777" w:rsidR="0068639D" w:rsidRDefault="0068639D" w:rsidP="0068639D"/>
    <w:p w14:paraId="3619F2E5" w14:textId="589A9E4B" w:rsidR="00CA25CF" w:rsidRPr="000555AB" w:rsidRDefault="00B34317" w:rsidP="00E561B9">
      <w:pPr>
        <w:pStyle w:val="Randziffer"/>
        <w:rPr>
          <w:rFonts w:ascii="Times New Roman" w:hAnsi="Times New Roman" w:cs="Times New Roman"/>
        </w:rPr>
      </w:pPr>
      <w:r w:rsidRPr="008E1D71">
        <w:rPr>
          <w:b/>
        </w:rPr>
        <w:t xml:space="preserve">Token Pools: </w:t>
      </w:r>
      <w:r w:rsidR="00AE78FC" w:rsidRPr="00525648">
        <w:t xml:space="preserve">The amount of REX </w:t>
      </w:r>
      <w:r w:rsidR="002A4ADB">
        <w:t xml:space="preserve">Tokens </w:t>
      </w:r>
      <w:r w:rsidR="00AE78FC" w:rsidRPr="00525648">
        <w:t>issued will depend on how much ETH is raised.</w:t>
      </w:r>
      <w:r w:rsidR="00AE78FC">
        <w:rPr>
          <w:b/>
        </w:rPr>
        <w:t xml:space="preserve"> </w:t>
      </w:r>
    </w:p>
    <w:p w14:paraId="1C8803A6" w14:textId="539AE465" w:rsidR="00CA25CF" w:rsidRPr="007C0B27" w:rsidRDefault="00CA25CF" w:rsidP="00E561B9">
      <w:pPr>
        <w:pStyle w:val="Punkt0"/>
        <w:rPr>
          <w:rFonts w:ascii="Times New Roman" w:hAnsi="Times New Roman" w:cs="Times New Roman"/>
        </w:rPr>
      </w:pPr>
      <w:r w:rsidRPr="00621523">
        <w:rPr>
          <w:b/>
          <w:bCs/>
        </w:rPr>
        <w:t xml:space="preserve">Pool A </w:t>
      </w:r>
      <w:r w:rsidR="00E13069">
        <w:rPr>
          <w:b/>
          <w:bCs/>
        </w:rPr>
        <w:t xml:space="preserve">consists </w:t>
      </w:r>
      <w:r w:rsidR="00FE7842">
        <w:rPr>
          <w:b/>
          <w:bCs/>
        </w:rPr>
        <w:t>of</w:t>
      </w:r>
      <w:r w:rsidR="00F001F3">
        <w:rPr>
          <w:b/>
          <w:bCs/>
        </w:rPr>
        <w:t xml:space="preserve"> </w:t>
      </w:r>
      <w:r w:rsidR="00AE78FC">
        <w:rPr>
          <w:b/>
          <w:bCs/>
        </w:rPr>
        <w:t>50% of the</w:t>
      </w:r>
      <w:r w:rsidR="005D3AF6">
        <w:rPr>
          <w:b/>
          <w:bCs/>
        </w:rPr>
        <w:t xml:space="preserve"> </w:t>
      </w:r>
      <w:r w:rsidR="009D22FF">
        <w:rPr>
          <w:b/>
          <w:bCs/>
        </w:rPr>
        <w:t>Total</w:t>
      </w:r>
      <w:r w:rsidR="00AE78FC">
        <w:rPr>
          <w:b/>
          <w:bCs/>
        </w:rPr>
        <w:t xml:space="preserve"> </w:t>
      </w:r>
      <w:r w:rsidR="00F001F3">
        <w:rPr>
          <w:b/>
          <w:bCs/>
        </w:rPr>
        <w:t>REX</w:t>
      </w:r>
      <w:r w:rsidR="009D22FF">
        <w:rPr>
          <w:b/>
          <w:bCs/>
        </w:rPr>
        <w:t xml:space="preserve"> Token</w:t>
      </w:r>
      <w:r w:rsidR="00AE78FC">
        <w:rPr>
          <w:b/>
          <w:bCs/>
        </w:rPr>
        <w:t xml:space="preserve"> </w:t>
      </w:r>
      <w:r w:rsidR="00410EBE">
        <w:rPr>
          <w:b/>
          <w:bCs/>
        </w:rPr>
        <w:t>S</w:t>
      </w:r>
      <w:r w:rsidR="00AE78FC">
        <w:rPr>
          <w:b/>
          <w:bCs/>
        </w:rPr>
        <w:t>upply</w:t>
      </w:r>
      <w:r w:rsidR="00E13069">
        <w:rPr>
          <w:bCs/>
        </w:rPr>
        <w:t>. Pool A is</w:t>
      </w:r>
      <w:r w:rsidRPr="00CB739B">
        <w:rPr>
          <w:b/>
          <w:bCs/>
          <w:smallCaps/>
        </w:rPr>
        <w:t xml:space="preserve"> </w:t>
      </w:r>
      <w:r w:rsidRPr="00CB739B">
        <w:t xml:space="preserve">intended to be created by the Smart Contract System </w:t>
      </w:r>
      <w:r w:rsidR="00603058">
        <w:t>at the end of</w:t>
      </w:r>
      <w:r w:rsidRPr="00CB739B">
        <w:t xml:space="preserve"> the </w:t>
      </w:r>
      <w:r w:rsidR="00603058">
        <w:t>Contribution</w:t>
      </w:r>
      <w:r w:rsidRPr="00CB739B">
        <w:t xml:space="preserve"> Period</w:t>
      </w:r>
      <w:r w:rsidR="00E257A1" w:rsidRPr="00CB739B">
        <w:t xml:space="preserve"> for </w:t>
      </w:r>
      <w:r w:rsidR="001E3D08">
        <w:t>Users</w:t>
      </w:r>
      <w:r w:rsidR="008E5414">
        <w:t xml:space="preserve"> having made Contributions</w:t>
      </w:r>
      <w:r w:rsidR="00341C0F">
        <w:t xml:space="preserve">. </w:t>
      </w:r>
      <w:r w:rsidR="00EF6C97" w:rsidRPr="00EF6C97">
        <w:rPr>
          <w:lang w:eastAsia="de-CH"/>
        </w:rPr>
        <w:t xml:space="preserve"> </w:t>
      </w:r>
    </w:p>
    <w:p w14:paraId="10B45A79" w14:textId="79D5C7E6" w:rsidR="007C0B27" w:rsidRPr="00F001F3" w:rsidRDefault="007C0B27" w:rsidP="00EC3FE6">
      <w:pPr>
        <w:pStyle w:val="Punkt0"/>
        <w:rPr>
          <w:rFonts w:ascii="Times New Roman" w:hAnsi="Times New Roman" w:cs="Times New Roman"/>
        </w:rPr>
      </w:pPr>
      <w:r>
        <w:rPr>
          <w:b/>
          <w:bCs/>
        </w:rPr>
        <w:t xml:space="preserve">Pool B consists </w:t>
      </w:r>
      <w:r w:rsidR="00E13069">
        <w:rPr>
          <w:b/>
          <w:bCs/>
        </w:rPr>
        <w:t>of 20% of the</w:t>
      </w:r>
      <w:r w:rsidR="00556003">
        <w:rPr>
          <w:b/>
          <w:bCs/>
        </w:rPr>
        <w:t xml:space="preserve"> </w:t>
      </w:r>
      <w:r w:rsidR="009D22FF">
        <w:rPr>
          <w:b/>
          <w:bCs/>
        </w:rPr>
        <w:t>Total REX Toke</w:t>
      </w:r>
      <w:r w:rsidR="00410EBE">
        <w:rPr>
          <w:b/>
          <w:bCs/>
        </w:rPr>
        <w:t>n S</w:t>
      </w:r>
      <w:r w:rsidR="009D22FF">
        <w:rPr>
          <w:b/>
          <w:bCs/>
        </w:rPr>
        <w:t>upply</w:t>
      </w:r>
      <w:r w:rsidR="00E13069">
        <w:rPr>
          <w:b/>
          <w:bCs/>
        </w:rPr>
        <w:t>.</w:t>
      </w:r>
      <w:r w:rsidRPr="00E84DFF">
        <w:t xml:space="preserve"> </w:t>
      </w:r>
      <w:r>
        <w:t>After the end of the</w:t>
      </w:r>
      <w:r w:rsidRPr="00E84DFF">
        <w:t xml:space="preserve"> </w:t>
      </w:r>
      <w:r>
        <w:t>Contribution Period</w:t>
      </w:r>
      <w:r w:rsidRPr="00E84DFF">
        <w:t xml:space="preserve">, </w:t>
      </w:r>
      <w:r w:rsidRPr="00341C0F">
        <w:t xml:space="preserve">Pool B </w:t>
      </w:r>
      <w:r>
        <w:t>will be allocated</w:t>
      </w:r>
      <w:r w:rsidRPr="00341C0F">
        <w:t xml:space="preserve"> </w:t>
      </w:r>
      <w:r>
        <w:t>to</w:t>
      </w:r>
      <w:r w:rsidR="00D913C9">
        <w:t xml:space="preserve"> REX GmbH and shall be transferred to a smart contract called listing reward contract (“Listing Reward Contract”</w:t>
      </w:r>
      <w:r w:rsidR="00EF6C97">
        <w:t>;</w:t>
      </w:r>
      <w:r w:rsidR="00EC3FE6">
        <w:t xml:space="preserve"> </w:t>
      </w:r>
      <w:r w:rsidR="00410EBE">
        <w:t>listing r</w:t>
      </w:r>
      <w:r w:rsidR="00EC3FE6" w:rsidRPr="00EC3FE6">
        <w:t xml:space="preserve">ewards </w:t>
      </w:r>
      <w:r w:rsidR="00410EBE">
        <w:lastRenderedPageBreak/>
        <w:t>shall be made to users of the REX Platform in order</w:t>
      </w:r>
      <w:r w:rsidR="00EC3FE6" w:rsidRPr="00EC3FE6">
        <w:t xml:space="preserve"> scale and incentivise global participation</w:t>
      </w:r>
      <w:r w:rsidR="00410EBE">
        <w:t>. The Listing Re</w:t>
      </w:r>
      <w:r w:rsidR="00792699">
        <w:t>ward</w:t>
      </w:r>
      <w:r w:rsidR="00EC3FE6" w:rsidRPr="00EC3FE6">
        <w:t xml:space="preserve"> Contract </w:t>
      </w:r>
      <w:r w:rsidR="00410EBE">
        <w:t>allocates</w:t>
      </w:r>
      <w:r w:rsidR="00EC3FE6" w:rsidRPr="00EC3FE6">
        <w:t xml:space="preserve"> listing rewards for listee contributions</w:t>
      </w:r>
      <w:r w:rsidR="00792699">
        <w:t>, please see Whitepaper for more information</w:t>
      </w:r>
      <w:r w:rsidR="00D913C9">
        <w:t>)</w:t>
      </w:r>
      <w:r>
        <w:t xml:space="preserve">. The REX </w:t>
      </w:r>
      <w:r w:rsidR="002A4ADB">
        <w:t xml:space="preserve">Tokens </w:t>
      </w:r>
      <w:r>
        <w:t>of Pool B shall be used</w:t>
      </w:r>
      <w:r w:rsidR="00D913C9">
        <w:t xml:space="preserve"> by REX GmbH and according to the provisions of the Listing Reward Contract</w:t>
      </w:r>
      <w:r>
        <w:t xml:space="preserve"> for listing rewards on the REX Platform. </w:t>
      </w:r>
    </w:p>
    <w:p w14:paraId="58C3377A" w14:textId="39F1C099" w:rsidR="00F001F3" w:rsidRPr="00807257" w:rsidRDefault="00F001F3" w:rsidP="00E561B9">
      <w:pPr>
        <w:pStyle w:val="Punkt0"/>
        <w:rPr>
          <w:rFonts w:ascii="Times New Roman" w:hAnsi="Times New Roman" w:cs="Times New Roman"/>
        </w:rPr>
      </w:pPr>
      <w:r>
        <w:rPr>
          <w:b/>
          <w:bCs/>
        </w:rPr>
        <w:t xml:space="preserve">Pool </w:t>
      </w:r>
      <w:r w:rsidR="007C0B27">
        <w:rPr>
          <w:b/>
          <w:bCs/>
        </w:rPr>
        <w:t>C</w:t>
      </w:r>
      <w:r>
        <w:rPr>
          <w:b/>
          <w:bCs/>
        </w:rPr>
        <w:t xml:space="preserve"> consists of </w:t>
      </w:r>
      <w:r w:rsidR="00E13069">
        <w:rPr>
          <w:b/>
          <w:bCs/>
        </w:rPr>
        <w:t>5% of the</w:t>
      </w:r>
      <w:r>
        <w:rPr>
          <w:b/>
          <w:bCs/>
        </w:rPr>
        <w:t xml:space="preserve"> </w:t>
      </w:r>
      <w:r w:rsidR="00410EBE">
        <w:rPr>
          <w:b/>
          <w:bCs/>
        </w:rPr>
        <w:t>Total REX Token S</w:t>
      </w:r>
      <w:r w:rsidR="009D22FF">
        <w:rPr>
          <w:b/>
          <w:bCs/>
        </w:rPr>
        <w:t>upply</w:t>
      </w:r>
      <w:r>
        <w:t>.</w:t>
      </w:r>
      <w:r w:rsidRPr="00E84DFF">
        <w:t xml:space="preserve"> </w:t>
      </w:r>
      <w:r>
        <w:t>After the end of the</w:t>
      </w:r>
      <w:r w:rsidRPr="00E84DFF">
        <w:t xml:space="preserve"> </w:t>
      </w:r>
      <w:r>
        <w:t>Contribution Period</w:t>
      </w:r>
      <w:r w:rsidRPr="00E84DFF">
        <w:t xml:space="preserve">, </w:t>
      </w:r>
      <w:r w:rsidRPr="00341C0F">
        <w:t xml:space="preserve">Pool </w:t>
      </w:r>
      <w:r w:rsidR="007C0B27">
        <w:t>C</w:t>
      </w:r>
      <w:r w:rsidRPr="00341C0F">
        <w:t xml:space="preserve"> </w:t>
      </w:r>
      <w:r>
        <w:t xml:space="preserve">will be </w:t>
      </w:r>
      <w:r w:rsidR="00000BCE">
        <w:t xml:space="preserve">created and </w:t>
      </w:r>
      <w:r>
        <w:t>allocated</w:t>
      </w:r>
      <w:r w:rsidR="00D913C9">
        <w:t xml:space="preserve"> </w:t>
      </w:r>
      <w:r w:rsidR="00000BCE">
        <w:t>by the Smart Contract System</w:t>
      </w:r>
      <w:r w:rsidR="00D913C9">
        <w:t xml:space="preserve"> </w:t>
      </w:r>
      <w:r w:rsidR="00470D0C">
        <w:t>to reward</w:t>
      </w:r>
      <w:r w:rsidRPr="00341C0F">
        <w:t xml:space="preserve"> </w:t>
      </w:r>
      <w:r>
        <w:t xml:space="preserve">angel investors </w:t>
      </w:r>
      <w:r w:rsidR="00D913C9">
        <w:t>of</w:t>
      </w:r>
      <w:r w:rsidR="007C0B27">
        <w:t xml:space="preserve"> the REX Project </w:t>
      </w:r>
      <w:r w:rsidR="00410EBE">
        <w:t>.</w:t>
      </w:r>
    </w:p>
    <w:p w14:paraId="451F27C8" w14:textId="0A767DAF" w:rsidR="00C232AE" w:rsidRDefault="00CA25CF" w:rsidP="00DC0743">
      <w:pPr>
        <w:pStyle w:val="Punkt0"/>
      </w:pPr>
      <w:r w:rsidRPr="00E84DFF">
        <w:rPr>
          <w:b/>
          <w:bCs/>
        </w:rPr>
        <w:t xml:space="preserve">Pool </w:t>
      </w:r>
      <w:r w:rsidR="007C0B27">
        <w:rPr>
          <w:b/>
          <w:bCs/>
        </w:rPr>
        <w:t>D</w:t>
      </w:r>
      <w:r w:rsidRPr="00E84DFF">
        <w:rPr>
          <w:b/>
          <w:bCs/>
        </w:rPr>
        <w:t xml:space="preserve"> </w:t>
      </w:r>
      <w:r w:rsidR="00C232AE">
        <w:rPr>
          <w:b/>
          <w:bCs/>
        </w:rPr>
        <w:t xml:space="preserve">consisting </w:t>
      </w:r>
      <w:r w:rsidR="00341C0F">
        <w:rPr>
          <w:b/>
          <w:bCs/>
        </w:rPr>
        <w:t xml:space="preserve">of </w:t>
      </w:r>
      <w:r w:rsidR="00E13069">
        <w:rPr>
          <w:b/>
          <w:bCs/>
        </w:rPr>
        <w:t>15% of the</w:t>
      </w:r>
      <w:r w:rsidR="00603058">
        <w:rPr>
          <w:b/>
          <w:bCs/>
        </w:rPr>
        <w:t xml:space="preserve"> </w:t>
      </w:r>
      <w:r w:rsidR="00410EBE">
        <w:rPr>
          <w:b/>
          <w:bCs/>
        </w:rPr>
        <w:t>Total REX Token S</w:t>
      </w:r>
      <w:r w:rsidR="009D22FF">
        <w:rPr>
          <w:b/>
          <w:bCs/>
        </w:rPr>
        <w:t>upply</w:t>
      </w:r>
      <w:r w:rsidR="00E13069">
        <w:rPr>
          <w:bCs/>
        </w:rPr>
        <w:t xml:space="preserve">. </w:t>
      </w:r>
      <w:r w:rsidR="00310992">
        <w:t>After the end of the</w:t>
      </w:r>
      <w:r w:rsidR="00310992" w:rsidRPr="00E84DFF">
        <w:t xml:space="preserve"> </w:t>
      </w:r>
      <w:r w:rsidR="00291B91">
        <w:t>Contribution Period</w:t>
      </w:r>
      <w:r w:rsidR="00F73A3C" w:rsidRPr="00E84DFF">
        <w:t xml:space="preserve">, </w:t>
      </w:r>
      <w:r w:rsidR="00F73A3C" w:rsidRPr="00341C0F">
        <w:t xml:space="preserve">Pool </w:t>
      </w:r>
      <w:r w:rsidR="007C0B27">
        <w:t>D</w:t>
      </w:r>
      <w:r w:rsidR="00F73A3C" w:rsidRPr="00341C0F">
        <w:t xml:space="preserve"> </w:t>
      </w:r>
      <w:r w:rsidR="00310992">
        <w:t>will be allocated</w:t>
      </w:r>
      <w:r w:rsidR="00310992" w:rsidRPr="00341C0F">
        <w:t xml:space="preserve"> </w:t>
      </w:r>
      <w:r w:rsidR="00D913C9">
        <w:t xml:space="preserve">to REX GmbH </w:t>
      </w:r>
      <w:r w:rsidR="00127436">
        <w:t>to reward</w:t>
      </w:r>
      <w:r w:rsidR="00310992">
        <w:t xml:space="preserve"> </w:t>
      </w:r>
      <w:r w:rsidR="00C232AE" w:rsidRPr="00341C0F">
        <w:t xml:space="preserve">persons who </w:t>
      </w:r>
      <w:r w:rsidR="00C232AE">
        <w:t>participated as managers</w:t>
      </w:r>
      <w:r w:rsidR="00C232AE" w:rsidRPr="00341C0F">
        <w:t>,</w:t>
      </w:r>
      <w:r w:rsidR="008E5414">
        <w:t xml:space="preserve"> founders, </w:t>
      </w:r>
      <w:r w:rsidR="00C232AE" w:rsidRPr="00341C0F">
        <w:t>worked to develop the ideas, implementations</w:t>
      </w:r>
      <w:r w:rsidR="00C232AE" w:rsidRPr="00E84DFF">
        <w:t xml:space="preserve"> an</w:t>
      </w:r>
      <w:r w:rsidR="00C232AE">
        <w:t xml:space="preserve">d supporting structures of the </w:t>
      </w:r>
      <w:r w:rsidR="00BF1C57">
        <w:t>REX</w:t>
      </w:r>
      <w:r w:rsidR="00C232AE" w:rsidRPr="00E84DFF">
        <w:t xml:space="preserve"> Project</w:t>
      </w:r>
      <w:r w:rsidR="00C232AE">
        <w:t xml:space="preserve"> (“</w:t>
      </w:r>
      <w:r w:rsidR="00BF1C57">
        <w:t>REX</w:t>
      </w:r>
      <w:r w:rsidR="00C232AE">
        <w:t xml:space="preserve"> Team Members”</w:t>
      </w:r>
      <w:r w:rsidR="008E5414">
        <w:t>)</w:t>
      </w:r>
      <w:r w:rsidR="00DC0743">
        <w:t>.</w:t>
      </w:r>
    </w:p>
    <w:p w14:paraId="321DAA71" w14:textId="41324997" w:rsidR="00C51FE8" w:rsidRDefault="00C51FE8" w:rsidP="00DC0743">
      <w:pPr>
        <w:pStyle w:val="Punkt0"/>
      </w:pPr>
      <w:r>
        <w:rPr>
          <w:b/>
          <w:bCs/>
        </w:rPr>
        <w:t xml:space="preserve">Pool </w:t>
      </w:r>
      <w:r w:rsidR="007C0B27">
        <w:rPr>
          <w:b/>
          <w:bCs/>
        </w:rPr>
        <w:t xml:space="preserve">E consisting of </w:t>
      </w:r>
      <w:r w:rsidR="00E13069">
        <w:rPr>
          <w:b/>
          <w:bCs/>
        </w:rPr>
        <w:t>7% of the</w:t>
      </w:r>
      <w:r w:rsidR="007C0B27">
        <w:rPr>
          <w:b/>
          <w:bCs/>
        </w:rPr>
        <w:t xml:space="preserve"> </w:t>
      </w:r>
      <w:r w:rsidR="00410EBE">
        <w:rPr>
          <w:b/>
          <w:bCs/>
        </w:rPr>
        <w:t>Total REX Token S</w:t>
      </w:r>
      <w:r w:rsidR="009D22FF">
        <w:rPr>
          <w:b/>
          <w:bCs/>
        </w:rPr>
        <w:t>upply</w:t>
      </w:r>
      <w:r w:rsidR="007C0B27">
        <w:t>.</w:t>
      </w:r>
      <w:r w:rsidR="007C0B27" w:rsidRPr="00E84DFF">
        <w:t xml:space="preserve"> </w:t>
      </w:r>
      <w:r w:rsidR="007C0B27">
        <w:t>After the end of the</w:t>
      </w:r>
      <w:r w:rsidR="007C0B27" w:rsidRPr="00E84DFF">
        <w:t xml:space="preserve"> </w:t>
      </w:r>
      <w:r w:rsidR="007C0B27">
        <w:t>Contribution Period</w:t>
      </w:r>
      <w:r w:rsidR="007C0B27" w:rsidRPr="00E84DFF">
        <w:t xml:space="preserve">, </w:t>
      </w:r>
      <w:r w:rsidR="007C0B27" w:rsidRPr="00341C0F">
        <w:t xml:space="preserve">Pool </w:t>
      </w:r>
      <w:r w:rsidR="007C0B27">
        <w:t>E</w:t>
      </w:r>
      <w:r w:rsidR="007C0B27" w:rsidRPr="00341C0F">
        <w:t xml:space="preserve"> </w:t>
      </w:r>
      <w:r w:rsidR="007C0B27">
        <w:t>will be allocated</w:t>
      </w:r>
      <w:r w:rsidR="007C0B27" w:rsidRPr="00341C0F">
        <w:t xml:space="preserve"> </w:t>
      </w:r>
      <w:r w:rsidR="007C0B27">
        <w:t>to</w:t>
      </w:r>
      <w:r w:rsidR="00D913C9">
        <w:t xml:space="preserve"> REX GmbH </w:t>
      </w:r>
      <w:r w:rsidR="00127436">
        <w:t>to reward</w:t>
      </w:r>
      <w:r w:rsidR="00D913C9">
        <w:t xml:space="preserve"> </w:t>
      </w:r>
      <w:r w:rsidR="007C0B27">
        <w:t>persons who acted as partners</w:t>
      </w:r>
      <w:r w:rsidR="00313F59">
        <w:t>, early contributors</w:t>
      </w:r>
      <w:r w:rsidR="007C0B27">
        <w:t xml:space="preserve"> and/or advisors of the REX Project, as well as to participants of Bounty campaigns.</w:t>
      </w:r>
    </w:p>
    <w:p w14:paraId="71E6F92B" w14:textId="5A5CF16E" w:rsidR="00556003" w:rsidRDefault="00556003" w:rsidP="00DC0743">
      <w:pPr>
        <w:pStyle w:val="Punkt0"/>
      </w:pPr>
      <w:r>
        <w:rPr>
          <w:b/>
          <w:bCs/>
        </w:rPr>
        <w:t xml:space="preserve">Pool F consisting </w:t>
      </w:r>
      <w:r w:rsidR="00E13069">
        <w:rPr>
          <w:b/>
          <w:bCs/>
        </w:rPr>
        <w:t xml:space="preserve">3% of the </w:t>
      </w:r>
      <w:r w:rsidR="00410EBE">
        <w:rPr>
          <w:b/>
          <w:bCs/>
        </w:rPr>
        <w:t>Total REX Token S</w:t>
      </w:r>
      <w:r w:rsidR="009D22FF">
        <w:rPr>
          <w:b/>
          <w:bCs/>
        </w:rPr>
        <w:t>upply</w:t>
      </w:r>
      <w:r w:rsidR="00E13069">
        <w:rPr>
          <w:bCs/>
        </w:rPr>
        <w:t xml:space="preserve">. </w:t>
      </w:r>
      <w:r>
        <w:t>After the end of the</w:t>
      </w:r>
      <w:r w:rsidRPr="00E84DFF">
        <w:t xml:space="preserve"> </w:t>
      </w:r>
      <w:r>
        <w:t>Contribution Period</w:t>
      </w:r>
      <w:r w:rsidRPr="00E84DFF">
        <w:t xml:space="preserve">, </w:t>
      </w:r>
      <w:r w:rsidRPr="00341C0F">
        <w:t xml:space="preserve">Pool </w:t>
      </w:r>
      <w:r>
        <w:t>F</w:t>
      </w:r>
      <w:r w:rsidRPr="00341C0F">
        <w:t xml:space="preserve"> </w:t>
      </w:r>
      <w:r>
        <w:t>will be allocated</w:t>
      </w:r>
      <w:r w:rsidR="00D913C9">
        <w:t xml:space="preserve"> to REX GmbH </w:t>
      </w:r>
      <w:r w:rsidR="00127436">
        <w:t>to reward</w:t>
      </w:r>
      <w:r w:rsidR="00E13069">
        <w:t xml:space="preserve"> corporate affiliates</w:t>
      </w:r>
    </w:p>
    <w:p w14:paraId="0C736804" w14:textId="343946D1" w:rsidR="006470CE" w:rsidRDefault="006470CE" w:rsidP="003668DB">
      <w:pPr>
        <w:pStyle w:val="Randziffer"/>
        <w:rPr>
          <w:lang w:eastAsia="de-CH"/>
        </w:rPr>
      </w:pPr>
      <w:r w:rsidRPr="006470CE">
        <w:rPr>
          <w:b/>
        </w:rPr>
        <w:t>Creation Rate</w:t>
      </w:r>
      <w:r w:rsidR="00556003">
        <w:rPr>
          <w:b/>
        </w:rPr>
        <w:t xml:space="preserve"> and Bonus System</w:t>
      </w:r>
      <w:r w:rsidRPr="006470CE">
        <w:rPr>
          <w:b/>
        </w:rPr>
        <w:t>:</w:t>
      </w:r>
      <w:r>
        <w:t xml:space="preserve"> </w:t>
      </w:r>
      <w:r w:rsidR="00556003">
        <w:t>T</w:t>
      </w:r>
      <w:r w:rsidR="00DC0743">
        <w:t>he Smart Contract System will allocate</w:t>
      </w:r>
      <w:r w:rsidR="00663086">
        <w:t xml:space="preserve"> 1,000</w:t>
      </w:r>
      <w:r w:rsidR="00DC0743">
        <w:t xml:space="preserve"> </w:t>
      </w:r>
      <w:r w:rsidR="00BF1C57">
        <w:t>REX</w:t>
      </w:r>
      <w:r w:rsidR="00DC0743">
        <w:t xml:space="preserve"> </w:t>
      </w:r>
      <w:r w:rsidR="002A4ADB">
        <w:t xml:space="preserve">Tokens </w:t>
      </w:r>
      <w:r w:rsidR="00DC0743">
        <w:t>for every Contribution of 1 ETH</w:t>
      </w:r>
      <w:r w:rsidR="00C75066">
        <w:t xml:space="preserve"> </w:t>
      </w:r>
      <w:r w:rsidR="00663086">
        <w:t xml:space="preserve">in </w:t>
      </w:r>
      <w:r w:rsidR="00D913C9">
        <w:t>the first week of the Contribution Period</w:t>
      </w:r>
      <w:r w:rsidR="008853DB">
        <w:t xml:space="preserve">. </w:t>
      </w:r>
      <w:r w:rsidR="00663086">
        <w:t>The contract is based on dynamic pricing, declining 100 REX</w:t>
      </w:r>
      <w:r w:rsidR="002A4ADB">
        <w:t xml:space="preserve"> Tokens</w:t>
      </w:r>
      <w:r w:rsidR="00663086">
        <w:t xml:space="preserve"> per each week:</w:t>
      </w:r>
    </w:p>
    <w:p w14:paraId="44886D06" w14:textId="0C604454" w:rsidR="00C75066" w:rsidRDefault="00D913C9" w:rsidP="00554A78">
      <w:pPr>
        <w:pStyle w:val="Randziffer"/>
        <w:numPr>
          <w:ilvl w:val="0"/>
          <w:numId w:val="29"/>
        </w:numPr>
        <w:rPr>
          <w:lang w:eastAsia="de-CH"/>
        </w:rPr>
      </w:pPr>
      <w:r>
        <w:t>Allocation of REX</w:t>
      </w:r>
      <w:r w:rsidR="002A4ADB">
        <w:t xml:space="preserve"> Tokens</w:t>
      </w:r>
      <w:r>
        <w:t xml:space="preserve"> for c</w:t>
      </w:r>
      <w:r w:rsidR="00C75066" w:rsidRPr="00C75066">
        <w:t>ontrib</w:t>
      </w:r>
      <w:r w:rsidR="00C75066">
        <w:t xml:space="preserve">utions during the first week of the Contribution Period: </w:t>
      </w:r>
      <w:r w:rsidR="00663086">
        <w:t>1,000</w:t>
      </w:r>
      <w:r w:rsidR="008049E1">
        <w:t xml:space="preserve"> </w:t>
      </w:r>
      <w:r w:rsidR="00663086">
        <w:t>REX</w:t>
      </w:r>
      <w:r w:rsidR="002A4ADB">
        <w:t xml:space="preserve"> Tokens</w:t>
      </w:r>
      <w:r w:rsidR="008049E1">
        <w:t xml:space="preserve"> per </w:t>
      </w:r>
      <w:r w:rsidR="00663086">
        <w:t>1</w:t>
      </w:r>
      <w:r w:rsidR="008049E1">
        <w:t xml:space="preserve"> </w:t>
      </w:r>
      <w:r w:rsidR="00663086">
        <w:t>ETH</w:t>
      </w:r>
      <w:r w:rsidR="008049E1">
        <w:t xml:space="preserve"> of Contribution</w:t>
      </w:r>
      <w:r w:rsidR="00EC3FE6">
        <w:t>;</w:t>
      </w:r>
    </w:p>
    <w:p w14:paraId="1C896DFF" w14:textId="38471EDD" w:rsidR="00C75066" w:rsidRDefault="00D913C9" w:rsidP="00554A78">
      <w:pPr>
        <w:pStyle w:val="Randziffer"/>
        <w:numPr>
          <w:ilvl w:val="0"/>
          <w:numId w:val="29"/>
        </w:numPr>
        <w:rPr>
          <w:lang w:eastAsia="de-CH"/>
        </w:rPr>
      </w:pPr>
      <w:r>
        <w:t>Allocation of REX</w:t>
      </w:r>
      <w:r w:rsidR="002A4ADB">
        <w:t xml:space="preserve"> Tokens</w:t>
      </w:r>
      <w:r>
        <w:t xml:space="preserve"> for c</w:t>
      </w:r>
      <w:r w:rsidR="00C75066" w:rsidRPr="00C75066">
        <w:t>ontrib</w:t>
      </w:r>
      <w:r w:rsidR="00C75066">
        <w:t xml:space="preserve">utions during the second week of the Contribution Period: </w:t>
      </w:r>
      <w:r w:rsidR="00663086">
        <w:t>900</w:t>
      </w:r>
      <w:r w:rsidR="008049E1">
        <w:t xml:space="preserve"> </w:t>
      </w:r>
      <w:r w:rsidR="00663086">
        <w:t>REX</w:t>
      </w:r>
      <w:r w:rsidR="002A4ADB">
        <w:t xml:space="preserve"> Tokens</w:t>
      </w:r>
      <w:r w:rsidR="008049E1">
        <w:t xml:space="preserve"> per </w:t>
      </w:r>
      <w:r w:rsidR="00663086">
        <w:t>1</w:t>
      </w:r>
      <w:r w:rsidR="008049E1">
        <w:t xml:space="preserve"> </w:t>
      </w:r>
      <w:r w:rsidR="00663086">
        <w:t>ETH</w:t>
      </w:r>
      <w:r w:rsidR="008C683B">
        <w:t xml:space="preserve"> of Contribution</w:t>
      </w:r>
      <w:r w:rsidR="00EC3FE6">
        <w:t>;</w:t>
      </w:r>
    </w:p>
    <w:p w14:paraId="4BBC757D" w14:textId="5DDF6255" w:rsidR="00C75066" w:rsidRDefault="00D913C9" w:rsidP="00554A78">
      <w:pPr>
        <w:pStyle w:val="Randziffer"/>
        <w:numPr>
          <w:ilvl w:val="0"/>
          <w:numId w:val="29"/>
        </w:numPr>
        <w:rPr>
          <w:lang w:eastAsia="de-CH"/>
        </w:rPr>
      </w:pPr>
      <w:r>
        <w:t>Allocation of REX</w:t>
      </w:r>
      <w:r w:rsidR="002A4ADB">
        <w:t xml:space="preserve"> Tokens</w:t>
      </w:r>
      <w:r>
        <w:t xml:space="preserve"> for c</w:t>
      </w:r>
      <w:r w:rsidR="00C75066" w:rsidRPr="00C75066">
        <w:t>ontrib</w:t>
      </w:r>
      <w:r w:rsidR="00C75066">
        <w:t xml:space="preserve">utions during the third week of the Contribution Period: </w:t>
      </w:r>
      <w:r w:rsidR="00663086">
        <w:t>800</w:t>
      </w:r>
      <w:r w:rsidR="002A4ADB">
        <w:t xml:space="preserve"> </w:t>
      </w:r>
      <w:r w:rsidR="00663086">
        <w:t>REX</w:t>
      </w:r>
      <w:r w:rsidR="002A4ADB">
        <w:t xml:space="preserve"> Tokens</w:t>
      </w:r>
      <w:r w:rsidR="00EC3FE6">
        <w:t xml:space="preserve"> per</w:t>
      </w:r>
      <w:r w:rsidR="00663086">
        <w:t>1</w:t>
      </w:r>
      <w:r w:rsidR="00EC3FE6">
        <w:t xml:space="preserve"> </w:t>
      </w:r>
      <w:r w:rsidR="00663086">
        <w:t>ETH</w:t>
      </w:r>
      <w:r w:rsidR="00EC3FE6">
        <w:t xml:space="preserve"> of Contribution;</w:t>
      </w:r>
    </w:p>
    <w:p w14:paraId="2652C77C" w14:textId="01E26191" w:rsidR="00C75066" w:rsidRPr="00C75066" w:rsidRDefault="00D913C9" w:rsidP="00554A78">
      <w:pPr>
        <w:pStyle w:val="Randziffer"/>
        <w:numPr>
          <w:ilvl w:val="0"/>
          <w:numId w:val="29"/>
        </w:numPr>
        <w:rPr>
          <w:lang w:eastAsia="de-CH"/>
        </w:rPr>
      </w:pPr>
      <w:r>
        <w:t xml:space="preserve">Allocation of REX </w:t>
      </w:r>
      <w:r w:rsidR="002A4ADB">
        <w:t xml:space="preserve">Tokens </w:t>
      </w:r>
      <w:r>
        <w:t>for c</w:t>
      </w:r>
      <w:r w:rsidR="00C75066" w:rsidRPr="00C75066">
        <w:t>ontrib</w:t>
      </w:r>
      <w:r w:rsidR="00C75066">
        <w:t xml:space="preserve">utions during the fourth week of the Contribution Period: </w:t>
      </w:r>
      <w:r w:rsidR="00663086">
        <w:t>700</w:t>
      </w:r>
      <w:r w:rsidR="002A4ADB">
        <w:t xml:space="preserve"> </w:t>
      </w:r>
      <w:r w:rsidR="00663086">
        <w:t>REX</w:t>
      </w:r>
      <w:r w:rsidR="002A4ADB">
        <w:t xml:space="preserve"> Tokens</w:t>
      </w:r>
      <w:r w:rsidR="00EC3FE6">
        <w:t xml:space="preserve"> per </w:t>
      </w:r>
      <w:r w:rsidR="00663086">
        <w:t>1</w:t>
      </w:r>
      <w:r w:rsidR="00EC3FE6">
        <w:t xml:space="preserve"> </w:t>
      </w:r>
      <w:r w:rsidR="00663086">
        <w:t>ETH</w:t>
      </w:r>
      <w:r w:rsidR="00EC3FE6">
        <w:t xml:space="preserve"> of Contribution</w:t>
      </w:r>
    </w:p>
    <w:p w14:paraId="6D8CAB30" w14:textId="3A982B58" w:rsidR="00CA25CF" w:rsidRPr="00FD5D1C" w:rsidRDefault="00CA25CF" w:rsidP="00D022B1">
      <w:pPr>
        <w:pStyle w:val="Randziffer"/>
        <w:rPr>
          <w:rFonts w:ascii="Times New Roman" w:hAnsi="Times New Roman" w:cs="Times New Roman"/>
        </w:rPr>
      </w:pPr>
      <w:r w:rsidRPr="008E1D71">
        <w:rPr>
          <w:b/>
        </w:rPr>
        <w:t xml:space="preserve">Creation </w:t>
      </w:r>
      <w:r w:rsidR="00C61EDA">
        <w:rPr>
          <w:b/>
        </w:rPr>
        <w:t xml:space="preserve">and Allocation </w:t>
      </w:r>
      <w:r w:rsidRPr="008E1D71">
        <w:rPr>
          <w:b/>
        </w:rPr>
        <w:t xml:space="preserve">of </w:t>
      </w:r>
      <w:r w:rsidR="00BF1C57">
        <w:rPr>
          <w:b/>
        </w:rPr>
        <w:t>REX</w:t>
      </w:r>
      <w:r w:rsidR="002A4ADB">
        <w:rPr>
          <w:b/>
        </w:rPr>
        <w:t xml:space="preserve"> Tokens</w:t>
      </w:r>
      <w:r w:rsidRPr="008E1D71">
        <w:rPr>
          <w:b/>
        </w:rPr>
        <w:t>:</w:t>
      </w:r>
      <w:r w:rsidRPr="000555AB">
        <w:t xml:space="preserve"> The creation and allocation of </w:t>
      </w:r>
      <w:r w:rsidR="00BF1C57">
        <w:t>REX</w:t>
      </w:r>
      <w:r w:rsidR="0005126D">
        <w:t xml:space="preserve"> </w:t>
      </w:r>
      <w:r w:rsidR="002A4ADB">
        <w:t xml:space="preserve">Tokens </w:t>
      </w:r>
      <w:r w:rsidRPr="000555AB">
        <w:t xml:space="preserve">of Pool A by the Smart Contract System are initiated by the User sending an amount of ETH to the Smart Contract System, located on the Ethereum blockchain at the addresses set forth under </w:t>
      </w:r>
      <w:r w:rsidRPr="00EC3FE6">
        <w:t xml:space="preserve">para </w:t>
      </w:r>
      <w:r w:rsidR="00A42241" w:rsidRPr="00EC3FE6">
        <w:t>4</w:t>
      </w:r>
      <w:r w:rsidRPr="000555AB">
        <w:t>, which triggers a smart contract operation. The Smart</w:t>
      </w:r>
      <w:r w:rsidRPr="0075791D">
        <w:t xml:space="preserve"> Contract System creates and allocates</w:t>
      </w:r>
      <w:r w:rsidR="00655AF9">
        <w:t xml:space="preserve"> </w:t>
      </w:r>
      <w:r w:rsidR="00201CE9">
        <w:t xml:space="preserve">the </w:t>
      </w:r>
      <w:r w:rsidRPr="00A34FA3">
        <w:t xml:space="preserve">corresponding </w:t>
      </w:r>
      <w:r w:rsidR="00BF1C57">
        <w:t>REX</w:t>
      </w:r>
      <w:r w:rsidRPr="00A34FA3">
        <w:t xml:space="preserve"> </w:t>
      </w:r>
      <w:r w:rsidR="002A4ADB">
        <w:t xml:space="preserve">Tokens </w:t>
      </w:r>
      <w:r w:rsidRPr="00A34FA3">
        <w:t>to the User’s wallet address, from where the ETH were sent from.</w:t>
      </w:r>
      <w:r w:rsidR="00655AF9" w:rsidRPr="00A34FA3">
        <w:t xml:space="preserve"> User therefo</w:t>
      </w:r>
      <w:r w:rsidR="00DA185F" w:rsidRPr="00A34FA3">
        <w:t xml:space="preserve">re shall </w:t>
      </w:r>
      <w:r w:rsidR="00A34FA3" w:rsidRPr="008E1D71">
        <w:t xml:space="preserve">assure to make his contribution using an ETH address to which the </w:t>
      </w:r>
      <w:r w:rsidR="00B52BD4">
        <w:t>Smart Contract System</w:t>
      </w:r>
      <w:r w:rsidR="00A34FA3" w:rsidRPr="008E1D71">
        <w:t xml:space="preserve"> can send back </w:t>
      </w:r>
      <w:r w:rsidR="00BF1C57">
        <w:t>REX</w:t>
      </w:r>
      <w:r w:rsidR="002A4ADB">
        <w:t xml:space="preserve"> Tokens </w:t>
      </w:r>
      <w:r w:rsidR="00B97F00">
        <w:t xml:space="preserve">and/or </w:t>
      </w:r>
      <w:r w:rsidR="00A34FA3" w:rsidRPr="008E1D71">
        <w:t xml:space="preserve">ETH to (e.g. </w:t>
      </w:r>
      <w:r w:rsidR="00655AF9" w:rsidRPr="00A34FA3">
        <w:t>not an address of a currency exchange</w:t>
      </w:r>
      <w:r w:rsidR="00D022B1">
        <w:t xml:space="preserve"> like </w:t>
      </w:r>
      <w:r w:rsidR="00D022B1" w:rsidRPr="00D022B1">
        <w:t>Poloniex, Coinbase, Bitfinex</w:t>
      </w:r>
      <w:r w:rsidR="00D022B1">
        <w:t xml:space="preserve"> etc.</w:t>
      </w:r>
      <w:r w:rsidR="00A34FA3" w:rsidRPr="008E1D71">
        <w:t>)</w:t>
      </w:r>
      <w:r w:rsidR="00655AF9" w:rsidRPr="00A34FA3">
        <w:t xml:space="preserve">. </w:t>
      </w:r>
      <w:r w:rsidRPr="00A34FA3">
        <w:t xml:space="preserve">Issuance of </w:t>
      </w:r>
      <w:r w:rsidR="00BF1C57">
        <w:t>REX</w:t>
      </w:r>
      <w:r w:rsidR="002A4ADB">
        <w:t xml:space="preserve"> Tokens</w:t>
      </w:r>
      <w:r w:rsidRPr="00A34FA3">
        <w:t xml:space="preserve"> (meaning that respective entries of the Public Key (PUK) of User) are </w:t>
      </w:r>
      <w:r w:rsidR="00EF6C97">
        <w:t>triggered by the User and</w:t>
      </w:r>
      <w:r w:rsidR="00EF6C97" w:rsidRPr="00A34FA3">
        <w:t xml:space="preserve"> </w:t>
      </w:r>
      <w:r w:rsidRPr="00A34FA3">
        <w:t xml:space="preserve">made by the </w:t>
      </w:r>
      <w:r w:rsidR="00B52BD4">
        <w:t>Smart Contract System</w:t>
      </w:r>
      <w:r w:rsidRPr="00A34FA3">
        <w:t xml:space="preserve"> on the blockchain according to the allocation information in the </w:t>
      </w:r>
      <w:r w:rsidR="00B52BD4">
        <w:t>Smart Contract System</w:t>
      </w:r>
      <w:r w:rsidRPr="002A453F">
        <w:t xml:space="preserve">. </w:t>
      </w:r>
    </w:p>
    <w:p w14:paraId="26FF44EB" w14:textId="6A9A0586" w:rsidR="00A85A52" w:rsidRDefault="00A85A52" w:rsidP="002A453F">
      <w:pPr>
        <w:pStyle w:val="Randziffer"/>
        <w:rPr>
          <w:lang w:eastAsia="de-CH"/>
        </w:rPr>
      </w:pPr>
      <w:r w:rsidRPr="001F31C5">
        <w:rPr>
          <w:b/>
          <w:lang w:eastAsia="de-CH"/>
        </w:rPr>
        <w:lastRenderedPageBreak/>
        <w:t>No Refund</w:t>
      </w:r>
      <w:r w:rsidRPr="008E1D71">
        <w:rPr>
          <w:b/>
          <w:lang w:eastAsia="de-CH"/>
        </w:rPr>
        <w:t xml:space="preserve">: </w:t>
      </w:r>
      <w:r w:rsidRPr="002866BF">
        <w:rPr>
          <w:lang w:eastAsia="de-CH"/>
        </w:rPr>
        <w:t xml:space="preserve">The User understands and accepts that all </w:t>
      </w:r>
      <w:r w:rsidR="00FE1F3E">
        <w:rPr>
          <w:lang w:eastAsia="de-CH"/>
        </w:rPr>
        <w:t>C</w:t>
      </w:r>
      <w:r w:rsidR="006470CE">
        <w:rPr>
          <w:lang w:eastAsia="de-CH"/>
        </w:rPr>
        <w:t xml:space="preserve">ontributions </w:t>
      </w:r>
      <w:r w:rsidRPr="002866BF">
        <w:rPr>
          <w:lang w:eastAsia="de-CH"/>
        </w:rPr>
        <w:t xml:space="preserve">are final and may not be reversed. </w:t>
      </w:r>
      <w:r w:rsidR="006470CE">
        <w:rPr>
          <w:lang w:eastAsia="de-CH"/>
        </w:rPr>
        <w:t>Contributions</w:t>
      </w:r>
      <w:r w:rsidRPr="002866BF">
        <w:rPr>
          <w:lang w:eastAsia="de-CH"/>
        </w:rPr>
        <w:t xml:space="preserve"> are non-refundable. By </w:t>
      </w:r>
      <w:r w:rsidR="00FE1F3E">
        <w:rPr>
          <w:lang w:eastAsia="de-CH"/>
        </w:rPr>
        <w:t>contributing for</w:t>
      </w:r>
      <w:r w:rsidRPr="002866BF">
        <w:rPr>
          <w:lang w:eastAsia="de-CH"/>
        </w:rPr>
        <w:t xml:space="preserve"> </w:t>
      </w:r>
      <w:r w:rsidR="00BD2E8A">
        <w:rPr>
          <w:lang w:eastAsia="de-CH"/>
        </w:rPr>
        <w:t xml:space="preserve">the </w:t>
      </w:r>
      <w:r w:rsidR="00BF1C57">
        <w:rPr>
          <w:lang w:eastAsia="de-CH"/>
        </w:rPr>
        <w:t>REX</w:t>
      </w:r>
      <w:r w:rsidR="00BD2E8A">
        <w:rPr>
          <w:lang w:eastAsia="de-CH"/>
        </w:rPr>
        <w:t xml:space="preserve"> Project</w:t>
      </w:r>
      <w:r w:rsidRPr="002866BF">
        <w:rPr>
          <w:lang w:eastAsia="de-CH"/>
        </w:rPr>
        <w:t xml:space="preserve">, the </w:t>
      </w:r>
      <w:r w:rsidR="006470CE">
        <w:rPr>
          <w:lang w:eastAsia="de-CH"/>
        </w:rPr>
        <w:t xml:space="preserve">User </w:t>
      </w:r>
      <w:r w:rsidRPr="002866BF">
        <w:rPr>
          <w:lang w:eastAsia="de-CH"/>
        </w:rPr>
        <w:t xml:space="preserve">acknowledges that he has no right to request a refund for any reason, and that the User will not receive money or other compensation for any </w:t>
      </w:r>
      <w:r w:rsidR="00BF1C57">
        <w:rPr>
          <w:lang w:eastAsia="de-CH"/>
        </w:rPr>
        <w:t>REX</w:t>
      </w:r>
      <w:r w:rsidRPr="002866BF">
        <w:rPr>
          <w:lang w:eastAsia="de-CH"/>
        </w:rPr>
        <w:t xml:space="preserve"> </w:t>
      </w:r>
      <w:r w:rsidR="002A4ADB">
        <w:rPr>
          <w:lang w:eastAsia="de-CH"/>
        </w:rPr>
        <w:t xml:space="preserve">Tokens </w:t>
      </w:r>
      <w:r w:rsidRPr="002866BF">
        <w:rPr>
          <w:lang w:eastAsia="de-CH"/>
        </w:rPr>
        <w:t>that is not used or remains unused.</w:t>
      </w:r>
    </w:p>
    <w:p w14:paraId="425A4660" w14:textId="651B1E4B" w:rsidR="00EC3FE6" w:rsidRPr="002F0766" w:rsidRDefault="00EC3FE6" w:rsidP="00EC3FE6">
      <w:pPr>
        <w:pStyle w:val="Randziffer"/>
      </w:pPr>
      <w:r w:rsidRPr="002F0766">
        <w:rPr>
          <w:b/>
        </w:rPr>
        <w:t>Minimum Contribution Amount:</w:t>
      </w:r>
      <w:r w:rsidRPr="002F0766">
        <w:t xml:space="preserve"> </w:t>
      </w:r>
      <w:r w:rsidR="00F246C0">
        <w:t xml:space="preserve">Is determined by Ethereum’s built in decimal places. </w:t>
      </w:r>
      <w:r w:rsidR="00410EBE">
        <w:t xml:space="preserve">Contributions of less than </w:t>
      </w:r>
      <w:r w:rsidR="001B0875">
        <w:t>the lowest denominator in Ethereum’s built in decimal place system</w:t>
      </w:r>
      <w:r w:rsidRPr="002F0766">
        <w:t xml:space="preserve"> do not result in the allocation of </w:t>
      </w:r>
      <w:r w:rsidR="00096B5A">
        <w:t>REX</w:t>
      </w:r>
      <w:r w:rsidR="00125475">
        <w:t xml:space="preserve"> Tokens</w:t>
      </w:r>
      <w:r w:rsidRPr="002F0766">
        <w:t>, nor will they be refunded.</w:t>
      </w:r>
    </w:p>
    <w:p w14:paraId="1F5D53FC" w14:textId="225B408F" w:rsidR="00A85A52" w:rsidRDefault="00A85A52" w:rsidP="00554A78">
      <w:pPr>
        <w:pStyle w:val="Randziffer"/>
        <w:rPr>
          <w:lang w:eastAsia="de-CH"/>
        </w:rPr>
      </w:pPr>
      <w:r w:rsidRPr="008E1D71">
        <w:rPr>
          <w:b/>
          <w:lang w:eastAsia="de-CH"/>
        </w:rPr>
        <w:t xml:space="preserve">Assure to use the original </w:t>
      </w:r>
      <w:r w:rsidR="00B52BD4">
        <w:rPr>
          <w:b/>
          <w:lang w:eastAsia="de-CH"/>
        </w:rPr>
        <w:t>Smart Contract</w:t>
      </w:r>
      <w:r w:rsidRPr="008E1D71">
        <w:rPr>
          <w:b/>
          <w:lang w:eastAsia="de-CH"/>
        </w:rPr>
        <w:t>s</w:t>
      </w:r>
      <w:r w:rsidRPr="00554A78">
        <w:rPr>
          <w:b/>
          <w:lang w:eastAsia="de-CH"/>
        </w:rPr>
        <w:t xml:space="preserve">: </w:t>
      </w:r>
      <w:r w:rsidRPr="00554A78">
        <w:rPr>
          <w:lang w:eastAsia="de-CH"/>
        </w:rPr>
        <w:t xml:space="preserve">Only the </w:t>
      </w:r>
      <w:r w:rsidR="00B52BD4" w:rsidRPr="00554A78">
        <w:rPr>
          <w:lang w:eastAsia="de-CH"/>
        </w:rPr>
        <w:t>Smart Contract</w:t>
      </w:r>
      <w:r w:rsidRPr="00554A78">
        <w:rPr>
          <w:lang w:eastAsia="de-CH"/>
        </w:rPr>
        <w:t xml:space="preserve">(s) existing at the addresses set forth under para </w:t>
      </w:r>
      <w:r w:rsidR="00B97F00" w:rsidRPr="00554A78">
        <w:rPr>
          <w:lang w:eastAsia="de-CH"/>
        </w:rPr>
        <w:t>4</w:t>
      </w:r>
      <w:r w:rsidRPr="00554A78">
        <w:rPr>
          <w:lang w:eastAsia="de-CH"/>
        </w:rPr>
        <w:t xml:space="preserve"> will issue </w:t>
      </w:r>
      <w:r w:rsidR="00BF1C57" w:rsidRPr="00554A78">
        <w:rPr>
          <w:lang w:eastAsia="de-CH"/>
        </w:rPr>
        <w:t>REX</w:t>
      </w:r>
      <w:r w:rsidR="002A4ADB" w:rsidRPr="00554A78">
        <w:rPr>
          <w:lang w:eastAsia="de-CH"/>
        </w:rPr>
        <w:t xml:space="preserve"> Tokens</w:t>
      </w:r>
      <w:r w:rsidRPr="00554A78">
        <w:rPr>
          <w:lang w:eastAsia="de-CH"/>
        </w:rPr>
        <w:t xml:space="preserve"> during the </w:t>
      </w:r>
      <w:r w:rsidR="00DC0743" w:rsidRPr="00554A78">
        <w:rPr>
          <w:lang w:eastAsia="de-CH"/>
        </w:rPr>
        <w:t>Contribution</w:t>
      </w:r>
      <w:r w:rsidR="00806C86" w:rsidRPr="00554A78">
        <w:rPr>
          <w:lang w:eastAsia="de-CH"/>
        </w:rPr>
        <w:t xml:space="preserve"> Period</w:t>
      </w:r>
      <w:r w:rsidRPr="00554A78">
        <w:rPr>
          <w:lang w:eastAsia="de-CH"/>
        </w:rPr>
        <w:t xml:space="preserve">. Access to this </w:t>
      </w:r>
      <w:r w:rsidR="00B52BD4" w:rsidRPr="00554A78">
        <w:rPr>
          <w:lang w:eastAsia="de-CH"/>
        </w:rPr>
        <w:t>Smart Contract</w:t>
      </w:r>
      <w:r w:rsidRPr="00554A78">
        <w:rPr>
          <w:lang w:eastAsia="de-CH"/>
        </w:rPr>
        <w:t xml:space="preserve"> will be available through </w:t>
      </w:r>
      <w:r w:rsidR="00E77B70" w:rsidRPr="00554A78">
        <w:rPr>
          <w:lang w:eastAsia="de-CH"/>
        </w:rPr>
        <w:t>tokensale.rexmls.com.</w:t>
      </w:r>
      <w:r w:rsidR="00554A78" w:rsidRPr="00554A78">
        <w:rPr>
          <w:lang w:eastAsia="de-CH"/>
        </w:rPr>
        <w:t xml:space="preserve"> </w:t>
      </w:r>
      <w:r w:rsidRPr="00554A78">
        <w:rPr>
          <w:lang w:eastAsia="de-CH"/>
        </w:rPr>
        <w:t>To the extent that any third-party web</w:t>
      </w:r>
      <w:r w:rsidR="00213B19" w:rsidRPr="00554A78">
        <w:rPr>
          <w:lang w:eastAsia="de-CH"/>
        </w:rPr>
        <w:t>site, service or smart-contract</w:t>
      </w:r>
      <w:r w:rsidRPr="00554A78">
        <w:rPr>
          <w:lang w:eastAsia="de-CH"/>
        </w:rPr>
        <w:t xml:space="preserve"> offers </w:t>
      </w:r>
      <w:r w:rsidR="00BF1C57" w:rsidRPr="00554A78">
        <w:rPr>
          <w:lang w:eastAsia="de-CH"/>
        </w:rPr>
        <w:t>REX</w:t>
      </w:r>
      <w:r w:rsidR="002A4ADB" w:rsidRPr="00554A78">
        <w:rPr>
          <w:lang w:eastAsia="de-CH"/>
        </w:rPr>
        <w:t xml:space="preserve"> Tokens</w:t>
      </w:r>
      <w:r w:rsidRPr="00554A78">
        <w:rPr>
          <w:lang w:eastAsia="de-CH"/>
        </w:rPr>
        <w:t xml:space="preserve"> during the </w:t>
      </w:r>
      <w:r w:rsidR="002A0B22" w:rsidRPr="00554A78">
        <w:rPr>
          <w:lang w:eastAsia="de-CH"/>
        </w:rPr>
        <w:t xml:space="preserve">Contribution </w:t>
      </w:r>
      <w:r w:rsidR="00806C86" w:rsidRPr="00554A78">
        <w:rPr>
          <w:lang w:eastAsia="de-CH"/>
        </w:rPr>
        <w:t>Period</w:t>
      </w:r>
      <w:r w:rsidRPr="00554A78">
        <w:rPr>
          <w:lang w:eastAsia="de-CH"/>
        </w:rPr>
        <w:t xml:space="preserve"> or facilitates the </w:t>
      </w:r>
      <w:r w:rsidR="001E3D08" w:rsidRPr="00554A78">
        <w:rPr>
          <w:lang w:eastAsia="de-CH"/>
        </w:rPr>
        <w:t>allocation</w:t>
      </w:r>
      <w:r w:rsidRPr="00554A78">
        <w:rPr>
          <w:lang w:eastAsia="de-CH"/>
        </w:rPr>
        <w:t xml:space="preserve"> or transfer of </w:t>
      </w:r>
      <w:r w:rsidR="00BF1C57" w:rsidRPr="00554A78">
        <w:rPr>
          <w:lang w:eastAsia="de-CH"/>
        </w:rPr>
        <w:t>REX</w:t>
      </w:r>
      <w:r w:rsidR="002A4ADB" w:rsidRPr="00554A78">
        <w:rPr>
          <w:lang w:eastAsia="de-CH"/>
        </w:rPr>
        <w:t xml:space="preserve"> Tokens</w:t>
      </w:r>
      <w:r w:rsidRPr="00554A78">
        <w:rPr>
          <w:lang w:eastAsia="de-CH"/>
        </w:rPr>
        <w:t xml:space="preserve"> in any way during the </w:t>
      </w:r>
      <w:r w:rsidR="002A0B22" w:rsidRPr="00554A78">
        <w:rPr>
          <w:lang w:eastAsia="de-CH"/>
        </w:rPr>
        <w:t>Contribution</w:t>
      </w:r>
      <w:r w:rsidR="00806C86" w:rsidRPr="00554A78">
        <w:rPr>
          <w:lang w:eastAsia="de-CH"/>
        </w:rPr>
        <w:t xml:space="preserve"> Period</w:t>
      </w:r>
      <w:r w:rsidRPr="00554A78">
        <w:rPr>
          <w:lang w:eastAsia="de-CH"/>
        </w:rPr>
        <w:t xml:space="preserve"> or at any time up to the release of the Genesis Block, such third-party websites or services are, unless explicitly mentioned on </w:t>
      </w:r>
      <w:hyperlink r:id="rId9" w:history="1">
        <w:r w:rsidR="00007BFC" w:rsidRPr="00554A78">
          <w:rPr>
            <w:lang w:eastAsia="de-CH"/>
          </w:rPr>
          <w:t>http://tokensale.rexmls.com</w:t>
        </w:r>
      </w:hyperlink>
      <w:r w:rsidR="00007BFC" w:rsidRPr="00554A78">
        <w:rPr>
          <w:lang w:eastAsia="de-CH"/>
        </w:rPr>
        <w:t xml:space="preserve"> </w:t>
      </w:r>
      <w:r w:rsidRPr="00554A78">
        <w:rPr>
          <w:lang w:eastAsia="de-CH"/>
        </w:rPr>
        <w:t xml:space="preserve">not authorised by </w:t>
      </w:r>
      <w:r w:rsidR="00BF1C57" w:rsidRPr="00554A78">
        <w:rPr>
          <w:lang w:eastAsia="de-CH"/>
        </w:rPr>
        <w:t>REX</w:t>
      </w:r>
      <w:r w:rsidR="002A0B22" w:rsidRPr="00554A78">
        <w:rPr>
          <w:lang w:eastAsia="de-CH"/>
        </w:rPr>
        <w:t xml:space="preserve"> GmbH</w:t>
      </w:r>
      <w:r w:rsidRPr="00554A78">
        <w:rPr>
          <w:lang w:eastAsia="de-CH"/>
        </w:rPr>
        <w:t xml:space="preserve"> and have no relationship in any way with </w:t>
      </w:r>
      <w:r w:rsidR="00BF1C57" w:rsidRPr="00554A78">
        <w:rPr>
          <w:lang w:eastAsia="de-CH"/>
        </w:rPr>
        <w:t>REX</w:t>
      </w:r>
      <w:r w:rsidR="002A0B22" w:rsidRPr="00554A78">
        <w:rPr>
          <w:lang w:eastAsia="de-CH"/>
        </w:rPr>
        <w:t xml:space="preserve"> GmbH.</w:t>
      </w:r>
    </w:p>
    <w:p w14:paraId="2D5B927E" w14:textId="2AFFE077" w:rsidR="00EF6C97" w:rsidRDefault="00EF6C97" w:rsidP="00EF6C97">
      <w:pPr>
        <w:pStyle w:val="Randziffer"/>
        <w:rPr>
          <w:lang w:eastAsia="de-CH"/>
        </w:rPr>
      </w:pPr>
      <w:r w:rsidRPr="008E1D71">
        <w:rPr>
          <w:b/>
        </w:rPr>
        <w:t xml:space="preserve">Transferability of </w:t>
      </w:r>
      <w:r>
        <w:rPr>
          <w:b/>
        </w:rPr>
        <w:t>REX</w:t>
      </w:r>
      <w:r w:rsidRPr="008E1D71">
        <w:rPr>
          <w:b/>
        </w:rPr>
        <w:t xml:space="preserve"> during the </w:t>
      </w:r>
      <w:r>
        <w:rPr>
          <w:b/>
        </w:rPr>
        <w:t>Contribution Period and after</w:t>
      </w:r>
      <w:r w:rsidRPr="008E1D71">
        <w:rPr>
          <w:b/>
        </w:rPr>
        <w:t>:</w:t>
      </w:r>
      <w:r w:rsidRPr="002A453F">
        <w:t xml:space="preserve"> Any and all </w:t>
      </w:r>
      <w:r>
        <w:t>REX</w:t>
      </w:r>
      <w:r w:rsidRPr="00A34FA3">
        <w:t xml:space="preserve"> </w:t>
      </w:r>
      <w:r>
        <w:t xml:space="preserve">Tokens </w:t>
      </w:r>
      <w:r w:rsidRPr="00A34FA3">
        <w:t xml:space="preserve">are not transferable </w:t>
      </w:r>
      <w:r>
        <w:t xml:space="preserve">during </w:t>
      </w:r>
      <w:r w:rsidR="00F246C0">
        <w:t xml:space="preserve">the token sale. </w:t>
      </w:r>
      <w:r w:rsidR="001B0875">
        <w:t>All tokens will be transferable upon expiration of the sale.</w:t>
      </w:r>
      <w:r w:rsidR="00F246C0">
        <w:t xml:space="preserve"> </w:t>
      </w:r>
    </w:p>
    <w:p w14:paraId="3A66D18C" w14:textId="0577153D" w:rsidR="0042565B" w:rsidRPr="006470CE" w:rsidRDefault="0042565B" w:rsidP="006470CE">
      <w:pPr>
        <w:pStyle w:val="Randziffer"/>
        <w:rPr>
          <w:lang w:eastAsia="de-CH"/>
        </w:rPr>
      </w:pPr>
      <w:r>
        <w:rPr>
          <w:b/>
          <w:lang w:eastAsia="de-CH"/>
        </w:rPr>
        <w:t>Contribution Freeze / Abort</w:t>
      </w:r>
      <w:r w:rsidRPr="00AA315E">
        <w:rPr>
          <w:lang w:eastAsia="de-CH"/>
        </w:rPr>
        <w:t>:</w:t>
      </w:r>
      <w:r>
        <w:rPr>
          <w:lang w:eastAsia="de-CH"/>
        </w:rPr>
        <w:t xml:space="preserve"> During the </w:t>
      </w:r>
      <w:r w:rsidR="002A0B22">
        <w:rPr>
          <w:lang w:eastAsia="de-CH"/>
        </w:rPr>
        <w:t>Contribution</w:t>
      </w:r>
      <w:r>
        <w:rPr>
          <w:lang w:eastAsia="de-CH"/>
        </w:rPr>
        <w:t xml:space="preserve"> Period, </w:t>
      </w:r>
      <w:r w:rsidR="00BF1C57">
        <w:rPr>
          <w:lang w:eastAsia="de-CH"/>
        </w:rPr>
        <w:t>REX</w:t>
      </w:r>
      <w:r w:rsidR="002A0B22">
        <w:rPr>
          <w:lang w:eastAsia="de-CH"/>
        </w:rPr>
        <w:t xml:space="preserve"> GmbH</w:t>
      </w:r>
      <w:r>
        <w:rPr>
          <w:lang w:eastAsia="de-CH"/>
        </w:rPr>
        <w:t xml:space="preserve"> may at any time stop the contribution function for security reasons. As long as such contribution freeze is upheld or if the </w:t>
      </w:r>
      <w:r w:rsidR="002A0B22">
        <w:rPr>
          <w:lang w:eastAsia="de-CH"/>
        </w:rPr>
        <w:t>Contribution</w:t>
      </w:r>
      <w:r>
        <w:rPr>
          <w:lang w:eastAsia="de-CH"/>
        </w:rPr>
        <w:t xml:space="preserve"> Period is aborted, no further C</w:t>
      </w:r>
      <w:r w:rsidRPr="009D3A70">
        <w:rPr>
          <w:lang w:eastAsia="de-CH"/>
        </w:rPr>
        <w:t>ontribution will be possible</w:t>
      </w:r>
      <w:r>
        <w:rPr>
          <w:lang w:eastAsia="de-CH"/>
        </w:rPr>
        <w:t>.</w:t>
      </w:r>
    </w:p>
    <w:p w14:paraId="183ABF4B" w14:textId="7A318A34" w:rsidR="00A85A52" w:rsidRPr="00350D24" w:rsidRDefault="00A85A52" w:rsidP="007E601C">
      <w:pPr>
        <w:pStyle w:val="berschrift4"/>
      </w:pPr>
      <w:r>
        <w:rPr>
          <w:rFonts w:cs="Arial"/>
        </w:rPr>
        <w:t>Pre-</w:t>
      </w:r>
      <w:r>
        <w:t xml:space="preserve">Allocation of </w:t>
      </w:r>
      <w:r w:rsidR="00BF1C57">
        <w:t>REX</w:t>
      </w:r>
      <w:r w:rsidR="002A4ADB">
        <w:t xml:space="preserve"> Tokens</w:t>
      </w:r>
    </w:p>
    <w:p w14:paraId="627CD321" w14:textId="4C6C82C5" w:rsidR="00663086" w:rsidRPr="00EF6C97" w:rsidRDefault="00CA25CF" w:rsidP="00EF6C97">
      <w:pPr>
        <w:pStyle w:val="Randziffer"/>
        <w:rPr>
          <w:rFonts w:ascii="Times New Roman" w:hAnsi="Times New Roman" w:cs="Times New Roman"/>
        </w:rPr>
      </w:pPr>
      <w:r w:rsidRPr="00E84DFF">
        <w:t>The User understands and accepts that</w:t>
      </w:r>
      <w:r w:rsidR="00706879">
        <w:t xml:space="preserve"> up to</w:t>
      </w:r>
      <w:r w:rsidRPr="00E84DFF">
        <w:t xml:space="preserve"> </w:t>
      </w:r>
      <w:r w:rsidR="00096B5A">
        <w:t>50</w:t>
      </w:r>
      <w:r w:rsidR="005747DA">
        <w:t>%</w:t>
      </w:r>
      <w:r w:rsidR="005747DA" w:rsidRPr="00E84DFF">
        <w:t xml:space="preserve"> </w:t>
      </w:r>
      <w:r w:rsidR="00350D24" w:rsidRPr="00E84DFF">
        <w:t>of the</w:t>
      </w:r>
      <w:r w:rsidR="00706879">
        <w:t xml:space="preserve"> total </w:t>
      </w:r>
      <w:r w:rsidR="002A0B22">
        <w:t>amount of</w:t>
      </w:r>
      <w:r w:rsidR="00142A45">
        <w:t xml:space="preserve"> </w:t>
      </w:r>
      <w:r w:rsidR="00BF1C57">
        <w:t>REX</w:t>
      </w:r>
      <w:r w:rsidR="002A4ADB">
        <w:t xml:space="preserve"> Tokens</w:t>
      </w:r>
      <w:r w:rsidR="00142A45">
        <w:t>,</w:t>
      </w:r>
      <w:r w:rsidR="005747DA">
        <w:t xml:space="preserve"> will </w:t>
      </w:r>
      <w:r w:rsidR="00EF6C97">
        <w:t xml:space="preserve">not </w:t>
      </w:r>
      <w:r w:rsidR="005747DA">
        <w:t>be allocated to</w:t>
      </w:r>
      <w:r w:rsidR="00EF6C97">
        <w:t xml:space="preserve"> participants of the contribution event but </w:t>
      </w:r>
      <w:r w:rsidR="005747DA">
        <w:t>as set forth below</w:t>
      </w:r>
      <w:r w:rsidR="003F1155">
        <w:t>:</w:t>
      </w:r>
    </w:p>
    <w:p w14:paraId="617C065E" w14:textId="424F57D2" w:rsidR="00BD2E8A" w:rsidRPr="00F001F3" w:rsidRDefault="00663086" w:rsidP="00BD2E8A">
      <w:pPr>
        <w:pStyle w:val="Punkt0"/>
        <w:rPr>
          <w:rFonts w:ascii="Times New Roman" w:hAnsi="Times New Roman" w:cs="Times New Roman"/>
        </w:rPr>
      </w:pPr>
      <w:r>
        <w:rPr>
          <w:b/>
          <w:bCs/>
        </w:rPr>
        <w:t xml:space="preserve">20% </w:t>
      </w:r>
      <w:r w:rsidR="005D3AF6">
        <w:rPr>
          <w:b/>
          <w:bCs/>
        </w:rPr>
        <w:t xml:space="preserve">of the </w:t>
      </w:r>
      <w:r w:rsidR="00DC209A">
        <w:rPr>
          <w:b/>
          <w:bCs/>
        </w:rPr>
        <w:t>Total REX Token S</w:t>
      </w:r>
      <w:r w:rsidR="008C683B">
        <w:rPr>
          <w:b/>
          <w:bCs/>
        </w:rPr>
        <w:t>upply</w:t>
      </w:r>
      <w:r w:rsidR="008C683B" w:rsidDel="008C683B">
        <w:rPr>
          <w:b/>
          <w:bCs/>
        </w:rPr>
        <w:t xml:space="preserve"> </w:t>
      </w:r>
      <w:r w:rsidR="00BD2E8A">
        <w:rPr>
          <w:b/>
          <w:bCs/>
        </w:rPr>
        <w:t xml:space="preserve">(Pool B), </w:t>
      </w:r>
      <w:r w:rsidR="00BD2E8A" w:rsidRPr="00BD2E8A">
        <w:rPr>
          <w:bCs/>
        </w:rPr>
        <w:t>will be released</w:t>
      </w:r>
      <w:r w:rsidR="00BD2E8A">
        <w:rPr>
          <w:b/>
          <w:bCs/>
        </w:rPr>
        <w:t xml:space="preserve"> </w:t>
      </w:r>
      <w:r w:rsidR="00BD2E8A">
        <w:t xml:space="preserve">to REX GmbH. The REX of Pool B shall be used for listing rewards on the REX Platform. </w:t>
      </w:r>
    </w:p>
    <w:p w14:paraId="6E0D3237" w14:textId="5CB6143F" w:rsidR="00BD2E8A" w:rsidRPr="00807257" w:rsidRDefault="00663086" w:rsidP="00BD2E8A">
      <w:pPr>
        <w:pStyle w:val="Punkt0"/>
        <w:rPr>
          <w:rFonts w:ascii="Times New Roman" w:hAnsi="Times New Roman" w:cs="Times New Roman"/>
        </w:rPr>
      </w:pPr>
      <w:r>
        <w:rPr>
          <w:b/>
          <w:bCs/>
        </w:rPr>
        <w:t xml:space="preserve">5% </w:t>
      </w:r>
      <w:r w:rsidR="005D3AF6">
        <w:rPr>
          <w:b/>
          <w:bCs/>
        </w:rPr>
        <w:t xml:space="preserve">of the </w:t>
      </w:r>
      <w:r w:rsidR="00DC209A">
        <w:rPr>
          <w:b/>
          <w:bCs/>
        </w:rPr>
        <w:t>Total REX Token S</w:t>
      </w:r>
      <w:r w:rsidR="008C683B">
        <w:rPr>
          <w:b/>
          <w:bCs/>
        </w:rPr>
        <w:t>upply</w:t>
      </w:r>
      <w:r w:rsidR="00BD2E8A">
        <w:rPr>
          <w:b/>
          <w:bCs/>
        </w:rPr>
        <w:t xml:space="preserve"> (Pool C), </w:t>
      </w:r>
      <w:r w:rsidR="00BD2E8A" w:rsidRPr="00BD2E8A">
        <w:rPr>
          <w:bCs/>
        </w:rPr>
        <w:t>will be</w:t>
      </w:r>
      <w:r w:rsidR="00BD2E8A">
        <w:rPr>
          <w:b/>
          <w:bCs/>
        </w:rPr>
        <w:t xml:space="preserve"> </w:t>
      </w:r>
      <w:r w:rsidR="00BD2E8A">
        <w:t>released to</w:t>
      </w:r>
      <w:r w:rsidR="0022123D">
        <w:t xml:space="preserve"> </w:t>
      </w:r>
      <w:r>
        <w:t>angel</w:t>
      </w:r>
      <w:r w:rsidR="0022123D">
        <w:t xml:space="preserve"> investors</w:t>
      </w:r>
      <w:r>
        <w:t>.</w:t>
      </w:r>
    </w:p>
    <w:p w14:paraId="0B4C61AB" w14:textId="03BC70CA" w:rsidR="00BD2E8A" w:rsidRDefault="00663086" w:rsidP="00BD2E8A">
      <w:pPr>
        <w:pStyle w:val="Punkt0"/>
      </w:pPr>
      <w:r>
        <w:rPr>
          <w:b/>
          <w:bCs/>
        </w:rPr>
        <w:t xml:space="preserve">15% </w:t>
      </w:r>
      <w:r w:rsidR="005D3AF6">
        <w:rPr>
          <w:b/>
          <w:bCs/>
        </w:rPr>
        <w:t xml:space="preserve">of the </w:t>
      </w:r>
      <w:r w:rsidR="00DC209A">
        <w:rPr>
          <w:b/>
          <w:bCs/>
        </w:rPr>
        <w:t>Total REX Token S</w:t>
      </w:r>
      <w:r w:rsidR="008C683B">
        <w:rPr>
          <w:b/>
          <w:bCs/>
        </w:rPr>
        <w:t>upply</w:t>
      </w:r>
      <w:r w:rsidR="008C683B" w:rsidDel="008C683B">
        <w:rPr>
          <w:b/>
          <w:bCs/>
        </w:rPr>
        <w:t xml:space="preserve"> </w:t>
      </w:r>
      <w:r w:rsidR="0016495B">
        <w:rPr>
          <w:b/>
          <w:bCs/>
        </w:rPr>
        <w:t>(Pool D)</w:t>
      </w:r>
      <w:r w:rsidR="00BD2E8A" w:rsidRPr="003C15C2">
        <w:rPr>
          <w:bCs/>
        </w:rPr>
        <w:t>,</w:t>
      </w:r>
      <w:r w:rsidR="00BD2E8A" w:rsidRPr="00E84DFF">
        <w:rPr>
          <w:b/>
          <w:bCs/>
        </w:rPr>
        <w:t xml:space="preserve"> </w:t>
      </w:r>
      <w:r w:rsidR="0016495B" w:rsidRPr="0016495B">
        <w:rPr>
          <w:bCs/>
        </w:rPr>
        <w:t>will be</w:t>
      </w:r>
      <w:r w:rsidR="0016495B">
        <w:rPr>
          <w:bCs/>
        </w:rPr>
        <w:t xml:space="preserve"> released to</w:t>
      </w:r>
      <w:r w:rsidR="0022123D">
        <w:rPr>
          <w:bCs/>
        </w:rPr>
        <w:t xml:space="preserve"> </w:t>
      </w:r>
      <w:r w:rsidR="0022123D">
        <w:t xml:space="preserve">REX GmbH </w:t>
      </w:r>
      <w:r w:rsidR="00127436">
        <w:t>to reward</w:t>
      </w:r>
      <w:r w:rsidR="0016495B">
        <w:rPr>
          <w:bCs/>
        </w:rPr>
        <w:t xml:space="preserve"> the REX Team Members</w:t>
      </w:r>
      <w:r w:rsidR="00D07F94">
        <w:rPr>
          <w:bCs/>
        </w:rPr>
        <w:t xml:space="preserve">. </w:t>
      </w:r>
    </w:p>
    <w:p w14:paraId="0C4B9000" w14:textId="55C9710B" w:rsidR="00BD2E8A" w:rsidRDefault="00663086" w:rsidP="00BD2E8A">
      <w:pPr>
        <w:pStyle w:val="Punkt0"/>
      </w:pPr>
      <w:r>
        <w:rPr>
          <w:b/>
          <w:bCs/>
        </w:rPr>
        <w:t xml:space="preserve">7% </w:t>
      </w:r>
      <w:r w:rsidR="005D3AF6">
        <w:rPr>
          <w:b/>
          <w:bCs/>
        </w:rPr>
        <w:t xml:space="preserve">of the </w:t>
      </w:r>
      <w:r w:rsidR="00DC209A">
        <w:rPr>
          <w:b/>
          <w:bCs/>
        </w:rPr>
        <w:t>Total REX Token S</w:t>
      </w:r>
      <w:r w:rsidR="008C683B">
        <w:rPr>
          <w:b/>
          <w:bCs/>
        </w:rPr>
        <w:t>upply</w:t>
      </w:r>
      <w:r w:rsidR="008C683B" w:rsidDel="008C683B">
        <w:rPr>
          <w:b/>
          <w:bCs/>
        </w:rPr>
        <w:t xml:space="preserve"> </w:t>
      </w:r>
      <w:r w:rsidR="00D07F94">
        <w:rPr>
          <w:b/>
          <w:bCs/>
        </w:rPr>
        <w:t>(Pool E)</w:t>
      </w:r>
      <w:r w:rsidR="00BD2E8A" w:rsidRPr="007C0B27">
        <w:rPr>
          <w:bCs/>
        </w:rPr>
        <w:t>,</w:t>
      </w:r>
      <w:r w:rsidR="00BD2E8A" w:rsidRPr="007C0B27">
        <w:t xml:space="preserve"> </w:t>
      </w:r>
      <w:r w:rsidR="00D07F94">
        <w:t>will be released to</w:t>
      </w:r>
      <w:r w:rsidR="00BD2E8A">
        <w:t xml:space="preserve"> </w:t>
      </w:r>
      <w:r w:rsidR="0022123D">
        <w:t xml:space="preserve">REX GmbH </w:t>
      </w:r>
      <w:r w:rsidR="00127436">
        <w:t>to reward</w:t>
      </w:r>
      <w:r w:rsidR="0022123D">
        <w:t xml:space="preserve"> </w:t>
      </w:r>
      <w:r w:rsidR="00BD2E8A">
        <w:t>partners</w:t>
      </w:r>
      <w:r w:rsidR="00313F59">
        <w:t>, early contributors</w:t>
      </w:r>
      <w:r w:rsidR="00BD2E8A">
        <w:t xml:space="preserve"> and/or advisors of the REX Project, as well as to participants of Bounty campaigns.</w:t>
      </w:r>
      <w:r w:rsidR="00D07F94">
        <w:t xml:space="preserve"> </w:t>
      </w:r>
    </w:p>
    <w:p w14:paraId="7723A559" w14:textId="77777777" w:rsidR="00031CE4" w:rsidRPr="00031CE4" w:rsidRDefault="00663086" w:rsidP="00125475">
      <w:pPr>
        <w:pStyle w:val="Punkt0"/>
        <w:rPr>
          <w:rFonts w:ascii="Times New Roman" w:hAnsi="Times New Roman" w:cs="Times New Roman"/>
        </w:rPr>
      </w:pPr>
      <w:r>
        <w:rPr>
          <w:b/>
          <w:bCs/>
        </w:rPr>
        <w:t xml:space="preserve">3% </w:t>
      </w:r>
      <w:r w:rsidR="005D3AF6">
        <w:rPr>
          <w:b/>
          <w:bCs/>
        </w:rPr>
        <w:t xml:space="preserve">of the </w:t>
      </w:r>
      <w:r w:rsidR="00DC209A">
        <w:rPr>
          <w:b/>
          <w:bCs/>
        </w:rPr>
        <w:t>Total REX Token S</w:t>
      </w:r>
      <w:r w:rsidR="008C683B">
        <w:rPr>
          <w:b/>
          <w:bCs/>
        </w:rPr>
        <w:t>upply</w:t>
      </w:r>
      <w:r w:rsidR="008C683B" w:rsidDel="008C683B">
        <w:rPr>
          <w:b/>
          <w:bCs/>
        </w:rPr>
        <w:t xml:space="preserve"> </w:t>
      </w:r>
      <w:r w:rsidR="00D07F94">
        <w:rPr>
          <w:b/>
          <w:bCs/>
        </w:rPr>
        <w:t>(Pool F)</w:t>
      </w:r>
      <w:r w:rsidR="00BD2E8A" w:rsidRPr="00556003">
        <w:rPr>
          <w:bCs/>
        </w:rPr>
        <w:t>,</w:t>
      </w:r>
      <w:r w:rsidR="00BD2E8A">
        <w:rPr>
          <w:bCs/>
        </w:rPr>
        <w:t xml:space="preserve"> </w:t>
      </w:r>
      <w:r w:rsidR="00D07F94">
        <w:rPr>
          <w:bCs/>
        </w:rPr>
        <w:t>will be released to</w:t>
      </w:r>
      <w:r w:rsidR="0022123D">
        <w:rPr>
          <w:bCs/>
        </w:rPr>
        <w:t xml:space="preserve"> </w:t>
      </w:r>
      <w:r w:rsidR="0022123D">
        <w:t xml:space="preserve">REX GmbH </w:t>
      </w:r>
      <w:r w:rsidR="00127436">
        <w:t>to reward</w:t>
      </w:r>
      <w:r w:rsidR="00D07F94">
        <w:t xml:space="preserve"> corporate affiliates. </w:t>
      </w:r>
    </w:p>
    <w:p w14:paraId="461B1110" w14:textId="1DFE7B21" w:rsidR="00125475" w:rsidRPr="00125475" w:rsidRDefault="00BF1C57" w:rsidP="00125475">
      <w:pPr>
        <w:pStyle w:val="berschrift4"/>
        <w:rPr>
          <w:rFonts w:cs="Arial"/>
        </w:rPr>
      </w:pPr>
      <w:r w:rsidRPr="00125475">
        <w:rPr>
          <w:rFonts w:cs="Arial"/>
        </w:rPr>
        <w:lastRenderedPageBreak/>
        <w:t>REX</w:t>
      </w:r>
      <w:r w:rsidR="00A85A52" w:rsidRPr="00125475">
        <w:rPr>
          <w:rFonts w:cs="Arial"/>
        </w:rPr>
        <w:t xml:space="preserve"> </w:t>
      </w:r>
      <w:r w:rsidR="002A4ADB" w:rsidRPr="00125475">
        <w:rPr>
          <w:rFonts w:cs="Arial"/>
        </w:rPr>
        <w:t xml:space="preserve">Token </w:t>
      </w:r>
      <w:r w:rsidR="00A85A52" w:rsidRPr="00125475">
        <w:rPr>
          <w:rFonts w:cs="Arial"/>
        </w:rPr>
        <w:t>Functionality</w:t>
      </w:r>
    </w:p>
    <w:p w14:paraId="667FB2CB" w14:textId="7C483241" w:rsidR="00CA25CF" w:rsidRDefault="00BF1C57" w:rsidP="003A2BE3">
      <w:pPr>
        <w:pStyle w:val="Randziffer"/>
      </w:pPr>
      <w:r>
        <w:t>REX</w:t>
      </w:r>
      <w:r w:rsidR="002A4ADB">
        <w:t xml:space="preserve"> Tokens</w:t>
      </w:r>
      <w:r w:rsidR="00CA25CF" w:rsidRPr="00F63914">
        <w:t xml:space="preserve"> are only for use in connection with the </w:t>
      </w:r>
      <w:r>
        <w:t>REX</w:t>
      </w:r>
      <w:r w:rsidR="00672061" w:rsidRPr="00F63914">
        <w:t xml:space="preserve"> Project </w:t>
      </w:r>
      <w:r w:rsidR="00CA25CF" w:rsidRPr="00F63914">
        <w:t xml:space="preserve">under the terms of the </w:t>
      </w:r>
      <w:r w:rsidR="00B52BD4">
        <w:t>Smart Contract System</w:t>
      </w:r>
      <w:r w:rsidR="00CA25CF" w:rsidRPr="00F63914">
        <w:t xml:space="preserve"> </w:t>
      </w:r>
      <w:r w:rsidR="001E5BC4" w:rsidRPr="00F63914">
        <w:t xml:space="preserve">and </w:t>
      </w:r>
      <w:r w:rsidR="00CA25CF" w:rsidRPr="00F63914">
        <w:t xml:space="preserve">only constitute a transferable representation of </w:t>
      </w:r>
      <w:r w:rsidR="00BC5E46" w:rsidRPr="00F63914">
        <w:t>attributed</w:t>
      </w:r>
      <w:r w:rsidR="00CA25CF" w:rsidRPr="00F63914">
        <w:t xml:space="preserve"> function</w:t>
      </w:r>
      <w:r w:rsidR="0009751D">
        <w:t xml:space="preserve">s </w:t>
      </w:r>
      <w:r w:rsidR="00807257">
        <w:t xml:space="preserve">specified in </w:t>
      </w:r>
      <w:r w:rsidR="0009751D">
        <w:t>the Smart Contract System.</w:t>
      </w:r>
    </w:p>
    <w:p w14:paraId="1D76E14C" w14:textId="5FEE6915" w:rsidR="004C1C7B" w:rsidRDefault="00BF1C57" w:rsidP="003A2BE3">
      <w:pPr>
        <w:pStyle w:val="Randziffer"/>
      </w:pPr>
      <w:r>
        <w:t>REX</w:t>
      </w:r>
      <w:r w:rsidR="002A4ADB">
        <w:t xml:space="preserve"> Token</w:t>
      </w:r>
      <w:r w:rsidR="004C1C7B">
        <w:t xml:space="preserve"> is a usag</w:t>
      </w:r>
      <w:r w:rsidR="00F56E8C">
        <w:t xml:space="preserve">e token, which enables </w:t>
      </w:r>
      <w:r w:rsidR="00007BFC">
        <w:t xml:space="preserve">users </w:t>
      </w:r>
      <w:r w:rsidR="00F56E8C">
        <w:t xml:space="preserve">to participate in the </w:t>
      </w:r>
      <w:r>
        <w:t>REX</w:t>
      </w:r>
      <w:r w:rsidR="00F56E8C">
        <w:t xml:space="preserve"> Network. Furthermore, certain governance functions may </w:t>
      </w:r>
      <w:r w:rsidR="00EF6C97">
        <w:t xml:space="preserve">possibly </w:t>
      </w:r>
      <w:r w:rsidR="00F56E8C">
        <w:t>be implemented</w:t>
      </w:r>
      <w:r w:rsidR="008049E1">
        <w:t xml:space="preserve"> at a later stage</w:t>
      </w:r>
      <w:r w:rsidR="00F56E8C">
        <w:t xml:space="preserve">. </w:t>
      </w:r>
    </w:p>
    <w:p w14:paraId="19BC244D" w14:textId="5467A6AF" w:rsidR="00A85A52" w:rsidRPr="00F070F0" w:rsidRDefault="00F070F0" w:rsidP="00A85A52">
      <w:pPr>
        <w:pStyle w:val="Randziffer"/>
      </w:pPr>
      <w:r w:rsidRPr="00F070F0">
        <w:t xml:space="preserve">Ownership of </w:t>
      </w:r>
      <w:r w:rsidR="00BF1C57">
        <w:t>REX</w:t>
      </w:r>
      <w:r w:rsidR="002A4ADB">
        <w:t xml:space="preserve"> Tokens</w:t>
      </w:r>
      <w:r w:rsidRPr="00F070F0">
        <w:t xml:space="preserve"> carries no rights express or implied other than the right to use </w:t>
      </w:r>
      <w:r w:rsidR="00BF1C57">
        <w:t>REX</w:t>
      </w:r>
      <w:r w:rsidR="002A4ADB">
        <w:t xml:space="preserve"> Tokens</w:t>
      </w:r>
      <w:r w:rsidRPr="00F070F0">
        <w:t xml:space="preserve"> as a mean to enable usage of and interaction with</w:t>
      </w:r>
      <w:r w:rsidR="0009751D">
        <w:t xml:space="preserve"> and within</w:t>
      </w:r>
      <w:r w:rsidRPr="00F070F0">
        <w:t xml:space="preserve"> the </w:t>
      </w:r>
      <w:r w:rsidR="00BF1C57">
        <w:t>REX</w:t>
      </w:r>
      <w:r w:rsidR="00706879">
        <w:t xml:space="preserve"> Network (especially on the REX</w:t>
      </w:r>
      <w:r w:rsidR="00F02053">
        <w:t xml:space="preserve"> P</w:t>
      </w:r>
      <w:r w:rsidR="00967AD8">
        <w:t>latform</w:t>
      </w:r>
      <w:r w:rsidR="00706879">
        <w:t>)</w:t>
      </w:r>
      <w:r w:rsidRPr="00F070F0">
        <w:t xml:space="preserve">, if successfully completed and deployed (see </w:t>
      </w:r>
      <w:r w:rsidRPr="00127436">
        <w:t>section 3</w:t>
      </w:r>
      <w:r w:rsidRPr="00F070F0">
        <w:rPr>
          <w:sz w:val="24"/>
        </w:rPr>
        <w:t>)</w:t>
      </w:r>
      <w:r w:rsidR="00A85A52" w:rsidRPr="00F070F0">
        <w:t xml:space="preserve">. Beyond this, ownership of </w:t>
      </w:r>
      <w:r w:rsidR="00BF1C57">
        <w:t>REX</w:t>
      </w:r>
      <w:r w:rsidR="00A85A52" w:rsidRPr="00F070F0">
        <w:t xml:space="preserve"> </w:t>
      </w:r>
      <w:r w:rsidR="002A4ADB">
        <w:t xml:space="preserve">Tokens </w:t>
      </w:r>
      <w:r w:rsidR="00A85A52" w:rsidRPr="00F070F0">
        <w:t xml:space="preserve">carries no rights express or implied. </w:t>
      </w:r>
      <w:r w:rsidR="00FB57E0" w:rsidRPr="00F070F0">
        <w:t xml:space="preserve">In particular, User understands and accepts that he has no right to claim as holder of </w:t>
      </w:r>
      <w:r w:rsidR="00BF1C57">
        <w:t>REX</w:t>
      </w:r>
      <w:r w:rsidR="00FB57E0" w:rsidRPr="00F070F0">
        <w:t xml:space="preserve"> </w:t>
      </w:r>
      <w:r w:rsidR="002A4ADB">
        <w:t xml:space="preserve">Tokens </w:t>
      </w:r>
      <w:r w:rsidR="00FB57E0" w:rsidRPr="00F070F0">
        <w:t xml:space="preserve">any intellectual property rights, equity or equivalent rights or any other form of participation in or relating to </w:t>
      </w:r>
      <w:r w:rsidR="00A85A52" w:rsidRPr="00F070F0">
        <w:t xml:space="preserve">the </w:t>
      </w:r>
      <w:r w:rsidR="00BF1C57">
        <w:t>REX</w:t>
      </w:r>
      <w:r w:rsidR="00A85A52" w:rsidRPr="00F070F0">
        <w:t xml:space="preserve"> Project and/or </w:t>
      </w:r>
      <w:r w:rsidR="00BF1C57">
        <w:t>REX</w:t>
      </w:r>
      <w:r w:rsidR="002A4ADB">
        <w:t xml:space="preserve"> GmbH</w:t>
      </w:r>
      <w:r w:rsidR="00FB57E0" w:rsidRPr="00F070F0">
        <w:t>.</w:t>
      </w:r>
    </w:p>
    <w:p w14:paraId="6552FFD1" w14:textId="3AFB1382" w:rsidR="00A85A52" w:rsidRPr="007E601C" w:rsidRDefault="00A85A52" w:rsidP="007E601C">
      <w:pPr>
        <w:pStyle w:val="berschrift4"/>
        <w:rPr>
          <w:rFonts w:ascii="Times New Roman" w:hAnsi="Times New Roman" w:cs="Times New Roman"/>
        </w:rPr>
      </w:pPr>
      <w:r>
        <w:t>Representation and Warranties of User</w:t>
      </w:r>
    </w:p>
    <w:p w14:paraId="7ECF5EE0" w14:textId="42D03A9A" w:rsidR="00A85A52" w:rsidRPr="00967AD8" w:rsidRDefault="00CA25CF" w:rsidP="00967AD8">
      <w:pPr>
        <w:pStyle w:val="Randziffer"/>
        <w:rPr>
          <w:rFonts w:ascii="Times New Roman" w:hAnsi="Times New Roman" w:cs="Times New Roman"/>
        </w:rPr>
      </w:pPr>
      <w:r w:rsidRPr="0075791D">
        <w:t xml:space="preserve">By </w:t>
      </w:r>
      <w:r w:rsidR="00D54089">
        <w:t>transferring ETH</w:t>
      </w:r>
      <w:r w:rsidR="008853DB">
        <w:t xml:space="preserve"> </w:t>
      </w:r>
      <w:r w:rsidR="00D54089">
        <w:t>to the Smart Contract</w:t>
      </w:r>
      <w:r w:rsidR="00E75900">
        <w:t xml:space="preserve"> System</w:t>
      </w:r>
      <w:r w:rsidR="00D54089">
        <w:t xml:space="preserve"> and </w:t>
      </w:r>
      <w:r w:rsidRPr="0075791D">
        <w:t xml:space="preserve">creating </w:t>
      </w:r>
      <w:r w:rsidR="00BF1C57">
        <w:t>REX</w:t>
      </w:r>
      <w:r w:rsidR="002A4ADB">
        <w:t xml:space="preserve"> Tokens</w:t>
      </w:r>
      <w:r w:rsidRPr="0075791D">
        <w:t xml:space="preserve">, the User represents and warrants that: </w:t>
      </w:r>
    </w:p>
    <w:p w14:paraId="15C1E989" w14:textId="7E8BCA76" w:rsidR="002D6951" w:rsidRPr="00425D4B" w:rsidRDefault="00835C70" w:rsidP="00471AAB">
      <w:pPr>
        <w:pStyle w:val="Punkt0"/>
        <w:rPr>
          <w:rFonts w:ascii="Times New Roman" w:hAnsi="Times New Roman" w:cs="Times New Roman"/>
        </w:rPr>
      </w:pPr>
      <w:r w:rsidRPr="002A453F">
        <w:rPr>
          <w:lang w:eastAsia="de-CH"/>
        </w:rPr>
        <w:t xml:space="preserve">the </w:t>
      </w:r>
      <w:r w:rsidR="005D3AF6">
        <w:rPr>
          <w:lang w:eastAsia="de-CH"/>
        </w:rPr>
        <w:t>U</w:t>
      </w:r>
      <w:r w:rsidR="005D3AF6" w:rsidRPr="002A453F">
        <w:rPr>
          <w:lang w:eastAsia="de-CH"/>
        </w:rPr>
        <w:t xml:space="preserve">ser </w:t>
      </w:r>
      <w:r w:rsidRPr="002A453F">
        <w:rPr>
          <w:lang w:eastAsia="de-CH"/>
        </w:rPr>
        <w:t xml:space="preserve">is not a citizen or resident of a country, whose legislation conflicts with the present </w:t>
      </w:r>
      <w:r w:rsidR="001E3D08">
        <w:rPr>
          <w:lang w:eastAsia="de-CH"/>
        </w:rPr>
        <w:t>allocation</w:t>
      </w:r>
      <w:r w:rsidRPr="002A453F">
        <w:rPr>
          <w:lang w:eastAsia="de-CH"/>
        </w:rPr>
        <w:t xml:space="preserve"> of </w:t>
      </w:r>
      <w:r w:rsidR="00BF1C57">
        <w:rPr>
          <w:lang w:eastAsia="de-CH"/>
        </w:rPr>
        <w:t>REX</w:t>
      </w:r>
      <w:r w:rsidRPr="002A453F">
        <w:rPr>
          <w:lang w:eastAsia="de-CH"/>
        </w:rPr>
        <w:t xml:space="preserve"> </w:t>
      </w:r>
      <w:r w:rsidR="002A4ADB">
        <w:rPr>
          <w:lang w:eastAsia="de-CH"/>
        </w:rPr>
        <w:t xml:space="preserve">Tokens </w:t>
      </w:r>
      <w:r w:rsidRPr="002A453F">
        <w:rPr>
          <w:lang w:eastAsia="de-CH"/>
        </w:rPr>
        <w:t xml:space="preserve">and/or the </w:t>
      </w:r>
      <w:r w:rsidR="00BF1C57">
        <w:rPr>
          <w:lang w:eastAsia="de-CH"/>
        </w:rPr>
        <w:t>REX</w:t>
      </w:r>
      <w:r w:rsidRPr="002A453F">
        <w:rPr>
          <w:lang w:eastAsia="de-CH"/>
        </w:rPr>
        <w:t xml:space="preserve"> Project in general</w:t>
      </w:r>
      <w:r w:rsidR="003F1155">
        <w:rPr>
          <w:lang w:eastAsia="de-CH"/>
        </w:rPr>
        <w:t>;</w:t>
      </w:r>
      <w:r w:rsidRPr="002A453F">
        <w:rPr>
          <w:lang w:eastAsia="de-CH"/>
        </w:rPr>
        <w:t xml:space="preserve"> </w:t>
      </w:r>
    </w:p>
    <w:p w14:paraId="2F29A69C" w14:textId="53E305C1" w:rsidR="003F1155" w:rsidRPr="00127436" w:rsidRDefault="003F1155" w:rsidP="00471AAB">
      <w:pPr>
        <w:pStyle w:val="Punkt0"/>
        <w:rPr>
          <w:rFonts w:ascii="Times New Roman" w:hAnsi="Times New Roman" w:cs="Times New Roman"/>
        </w:rPr>
      </w:pPr>
      <w:r>
        <w:rPr>
          <w:lang w:eastAsia="de-CH"/>
        </w:rPr>
        <w:t xml:space="preserve">the </w:t>
      </w:r>
      <w:r w:rsidR="005D3AF6">
        <w:rPr>
          <w:lang w:eastAsia="de-CH"/>
        </w:rPr>
        <w:t xml:space="preserve">User </w:t>
      </w:r>
      <w:r>
        <w:rPr>
          <w:lang w:eastAsia="de-CH"/>
        </w:rPr>
        <w:t>is not a citizen or resident of the USA;</w:t>
      </w:r>
    </w:p>
    <w:p w14:paraId="7416C3E8" w14:textId="4F177F05" w:rsidR="00D67EFB" w:rsidRPr="00BB050F" w:rsidRDefault="00D67EFB" w:rsidP="00D67EFB">
      <w:pPr>
        <w:pStyle w:val="Punkt0"/>
        <w:rPr>
          <w:lang w:eastAsia="de-CH"/>
        </w:rPr>
      </w:pPr>
      <w:r>
        <w:rPr>
          <w:lang w:eastAsia="de-CH"/>
        </w:rPr>
        <w:t>the User confirms not to be resident of, citizen of or located in</w:t>
      </w:r>
      <w:r w:rsidRPr="00BB050F">
        <w:rPr>
          <w:lang w:eastAsia="de-CH"/>
        </w:rPr>
        <w:t xml:space="preserve"> a geographic area </w:t>
      </w:r>
      <w:r>
        <w:rPr>
          <w:lang w:eastAsia="de-CH"/>
        </w:rPr>
        <w:t xml:space="preserve">that </w:t>
      </w:r>
      <w:r w:rsidRPr="00BB050F">
        <w:rPr>
          <w:lang w:eastAsia="de-CH"/>
        </w:rPr>
        <w:t>is subject to UN</w:t>
      </w:r>
      <w:r>
        <w:rPr>
          <w:lang w:eastAsia="de-CH"/>
        </w:rPr>
        <w:t>-</w:t>
      </w:r>
      <w:r w:rsidRPr="00792906">
        <w:rPr>
          <w:lang w:eastAsia="de-CH"/>
        </w:rPr>
        <w:t>, US</w:t>
      </w:r>
      <w:r>
        <w:rPr>
          <w:lang w:eastAsia="de-CH"/>
        </w:rPr>
        <w:t>-</w:t>
      </w:r>
      <w:r w:rsidRPr="00BB050F">
        <w:rPr>
          <w:lang w:eastAsia="de-CH"/>
        </w:rPr>
        <w:t>, EU</w:t>
      </w:r>
      <w:r>
        <w:rPr>
          <w:lang w:eastAsia="de-CH"/>
        </w:rPr>
        <w:t>-, CH-</w:t>
      </w:r>
      <w:r w:rsidRPr="00BB050F">
        <w:rPr>
          <w:lang w:eastAsia="de-CH"/>
        </w:rPr>
        <w:t xml:space="preserve"> or any other sovereign</w:t>
      </w:r>
      <w:r>
        <w:rPr>
          <w:lang w:eastAsia="de-CH"/>
        </w:rPr>
        <w:t xml:space="preserve"> country</w:t>
      </w:r>
      <w:r w:rsidRPr="00BB050F">
        <w:rPr>
          <w:lang w:eastAsia="de-CH"/>
        </w:rPr>
        <w:t xml:space="preserve"> sanctions</w:t>
      </w:r>
      <w:r w:rsidRPr="009C2F36">
        <w:rPr>
          <w:lang w:eastAsia="de-CH"/>
        </w:rPr>
        <w:t xml:space="preserve"> or embargoes;</w:t>
      </w:r>
    </w:p>
    <w:p w14:paraId="28668143" w14:textId="77777777" w:rsidR="00D67EFB" w:rsidRPr="00BB050F" w:rsidRDefault="00D67EFB" w:rsidP="00D67EFB">
      <w:pPr>
        <w:pStyle w:val="Punkt0"/>
        <w:rPr>
          <w:lang w:eastAsia="de-CH"/>
        </w:rPr>
      </w:pPr>
      <w:r>
        <w:rPr>
          <w:lang w:eastAsia="de-CH"/>
        </w:rPr>
        <w:t xml:space="preserve">the User confirms not being listed or being associated with any person or entity being listed on any of the </w:t>
      </w:r>
      <w:r w:rsidRPr="00792906">
        <w:rPr>
          <w:lang w:eastAsia="de-CH"/>
        </w:rPr>
        <w:t>US</w:t>
      </w:r>
      <w:r>
        <w:rPr>
          <w:lang w:eastAsia="de-CH"/>
        </w:rPr>
        <w:t xml:space="preserve"> </w:t>
      </w:r>
      <w:r w:rsidRPr="00BB050F">
        <w:rPr>
          <w:lang w:eastAsia="de-CH"/>
        </w:rPr>
        <w:t xml:space="preserve">Department </w:t>
      </w:r>
      <w:r>
        <w:rPr>
          <w:lang w:eastAsia="de-CH"/>
        </w:rPr>
        <w:t xml:space="preserve">of </w:t>
      </w:r>
      <w:r w:rsidRPr="00BB050F">
        <w:rPr>
          <w:lang w:eastAsia="de-CH"/>
        </w:rPr>
        <w:t>Commerce’s Denied Persons or Entity List, the US Department of Treasury’s Specially Designated Nationals or Blocked Persons Lists, the US Department of State’s Debarred Parties Lis</w:t>
      </w:r>
      <w:r w:rsidRPr="00792906">
        <w:rPr>
          <w:lang w:eastAsia="de-CH"/>
        </w:rPr>
        <w:t xml:space="preserve">t, </w:t>
      </w:r>
      <w:r>
        <w:rPr>
          <w:lang w:eastAsia="de-CH"/>
        </w:rPr>
        <w:t>the EU Consolidated List of Persons, Groups and Entities Subject to EU Financial S</w:t>
      </w:r>
      <w:r w:rsidRPr="00E919E0">
        <w:rPr>
          <w:lang w:eastAsia="de-CH"/>
        </w:rPr>
        <w:t xml:space="preserve">anctions </w:t>
      </w:r>
      <w:r>
        <w:rPr>
          <w:lang w:eastAsia="de-CH"/>
        </w:rPr>
        <w:t>or the Swiss SECO’s Overall List of Sanctioned Individuals, Entities and Organizations;</w:t>
      </w:r>
    </w:p>
    <w:p w14:paraId="1EE04392" w14:textId="414E30AD" w:rsidR="00CA25CF" w:rsidRPr="002A453F" w:rsidRDefault="002D6951" w:rsidP="00471AAB">
      <w:pPr>
        <w:pStyle w:val="Punkt0"/>
        <w:rPr>
          <w:rFonts w:ascii="Times New Roman" w:hAnsi="Times New Roman" w:cs="Times New Roman"/>
        </w:rPr>
      </w:pPr>
      <w:r w:rsidRPr="002A453F">
        <w:t>the User has a deep understanding of the functionality, usage, storage, transmission mechanisms and intricacies associated with cryptographic tokens, like bitcoin (BTC) and Ether (ETH), and blockchain-based software systems;</w:t>
      </w:r>
    </w:p>
    <w:p w14:paraId="3C425BAB" w14:textId="29BFA3DD" w:rsidR="00824350" w:rsidRPr="002A453F" w:rsidRDefault="00824350" w:rsidP="00471AAB">
      <w:pPr>
        <w:pStyle w:val="Punkt0"/>
        <w:rPr>
          <w:rFonts w:ascii="Times New Roman" w:hAnsi="Times New Roman" w:cs="Times New Roman"/>
        </w:rPr>
      </w:pPr>
      <w:r w:rsidRPr="002A453F">
        <w:t xml:space="preserve">the User </w:t>
      </w:r>
      <w:r w:rsidR="00391AD3" w:rsidRPr="002A453F">
        <w:t xml:space="preserve">understands and accepts that there is no warranty or assurance that the </w:t>
      </w:r>
      <w:r w:rsidR="004C22D3" w:rsidRPr="002A453F">
        <w:t>network of miners</w:t>
      </w:r>
      <w:r w:rsidR="00391AD3" w:rsidRPr="002A453F">
        <w:t xml:space="preserve"> will allocate the </w:t>
      </w:r>
      <w:r w:rsidR="00BF1C57">
        <w:t>REX</w:t>
      </w:r>
      <w:r w:rsidR="00391AD3" w:rsidRPr="002A453F">
        <w:t xml:space="preserve"> </w:t>
      </w:r>
      <w:r w:rsidR="002A4ADB">
        <w:t xml:space="preserve">Tokens </w:t>
      </w:r>
      <w:r w:rsidR="00391AD3" w:rsidRPr="002A453F">
        <w:t>to the Users as proposed by these Terms.</w:t>
      </w:r>
    </w:p>
    <w:p w14:paraId="1C8D0D63" w14:textId="64DCD3E2" w:rsidR="00CA25CF" w:rsidRPr="002A453F" w:rsidRDefault="008258AA" w:rsidP="008258AA">
      <w:pPr>
        <w:pStyle w:val="Punkt0"/>
        <w:rPr>
          <w:rFonts w:ascii="Times New Roman" w:hAnsi="Times New Roman" w:cs="Times New Roman"/>
        </w:rPr>
      </w:pPr>
      <w:r w:rsidRPr="002A453F">
        <w:t xml:space="preserve">the User </w:t>
      </w:r>
      <w:r w:rsidR="00CA25CF" w:rsidRPr="002A453F">
        <w:t xml:space="preserve">has carefully reviewed the </w:t>
      </w:r>
      <w:r w:rsidR="00D54089" w:rsidRPr="002A453F">
        <w:t>code</w:t>
      </w:r>
      <w:r w:rsidR="00CA25CF" w:rsidRPr="002A453F">
        <w:t xml:space="preserve"> of the Smart Contract System located on the Ethereum blockchain at the addresses set forth under </w:t>
      </w:r>
      <w:r w:rsidR="00CA25CF" w:rsidRPr="00127436">
        <w:t xml:space="preserve">para </w:t>
      </w:r>
      <w:r w:rsidR="007A6953" w:rsidRPr="00127436">
        <w:t>4</w:t>
      </w:r>
      <w:r w:rsidR="00CA25CF" w:rsidRPr="002A453F">
        <w:t xml:space="preserve"> and fully understands and accepts the functions implemented therein;</w:t>
      </w:r>
    </w:p>
    <w:p w14:paraId="6A473E2B" w14:textId="0950815C" w:rsidR="00CA25CF" w:rsidRPr="008E1D71" w:rsidRDefault="008258AA" w:rsidP="008258AA">
      <w:pPr>
        <w:pStyle w:val="Punkt0"/>
        <w:rPr>
          <w:rFonts w:ascii="Times New Roman" w:hAnsi="Times New Roman" w:cs="Times New Roman"/>
        </w:rPr>
      </w:pPr>
      <w:r w:rsidRPr="002A453F">
        <w:t xml:space="preserve">the User </w:t>
      </w:r>
      <w:r w:rsidR="00CA25CF" w:rsidRPr="002A453F">
        <w:t xml:space="preserve">is legally permitted to </w:t>
      </w:r>
      <w:r w:rsidR="00B939C3">
        <w:t xml:space="preserve">transfer ETH </w:t>
      </w:r>
      <w:r w:rsidR="00D54089" w:rsidRPr="002A453F">
        <w:t xml:space="preserve">to the Smart Contract System, </w:t>
      </w:r>
      <w:r w:rsidR="00CA25CF" w:rsidRPr="002A453F">
        <w:t>create and</w:t>
      </w:r>
      <w:r w:rsidR="00CA25CF" w:rsidRPr="0075791D">
        <w:t xml:space="preserve"> obtain </w:t>
      </w:r>
      <w:r w:rsidR="00BF1C57">
        <w:t>REX</w:t>
      </w:r>
      <w:r w:rsidR="00CA25CF" w:rsidRPr="0075791D">
        <w:t xml:space="preserve"> </w:t>
      </w:r>
      <w:r w:rsidR="002A4ADB">
        <w:t xml:space="preserve">Tokens </w:t>
      </w:r>
      <w:r w:rsidR="00CA25CF" w:rsidRPr="0075791D">
        <w:t xml:space="preserve">in the User’s jurisdiction; </w:t>
      </w:r>
    </w:p>
    <w:p w14:paraId="7FEDBB12" w14:textId="7ED67787" w:rsidR="001D5E53" w:rsidRPr="00070CA2" w:rsidRDefault="001D5E53" w:rsidP="008258AA">
      <w:pPr>
        <w:pStyle w:val="Punkt0"/>
        <w:rPr>
          <w:rFonts w:ascii="Times New Roman" w:hAnsi="Times New Roman" w:cs="Times New Roman"/>
        </w:rPr>
      </w:pPr>
      <w:r w:rsidRPr="00070CA2">
        <w:rPr>
          <w:lang w:eastAsia="de-CH"/>
        </w:rPr>
        <w:lastRenderedPageBreak/>
        <w:t>U</w:t>
      </w:r>
      <w:r w:rsidR="00E75900">
        <w:rPr>
          <w:lang w:eastAsia="de-CH"/>
        </w:rPr>
        <w:t>ser will contribute ETH</w:t>
      </w:r>
      <w:r w:rsidR="00B939C3">
        <w:rPr>
          <w:lang w:eastAsia="de-CH"/>
        </w:rPr>
        <w:t xml:space="preserve"> </w:t>
      </w:r>
      <w:r w:rsidR="00E75900">
        <w:rPr>
          <w:lang w:eastAsia="de-CH"/>
        </w:rPr>
        <w:t>from a wallet or w</w:t>
      </w:r>
      <w:r w:rsidRPr="00070CA2">
        <w:rPr>
          <w:lang w:eastAsia="de-CH"/>
        </w:rPr>
        <w:t xml:space="preserve">allet service provider that technically supports the </w:t>
      </w:r>
      <w:r w:rsidR="00BF1C57">
        <w:rPr>
          <w:lang w:eastAsia="de-CH"/>
        </w:rPr>
        <w:t>REX</w:t>
      </w:r>
      <w:r w:rsidR="002A4ADB">
        <w:rPr>
          <w:lang w:eastAsia="de-CH"/>
        </w:rPr>
        <w:t xml:space="preserve"> Tokens</w:t>
      </w:r>
      <w:r w:rsidRPr="00070CA2">
        <w:rPr>
          <w:lang w:eastAsia="de-CH"/>
        </w:rPr>
        <w:t xml:space="preserve">. User understands and accepts, that failure to assure this may have the result that User will not gain access to his </w:t>
      </w:r>
      <w:r w:rsidR="00BF1C57">
        <w:rPr>
          <w:lang w:eastAsia="de-CH"/>
        </w:rPr>
        <w:t>REX</w:t>
      </w:r>
      <w:r w:rsidR="002A4ADB">
        <w:rPr>
          <w:lang w:eastAsia="de-CH"/>
        </w:rPr>
        <w:t xml:space="preserve"> Tokens</w:t>
      </w:r>
      <w:r w:rsidRPr="00070CA2">
        <w:rPr>
          <w:lang w:eastAsia="de-CH"/>
        </w:rPr>
        <w:t>;</w:t>
      </w:r>
    </w:p>
    <w:p w14:paraId="4A28E218" w14:textId="2431F757" w:rsidR="00CA25CF" w:rsidRPr="0075791D" w:rsidRDefault="008258AA" w:rsidP="008258AA">
      <w:pPr>
        <w:pStyle w:val="Punkt0"/>
        <w:rPr>
          <w:rFonts w:ascii="Times New Roman" w:hAnsi="Times New Roman" w:cs="Times New Roman"/>
        </w:rPr>
      </w:pPr>
      <w:r w:rsidRPr="008258AA">
        <w:t xml:space="preserve">the User </w:t>
      </w:r>
      <w:r w:rsidR="00CA25CF" w:rsidRPr="0075791D">
        <w:t xml:space="preserve">is legally permitted to receive software and contributing to the Smart Contract System for the development of the </w:t>
      </w:r>
      <w:r w:rsidR="00BF1C57">
        <w:t>REX</w:t>
      </w:r>
      <w:r w:rsidR="00672061">
        <w:t xml:space="preserve"> Project</w:t>
      </w:r>
      <w:r w:rsidR="00CA25CF" w:rsidRPr="0075791D">
        <w:t xml:space="preserve">; </w:t>
      </w:r>
    </w:p>
    <w:p w14:paraId="1D7690D5" w14:textId="651E3C1B" w:rsidR="00CA25CF" w:rsidRPr="0075791D" w:rsidRDefault="008258AA" w:rsidP="008258AA">
      <w:pPr>
        <w:pStyle w:val="Punkt0"/>
        <w:rPr>
          <w:rFonts w:ascii="Times New Roman" w:hAnsi="Times New Roman" w:cs="Times New Roman"/>
        </w:rPr>
      </w:pPr>
      <w:r w:rsidRPr="008258AA">
        <w:t xml:space="preserve">the User </w:t>
      </w:r>
      <w:r w:rsidR="00CA25CF" w:rsidRPr="0075791D">
        <w:t xml:space="preserve">is of a sufficient age to legally create and obtain </w:t>
      </w:r>
      <w:r w:rsidR="00BF1C57">
        <w:t>REX</w:t>
      </w:r>
      <w:r w:rsidR="002A4ADB">
        <w:t xml:space="preserve"> Tokens</w:t>
      </w:r>
      <w:r w:rsidR="00CA25CF" w:rsidRPr="0075791D">
        <w:t xml:space="preserve">; </w:t>
      </w:r>
    </w:p>
    <w:p w14:paraId="689EF43F" w14:textId="53DE65A4" w:rsidR="00CA25CF" w:rsidRPr="0075791D" w:rsidRDefault="008258AA" w:rsidP="008258AA">
      <w:pPr>
        <w:pStyle w:val="Punkt0"/>
        <w:rPr>
          <w:rFonts w:ascii="Times New Roman" w:hAnsi="Times New Roman" w:cs="Times New Roman"/>
        </w:rPr>
      </w:pPr>
      <w:r w:rsidRPr="008258AA">
        <w:t xml:space="preserve">the User </w:t>
      </w:r>
      <w:r w:rsidR="00CA25CF" w:rsidRPr="0075791D">
        <w:t xml:space="preserve">will take sole responsibility for any restrictions and risks associated with the creation of </w:t>
      </w:r>
      <w:r w:rsidR="00BF1C57">
        <w:t>REX</w:t>
      </w:r>
      <w:r w:rsidR="002A4ADB">
        <w:t xml:space="preserve"> Tokens</w:t>
      </w:r>
      <w:r w:rsidR="00CA25CF" w:rsidRPr="0075791D">
        <w:t xml:space="preserve"> by the Smart Contract System as set forth below; </w:t>
      </w:r>
    </w:p>
    <w:p w14:paraId="350D0FEC" w14:textId="72FAC069" w:rsidR="00CA25CF" w:rsidRPr="0075791D" w:rsidRDefault="008258AA" w:rsidP="008258AA">
      <w:pPr>
        <w:pStyle w:val="Punkt0"/>
        <w:rPr>
          <w:rFonts w:ascii="Times New Roman" w:hAnsi="Times New Roman" w:cs="Times New Roman"/>
        </w:rPr>
      </w:pPr>
      <w:r w:rsidRPr="008258AA">
        <w:t xml:space="preserve">the User </w:t>
      </w:r>
      <w:r w:rsidR="00CA25CF" w:rsidRPr="0075791D">
        <w:t>is not submitting ETH</w:t>
      </w:r>
      <w:r w:rsidR="00B939C3">
        <w:t xml:space="preserve"> </w:t>
      </w:r>
      <w:r w:rsidR="00CA25CF" w:rsidRPr="0075791D">
        <w:t xml:space="preserve">to the Smart Contract System to obtain </w:t>
      </w:r>
      <w:r w:rsidR="00BF1C57">
        <w:t>REX</w:t>
      </w:r>
      <w:r w:rsidR="002A4ADB">
        <w:t xml:space="preserve"> Tokens</w:t>
      </w:r>
      <w:r w:rsidR="00CA25CF" w:rsidRPr="0075791D">
        <w:t xml:space="preserve"> for the purpose of speculative investment; </w:t>
      </w:r>
    </w:p>
    <w:p w14:paraId="51288DF3" w14:textId="40C1480C" w:rsidR="00CA25CF" w:rsidRPr="0075791D" w:rsidRDefault="008258AA" w:rsidP="008258AA">
      <w:pPr>
        <w:pStyle w:val="Punkt0"/>
        <w:rPr>
          <w:rFonts w:ascii="Times New Roman" w:hAnsi="Times New Roman" w:cs="Times New Roman"/>
        </w:rPr>
      </w:pPr>
      <w:r w:rsidRPr="008258AA">
        <w:t xml:space="preserve">the User </w:t>
      </w:r>
      <w:r w:rsidR="00CA25CF" w:rsidRPr="0075791D">
        <w:t xml:space="preserve">is not obtaining or using </w:t>
      </w:r>
      <w:r w:rsidR="00BF1C57">
        <w:t>REX</w:t>
      </w:r>
      <w:r w:rsidR="002A4ADB">
        <w:t xml:space="preserve"> Tokens</w:t>
      </w:r>
      <w:r w:rsidR="00CA25CF" w:rsidRPr="0075791D">
        <w:t xml:space="preserve"> for any illegal purposes;</w:t>
      </w:r>
    </w:p>
    <w:p w14:paraId="1BDA8C7B" w14:textId="79653651" w:rsidR="00CA25CF" w:rsidRPr="0075791D" w:rsidRDefault="008258AA" w:rsidP="008258AA">
      <w:pPr>
        <w:pStyle w:val="Punkt0"/>
        <w:rPr>
          <w:rFonts w:ascii="Times New Roman" w:hAnsi="Times New Roman" w:cs="Times New Roman"/>
        </w:rPr>
      </w:pPr>
      <w:r w:rsidRPr="008258AA">
        <w:t xml:space="preserve">the User </w:t>
      </w:r>
      <w:r w:rsidR="00CA25CF" w:rsidRPr="0075791D">
        <w:t xml:space="preserve">is </w:t>
      </w:r>
      <w:r w:rsidR="00B010A5">
        <w:t>purchasing the functionality of the</w:t>
      </w:r>
      <w:r w:rsidR="00B010A5" w:rsidRPr="0075791D">
        <w:t xml:space="preserve"> </w:t>
      </w:r>
      <w:r w:rsidR="00BF1C57">
        <w:t>REX</w:t>
      </w:r>
      <w:r w:rsidR="002A4ADB">
        <w:t xml:space="preserve"> Tokens</w:t>
      </w:r>
      <w:r w:rsidR="00CA25CF" w:rsidRPr="0075791D">
        <w:t xml:space="preserve"> issued by the Smart Contract System primarily to support the development, testing, deployment and operation of the </w:t>
      </w:r>
      <w:r w:rsidR="00BF1C57">
        <w:t>REX</w:t>
      </w:r>
      <w:r w:rsidR="00672061">
        <w:t xml:space="preserve"> Project</w:t>
      </w:r>
      <w:r w:rsidR="00B010A5">
        <w:t>,</w:t>
      </w:r>
      <w:r w:rsidR="00CA25CF" w:rsidRPr="0075791D">
        <w:t xml:space="preserve"> being aware of the commercial risks associated with the </w:t>
      </w:r>
      <w:r w:rsidR="00BF1C57">
        <w:t>REX</w:t>
      </w:r>
      <w:r w:rsidR="00672061">
        <w:t xml:space="preserve"> Project</w:t>
      </w:r>
      <w:r w:rsidR="00CA25CF" w:rsidRPr="0075791D">
        <w:t>;</w:t>
      </w:r>
    </w:p>
    <w:p w14:paraId="2A4BFF0F" w14:textId="611298B3" w:rsidR="00CA25CF" w:rsidRPr="0075791D" w:rsidRDefault="008258AA" w:rsidP="008258AA">
      <w:pPr>
        <w:pStyle w:val="Punkt0"/>
        <w:rPr>
          <w:rFonts w:ascii="Times New Roman" w:hAnsi="Times New Roman" w:cs="Times New Roman"/>
        </w:rPr>
      </w:pPr>
      <w:r w:rsidRPr="008258AA">
        <w:t xml:space="preserve">the User </w:t>
      </w:r>
      <w:r w:rsidR="00CA25CF" w:rsidRPr="0075791D">
        <w:t xml:space="preserve">waives the right to participate in a class action lawsuit or a classwide arbitration against </w:t>
      </w:r>
      <w:r w:rsidR="00BF1C57">
        <w:t>REX</w:t>
      </w:r>
      <w:r w:rsidR="00B939C3">
        <w:t xml:space="preserve"> GmbH</w:t>
      </w:r>
      <w:r w:rsidR="00CA25CF" w:rsidRPr="0075791D">
        <w:t xml:space="preserve"> or </w:t>
      </w:r>
      <w:r w:rsidR="007E24AE" w:rsidRPr="0075791D">
        <w:t xml:space="preserve">any </w:t>
      </w:r>
      <w:r w:rsidR="00CA25CF" w:rsidRPr="0075791D">
        <w:t xml:space="preserve">individual involved with the creation of </w:t>
      </w:r>
      <w:r w:rsidR="00BF1C57">
        <w:t>REX</w:t>
      </w:r>
      <w:r w:rsidR="002A4ADB">
        <w:t xml:space="preserve"> Tokens</w:t>
      </w:r>
      <w:r w:rsidR="00CA25CF" w:rsidRPr="0075791D">
        <w:t>;</w:t>
      </w:r>
    </w:p>
    <w:p w14:paraId="4084BB04" w14:textId="3FDB38BF" w:rsidR="00CA25CF" w:rsidRPr="0075791D" w:rsidRDefault="008258AA" w:rsidP="008258AA">
      <w:pPr>
        <w:pStyle w:val="Punkt0"/>
        <w:rPr>
          <w:rFonts w:ascii="Times New Roman" w:hAnsi="Times New Roman" w:cs="Times New Roman"/>
        </w:rPr>
      </w:pPr>
      <w:r w:rsidRPr="008258AA">
        <w:t xml:space="preserve">the User </w:t>
      </w:r>
      <w:r w:rsidR="00CA25CF" w:rsidRPr="0075791D">
        <w:t xml:space="preserve">understands the creation of </w:t>
      </w:r>
      <w:r w:rsidR="00BF1C57">
        <w:t>REX</w:t>
      </w:r>
      <w:r w:rsidR="00CA25CF" w:rsidRPr="0075791D">
        <w:t xml:space="preserve"> </w:t>
      </w:r>
      <w:r w:rsidR="002A4ADB">
        <w:t xml:space="preserve">Tokens </w:t>
      </w:r>
      <w:r w:rsidR="00CA25CF" w:rsidRPr="0075791D">
        <w:t xml:space="preserve">does not involve the purchase of shares or any equivalent in any existing or future public or private company, corporation or other </w:t>
      </w:r>
      <w:r w:rsidR="00E75900">
        <w:t>entity</w:t>
      </w:r>
      <w:r w:rsidR="00CA25CF" w:rsidRPr="0075791D">
        <w:t xml:space="preserve"> in any jurisdiction;</w:t>
      </w:r>
    </w:p>
    <w:p w14:paraId="3F0756C1" w14:textId="17B1C743" w:rsidR="00CA25CF" w:rsidRPr="0075791D" w:rsidRDefault="008258AA" w:rsidP="008258AA">
      <w:pPr>
        <w:pStyle w:val="Punkt0"/>
        <w:rPr>
          <w:rFonts w:ascii="Times New Roman" w:hAnsi="Times New Roman" w:cs="Times New Roman"/>
        </w:rPr>
      </w:pPr>
      <w:r w:rsidRPr="008258AA">
        <w:t xml:space="preserve">the User </w:t>
      </w:r>
      <w:r w:rsidR="00CA25CF" w:rsidRPr="0075791D">
        <w:t>understands that the transfer of ETH</w:t>
      </w:r>
      <w:r w:rsidR="00B939C3">
        <w:t xml:space="preserve"> </w:t>
      </w:r>
      <w:r w:rsidR="00CA25CF" w:rsidRPr="0075791D">
        <w:t xml:space="preserve">to the Smart Contract System, the creation of </w:t>
      </w:r>
      <w:r w:rsidR="00BF1C57">
        <w:t>REX</w:t>
      </w:r>
      <w:r w:rsidR="002A4ADB">
        <w:t xml:space="preserve"> Tokens</w:t>
      </w:r>
      <w:r w:rsidR="00CA25CF" w:rsidRPr="0075791D">
        <w:t xml:space="preserve"> and the development of the </w:t>
      </w:r>
      <w:r w:rsidR="00BF1C57">
        <w:t>REX</w:t>
      </w:r>
      <w:r w:rsidR="00C47DA2">
        <w:t xml:space="preserve"> </w:t>
      </w:r>
      <w:r w:rsidR="00672061">
        <w:t xml:space="preserve">Project </w:t>
      </w:r>
      <w:r w:rsidR="00CA25CF" w:rsidRPr="0075791D">
        <w:t>carries significant financial</w:t>
      </w:r>
      <w:r w:rsidR="00C24105">
        <w:t>, regulatory and reputational</w:t>
      </w:r>
      <w:r w:rsidR="00CA25CF" w:rsidRPr="0075791D">
        <w:t xml:space="preserve"> risks as further set forth in the Terms;</w:t>
      </w:r>
    </w:p>
    <w:p w14:paraId="1797FCD6" w14:textId="26057DA8" w:rsidR="00CA25CF" w:rsidRPr="0075791D" w:rsidRDefault="008258AA" w:rsidP="008258AA">
      <w:pPr>
        <w:pStyle w:val="Punkt0"/>
        <w:rPr>
          <w:rFonts w:ascii="Times New Roman" w:hAnsi="Times New Roman" w:cs="Times New Roman"/>
        </w:rPr>
      </w:pPr>
      <w:r w:rsidRPr="008258AA">
        <w:t xml:space="preserve">the User </w:t>
      </w:r>
      <w:r w:rsidR="00CA25CF" w:rsidRPr="0075791D">
        <w:t xml:space="preserve">understands and expressly accepts that there is no warranty whatsoever on </w:t>
      </w:r>
      <w:r w:rsidR="00BF1C57">
        <w:t>REX</w:t>
      </w:r>
      <w:r w:rsidR="002A4ADB">
        <w:t xml:space="preserve"> Tokens</w:t>
      </w:r>
      <w:r w:rsidR="00CA25CF" w:rsidRPr="0075791D">
        <w:t xml:space="preserve">, the Smart Contract System and/or the success of the </w:t>
      </w:r>
      <w:r w:rsidR="00BF1C57">
        <w:t>REX</w:t>
      </w:r>
      <w:r w:rsidR="00672061">
        <w:t xml:space="preserve"> Project</w:t>
      </w:r>
      <w:r w:rsidR="00CA25CF" w:rsidRPr="0075791D">
        <w:t xml:space="preserve">, expressed or implied, to the extent permitted by law, and that the Smart Contract System is used and </w:t>
      </w:r>
      <w:r w:rsidR="00BF1C57">
        <w:t>REX</w:t>
      </w:r>
      <w:r w:rsidR="002A4ADB">
        <w:t xml:space="preserve"> Tokens</w:t>
      </w:r>
      <w:r w:rsidR="00CA25CF" w:rsidRPr="0075791D">
        <w:t xml:space="preserve"> are created and obtained at the sole risk of the User on an “as is” and “under development” basis and without, to the extent permitted by law, any warranties of any kind, including, but not limited to, warranties of title or implied warranties, merchantability or fitness for a particular purpose;</w:t>
      </w:r>
    </w:p>
    <w:p w14:paraId="3CCB6599" w14:textId="038795B1" w:rsidR="00CA25CF" w:rsidRPr="0075791D" w:rsidRDefault="008258AA" w:rsidP="008258AA">
      <w:pPr>
        <w:pStyle w:val="Punkt0"/>
        <w:rPr>
          <w:rFonts w:ascii="Times New Roman" w:hAnsi="Times New Roman" w:cs="Times New Roman"/>
        </w:rPr>
      </w:pPr>
      <w:r w:rsidRPr="008258AA">
        <w:t xml:space="preserve">the User </w:t>
      </w:r>
      <w:r w:rsidR="00CA25CF" w:rsidRPr="0075791D">
        <w:t>understands that</w:t>
      </w:r>
      <w:r>
        <w:t xml:space="preserve"> the User </w:t>
      </w:r>
      <w:r w:rsidR="00B939C3">
        <w:t xml:space="preserve">has </w:t>
      </w:r>
      <w:r w:rsidR="00CA25CF" w:rsidRPr="0075791D">
        <w:t>no right against any other party to request any refund of the ETH</w:t>
      </w:r>
      <w:r w:rsidR="00B939C3">
        <w:t xml:space="preserve"> </w:t>
      </w:r>
      <w:r w:rsidR="00CA25CF" w:rsidRPr="0075791D">
        <w:t xml:space="preserve">submitted to the Smart Contract System for the creation of the </w:t>
      </w:r>
      <w:r w:rsidR="00BF1C57">
        <w:t>REX</w:t>
      </w:r>
      <w:r w:rsidR="00F47B0E">
        <w:t xml:space="preserve"> Tokens</w:t>
      </w:r>
      <w:r w:rsidR="00CA25CF" w:rsidRPr="0075791D">
        <w:t xml:space="preserve"> under any circumstance; and that</w:t>
      </w:r>
    </w:p>
    <w:p w14:paraId="62057FD6" w14:textId="39386F06" w:rsidR="00CA25CF" w:rsidRPr="00B06FA9" w:rsidRDefault="008258AA" w:rsidP="008258AA">
      <w:pPr>
        <w:pStyle w:val="Punkt0"/>
        <w:rPr>
          <w:rFonts w:ascii="Times New Roman" w:hAnsi="Times New Roman" w:cs="Times New Roman"/>
        </w:rPr>
      </w:pPr>
      <w:r w:rsidRPr="008258AA">
        <w:t xml:space="preserve">the User </w:t>
      </w:r>
      <w:r w:rsidR="00CA25CF" w:rsidRPr="0075791D">
        <w:t xml:space="preserve">understands </w:t>
      </w:r>
      <w:r w:rsidR="00B010A5">
        <w:t>with regard to</w:t>
      </w:r>
      <w:r w:rsidR="00B010A5" w:rsidRPr="0075791D">
        <w:t xml:space="preserve"> </w:t>
      </w:r>
      <w:r w:rsidR="00BF1C57">
        <w:t>REX</w:t>
      </w:r>
      <w:r w:rsidR="00F47B0E">
        <w:t xml:space="preserve"> Tokens</w:t>
      </w:r>
      <w:r w:rsidR="00CA25CF" w:rsidRPr="0075791D">
        <w:t xml:space="preserve"> no market liquidity may be guaranteed and that the value of </w:t>
      </w:r>
      <w:r w:rsidR="00BF1C57">
        <w:t>REX</w:t>
      </w:r>
      <w:r w:rsidR="00F47B0E">
        <w:t xml:space="preserve"> Tokens</w:t>
      </w:r>
      <w:r w:rsidR="00CA25CF" w:rsidRPr="0075791D">
        <w:t xml:space="preserve"> over time may experience extreme volatility or depreciate in full; </w:t>
      </w:r>
    </w:p>
    <w:p w14:paraId="4F03BC58" w14:textId="6942FEC2" w:rsidR="00B06FA9" w:rsidRPr="0075791D" w:rsidRDefault="00B06FA9" w:rsidP="008258AA">
      <w:pPr>
        <w:pStyle w:val="Punkt0"/>
        <w:rPr>
          <w:rFonts w:ascii="Times New Roman" w:hAnsi="Times New Roman" w:cs="Times New Roman"/>
        </w:rPr>
      </w:pPr>
      <w:r>
        <w:lastRenderedPageBreak/>
        <w:t>User understands and accepts, that the REX GmbH controls (at least initially) the listing reward contributions, arbitrates listing rewards and has the ability to ban users from the REX Platform at its sole discretion.</w:t>
      </w:r>
    </w:p>
    <w:p w14:paraId="08062C1B" w14:textId="0876818B" w:rsidR="00CA25CF" w:rsidRPr="00F63914" w:rsidRDefault="008258AA" w:rsidP="003D4CBA">
      <w:pPr>
        <w:pStyle w:val="Punkt0"/>
      </w:pPr>
      <w:r w:rsidRPr="008258AA">
        <w:t xml:space="preserve">the User </w:t>
      </w:r>
      <w:r w:rsidR="00CA25CF" w:rsidRPr="0075791D">
        <w:t>understands that</w:t>
      </w:r>
      <w:r>
        <w:t xml:space="preserve"> the User </w:t>
      </w:r>
      <w:r w:rsidR="00CA25CF" w:rsidRPr="0075791D">
        <w:t xml:space="preserve">bears the sole responsibility to determine if </w:t>
      </w:r>
      <w:r w:rsidR="0088625F">
        <w:t>the User’s</w:t>
      </w:r>
      <w:r w:rsidR="0088625F" w:rsidRPr="0075791D">
        <w:t xml:space="preserve"> </w:t>
      </w:r>
      <w:r w:rsidR="00CA25CF" w:rsidRPr="0075791D">
        <w:t xml:space="preserve">contribution to the Smart Contract System for the development of the </w:t>
      </w:r>
      <w:r w:rsidR="00BF1C57">
        <w:t>REX</w:t>
      </w:r>
      <w:r w:rsidR="00672061">
        <w:t xml:space="preserve"> Project</w:t>
      </w:r>
      <w:r w:rsidR="00CA25CF" w:rsidRPr="0075791D">
        <w:t>, the transfer of ETH</w:t>
      </w:r>
      <w:r w:rsidR="00B939C3">
        <w:t xml:space="preserve"> </w:t>
      </w:r>
      <w:r w:rsidR="00CA25CF" w:rsidRPr="0075791D">
        <w:t>to the Smart Contract System, the creation</w:t>
      </w:r>
      <w:r w:rsidR="00A25BF3">
        <w:t xml:space="preserve">, </w:t>
      </w:r>
      <w:r w:rsidR="00CA25CF" w:rsidRPr="0075791D">
        <w:t>ownership</w:t>
      </w:r>
      <w:r w:rsidR="00A25BF3">
        <w:t xml:space="preserve"> or use</w:t>
      </w:r>
      <w:r w:rsidR="00CA25CF" w:rsidRPr="0075791D">
        <w:t xml:space="preserve"> of </w:t>
      </w:r>
      <w:r w:rsidR="00BF1C57">
        <w:t>REX</w:t>
      </w:r>
      <w:r w:rsidR="00F47B0E">
        <w:t xml:space="preserve"> Tokens</w:t>
      </w:r>
      <w:r w:rsidR="00CA25CF" w:rsidRPr="0075791D">
        <w:t xml:space="preserve">, the potential appreciation or depreciation in the value of </w:t>
      </w:r>
      <w:r w:rsidR="00BF1C57">
        <w:t>REX</w:t>
      </w:r>
      <w:r w:rsidR="00F47B0E">
        <w:t xml:space="preserve"> Tokens</w:t>
      </w:r>
      <w:r w:rsidR="00CA25CF" w:rsidRPr="0075791D">
        <w:t xml:space="preserve"> over time</w:t>
      </w:r>
      <w:r w:rsidR="00902ADE">
        <w:t xml:space="preserve"> (if any)</w:t>
      </w:r>
      <w:r w:rsidR="00CA25CF" w:rsidRPr="0075791D">
        <w:t xml:space="preserve">, the </w:t>
      </w:r>
      <w:r w:rsidR="001E3D08">
        <w:t>allocation</w:t>
      </w:r>
      <w:r w:rsidR="00CA25CF" w:rsidRPr="0075791D">
        <w:t xml:space="preserve"> of </w:t>
      </w:r>
      <w:r w:rsidR="00BF1C57">
        <w:t>REX</w:t>
      </w:r>
      <w:r w:rsidR="00CA25CF" w:rsidRPr="0075791D">
        <w:t xml:space="preserve"> </w:t>
      </w:r>
      <w:r w:rsidR="00F47B0E">
        <w:t xml:space="preserve">Tokens </w:t>
      </w:r>
      <w:r w:rsidR="00CA25CF" w:rsidRPr="0075791D">
        <w:t xml:space="preserve">and/or any other action or transaction related to the </w:t>
      </w:r>
      <w:r w:rsidR="00BF1C57">
        <w:t>REX</w:t>
      </w:r>
      <w:r w:rsidR="00672061">
        <w:t xml:space="preserve"> Project </w:t>
      </w:r>
      <w:r w:rsidR="00CA25CF" w:rsidRPr="0075791D">
        <w:t>have tax implications for him; by creating</w:t>
      </w:r>
      <w:r w:rsidR="00A25BF3">
        <w:t xml:space="preserve">, </w:t>
      </w:r>
      <w:r w:rsidR="00CA25CF" w:rsidRPr="0075791D">
        <w:t>holding</w:t>
      </w:r>
      <w:r w:rsidR="00A25BF3">
        <w:t xml:space="preserve"> or using</w:t>
      </w:r>
      <w:r w:rsidR="00CA25CF" w:rsidRPr="0075791D">
        <w:t xml:space="preserve"> </w:t>
      </w:r>
      <w:r w:rsidR="00BF1C57">
        <w:t>REX</w:t>
      </w:r>
      <w:r w:rsidR="00F47B0E">
        <w:t xml:space="preserve"> Tokens</w:t>
      </w:r>
      <w:r w:rsidR="00CA25CF" w:rsidRPr="0075791D">
        <w:t>, and to the extent permitted by law,</w:t>
      </w:r>
      <w:r>
        <w:t xml:space="preserve"> the User </w:t>
      </w:r>
      <w:r w:rsidR="00CA25CF" w:rsidRPr="0075791D">
        <w:t xml:space="preserve">agrees not to hold any third party </w:t>
      </w:r>
      <w:r w:rsidR="00902ADE">
        <w:t xml:space="preserve">(including developers, auditors, </w:t>
      </w:r>
      <w:r w:rsidR="00CA25CF" w:rsidRPr="0075791D">
        <w:t xml:space="preserve">contractors or founders) liable for any tax liability associated with or arising from the </w:t>
      </w:r>
      <w:r w:rsidR="00A25BF3" w:rsidRPr="0075791D">
        <w:t>creation</w:t>
      </w:r>
      <w:r w:rsidR="00A25BF3">
        <w:t xml:space="preserve">, </w:t>
      </w:r>
      <w:r w:rsidR="00A25BF3" w:rsidRPr="0075791D">
        <w:t>ownership</w:t>
      </w:r>
      <w:r w:rsidR="00A25BF3">
        <w:t xml:space="preserve"> or use</w:t>
      </w:r>
      <w:r w:rsidR="00A25BF3" w:rsidRPr="0075791D">
        <w:t xml:space="preserve"> </w:t>
      </w:r>
      <w:r w:rsidR="00CA25CF" w:rsidRPr="0075791D">
        <w:t xml:space="preserve">of </w:t>
      </w:r>
      <w:r w:rsidR="00BF1C57">
        <w:t>REX</w:t>
      </w:r>
      <w:r w:rsidR="00F47B0E">
        <w:t xml:space="preserve"> Tokens</w:t>
      </w:r>
      <w:r w:rsidR="00CA25CF" w:rsidRPr="0075791D">
        <w:t xml:space="preserve"> or any other action or transaction related to the </w:t>
      </w:r>
      <w:r w:rsidR="00BF1C57">
        <w:t>REX</w:t>
      </w:r>
      <w:r w:rsidR="00672061">
        <w:t xml:space="preserve"> Project</w:t>
      </w:r>
      <w:r w:rsidR="00CA25CF" w:rsidRPr="0075791D">
        <w:t>.</w:t>
      </w:r>
    </w:p>
    <w:p w14:paraId="6FD6C8D8" w14:textId="599C721A" w:rsidR="00CA25CF" w:rsidRPr="00F63914" w:rsidRDefault="00CA25CF" w:rsidP="00471AAB">
      <w:pPr>
        <w:pStyle w:val="Randziffer"/>
      </w:pPr>
      <w:r w:rsidRPr="00F63914">
        <w:t xml:space="preserve">As part of the creation process the </w:t>
      </w:r>
      <w:bookmarkStart w:id="1" w:name="_GoBack"/>
      <w:bookmarkEnd w:id="1"/>
      <w:r w:rsidRPr="00F63914">
        <w:t xml:space="preserve">User will </w:t>
      </w:r>
      <w:r w:rsidR="00517865" w:rsidRPr="00F63914">
        <w:t xml:space="preserve">use own </w:t>
      </w:r>
      <w:r w:rsidR="00986094" w:rsidRPr="00F63914">
        <w:t>account (address)</w:t>
      </w:r>
      <w:r w:rsidR="00517865" w:rsidRPr="00F63914">
        <w:t xml:space="preserve"> on </w:t>
      </w:r>
      <w:r w:rsidR="00F56679">
        <w:t xml:space="preserve">the </w:t>
      </w:r>
      <w:r w:rsidR="00517865" w:rsidRPr="00F63914">
        <w:t>Ethereum network</w:t>
      </w:r>
      <w:r w:rsidRPr="00F63914">
        <w:t xml:space="preserve">, </w:t>
      </w:r>
      <w:r w:rsidR="00517865" w:rsidRPr="00F63914">
        <w:t xml:space="preserve">with </w:t>
      </w:r>
      <w:r w:rsidRPr="00F63914">
        <w:t>a private key</w:t>
      </w:r>
      <w:r w:rsidR="00986094" w:rsidRPr="00F63914">
        <w:t xml:space="preserve"> associated to </w:t>
      </w:r>
      <w:r w:rsidR="00F56679">
        <w:t>this</w:t>
      </w:r>
      <w:r w:rsidR="00986094" w:rsidRPr="00F63914">
        <w:t xml:space="preserve"> address and password</w:t>
      </w:r>
      <w:r w:rsidRPr="00F63914">
        <w:t xml:space="preserve">. The password </w:t>
      </w:r>
      <w:r w:rsidR="00517865" w:rsidRPr="00F63914">
        <w:t>is</w:t>
      </w:r>
      <w:r w:rsidRPr="00F63914">
        <w:t xml:space="preserve"> used to encrypt the User’s private key. Following the creation of </w:t>
      </w:r>
      <w:r w:rsidR="00BF1C57">
        <w:t>REX</w:t>
      </w:r>
      <w:r w:rsidRPr="00F63914">
        <w:t xml:space="preserve"> </w:t>
      </w:r>
      <w:r w:rsidR="00F47B0E">
        <w:t xml:space="preserve">Tokens </w:t>
      </w:r>
      <w:r w:rsidRPr="00F63914">
        <w:t xml:space="preserve">by the Smart Contract System, the </w:t>
      </w:r>
      <w:r w:rsidR="00BF1C57">
        <w:t>REX</w:t>
      </w:r>
      <w:r w:rsidR="00F47B0E">
        <w:t xml:space="preserve"> Tokens</w:t>
      </w:r>
      <w:r w:rsidRPr="00F63914">
        <w:t xml:space="preserve"> will be transferred to the User's </w:t>
      </w:r>
      <w:r w:rsidR="00986094" w:rsidRPr="00F63914">
        <w:t xml:space="preserve">address </w:t>
      </w:r>
      <w:r w:rsidRPr="00F63914">
        <w:t>by the Smart Contract System. The User understands that</w:t>
      </w:r>
      <w:r w:rsidR="008258AA" w:rsidRPr="00F63914">
        <w:t xml:space="preserve"> the User </w:t>
      </w:r>
      <w:r w:rsidRPr="00F63914">
        <w:t>must keep his password and private key safe and that</w:t>
      </w:r>
      <w:r w:rsidR="008258AA" w:rsidRPr="00F63914">
        <w:t xml:space="preserve"> the User </w:t>
      </w:r>
      <w:r w:rsidRPr="00F63914">
        <w:t xml:space="preserve">may not share them with anybody. The User further understands that if his </w:t>
      </w:r>
      <w:r w:rsidR="00986094" w:rsidRPr="00F63914">
        <w:t xml:space="preserve">private key and/or password </w:t>
      </w:r>
      <w:r w:rsidRPr="00F63914">
        <w:t>is lost or stolen,</w:t>
      </w:r>
      <w:r w:rsidR="008258AA" w:rsidRPr="00F63914">
        <w:t xml:space="preserve"> the User </w:t>
      </w:r>
      <w:r w:rsidRPr="00F63914">
        <w:t xml:space="preserve">will not be able to generate a new password or recover his private key, and if the User also loses his private keys and password, the </w:t>
      </w:r>
      <w:r w:rsidR="00BF1C57">
        <w:t>REX</w:t>
      </w:r>
      <w:r w:rsidR="00F47B0E">
        <w:t xml:space="preserve"> Tokens</w:t>
      </w:r>
      <w:r w:rsidRPr="00F63914">
        <w:t xml:space="preserve"> associated with the User's </w:t>
      </w:r>
      <w:r w:rsidR="00986094" w:rsidRPr="00F63914">
        <w:t xml:space="preserve">account (address) </w:t>
      </w:r>
      <w:r w:rsidRPr="00F63914">
        <w:t xml:space="preserve">will be unrecoverable and will be permanently lost. Furthermore, the User understands that there is no recovery mechanism for lost </w:t>
      </w:r>
      <w:r w:rsidR="00986094" w:rsidRPr="00F63914">
        <w:t>keys and passwords</w:t>
      </w:r>
      <w:r w:rsidRPr="00F63914">
        <w:t xml:space="preserve">, so no one will be able to help the User retrieve or reconstruct a lost password and private keys and provide the User with access to any lost </w:t>
      </w:r>
      <w:r w:rsidR="00BF1C57">
        <w:t>REX</w:t>
      </w:r>
      <w:r w:rsidR="00F47B0E">
        <w:t xml:space="preserve"> Tokens</w:t>
      </w:r>
      <w:r w:rsidRPr="00F63914">
        <w:t xml:space="preserve">. </w:t>
      </w:r>
    </w:p>
    <w:p w14:paraId="1DE3F9C9" w14:textId="232EC334" w:rsidR="00CA25CF" w:rsidRPr="005F2618" w:rsidRDefault="00BF1C57" w:rsidP="005F2618">
      <w:pPr>
        <w:pStyle w:val="berschrift3"/>
        <w:rPr>
          <w:rFonts w:eastAsia="Times New Roman" w:cs="Arial"/>
          <w:szCs w:val="22"/>
        </w:rPr>
      </w:pPr>
      <w:r>
        <w:rPr>
          <w:rFonts w:eastAsia="Times New Roman" w:cs="Arial"/>
          <w:szCs w:val="22"/>
        </w:rPr>
        <w:t>REX</w:t>
      </w:r>
      <w:r w:rsidR="00672061">
        <w:rPr>
          <w:rFonts w:eastAsia="Times New Roman" w:cs="Arial"/>
          <w:szCs w:val="22"/>
        </w:rPr>
        <w:t xml:space="preserve"> Project </w:t>
      </w:r>
      <w:r w:rsidR="00CA25CF" w:rsidRPr="005F2618">
        <w:rPr>
          <w:rFonts w:eastAsia="Times New Roman" w:cs="Arial"/>
          <w:szCs w:val="22"/>
        </w:rPr>
        <w:t xml:space="preserve">Execution </w:t>
      </w:r>
    </w:p>
    <w:p w14:paraId="4DF25C7A" w14:textId="19BDB9D4" w:rsidR="00CA25CF" w:rsidRPr="0075791D" w:rsidRDefault="00CA25CF" w:rsidP="00471AAB">
      <w:pPr>
        <w:pStyle w:val="Randziffer"/>
        <w:rPr>
          <w:rFonts w:ascii="Times New Roman" w:hAnsi="Times New Roman" w:cs="Times New Roman"/>
        </w:rPr>
      </w:pPr>
      <w:r w:rsidRPr="0075791D">
        <w:t xml:space="preserve">The User understands and accepts that the development and execution of the </w:t>
      </w:r>
      <w:r w:rsidR="00BF1C57">
        <w:t>REX</w:t>
      </w:r>
      <w:r w:rsidR="00672061">
        <w:t xml:space="preserve"> Project </w:t>
      </w:r>
      <w:r w:rsidR="001F092C">
        <w:t xml:space="preserve">will be assigned to </w:t>
      </w:r>
      <w:r w:rsidR="001F092C" w:rsidRPr="0075791D">
        <w:t xml:space="preserve">a third party contractor, </w:t>
      </w:r>
      <w:r w:rsidR="00BF1C57">
        <w:t>REX</w:t>
      </w:r>
      <w:r w:rsidR="00291B91">
        <w:t xml:space="preserve"> GmbH</w:t>
      </w:r>
      <w:r w:rsidR="001F092C">
        <w:t xml:space="preserve">, by releasing the amount of contributed ETH </w:t>
      </w:r>
      <w:r w:rsidR="0088625F">
        <w:t>by the Smart Contract System</w:t>
      </w:r>
      <w:r w:rsidR="0088625F" w:rsidRPr="0075791D">
        <w:t xml:space="preserve"> </w:t>
      </w:r>
      <w:r w:rsidRPr="0075791D">
        <w:t xml:space="preserve">to </w:t>
      </w:r>
      <w:r w:rsidR="0088625F">
        <w:t>the wallet of</w:t>
      </w:r>
      <w:r w:rsidR="001F092C">
        <w:t xml:space="preserve"> </w:t>
      </w:r>
      <w:r w:rsidR="00BF1C57">
        <w:t>REX</w:t>
      </w:r>
      <w:r w:rsidR="00291B91">
        <w:t xml:space="preserve"> GmbH</w:t>
      </w:r>
      <w:r w:rsidRPr="0075791D">
        <w:t xml:space="preserve">. </w:t>
      </w:r>
      <w:r w:rsidR="00BF1C57">
        <w:t>REX</w:t>
      </w:r>
      <w:r w:rsidR="00291B91">
        <w:t xml:space="preserve"> GmbH</w:t>
      </w:r>
      <w:r w:rsidRPr="0075791D">
        <w:t xml:space="preserve"> has the right to engage subcontractors to perform the entire or partial development and execution of the </w:t>
      </w:r>
      <w:r w:rsidR="00BF1C57">
        <w:t>REX</w:t>
      </w:r>
      <w:r w:rsidR="00672061">
        <w:t xml:space="preserve"> Project</w:t>
      </w:r>
      <w:r w:rsidRPr="0075791D">
        <w:t xml:space="preserve">. </w:t>
      </w:r>
      <w:r w:rsidR="00F56679">
        <w:t xml:space="preserve">The scope of the development work will be triggered by the amount of </w:t>
      </w:r>
      <w:r w:rsidR="007E24AE">
        <w:t>C</w:t>
      </w:r>
      <w:r w:rsidR="00F56679">
        <w:t>ontribution</w:t>
      </w:r>
      <w:r w:rsidR="007E24AE">
        <w:t>s</w:t>
      </w:r>
      <w:r w:rsidR="00F56679">
        <w:t xml:space="preserve"> received during the </w:t>
      </w:r>
      <w:r w:rsidR="00291B91">
        <w:t>Contribution Period</w:t>
      </w:r>
      <w:r w:rsidR="00F63914">
        <w:t xml:space="preserve">. </w:t>
      </w:r>
    </w:p>
    <w:p w14:paraId="65D28098" w14:textId="24C4D1B7" w:rsidR="00CA25CF" w:rsidRPr="0075791D" w:rsidRDefault="00CA25CF" w:rsidP="00471AAB">
      <w:pPr>
        <w:pStyle w:val="Randziffer"/>
        <w:rPr>
          <w:rFonts w:ascii="Times New Roman" w:hAnsi="Times New Roman" w:cs="Times New Roman"/>
        </w:rPr>
      </w:pPr>
      <w:r w:rsidRPr="0075791D">
        <w:t xml:space="preserve">The User understands and accepts that for the purpose of the development and execution of the </w:t>
      </w:r>
      <w:r w:rsidR="00BF1C57">
        <w:t>REX</w:t>
      </w:r>
      <w:r w:rsidR="00291B91">
        <w:t xml:space="preserve"> </w:t>
      </w:r>
      <w:r w:rsidR="00672061">
        <w:t>Project</w:t>
      </w:r>
      <w:r w:rsidRPr="0075791D">
        <w:t xml:space="preserve">, </w:t>
      </w:r>
      <w:r w:rsidR="00BF1C57">
        <w:t>REX</w:t>
      </w:r>
      <w:r w:rsidR="00291B91">
        <w:t xml:space="preserve"> GmbH</w:t>
      </w:r>
      <w:r w:rsidRPr="0075791D">
        <w:t xml:space="preserve"> receives the full amount of ETH transferred to the Smart Contract System during the </w:t>
      </w:r>
      <w:r w:rsidR="00291B91">
        <w:t>Contribution Period</w:t>
      </w:r>
      <w:r w:rsidRPr="0075791D">
        <w:t xml:space="preserve">. </w:t>
      </w:r>
      <w:r w:rsidR="009A5118">
        <w:t>This amount</w:t>
      </w:r>
      <w:r w:rsidRPr="0075791D">
        <w:t xml:space="preserve"> covers expenses, charges and other costs that may arise </w:t>
      </w:r>
      <w:r w:rsidR="008D61FB">
        <w:t xml:space="preserve">by </w:t>
      </w:r>
      <w:r w:rsidR="00BF1C57">
        <w:t>REX</w:t>
      </w:r>
      <w:r w:rsidR="00291B91">
        <w:t xml:space="preserve"> GmbH</w:t>
      </w:r>
      <w:r w:rsidRPr="0075791D">
        <w:t xml:space="preserve"> and/or its subcontractors as part of the development and execution of the </w:t>
      </w:r>
      <w:r w:rsidR="00BF1C57">
        <w:t>REX</w:t>
      </w:r>
      <w:r w:rsidR="00672061">
        <w:t xml:space="preserve"> Project</w:t>
      </w:r>
      <w:r w:rsidRPr="0075791D">
        <w:t xml:space="preserve">. It remains at </w:t>
      </w:r>
      <w:r w:rsidR="00BF1C57">
        <w:t>REX</w:t>
      </w:r>
      <w:r w:rsidR="00291B91">
        <w:t xml:space="preserve"> GmbH</w:t>
      </w:r>
      <w:r w:rsidR="008D61FB">
        <w:t>’s</w:t>
      </w:r>
      <w:r w:rsidRPr="0075791D">
        <w:t xml:space="preserve"> sole discretion to decide how to allocate the funds in order to develop and execute the </w:t>
      </w:r>
      <w:r w:rsidR="00BF1C57">
        <w:t>REX</w:t>
      </w:r>
      <w:r w:rsidR="00672061">
        <w:t xml:space="preserve"> Project</w:t>
      </w:r>
      <w:r w:rsidRPr="0075791D">
        <w:t>.</w:t>
      </w:r>
    </w:p>
    <w:p w14:paraId="20E891DC" w14:textId="0A7B95F0" w:rsidR="00CA25CF" w:rsidRPr="0075791D" w:rsidRDefault="00CA25CF" w:rsidP="00471AAB">
      <w:pPr>
        <w:pStyle w:val="Randziffer"/>
        <w:rPr>
          <w:rFonts w:ascii="Times New Roman" w:hAnsi="Times New Roman" w:cs="Times New Roman"/>
        </w:rPr>
      </w:pPr>
      <w:r w:rsidRPr="0075791D">
        <w:t>The User understands and accepts that</w:t>
      </w:r>
      <w:r w:rsidR="008258AA">
        <w:t xml:space="preserve"> the User </w:t>
      </w:r>
      <w:r w:rsidRPr="0075791D">
        <w:t xml:space="preserve">may not have any expectation of influence over governance on the </w:t>
      </w:r>
      <w:r w:rsidR="00BF1C57">
        <w:t>REX</w:t>
      </w:r>
      <w:r w:rsidR="00672061">
        <w:t xml:space="preserve"> Project</w:t>
      </w:r>
      <w:r w:rsidRPr="0075791D">
        <w:t xml:space="preserve">. </w:t>
      </w:r>
    </w:p>
    <w:p w14:paraId="153055B4" w14:textId="01087245" w:rsidR="00CA25CF" w:rsidRPr="0010278F" w:rsidRDefault="00CA25CF" w:rsidP="00471AAB">
      <w:pPr>
        <w:pStyle w:val="Randziffer"/>
        <w:rPr>
          <w:rFonts w:ascii="Times New Roman" w:hAnsi="Times New Roman" w:cs="Times New Roman"/>
        </w:rPr>
      </w:pPr>
      <w:r w:rsidRPr="0075791D">
        <w:t xml:space="preserve">The User understands and accepts that the </w:t>
      </w:r>
      <w:r w:rsidR="00BF1C57">
        <w:t>REX</w:t>
      </w:r>
      <w:r w:rsidR="00672061">
        <w:t xml:space="preserve"> Project </w:t>
      </w:r>
      <w:r w:rsidRPr="0075791D">
        <w:t xml:space="preserve">will need to go through substantial development works as part of which </w:t>
      </w:r>
      <w:r w:rsidR="003F381E">
        <w:t>it</w:t>
      </w:r>
      <w:r w:rsidRPr="0075791D">
        <w:t xml:space="preserve"> may become subject of significant conceptual, technical and commercial </w:t>
      </w:r>
      <w:r w:rsidRPr="0010278F">
        <w:t xml:space="preserve">changes before release. </w:t>
      </w:r>
      <w:r w:rsidR="00F63914">
        <w:t xml:space="preserve">User understands and accepts that as part of the </w:t>
      </w:r>
      <w:r w:rsidR="00F63914">
        <w:lastRenderedPageBreak/>
        <w:t>dev</w:t>
      </w:r>
      <w:r w:rsidR="009E68E8">
        <w:t>elopment, a</w:t>
      </w:r>
      <w:r w:rsidR="003C7357">
        <w:t>n</w:t>
      </w:r>
      <w:r w:rsidR="009E68E8">
        <w:t xml:space="preserve"> upgrade of the </w:t>
      </w:r>
      <w:r w:rsidR="00BF1C57">
        <w:t>REX</w:t>
      </w:r>
      <w:r w:rsidR="00F63914">
        <w:t xml:space="preserve"> </w:t>
      </w:r>
      <w:r w:rsidR="00F47B0E">
        <w:t xml:space="preserve">Token </w:t>
      </w:r>
      <w:r w:rsidR="00F63914">
        <w:t>may be required (</w:t>
      </w:r>
      <w:r w:rsidR="009E68E8">
        <w:t xml:space="preserve">hard-fork of </w:t>
      </w:r>
      <w:r w:rsidR="00BF1C57">
        <w:t>REX</w:t>
      </w:r>
      <w:r w:rsidR="00F47B0E">
        <w:t xml:space="preserve"> Token</w:t>
      </w:r>
      <w:r w:rsidR="00F63914">
        <w:t xml:space="preserve">) and that, if User decides not to participate in such upgrade, </w:t>
      </w:r>
      <w:r w:rsidR="009E68E8">
        <w:t xml:space="preserve">he may no longer use his </w:t>
      </w:r>
      <w:r w:rsidR="00BF1C57">
        <w:t>REX</w:t>
      </w:r>
      <w:r w:rsidR="00F47B0E">
        <w:t xml:space="preserve"> Tokens</w:t>
      </w:r>
      <w:r w:rsidR="009E68E8">
        <w:t xml:space="preserve"> and that non upgraded </w:t>
      </w:r>
      <w:r w:rsidR="00BF1C57">
        <w:t>REX</w:t>
      </w:r>
      <w:r w:rsidR="009E68E8">
        <w:t xml:space="preserve"> </w:t>
      </w:r>
      <w:r w:rsidR="00F47B0E">
        <w:t xml:space="preserve">Tokens </w:t>
      </w:r>
      <w:r w:rsidR="009E68E8">
        <w:t>may lose their functionality in full.</w:t>
      </w:r>
    </w:p>
    <w:p w14:paraId="7A549761" w14:textId="18DD7193" w:rsidR="00CA25CF" w:rsidRPr="00290A6F" w:rsidRDefault="0010278F" w:rsidP="005F2618">
      <w:pPr>
        <w:pStyle w:val="berschrift3"/>
        <w:rPr>
          <w:rFonts w:eastAsia="Times New Roman" w:cs="Arial"/>
          <w:szCs w:val="22"/>
        </w:rPr>
      </w:pPr>
      <w:r w:rsidRPr="00290A6F">
        <w:rPr>
          <w:rFonts w:eastAsia="Times New Roman" w:cs="Arial"/>
          <w:szCs w:val="22"/>
        </w:rPr>
        <w:t>Audit of the Smart Contract System</w:t>
      </w:r>
    </w:p>
    <w:p w14:paraId="1A405EE6" w14:textId="2CE51F33" w:rsidR="00CA25CF" w:rsidRPr="0010278F" w:rsidRDefault="00CA25CF" w:rsidP="00471AAB">
      <w:pPr>
        <w:pStyle w:val="Randziffer"/>
        <w:rPr>
          <w:rFonts w:ascii="Times New Roman" w:hAnsi="Times New Roman" w:cs="Times New Roman"/>
        </w:rPr>
      </w:pPr>
      <w:r w:rsidRPr="0010278F">
        <w:t xml:space="preserve">The Smart Contract System </w:t>
      </w:r>
      <w:r w:rsidR="0088625F" w:rsidRPr="0010278F">
        <w:t>has</w:t>
      </w:r>
      <w:r w:rsidRPr="0010278F">
        <w:t xml:space="preserve"> been, on a reasonable effort basis, audited and approved by technical experts. The </w:t>
      </w:r>
      <w:r w:rsidR="00D767A6" w:rsidRPr="0010278F">
        <w:t xml:space="preserve">technical experts have </w:t>
      </w:r>
      <w:r w:rsidRPr="0010278F">
        <w:t xml:space="preserve">confirmed that the Smart Contract System has, with regard to both accuracy and security, been programmed according to the current state of the art. </w:t>
      </w:r>
    </w:p>
    <w:p w14:paraId="32855E5E" w14:textId="5D1F45CF" w:rsidR="00CA25CF" w:rsidRPr="0010278F" w:rsidRDefault="00CA25CF" w:rsidP="00471AAB">
      <w:pPr>
        <w:pStyle w:val="Randziffer"/>
        <w:rPr>
          <w:rFonts w:ascii="Times New Roman" w:hAnsi="Times New Roman" w:cs="Times New Roman"/>
        </w:rPr>
      </w:pPr>
      <w:r w:rsidRPr="0010278F">
        <w:t xml:space="preserve">However, </w:t>
      </w:r>
      <w:r w:rsidR="0034189A" w:rsidRPr="0010278F">
        <w:t xml:space="preserve">the </w:t>
      </w:r>
      <w:r w:rsidRPr="0010278F">
        <w:t>User understands and accepts that smart contract technology is still in an early development stage and its application of experimental nature which carries significant operational, technological</w:t>
      </w:r>
      <w:r w:rsidR="00C24105" w:rsidRPr="0010278F">
        <w:t xml:space="preserve">, </w:t>
      </w:r>
      <w:r w:rsidRPr="0010278F">
        <w:t>financial</w:t>
      </w:r>
      <w:r w:rsidR="00C24105" w:rsidRPr="0010278F">
        <w:t>, regulatory and reputational</w:t>
      </w:r>
      <w:r w:rsidRPr="0010278F">
        <w:t xml:space="preserve"> risks. Accordingly, while the audit conducted raises the level of security and accuracy, the User understands and accepts that the audit does not amount to any form of warranty, including direct or indirect warranties that the Smart Contract System and the </w:t>
      </w:r>
      <w:r w:rsidR="00BF1C57">
        <w:t>REX</w:t>
      </w:r>
      <w:r w:rsidR="00F47B0E">
        <w:t xml:space="preserve"> Tokens</w:t>
      </w:r>
      <w:r w:rsidRPr="0010278F">
        <w:t xml:space="preserve"> are fit for a particular purpose or do not contain any weaknesses, vulnerabilities or bugs which could cause, inter alia, the complete loss of ETH</w:t>
      </w:r>
      <w:r w:rsidR="00585FEA">
        <w:t xml:space="preserve"> and</w:t>
      </w:r>
      <w:r w:rsidRPr="0010278F">
        <w:t xml:space="preserve">/or </w:t>
      </w:r>
      <w:r w:rsidR="00BF1C57">
        <w:t>REX</w:t>
      </w:r>
      <w:r w:rsidR="00F47B0E">
        <w:t xml:space="preserve"> Tokens</w:t>
      </w:r>
      <w:r w:rsidRPr="0010278F">
        <w:t xml:space="preserve">. </w:t>
      </w:r>
    </w:p>
    <w:p w14:paraId="41821A8F" w14:textId="77777777" w:rsidR="00CA25CF" w:rsidRPr="005F2618" w:rsidRDefault="00CA25CF" w:rsidP="005F2618">
      <w:pPr>
        <w:pStyle w:val="berschrift3"/>
        <w:rPr>
          <w:rFonts w:eastAsia="Times New Roman" w:cs="Arial"/>
          <w:szCs w:val="22"/>
        </w:rPr>
      </w:pPr>
      <w:r w:rsidRPr="005F2618">
        <w:rPr>
          <w:rFonts w:eastAsia="Times New Roman" w:cs="Arial"/>
          <w:szCs w:val="22"/>
        </w:rPr>
        <w:t>Risks</w:t>
      </w:r>
    </w:p>
    <w:p w14:paraId="3741B4B2" w14:textId="3D72017A" w:rsidR="00CA25CF" w:rsidRPr="0075791D" w:rsidRDefault="00CA25CF" w:rsidP="00471AAB">
      <w:pPr>
        <w:pStyle w:val="Randziffer"/>
        <w:rPr>
          <w:rFonts w:ascii="Times New Roman" w:hAnsi="Times New Roman" w:cs="Times New Roman"/>
        </w:rPr>
      </w:pPr>
      <w:r w:rsidRPr="0075791D">
        <w:t xml:space="preserve">The User understands and accepts the risks in connection with transferring ETH to the Smart Contract System and creating </w:t>
      </w:r>
      <w:r w:rsidR="00BF1C57">
        <w:t>REX</w:t>
      </w:r>
      <w:r w:rsidR="002D1EC9">
        <w:t xml:space="preserve"> </w:t>
      </w:r>
      <w:r w:rsidR="00F47B0E">
        <w:t xml:space="preserve">Tokens </w:t>
      </w:r>
      <w:r w:rsidRPr="0075791D">
        <w:t>as exemplary set forth above and hereinafter. In particular, but not concluding, the User understands the inherent risks listed hereinafter:</w:t>
      </w:r>
    </w:p>
    <w:p w14:paraId="6EBDD4D9" w14:textId="48213927" w:rsidR="00CA25CF" w:rsidRPr="0075791D" w:rsidRDefault="00CA25CF" w:rsidP="00471AAB">
      <w:pPr>
        <w:pStyle w:val="Punkt0"/>
        <w:rPr>
          <w:rFonts w:ascii="Times New Roman" w:hAnsi="Times New Roman" w:cs="Times New Roman"/>
        </w:rPr>
      </w:pPr>
      <w:r w:rsidRPr="0075791D">
        <w:rPr>
          <w:rFonts w:cs="Arial"/>
          <w:b/>
          <w:bCs/>
          <w:color w:val="000000"/>
        </w:rPr>
        <w:t>Risk of software weaknesses</w:t>
      </w:r>
      <w:r w:rsidRPr="0075791D">
        <w:rPr>
          <w:rFonts w:cs="Arial"/>
          <w:color w:val="000000"/>
        </w:rPr>
        <w:t xml:space="preserve">: The User understands and accepts that the Smart Contract System concept, the underlying software application and software platform (i.e. the Ethereum blockchain) is still in an early development stage and unproven, why there is no warranty that the process for creating </w:t>
      </w:r>
      <w:r w:rsidR="00BF1C57">
        <w:rPr>
          <w:rFonts w:cs="Arial"/>
          <w:color w:val="000000"/>
        </w:rPr>
        <w:t>REX</w:t>
      </w:r>
      <w:r w:rsidR="00F47B0E">
        <w:rPr>
          <w:rFonts w:cs="Arial"/>
          <w:color w:val="000000"/>
        </w:rPr>
        <w:t xml:space="preserve"> Tokens</w:t>
      </w:r>
      <w:r w:rsidR="009A5118">
        <w:rPr>
          <w:rFonts w:cs="Arial"/>
          <w:color w:val="000000"/>
        </w:rPr>
        <w:t xml:space="preserve"> </w:t>
      </w:r>
      <w:r w:rsidRPr="0075791D">
        <w:rPr>
          <w:rFonts w:cs="Arial"/>
          <w:color w:val="000000"/>
        </w:rPr>
        <w:t xml:space="preserve">will be uninterrupted or error-free and why there is an inherent risk that the software could contain weaknesses, vulnerabilities or bugs causing, inter alia, the complete loss of ETH and/or </w:t>
      </w:r>
      <w:r w:rsidR="00BF1C57">
        <w:rPr>
          <w:rFonts w:cs="Arial"/>
          <w:color w:val="000000"/>
        </w:rPr>
        <w:t>REX</w:t>
      </w:r>
      <w:r w:rsidR="00F47B0E">
        <w:rPr>
          <w:rFonts w:cs="Arial"/>
          <w:color w:val="000000"/>
        </w:rPr>
        <w:t xml:space="preserve"> Tokens</w:t>
      </w:r>
      <w:r w:rsidRPr="0075791D">
        <w:rPr>
          <w:rFonts w:cs="Arial"/>
          <w:color w:val="000000"/>
        </w:rPr>
        <w:t xml:space="preserve">. </w:t>
      </w:r>
    </w:p>
    <w:p w14:paraId="039B6DEA" w14:textId="40A8E7D5" w:rsidR="00CA25CF" w:rsidRPr="0075791D" w:rsidRDefault="00CA25CF" w:rsidP="00471AAB">
      <w:pPr>
        <w:pStyle w:val="Punkt0"/>
        <w:rPr>
          <w:rFonts w:ascii="Times New Roman" w:hAnsi="Times New Roman" w:cs="Times New Roman"/>
        </w:rPr>
      </w:pPr>
      <w:r w:rsidRPr="0075791D">
        <w:rPr>
          <w:rFonts w:cs="Arial"/>
          <w:b/>
          <w:bCs/>
          <w:color w:val="000000"/>
        </w:rPr>
        <w:t>Regulatory risk</w:t>
      </w:r>
      <w:r w:rsidRPr="0075791D">
        <w:rPr>
          <w:rFonts w:cs="Arial"/>
          <w:color w:val="000000"/>
        </w:rPr>
        <w:t xml:space="preserve">: The User understands and accepts that the blockchain technology allows new forms of interaction and that it is possible that </w:t>
      </w:r>
      <w:r w:rsidRPr="00D0424A">
        <w:rPr>
          <w:rFonts w:cs="Arial"/>
          <w:color w:val="000000"/>
        </w:rPr>
        <w:t>certain jurisdictions will apply</w:t>
      </w:r>
      <w:r w:rsidRPr="0075791D">
        <w:rPr>
          <w:rFonts w:cs="Arial"/>
          <w:color w:val="000000"/>
        </w:rPr>
        <w:t xml:space="preserve"> existing regulations on, or introduce new regulations addressing, blockchain technology based applications, which may be contrary to the current setup of the Smart Contract System and which may, inter alia, result in substantial modifications of the Smart Contract System and/or the </w:t>
      </w:r>
      <w:r w:rsidR="00BF1C57">
        <w:rPr>
          <w:rFonts w:cs="Arial"/>
          <w:color w:val="000000"/>
        </w:rPr>
        <w:t>REX</w:t>
      </w:r>
      <w:r w:rsidR="00672061">
        <w:rPr>
          <w:rFonts w:cs="Arial"/>
          <w:color w:val="000000"/>
        </w:rPr>
        <w:t xml:space="preserve"> Project</w:t>
      </w:r>
      <w:r w:rsidRPr="0075791D">
        <w:rPr>
          <w:rFonts w:cs="Arial"/>
          <w:color w:val="000000"/>
        </w:rPr>
        <w:t xml:space="preserve">, including its termination and the loss of </w:t>
      </w:r>
      <w:r w:rsidR="00BF1C57">
        <w:rPr>
          <w:rFonts w:cs="Arial"/>
          <w:color w:val="000000"/>
        </w:rPr>
        <w:t>REX</w:t>
      </w:r>
      <w:r w:rsidR="00F47B0E">
        <w:rPr>
          <w:rFonts w:cs="Arial"/>
          <w:color w:val="000000"/>
        </w:rPr>
        <w:t xml:space="preserve"> Tokens</w:t>
      </w:r>
      <w:r w:rsidRPr="0075791D">
        <w:rPr>
          <w:rFonts w:cs="Arial"/>
          <w:color w:val="000000"/>
        </w:rPr>
        <w:t xml:space="preserve"> for the User.</w:t>
      </w:r>
    </w:p>
    <w:p w14:paraId="7CD45ED4" w14:textId="6C46DEA4" w:rsidR="00CA25CF" w:rsidRPr="0075791D" w:rsidRDefault="00CA25CF" w:rsidP="00471AAB">
      <w:pPr>
        <w:pStyle w:val="Punkt0"/>
        <w:rPr>
          <w:rFonts w:ascii="Times New Roman" w:hAnsi="Times New Roman" w:cs="Times New Roman"/>
        </w:rPr>
      </w:pPr>
      <w:r w:rsidRPr="0075791D">
        <w:rPr>
          <w:rFonts w:cs="Arial"/>
          <w:b/>
          <w:bCs/>
          <w:color w:val="000000"/>
        </w:rPr>
        <w:t>Risk of abandonment / lack of success</w:t>
      </w:r>
      <w:r w:rsidRPr="0075791D">
        <w:rPr>
          <w:rFonts w:cs="Arial"/>
          <w:color w:val="000000"/>
        </w:rPr>
        <w:t xml:space="preserve">: The User understands and accepts that the creation of the </w:t>
      </w:r>
      <w:r w:rsidR="00BF1C57">
        <w:rPr>
          <w:rFonts w:cs="Arial"/>
          <w:color w:val="000000"/>
        </w:rPr>
        <w:t>REX</w:t>
      </w:r>
      <w:r w:rsidRPr="0075791D">
        <w:rPr>
          <w:rFonts w:cs="Arial"/>
          <w:color w:val="000000"/>
        </w:rPr>
        <w:t xml:space="preserve"> </w:t>
      </w:r>
      <w:r w:rsidR="00F47B0E">
        <w:rPr>
          <w:rFonts w:cs="Arial"/>
          <w:color w:val="000000"/>
        </w:rPr>
        <w:t xml:space="preserve">Tokens </w:t>
      </w:r>
      <w:r w:rsidRPr="0075791D">
        <w:rPr>
          <w:rFonts w:cs="Arial"/>
          <w:color w:val="000000"/>
        </w:rPr>
        <w:t xml:space="preserve">and the development of the </w:t>
      </w:r>
      <w:r w:rsidR="00BF1C57">
        <w:rPr>
          <w:rFonts w:cs="Arial"/>
          <w:color w:val="000000"/>
        </w:rPr>
        <w:t>REX</w:t>
      </w:r>
      <w:r w:rsidR="00FE6D56">
        <w:rPr>
          <w:rFonts w:cs="Arial"/>
          <w:color w:val="000000"/>
        </w:rPr>
        <w:t xml:space="preserve"> </w:t>
      </w:r>
      <w:r w:rsidR="00672061">
        <w:rPr>
          <w:rFonts w:cs="Arial"/>
          <w:color w:val="000000"/>
        </w:rPr>
        <w:t xml:space="preserve">Project </w:t>
      </w:r>
      <w:r w:rsidRPr="0075791D">
        <w:rPr>
          <w:rFonts w:cs="Arial"/>
          <w:color w:val="000000"/>
        </w:rPr>
        <w:t xml:space="preserve">may be abandoned for a number of reasons, including lack of interest from the public, lack of funding, lack of commercial success or prospects (e.g. caused by competing projects). The User therefore understands that there is no assurance that, even if the </w:t>
      </w:r>
      <w:r w:rsidR="00BF1C57">
        <w:rPr>
          <w:rFonts w:cs="Arial"/>
          <w:color w:val="000000"/>
        </w:rPr>
        <w:t>REX</w:t>
      </w:r>
      <w:r w:rsidR="00672061">
        <w:rPr>
          <w:rFonts w:cs="Arial"/>
          <w:color w:val="000000"/>
        </w:rPr>
        <w:t xml:space="preserve"> Project </w:t>
      </w:r>
      <w:r w:rsidRPr="0075791D">
        <w:rPr>
          <w:rFonts w:cs="Arial"/>
          <w:color w:val="000000"/>
        </w:rPr>
        <w:t>is partially or fully developed and launched,</w:t>
      </w:r>
      <w:r w:rsidR="008258AA">
        <w:rPr>
          <w:rFonts w:cs="Arial"/>
          <w:color w:val="000000"/>
        </w:rPr>
        <w:t xml:space="preserve"> the User </w:t>
      </w:r>
      <w:r w:rsidRPr="0075791D">
        <w:rPr>
          <w:rFonts w:cs="Arial"/>
          <w:color w:val="000000"/>
        </w:rPr>
        <w:t xml:space="preserve">will receive any </w:t>
      </w:r>
      <w:r w:rsidR="007262D2">
        <w:rPr>
          <w:rFonts w:cs="Arial"/>
          <w:color w:val="000000"/>
        </w:rPr>
        <w:t>benefits</w:t>
      </w:r>
      <w:r w:rsidR="007262D2" w:rsidRPr="0075791D">
        <w:rPr>
          <w:rFonts w:cs="Arial"/>
          <w:color w:val="000000"/>
        </w:rPr>
        <w:t xml:space="preserve"> </w:t>
      </w:r>
      <w:r w:rsidRPr="0075791D">
        <w:rPr>
          <w:rFonts w:cs="Arial"/>
          <w:color w:val="000000"/>
        </w:rPr>
        <w:t xml:space="preserve">through the </w:t>
      </w:r>
      <w:r w:rsidR="00BF1C57">
        <w:rPr>
          <w:rFonts w:cs="Arial"/>
          <w:color w:val="000000"/>
        </w:rPr>
        <w:t>REX</w:t>
      </w:r>
      <w:r w:rsidRPr="0075791D">
        <w:rPr>
          <w:rFonts w:cs="Arial"/>
          <w:color w:val="000000"/>
        </w:rPr>
        <w:t xml:space="preserve"> </w:t>
      </w:r>
      <w:r w:rsidR="00F47B0E">
        <w:rPr>
          <w:rFonts w:cs="Arial"/>
          <w:color w:val="000000"/>
        </w:rPr>
        <w:t xml:space="preserve">Tokens </w:t>
      </w:r>
      <w:r w:rsidRPr="0075791D">
        <w:rPr>
          <w:rFonts w:cs="Arial"/>
          <w:color w:val="000000"/>
        </w:rPr>
        <w:t>held by him.</w:t>
      </w:r>
    </w:p>
    <w:p w14:paraId="7A46ED63" w14:textId="15FCCC2C" w:rsidR="00CA25CF" w:rsidRPr="008A4712" w:rsidRDefault="00CA25CF" w:rsidP="00471AAB">
      <w:pPr>
        <w:pStyle w:val="Punkt0"/>
        <w:rPr>
          <w:rFonts w:cs="Arial"/>
          <w:color w:val="000000"/>
        </w:rPr>
      </w:pPr>
      <w:r w:rsidRPr="0075791D">
        <w:rPr>
          <w:rFonts w:cs="Arial"/>
          <w:b/>
          <w:bCs/>
          <w:color w:val="000000"/>
        </w:rPr>
        <w:lastRenderedPageBreak/>
        <w:t>Risk associated with other applications</w:t>
      </w:r>
      <w:r w:rsidRPr="0075791D">
        <w:rPr>
          <w:rFonts w:cs="Arial"/>
          <w:color w:val="000000"/>
        </w:rPr>
        <w:t xml:space="preserve">: The User understands and accepts that the </w:t>
      </w:r>
      <w:r w:rsidR="00BF1C57">
        <w:rPr>
          <w:rFonts w:cs="Arial"/>
          <w:color w:val="000000"/>
        </w:rPr>
        <w:t>REX</w:t>
      </w:r>
      <w:r w:rsidR="00672061">
        <w:rPr>
          <w:rFonts w:cs="Arial"/>
          <w:color w:val="000000"/>
        </w:rPr>
        <w:t xml:space="preserve"> Project </w:t>
      </w:r>
      <w:r w:rsidRPr="0075791D">
        <w:rPr>
          <w:rFonts w:cs="Arial"/>
          <w:color w:val="000000"/>
        </w:rPr>
        <w:t xml:space="preserve">may give rise to other, alternative projects, promoted by unaffiliated third parties, under which </w:t>
      </w:r>
      <w:r w:rsidR="00BF1C57">
        <w:rPr>
          <w:rFonts w:cs="Arial"/>
          <w:color w:val="000000"/>
        </w:rPr>
        <w:t>REX</w:t>
      </w:r>
      <w:r w:rsidR="00F47B0E">
        <w:rPr>
          <w:rFonts w:cs="Arial"/>
          <w:color w:val="000000"/>
        </w:rPr>
        <w:t xml:space="preserve"> Tokens</w:t>
      </w:r>
      <w:r w:rsidRPr="0075791D">
        <w:rPr>
          <w:rFonts w:cs="Arial"/>
          <w:color w:val="000000"/>
        </w:rPr>
        <w:t xml:space="preserve"> will have no intrinsic value.</w:t>
      </w:r>
    </w:p>
    <w:p w14:paraId="0E0DF145" w14:textId="256AE6FF" w:rsidR="00CA25CF" w:rsidRPr="009E68E8" w:rsidRDefault="00CA25CF" w:rsidP="009E68E8">
      <w:pPr>
        <w:pStyle w:val="Punkt0"/>
        <w:rPr>
          <w:rFonts w:cs="Arial"/>
          <w:color w:val="000000"/>
        </w:rPr>
      </w:pPr>
      <w:r w:rsidRPr="003D4CBA">
        <w:rPr>
          <w:rFonts w:cs="Arial"/>
          <w:b/>
          <w:color w:val="000000"/>
        </w:rPr>
        <w:t xml:space="preserve">Risk of </w:t>
      </w:r>
      <w:r w:rsidR="00A25BF3">
        <w:rPr>
          <w:rFonts w:cs="Arial"/>
          <w:b/>
          <w:color w:val="000000"/>
        </w:rPr>
        <w:t>l</w:t>
      </w:r>
      <w:r w:rsidRPr="003D4CBA">
        <w:rPr>
          <w:rFonts w:cs="Arial"/>
          <w:b/>
          <w:color w:val="000000"/>
        </w:rPr>
        <w:t>oss of private key</w:t>
      </w:r>
      <w:r w:rsidRPr="0075791D">
        <w:rPr>
          <w:rFonts w:cs="Arial"/>
          <w:color w:val="000000"/>
        </w:rPr>
        <w:t xml:space="preserve">: </w:t>
      </w:r>
      <w:r w:rsidR="00BF1C57">
        <w:rPr>
          <w:rFonts w:cs="Arial"/>
          <w:color w:val="000000"/>
        </w:rPr>
        <w:t>REX</w:t>
      </w:r>
      <w:r w:rsidR="00F47B0E">
        <w:rPr>
          <w:rFonts w:cs="Arial"/>
          <w:color w:val="000000"/>
        </w:rPr>
        <w:t xml:space="preserve"> Tokens</w:t>
      </w:r>
      <w:r w:rsidRPr="0075791D">
        <w:rPr>
          <w:rFonts w:cs="Arial"/>
          <w:color w:val="000000"/>
        </w:rPr>
        <w:t xml:space="preserve"> can only be </w:t>
      </w:r>
      <w:r w:rsidRPr="00D0424A">
        <w:rPr>
          <w:rFonts w:cs="Arial"/>
          <w:color w:val="000000"/>
        </w:rPr>
        <w:t xml:space="preserve">accessed </w:t>
      </w:r>
      <w:r w:rsidR="009E68E8">
        <w:rPr>
          <w:rFonts w:cs="Arial"/>
          <w:color w:val="000000"/>
        </w:rPr>
        <w:t>by using an</w:t>
      </w:r>
      <w:r w:rsidR="00F86978">
        <w:rPr>
          <w:rFonts w:cs="Arial"/>
          <w:color w:val="000000"/>
        </w:rPr>
        <w:t xml:space="preserve"> Ethereum </w:t>
      </w:r>
      <w:r w:rsidRPr="00D0424A">
        <w:rPr>
          <w:rFonts w:cs="Arial"/>
          <w:color w:val="000000"/>
        </w:rPr>
        <w:t xml:space="preserve">wallet </w:t>
      </w:r>
      <w:r w:rsidR="00986094">
        <w:rPr>
          <w:rFonts w:cs="Arial"/>
          <w:color w:val="000000"/>
        </w:rPr>
        <w:t>with a</w:t>
      </w:r>
      <w:r w:rsidRPr="00D0424A">
        <w:rPr>
          <w:rFonts w:cs="Arial"/>
          <w:color w:val="000000"/>
        </w:rPr>
        <w:t xml:space="preserve"> combination of </w:t>
      </w:r>
      <w:r w:rsidR="00F86978">
        <w:rPr>
          <w:rFonts w:cs="Arial"/>
          <w:color w:val="000000"/>
        </w:rPr>
        <w:t xml:space="preserve">User’s account </w:t>
      </w:r>
      <w:r w:rsidR="009E68E8">
        <w:rPr>
          <w:rFonts w:cs="Arial"/>
          <w:color w:val="000000"/>
        </w:rPr>
        <w:t xml:space="preserve">information </w:t>
      </w:r>
      <w:r w:rsidR="00F86978">
        <w:rPr>
          <w:rFonts w:cs="Arial"/>
          <w:color w:val="000000"/>
        </w:rPr>
        <w:t xml:space="preserve">(address), </w:t>
      </w:r>
      <w:r w:rsidRPr="00D0424A">
        <w:rPr>
          <w:rFonts w:cs="Arial"/>
          <w:color w:val="000000"/>
        </w:rPr>
        <w:t xml:space="preserve">private key and password. The private key is encrypted with a password. The User understands and accepts that if his </w:t>
      </w:r>
      <w:r w:rsidR="00F86978">
        <w:rPr>
          <w:rFonts w:cs="Arial"/>
          <w:color w:val="000000"/>
        </w:rPr>
        <w:t>private key</w:t>
      </w:r>
      <w:r w:rsidR="00F86978" w:rsidRPr="00D0424A">
        <w:rPr>
          <w:rFonts w:cs="Arial"/>
          <w:color w:val="000000"/>
        </w:rPr>
        <w:t xml:space="preserve"> </w:t>
      </w:r>
      <w:r w:rsidRPr="00D0424A">
        <w:rPr>
          <w:rFonts w:cs="Arial"/>
          <w:color w:val="000000"/>
        </w:rPr>
        <w:t>file or password respectively</w:t>
      </w:r>
      <w:r w:rsidR="00F86978">
        <w:rPr>
          <w:rFonts w:cs="Arial"/>
          <w:color w:val="000000"/>
        </w:rPr>
        <w:t xml:space="preserve"> </w:t>
      </w:r>
      <w:r w:rsidRPr="00D0424A">
        <w:rPr>
          <w:rFonts w:cs="Arial"/>
          <w:color w:val="000000"/>
        </w:rPr>
        <w:t xml:space="preserve">got lost or stolen, the obtained </w:t>
      </w:r>
      <w:r w:rsidR="00BF1C57">
        <w:rPr>
          <w:rFonts w:cs="Arial"/>
          <w:color w:val="000000"/>
        </w:rPr>
        <w:t>REX</w:t>
      </w:r>
      <w:r w:rsidRPr="00D0424A">
        <w:rPr>
          <w:rFonts w:cs="Arial"/>
          <w:color w:val="000000"/>
        </w:rPr>
        <w:t xml:space="preserve"> </w:t>
      </w:r>
      <w:r w:rsidR="00F47B0E">
        <w:rPr>
          <w:rFonts w:cs="Arial"/>
          <w:color w:val="000000"/>
        </w:rPr>
        <w:t xml:space="preserve">Tokens </w:t>
      </w:r>
      <w:r w:rsidRPr="00D0424A">
        <w:rPr>
          <w:rFonts w:cs="Arial"/>
          <w:color w:val="000000"/>
        </w:rPr>
        <w:t xml:space="preserve">associated with the User's </w:t>
      </w:r>
      <w:r w:rsidR="00F86978">
        <w:rPr>
          <w:rFonts w:cs="Arial"/>
          <w:color w:val="000000"/>
        </w:rPr>
        <w:t>account (address)</w:t>
      </w:r>
      <w:r w:rsidR="00F86978" w:rsidRPr="00D0424A">
        <w:rPr>
          <w:rFonts w:cs="Arial"/>
          <w:color w:val="000000"/>
        </w:rPr>
        <w:t xml:space="preserve"> </w:t>
      </w:r>
      <w:r w:rsidRPr="00D0424A">
        <w:rPr>
          <w:rFonts w:cs="Arial"/>
          <w:color w:val="000000"/>
        </w:rPr>
        <w:t>or password will be unrecoverable and will be permanently lost.</w:t>
      </w:r>
    </w:p>
    <w:p w14:paraId="47ED92BF" w14:textId="2888C9E6" w:rsidR="00CA25CF" w:rsidRPr="0075791D" w:rsidRDefault="00CA25CF" w:rsidP="00471AAB">
      <w:pPr>
        <w:pStyle w:val="Punkt0"/>
        <w:rPr>
          <w:rFonts w:ascii="Times New Roman" w:hAnsi="Times New Roman" w:cs="Times New Roman"/>
        </w:rPr>
      </w:pPr>
      <w:r w:rsidRPr="003D4CBA">
        <w:rPr>
          <w:rFonts w:cs="Arial"/>
          <w:b/>
          <w:color w:val="000000"/>
        </w:rPr>
        <w:t>Risk of theft</w:t>
      </w:r>
      <w:r w:rsidRPr="009E68E8">
        <w:rPr>
          <w:rFonts w:cs="Arial"/>
          <w:color w:val="000000"/>
        </w:rPr>
        <w:t>:</w:t>
      </w:r>
      <w:r w:rsidRPr="0075791D">
        <w:rPr>
          <w:rFonts w:cs="Arial"/>
          <w:color w:val="000000"/>
        </w:rPr>
        <w:t xml:space="preserve"> The User understands and accepts that the Smart Contract System concept, the underlying software application and software platform (i.e. the Ethereum blockchain) may be exposed to attacks by hacker</w:t>
      </w:r>
      <w:r w:rsidR="00891C53">
        <w:rPr>
          <w:rFonts w:cs="Arial"/>
          <w:color w:val="000000"/>
        </w:rPr>
        <w:t>s or other individuals that</w:t>
      </w:r>
      <w:r w:rsidRPr="0075791D">
        <w:rPr>
          <w:rFonts w:cs="Arial"/>
          <w:color w:val="000000"/>
        </w:rPr>
        <w:t xml:space="preserve"> could result in theft or loss of </w:t>
      </w:r>
      <w:r w:rsidR="00BF1C57">
        <w:rPr>
          <w:rFonts w:cs="Arial"/>
          <w:color w:val="000000"/>
        </w:rPr>
        <w:t>REX</w:t>
      </w:r>
      <w:r w:rsidRPr="0075791D">
        <w:rPr>
          <w:rFonts w:cs="Arial"/>
          <w:color w:val="000000"/>
        </w:rPr>
        <w:t xml:space="preserve"> </w:t>
      </w:r>
      <w:r w:rsidR="00F47B0E">
        <w:rPr>
          <w:rFonts w:cs="Arial"/>
          <w:color w:val="000000"/>
        </w:rPr>
        <w:t xml:space="preserve">Tokens </w:t>
      </w:r>
      <w:r w:rsidRPr="0075791D">
        <w:rPr>
          <w:rFonts w:cs="Arial"/>
          <w:color w:val="000000"/>
        </w:rPr>
        <w:t xml:space="preserve">or ETH, impacting the ability to develop the </w:t>
      </w:r>
      <w:r w:rsidR="00BF1C57">
        <w:rPr>
          <w:rFonts w:cs="Arial"/>
          <w:color w:val="000000"/>
        </w:rPr>
        <w:t>REX</w:t>
      </w:r>
      <w:r w:rsidR="00672061">
        <w:rPr>
          <w:rFonts w:cs="Arial"/>
          <w:color w:val="000000"/>
        </w:rPr>
        <w:t xml:space="preserve"> Project</w:t>
      </w:r>
      <w:r w:rsidRPr="0075791D">
        <w:rPr>
          <w:rFonts w:cs="Arial"/>
          <w:color w:val="000000"/>
        </w:rPr>
        <w:t>.</w:t>
      </w:r>
    </w:p>
    <w:p w14:paraId="00238973" w14:textId="4699CE33" w:rsidR="00CA25CF" w:rsidRPr="00027BE7" w:rsidRDefault="00CA25CF" w:rsidP="00471AAB">
      <w:pPr>
        <w:pStyle w:val="Punkt0"/>
        <w:rPr>
          <w:rFonts w:ascii="Times New Roman" w:hAnsi="Times New Roman" w:cs="Times New Roman"/>
        </w:rPr>
      </w:pPr>
      <w:r w:rsidRPr="0075791D">
        <w:rPr>
          <w:rFonts w:cs="Arial"/>
          <w:b/>
          <w:bCs/>
          <w:color w:val="000000"/>
        </w:rPr>
        <w:t>Risk of Ethereum mining attacks</w:t>
      </w:r>
      <w:r w:rsidRPr="003D4CBA">
        <w:rPr>
          <w:rFonts w:cs="Arial"/>
          <w:bCs/>
          <w:color w:val="000000"/>
        </w:rPr>
        <w:t>:</w:t>
      </w:r>
      <w:r w:rsidRPr="0075791D">
        <w:rPr>
          <w:rFonts w:cs="Arial"/>
          <w:color w:val="000000"/>
        </w:rPr>
        <w:t xml:space="preserve"> The User understands and accepts that, as with other cryptocurrencies, the blockchain used for the Smart Contract System is susceptible to mining attacks, including but not limited to double-spend attacks, majority mining power attacks, “selfish-mining” attacks, and race condition attacks. Any successful attacks present a risk to the Smart Contract System, expected proper execution and sequencing of </w:t>
      </w:r>
      <w:r w:rsidR="00BF1C57">
        <w:rPr>
          <w:rFonts w:cs="Arial"/>
          <w:color w:val="000000"/>
        </w:rPr>
        <w:t>REX</w:t>
      </w:r>
      <w:r w:rsidRPr="0075791D">
        <w:rPr>
          <w:rFonts w:cs="Arial"/>
          <w:color w:val="000000"/>
        </w:rPr>
        <w:t xml:space="preserve"> </w:t>
      </w:r>
      <w:r w:rsidR="00F47B0E">
        <w:rPr>
          <w:rFonts w:cs="Arial"/>
          <w:color w:val="000000"/>
        </w:rPr>
        <w:t xml:space="preserve">Token </w:t>
      </w:r>
      <w:r w:rsidRPr="0075791D">
        <w:rPr>
          <w:rFonts w:cs="Arial"/>
          <w:color w:val="000000"/>
        </w:rPr>
        <w:t xml:space="preserve">transactions, and expected proper execution and sequencing of </w:t>
      </w:r>
      <w:r w:rsidRPr="00290A6F">
        <w:rPr>
          <w:rFonts w:cs="Arial"/>
          <w:color w:val="000000"/>
        </w:rPr>
        <w:t xml:space="preserve">contract computations. </w:t>
      </w:r>
    </w:p>
    <w:p w14:paraId="29069343" w14:textId="4F183136" w:rsidR="00027BE7" w:rsidRPr="00290A6F" w:rsidRDefault="00027BE7" w:rsidP="00471AAB">
      <w:pPr>
        <w:pStyle w:val="Punkt0"/>
        <w:rPr>
          <w:rFonts w:ascii="Times New Roman" w:hAnsi="Times New Roman" w:cs="Times New Roman"/>
        </w:rPr>
      </w:pPr>
      <w:r>
        <w:rPr>
          <w:b/>
          <w:bCs/>
        </w:rPr>
        <w:t xml:space="preserve">Risk of governance attacks and failure: </w:t>
      </w:r>
      <w:r>
        <w:t xml:space="preserve">The Contributor understands and accepts that the REX Network may use an in-built decentralized governance system (“Governance System”). For these reasons, it is possible that the Governance System adopts proposals that have an adverse effect on the useful functioning of the </w:t>
      </w:r>
      <w:r w:rsidR="008B07B2">
        <w:t>REX</w:t>
      </w:r>
      <w:r>
        <w:t xml:space="preserve"> Network and/or the value of </w:t>
      </w:r>
      <w:r w:rsidR="008B07B2">
        <w:t>REX</w:t>
      </w:r>
      <w:r w:rsidR="00F47B0E">
        <w:t xml:space="preserve"> Tokens</w:t>
      </w:r>
      <w:r>
        <w:t xml:space="preserve">. If the Governance System is attacked, or becomes controlled either directly or indirectly by some party who makes unwise decisions, or the community generally makes unwise decisions, the value of </w:t>
      </w:r>
      <w:r w:rsidR="008B07B2">
        <w:t>REX</w:t>
      </w:r>
      <w:r>
        <w:t xml:space="preserve"> </w:t>
      </w:r>
      <w:r w:rsidR="00F47B0E">
        <w:t xml:space="preserve">Tokens (if any) </w:t>
      </w:r>
      <w:r>
        <w:t>held by a Contributor might be greatly reduced or even permanently lost.</w:t>
      </w:r>
    </w:p>
    <w:p w14:paraId="25E40CCD" w14:textId="31A9B8C9" w:rsidR="00DF3A0D" w:rsidRPr="00290A6F" w:rsidRDefault="00A34FA3">
      <w:pPr>
        <w:pStyle w:val="Punkt0"/>
        <w:rPr>
          <w:rFonts w:ascii="Times New Roman" w:hAnsi="Times New Roman" w:cs="Times New Roman"/>
        </w:rPr>
      </w:pPr>
      <w:r w:rsidRPr="00290A6F">
        <w:rPr>
          <w:rFonts w:cs="Arial"/>
          <w:b/>
          <w:bCs/>
          <w:color w:val="000000"/>
        </w:rPr>
        <w:t>R</w:t>
      </w:r>
      <w:r w:rsidR="00DF3A0D" w:rsidRPr="00290A6F">
        <w:rPr>
          <w:rFonts w:cs="Arial"/>
          <w:b/>
          <w:bCs/>
          <w:color w:val="000000"/>
        </w:rPr>
        <w:t>isk of incompatible W</w:t>
      </w:r>
      <w:r w:rsidRPr="00290A6F">
        <w:rPr>
          <w:rFonts w:cs="Arial"/>
          <w:b/>
          <w:bCs/>
          <w:color w:val="000000"/>
        </w:rPr>
        <w:t>allet service</w:t>
      </w:r>
      <w:r w:rsidR="00DF3A0D" w:rsidRPr="00290A6F">
        <w:rPr>
          <w:rFonts w:cs="Arial"/>
          <w:b/>
          <w:bCs/>
          <w:color w:val="000000"/>
        </w:rPr>
        <w:t xml:space="preserve">: </w:t>
      </w:r>
      <w:r w:rsidR="00DF3A0D" w:rsidRPr="00290A6F">
        <w:rPr>
          <w:rFonts w:cs="Arial"/>
          <w:bCs/>
          <w:color w:val="000000"/>
        </w:rPr>
        <w:t xml:space="preserve">The User understands and accepts, that the </w:t>
      </w:r>
      <w:r w:rsidR="00EF492E">
        <w:rPr>
          <w:rFonts w:cs="Arial"/>
          <w:bCs/>
          <w:color w:val="000000"/>
        </w:rPr>
        <w:t>w</w:t>
      </w:r>
      <w:r w:rsidR="00DF3A0D" w:rsidRPr="00290A6F">
        <w:rPr>
          <w:rFonts w:cs="Arial"/>
          <w:bCs/>
          <w:color w:val="000000"/>
        </w:rPr>
        <w:t xml:space="preserve">allet or </w:t>
      </w:r>
      <w:r w:rsidR="00EF492E">
        <w:rPr>
          <w:rFonts w:cs="Arial"/>
          <w:bCs/>
          <w:color w:val="000000"/>
        </w:rPr>
        <w:t>w</w:t>
      </w:r>
      <w:r w:rsidR="00DF3A0D" w:rsidRPr="00290A6F">
        <w:rPr>
          <w:rFonts w:cs="Arial"/>
          <w:bCs/>
          <w:color w:val="000000"/>
        </w:rPr>
        <w:t xml:space="preserve">allet service provider used for the contribution, has to be technically compatible with the </w:t>
      </w:r>
      <w:r w:rsidR="00BF1C57">
        <w:rPr>
          <w:rFonts w:cs="Arial"/>
          <w:bCs/>
          <w:color w:val="000000"/>
        </w:rPr>
        <w:t>REX</w:t>
      </w:r>
      <w:r w:rsidR="00F47B0E">
        <w:rPr>
          <w:rFonts w:cs="Arial"/>
          <w:bCs/>
          <w:color w:val="000000"/>
        </w:rPr>
        <w:t xml:space="preserve"> Tokens</w:t>
      </w:r>
      <w:r w:rsidR="00DF3A0D" w:rsidRPr="00290A6F">
        <w:rPr>
          <w:rFonts w:cs="Arial"/>
          <w:bCs/>
          <w:color w:val="000000"/>
        </w:rPr>
        <w:t xml:space="preserve">. The failure to assure this may </w:t>
      </w:r>
      <w:r w:rsidR="00DF3A0D" w:rsidRPr="00290A6F">
        <w:rPr>
          <w:lang w:eastAsia="de-CH"/>
        </w:rPr>
        <w:t xml:space="preserve">have the result that User will not gain access to his </w:t>
      </w:r>
      <w:r w:rsidR="00BF1C57">
        <w:rPr>
          <w:lang w:eastAsia="de-CH"/>
        </w:rPr>
        <w:t>REX</w:t>
      </w:r>
      <w:r w:rsidR="00F47B0E">
        <w:rPr>
          <w:lang w:eastAsia="de-CH"/>
        </w:rPr>
        <w:t xml:space="preserve"> Tokens</w:t>
      </w:r>
      <w:r w:rsidR="00DF3A0D" w:rsidRPr="00290A6F">
        <w:rPr>
          <w:lang w:eastAsia="de-CH"/>
        </w:rPr>
        <w:t>.</w:t>
      </w:r>
    </w:p>
    <w:p w14:paraId="6E5CAF01" w14:textId="77777777" w:rsidR="00CA25CF" w:rsidRPr="005F2618" w:rsidRDefault="00CA25CF" w:rsidP="005F2618">
      <w:pPr>
        <w:pStyle w:val="berschrift3"/>
        <w:rPr>
          <w:rFonts w:eastAsia="Times New Roman" w:cs="Arial"/>
          <w:szCs w:val="22"/>
        </w:rPr>
      </w:pPr>
      <w:r w:rsidRPr="005F2618">
        <w:rPr>
          <w:rFonts w:eastAsia="Times New Roman" w:cs="Arial"/>
          <w:szCs w:val="22"/>
        </w:rPr>
        <w:t>Taxation</w:t>
      </w:r>
    </w:p>
    <w:p w14:paraId="74B2BC56" w14:textId="015C29C3" w:rsidR="00CA25CF" w:rsidRPr="0075791D" w:rsidRDefault="00CA25CF" w:rsidP="00006FB6">
      <w:pPr>
        <w:pStyle w:val="Randziffer"/>
        <w:rPr>
          <w:rFonts w:ascii="Times New Roman" w:hAnsi="Times New Roman" w:cs="Times New Roman"/>
        </w:rPr>
      </w:pPr>
      <w:r w:rsidRPr="0075791D">
        <w:t xml:space="preserve">The User bears the sole responsibility to determine if his contribution into the Smart Contract System for the development of the </w:t>
      </w:r>
      <w:r w:rsidR="00BF1C57">
        <w:t>REX</w:t>
      </w:r>
      <w:r w:rsidR="00672061">
        <w:t xml:space="preserve"> Project</w:t>
      </w:r>
      <w:r w:rsidR="00902ADE">
        <w:t>, the transfer of ETH</w:t>
      </w:r>
      <w:r w:rsidRPr="0075791D">
        <w:t xml:space="preserve">, the </w:t>
      </w:r>
      <w:r w:rsidR="00A25BF3" w:rsidRPr="0075791D">
        <w:t>creation</w:t>
      </w:r>
      <w:r w:rsidR="00A25BF3">
        <w:t xml:space="preserve">, </w:t>
      </w:r>
      <w:r w:rsidR="00A25BF3" w:rsidRPr="0075791D">
        <w:t>ownership</w:t>
      </w:r>
      <w:r w:rsidR="00A25BF3">
        <w:t xml:space="preserve"> or use</w:t>
      </w:r>
      <w:r w:rsidR="00A25BF3" w:rsidRPr="0075791D">
        <w:t xml:space="preserve"> </w:t>
      </w:r>
      <w:r w:rsidRPr="0075791D">
        <w:t xml:space="preserve">of </w:t>
      </w:r>
      <w:r w:rsidR="00BF1C57">
        <w:t>REX</w:t>
      </w:r>
      <w:r w:rsidR="00F47B0E">
        <w:t xml:space="preserve"> Tokens</w:t>
      </w:r>
      <w:r w:rsidRPr="0075791D">
        <w:t xml:space="preserve">, the potential appreciation or depreciation in the value of </w:t>
      </w:r>
      <w:r w:rsidR="00BF1C57">
        <w:t>REX</w:t>
      </w:r>
      <w:r w:rsidR="00F47B0E">
        <w:t xml:space="preserve"> Tokens</w:t>
      </w:r>
      <w:r w:rsidRPr="0075791D">
        <w:t xml:space="preserve"> over time</w:t>
      </w:r>
      <w:r w:rsidR="00902ADE">
        <w:t xml:space="preserve"> (if any)</w:t>
      </w:r>
      <w:r w:rsidRPr="0075791D">
        <w:t xml:space="preserve">, the </w:t>
      </w:r>
      <w:r w:rsidR="001E3D08">
        <w:t>allocation</w:t>
      </w:r>
      <w:r w:rsidRPr="0075791D">
        <w:t xml:space="preserve"> of </w:t>
      </w:r>
      <w:r w:rsidR="00BF1C57">
        <w:t>REX</w:t>
      </w:r>
      <w:r w:rsidRPr="0075791D">
        <w:t xml:space="preserve"> </w:t>
      </w:r>
      <w:r w:rsidR="00F47B0E">
        <w:t xml:space="preserve">Tokens </w:t>
      </w:r>
      <w:r w:rsidRPr="0075791D">
        <w:t xml:space="preserve">and/or any other action or transaction related to the </w:t>
      </w:r>
      <w:r w:rsidR="00BF1C57">
        <w:t>REX</w:t>
      </w:r>
      <w:r w:rsidR="00FE6D56">
        <w:t xml:space="preserve"> </w:t>
      </w:r>
      <w:r w:rsidR="00672061">
        <w:t xml:space="preserve">Project </w:t>
      </w:r>
      <w:r w:rsidRPr="0075791D">
        <w:t>have tax implications for him.</w:t>
      </w:r>
    </w:p>
    <w:p w14:paraId="07F02AF4" w14:textId="4A77EDA5" w:rsidR="00CA25CF" w:rsidRPr="0075791D" w:rsidRDefault="00CA25CF" w:rsidP="00006FB6">
      <w:pPr>
        <w:pStyle w:val="Randziffer"/>
        <w:rPr>
          <w:rFonts w:ascii="Times New Roman" w:hAnsi="Times New Roman" w:cs="Times New Roman"/>
        </w:rPr>
      </w:pPr>
      <w:r w:rsidRPr="0075791D">
        <w:t>By creating</w:t>
      </w:r>
      <w:r w:rsidR="00A25BF3">
        <w:t xml:space="preserve">, </w:t>
      </w:r>
      <w:r w:rsidRPr="0075791D">
        <w:t xml:space="preserve">holding </w:t>
      </w:r>
      <w:r w:rsidR="00A25BF3">
        <w:t xml:space="preserve">or using </w:t>
      </w:r>
      <w:r w:rsidR="00BF1C57">
        <w:t>REX</w:t>
      </w:r>
      <w:r w:rsidR="00F47B0E">
        <w:t xml:space="preserve"> Tokens</w:t>
      </w:r>
      <w:r w:rsidRPr="0075791D">
        <w:t xml:space="preserve">, and to the extent permitted by law, the </w:t>
      </w:r>
      <w:r w:rsidRPr="00D0424A">
        <w:t>User agrees not to</w:t>
      </w:r>
      <w:r>
        <w:t xml:space="preserve"> </w:t>
      </w:r>
      <w:r w:rsidRPr="0075791D">
        <w:t xml:space="preserve">hold any third party (including developers, auditors, contractors or founders) liable for any tax liability associated with or arising from the </w:t>
      </w:r>
      <w:r w:rsidR="00A25BF3" w:rsidRPr="0075791D">
        <w:t>creation</w:t>
      </w:r>
      <w:r w:rsidR="00A25BF3">
        <w:t xml:space="preserve">, </w:t>
      </w:r>
      <w:r w:rsidR="00A25BF3" w:rsidRPr="0075791D">
        <w:t>ownership</w:t>
      </w:r>
      <w:r w:rsidR="00A25BF3">
        <w:t xml:space="preserve"> or use</w:t>
      </w:r>
      <w:r w:rsidR="00A25BF3" w:rsidRPr="0075791D">
        <w:t xml:space="preserve"> </w:t>
      </w:r>
      <w:r w:rsidRPr="0075791D">
        <w:t xml:space="preserve">of </w:t>
      </w:r>
      <w:r w:rsidR="00BF1C57">
        <w:t>REX</w:t>
      </w:r>
      <w:r w:rsidR="00F47B0E">
        <w:t xml:space="preserve"> Tokens</w:t>
      </w:r>
      <w:r w:rsidRPr="0075791D">
        <w:t xml:space="preserve"> or any other action or transaction related to the </w:t>
      </w:r>
      <w:r w:rsidR="00BF1C57">
        <w:t>REX</w:t>
      </w:r>
      <w:r w:rsidR="00672061">
        <w:t xml:space="preserve"> Project</w:t>
      </w:r>
      <w:r w:rsidRPr="0075791D">
        <w:t>.</w:t>
      </w:r>
    </w:p>
    <w:p w14:paraId="23AC81EC" w14:textId="77777777" w:rsidR="00CA25CF" w:rsidRPr="005F2618" w:rsidRDefault="00CA25CF" w:rsidP="005F2618">
      <w:pPr>
        <w:pStyle w:val="berschrift3"/>
        <w:rPr>
          <w:rFonts w:eastAsia="Times New Roman" w:cs="Arial"/>
          <w:szCs w:val="22"/>
        </w:rPr>
      </w:pPr>
      <w:r w:rsidRPr="005F2618">
        <w:rPr>
          <w:rFonts w:eastAsia="Times New Roman" w:cs="Arial"/>
          <w:szCs w:val="22"/>
        </w:rPr>
        <w:lastRenderedPageBreak/>
        <w:t>No Liability</w:t>
      </w:r>
    </w:p>
    <w:p w14:paraId="2C0105D0" w14:textId="3AC8835C" w:rsidR="00CA25CF" w:rsidRPr="0075791D" w:rsidRDefault="00CA25CF" w:rsidP="00006FB6">
      <w:pPr>
        <w:pStyle w:val="Randziffer"/>
        <w:rPr>
          <w:rFonts w:ascii="Times New Roman" w:hAnsi="Times New Roman" w:cs="Times New Roman"/>
        </w:rPr>
      </w:pPr>
      <w:r w:rsidRPr="0075791D">
        <w:t>The User acknowledges and agrees that, to the fullest extent permitted by any applicable law, the User will not hold any developers, auditors</w:t>
      </w:r>
      <w:r w:rsidR="00A30583">
        <w:t>,</w:t>
      </w:r>
      <w:r w:rsidRPr="0075791D">
        <w:t xml:space="preserve"> contractors or founders of the </w:t>
      </w:r>
      <w:r w:rsidR="00BF1C57">
        <w:t>REX</w:t>
      </w:r>
      <w:r w:rsidR="00F47B0E">
        <w:t xml:space="preserve"> Tokens</w:t>
      </w:r>
      <w:r w:rsidRPr="0075791D">
        <w:t xml:space="preserve">, the Smart Contract System and/or </w:t>
      </w:r>
      <w:r w:rsidR="00BF1C57">
        <w:t>REX</w:t>
      </w:r>
      <w:r w:rsidR="00A30583">
        <w:t xml:space="preserve"> GmbH</w:t>
      </w:r>
      <w:r w:rsidR="00BA32EC">
        <w:t xml:space="preserve"> </w:t>
      </w:r>
      <w:r w:rsidRPr="0075791D">
        <w:t xml:space="preserve">liable for any and all damages or injury whatsoever caused by or related to the use of, or the inability to use, </w:t>
      </w:r>
      <w:r w:rsidR="00BF1C57">
        <w:t>REX</w:t>
      </w:r>
      <w:r w:rsidR="00F47B0E">
        <w:t xml:space="preserve"> Tokens</w:t>
      </w:r>
      <w:r w:rsidRPr="0075791D">
        <w:t xml:space="preserve"> or the Smart Contract System under any cause or action whatsoever of any kind in any jurisdiction, including, without limitation, actions for breach of warranty, breach of contract or tort (including negligence) and that developers, auditors contractors or founders of the Smart Contract System, the </w:t>
      </w:r>
      <w:r w:rsidR="00BF1C57">
        <w:t>REX</w:t>
      </w:r>
      <w:r w:rsidRPr="0075791D">
        <w:t xml:space="preserve"> </w:t>
      </w:r>
      <w:r w:rsidR="00F47B0E">
        <w:t xml:space="preserve">Tokens </w:t>
      </w:r>
      <w:r w:rsidRPr="0075791D">
        <w:t xml:space="preserve">and/or the </w:t>
      </w:r>
      <w:r w:rsidR="00BF1C57">
        <w:t>REX</w:t>
      </w:r>
      <w:r w:rsidR="00A30583">
        <w:t xml:space="preserve"> </w:t>
      </w:r>
      <w:r w:rsidR="00672061">
        <w:t xml:space="preserve">Project </w:t>
      </w:r>
      <w:r w:rsidRPr="0075791D">
        <w:t xml:space="preserve">shall not be liable for any indirect, incidental, special, exemplary or consequential damages, including for loss of profits, goodwill or data, in any way whatsoever arising out of the use of, or the inability to use of the Smart Contract System, the </w:t>
      </w:r>
      <w:r w:rsidR="00BF1C57">
        <w:t>REX</w:t>
      </w:r>
      <w:r w:rsidR="00672061">
        <w:t xml:space="preserve"> Project </w:t>
      </w:r>
      <w:r w:rsidRPr="0075791D">
        <w:t xml:space="preserve">and/or </w:t>
      </w:r>
      <w:r w:rsidR="00BF1C57">
        <w:t>REX</w:t>
      </w:r>
      <w:r w:rsidR="00F47B0E">
        <w:t xml:space="preserve"> Tokens</w:t>
      </w:r>
      <w:r w:rsidRPr="0075791D">
        <w:t>.</w:t>
      </w:r>
    </w:p>
    <w:p w14:paraId="3E48D68D" w14:textId="5A5A66F9" w:rsidR="00CA25CF" w:rsidRPr="00963C9C" w:rsidRDefault="00CA25CF" w:rsidP="00006FB6">
      <w:pPr>
        <w:pStyle w:val="Randziffer"/>
        <w:rPr>
          <w:rFonts w:ascii="Times New Roman" w:hAnsi="Times New Roman" w:cs="Times New Roman"/>
        </w:rPr>
      </w:pPr>
      <w:r w:rsidRPr="0075791D">
        <w:t xml:space="preserve">The User further specifically acknowledges that developers, auditors, contractors or founders of the </w:t>
      </w:r>
      <w:r w:rsidR="00BF1C57">
        <w:t>REX</w:t>
      </w:r>
      <w:r w:rsidR="00F47B0E">
        <w:t xml:space="preserve"> Tokens</w:t>
      </w:r>
      <w:r w:rsidRPr="0075791D">
        <w:t xml:space="preserve">, Smart Contract System and/or the </w:t>
      </w:r>
      <w:r w:rsidR="00BF1C57">
        <w:t>REX</w:t>
      </w:r>
      <w:r w:rsidR="00672061">
        <w:t xml:space="preserve"> Project </w:t>
      </w:r>
      <w:r w:rsidRPr="0075791D">
        <w:t xml:space="preserve">are not liable, and the User agrees not to seek to hold them liable, for the conduct of third parties, including other creators of </w:t>
      </w:r>
      <w:r w:rsidR="00BF1C57">
        <w:t>REX</w:t>
      </w:r>
      <w:r w:rsidR="00F47B0E">
        <w:t xml:space="preserve"> Tokens</w:t>
      </w:r>
      <w:r w:rsidRPr="0075791D">
        <w:t xml:space="preserve">, and that the risk of creating, holding and using </w:t>
      </w:r>
      <w:r w:rsidR="00BF1C57">
        <w:t>REX</w:t>
      </w:r>
      <w:r w:rsidRPr="0075791D">
        <w:t xml:space="preserve"> </w:t>
      </w:r>
      <w:r w:rsidR="00F47B0E">
        <w:t xml:space="preserve">Tokens </w:t>
      </w:r>
      <w:r w:rsidRPr="0075791D">
        <w:t>rests entirely with the User.</w:t>
      </w:r>
    </w:p>
    <w:p w14:paraId="5B33D7BD" w14:textId="57D6F68C" w:rsidR="00130666" w:rsidRPr="00963C9C" w:rsidRDefault="00130666" w:rsidP="00130666">
      <w:pPr>
        <w:pStyle w:val="Randziffer"/>
      </w:pPr>
      <w:r w:rsidRPr="00963C9C">
        <w:t>By creating</w:t>
      </w:r>
      <w:r w:rsidR="00A25BF3">
        <w:t xml:space="preserve">, </w:t>
      </w:r>
      <w:r w:rsidRPr="00963C9C">
        <w:t>holding</w:t>
      </w:r>
      <w:r w:rsidR="00A25BF3">
        <w:t xml:space="preserve"> or using</w:t>
      </w:r>
      <w:r w:rsidRPr="00963C9C">
        <w:t xml:space="preserve"> </w:t>
      </w:r>
      <w:r w:rsidR="00BF1C57">
        <w:t>REX</w:t>
      </w:r>
      <w:r w:rsidR="00F47B0E">
        <w:t xml:space="preserve"> Tokens</w:t>
      </w:r>
      <w:r w:rsidRPr="00963C9C">
        <w:t xml:space="preserve">, and to the extent permitted by law, the User agrees not to hold any third party (including developers, auditors, contractors or founders) liable for any regulatory implications or liability associated with or arising from the </w:t>
      </w:r>
      <w:r w:rsidR="00A25BF3" w:rsidRPr="0075791D">
        <w:t>creation</w:t>
      </w:r>
      <w:r w:rsidR="00A25BF3">
        <w:t xml:space="preserve">, </w:t>
      </w:r>
      <w:r w:rsidR="00A25BF3" w:rsidRPr="0075791D">
        <w:t>ownership</w:t>
      </w:r>
      <w:r w:rsidR="00A25BF3">
        <w:t xml:space="preserve"> or use</w:t>
      </w:r>
      <w:r w:rsidR="00A25BF3" w:rsidRPr="0075791D">
        <w:t xml:space="preserve"> </w:t>
      </w:r>
      <w:r w:rsidRPr="00963C9C">
        <w:t xml:space="preserve">of </w:t>
      </w:r>
      <w:r w:rsidR="00BF1C57">
        <w:t>REX</w:t>
      </w:r>
      <w:r w:rsidR="00F47B0E">
        <w:t xml:space="preserve"> Tokens</w:t>
      </w:r>
      <w:r w:rsidRPr="00963C9C">
        <w:t xml:space="preserve"> or any other action or transaction rel</w:t>
      </w:r>
      <w:r w:rsidRPr="00130666">
        <w:t xml:space="preserve">ated to the </w:t>
      </w:r>
      <w:r w:rsidR="00BF1C57">
        <w:t>REX</w:t>
      </w:r>
      <w:r w:rsidR="00672061">
        <w:t xml:space="preserve"> Project</w:t>
      </w:r>
      <w:r w:rsidRPr="00130666">
        <w:t>.</w:t>
      </w:r>
    </w:p>
    <w:p w14:paraId="0B5BBED6" w14:textId="77777777" w:rsidR="00CA25CF" w:rsidRPr="005F2618" w:rsidRDefault="00CA25CF" w:rsidP="005F2618">
      <w:pPr>
        <w:pStyle w:val="berschrift3"/>
        <w:rPr>
          <w:rFonts w:eastAsia="Times New Roman" w:cs="Arial"/>
          <w:szCs w:val="22"/>
        </w:rPr>
      </w:pPr>
      <w:r w:rsidRPr="005F2618">
        <w:rPr>
          <w:rFonts w:eastAsia="Times New Roman" w:cs="Arial"/>
          <w:szCs w:val="22"/>
        </w:rPr>
        <w:t>Miscellaneous</w:t>
      </w:r>
    </w:p>
    <w:p w14:paraId="59B4C286" w14:textId="745FF78A" w:rsidR="00CA25CF" w:rsidRPr="0075791D" w:rsidRDefault="00CA25CF" w:rsidP="00006FB6">
      <w:pPr>
        <w:pStyle w:val="Randziffer"/>
        <w:rPr>
          <w:rFonts w:ascii="Times New Roman" w:hAnsi="Times New Roman" w:cs="Times New Roman"/>
        </w:rPr>
      </w:pPr>
      <w:r w:rsidRPr="0075791D">
        <w:t xml:space="preserve">The User understands and accepts that the network of miners will be ultimately in control of the Smart Contract System. The User understands that a majority of these miners could agree at any point to make changes to the official Smart Contract System and to run the new version of the Smart Contract System. </w:t>
      </w:r>
      <w:r w:rsidR="007262D2">
        <w:t>Such</w:t>
      </w:r>
      <w:r w:rsidRPr="0075791D">
        <w:t xml:space="preserve"> a scenario</w:t>
      </w:r>
      <w:r w:rsidR="007262D2">
        <w:t xml:space="preserve"> could lead to </w:t>
      </w:r>
      <w:r w:rsidR="00BF1C57">
        <w:t>REX</w:t>
      </w:r>
      <w:r w:rsidR="00F47B0E">
        <w:t xml:space="preserve"> Tokens</w:t>
      </w:r>
      <w:r w:rsidRPr="0075791D">
        <w:t xml:space="preserve"> </w:t>
      </w:r>
      <w:r w:rsidR="007262D2">
        <w:t>losing</w:t>
      </w:r>
      <w:r w:rsidRPr="0075791D">
        <w:t xml:space="preserve"> intrinsic value. </w:t>
      </w:r>
    </w:p>
    <w:p w14:paraId="06978405" w14:textId="51083FC0" w:rsidR="00CA25CF" w:rsidRPr="0075791D" w:rsidRDefault="00CA25CF" w:rsidP="00006FB6">
      <w:pPr>
        <w:pStyle w:val="Randziffer"/>
        <w:rPr>
          <w:rFonts w:ascii="Times New Roman" w:hAnsi="Times New Roman" w:cs="Times New Roman"/>
        </w:rPr>
      </w:pPr>
      <w:r w:rsidRPr="0075791D">
        <w:t xml:space="preserve">The Smart Contract System is located in </w:t>
      </w:r>
      <w:r w:rsidR="007B4203">
        <w:t>Alderney</w:t>
      </w:r>
      <w:r w:rsidRPr="0075791D">
        <w:t xml:space="preserve">. Consequently, the </w:t>
      </w:r>
      <w:r w:rsidR="00BF1C57">
        <w:t>REX</w:t>
      </w:r>
      <w:r w:rsidR="00F47B0E">
        <w:t xml:space="preserve"> Token</w:t>
      </w:r>
      <w:r w:rsidRPr="0075791D">
        <w:t xml:space="preserve"> creation and allocation and the assignment of the development and execution of the </w:t>
      </w:r>
      <w:r w:rsidR="00BF1C57">
        <w:t>REX</w:t>
      </w:r>
      <w:r w:rsidR="00672061">
        <w:t xml:space="preserve"> Project </w:t>
      </w:r>
      <w:r w:rsidRPr="0075791D">
        <w:t xml:space="preserve">to </w:t>
      </w:r>
      <w:r w:rsidR="00BF1C57">
        <w:t>REX</w:t>
      </w:r>
      <w:r w:rsidR="00D3004F">
        <w:t xml:space="preserve"> GmbH</w:t>
      </w:r>
      <w:r w:rsidRPr="0075791D">
        <w:t xml:space="preserve"> are considered to be executed in </w:t>
      </w:r>
      <w:r w:rsidR="007B4203">
        <w:t>Alderney</w:t>
      </w:r>
      <w:r w:rsidRPr="0075791D">
        <w:t>.</w:t>
      </w:r>
    </w:p>
    <w:p w14:paraId="7DB07886" w14:textId="77777777" w:rsidR="00CA25CF" w:rsidRPr="0075791D" w:rsidRDefault="00CA25CF" w:rsidP="00006FB6">
      <w:pPr>
        <w:pStyle w:val="Randziffer"/>
        <w:rPr>
          <w:rFonts w:ascii="Times New Roman" w:hAnsi="Times New Roman" w:cs="Times New Roman"/>
        </w:rPr>
      </w:pPr>
      <w:r w:rsidRPr="0075791D">
        <w:t>The User agrees that if any portion of these Terms is found illegal or unenforceable, in whole or in part, such provision shall, as to such jurisdiction, be ineffective solely to the extent of such determination of invalidity or unenforceability without affecting the validity or enforceability thereof in any other manner or jurisdiction and without affecting the remaining provisions of the Terms, which shall continue to be in full force and effect.</w:t>
      </w:r>
    </w:p>
    <w:p w14:paraId="760C9C2C" w14:textId="419CBB50" w:rsidR="00CA25CF" w:rsidRPr="0075791D" w:rsidRDefault="00CA25CF" w:rsidP="00006FB6">
      <w:pPr>
        <w:pStyle w:val="Randziffer"/>
        <w:rPr>
          <w:rFonts w:ascii="Times New Roman" w:hAnsi="Times New Roman" w:cs="Times New Roman"/>
        </w:rPr>
      </w:pPr>
      <w:r w:rsidRPr="0075791D">
        <w:t xml:space="preserve">The Terms govern the </w:t>
      </w:r>
      <w:r w:rsidR="00A25BF3" w:rsidRPr="0075791D">
        <w:t>creation</w:t>
      </w:r>
      <w:r w:rsidR="00A25BF3">
        <w:t xml:space="preserve">, </w:t>
      </w:r>
      <w:r w:rsidR="00A25BF3" w:rsidRPr="0075791D">
        <w:t>ownership</w:t>
      </w:r>
      <w:r w:rsidR="00A25BF3">
        <w:t xml:space="preserve"> and use</w:t>
      </w:r>
      <w:r w:rsidR="00A25BF3" w:rsidRPr="0075791D">
        <w:t xml:space="preserve"> </w:t>
      </w:r>
      <w:r w:rsidRPr="0075791D">
        <w:t xml:space="preserve">of </w:t>
      </w:r>
      <w:r w:rsidR="00BF1C57">
        <w:t>REX</w:t>
      </w:r>
      <w:r w:rsidR="00F47B0E">
        <w:t xml:space="preserve"> Tokens</w:t>
      </w:r>
      <w:r w:rsidRPr="0075791D">
        <w:t xml:space="preserve"> and supersede any public statements about the launch of </w:t>
      </w:r>
      <w:r w:rsidR="00BF1C57">
        <w:t>REX</w:t>
      </w:r>
      <w:r w:rsidRPr="0075791D">
        <w:t xml:space="preserve"> </w:t>
      </w:r>
      <w:r w:rsidR="00F47B0E">
        <w:t xml:space="preserve">Tokens </w:t>
      </w:r>
      <w:r w:rsidRPr="0075791D">
        <w:t>and/or the Smart Contract System made by anyone in the past, present and future.</w:t>
      </w:r>
    </w:p>
    <w:p w14:paraId="5CD0289D" w14:textId="0AA2F9B7" w:rsidR="00CA25CF" w:rsidRPr="0075791D" w:rsidRDefault="00CA25CF" w:rsidP="00006FB6">
      <w:pPr>
        <w:pStyle w:val="Randziffer"/>
        <w:rPr>
          <w:rFonts w:ascii="Times New Roman" w:hAnsi="Times New Roman" w:cs="Times New Roman"/>
        </w:rPr>
      </w:pPr>
      <w:r w:rsidRPr="0075791D">
        <w:t xml:space="preserve">The applicable law is Swiss law. Any dispute arising out of or in connection with the creation of the </w:t>
      </w:r>
      <w:r w:rsidR="00BF1C57">
        <w:t>REX</w:t>
      </w:r>
      <w:r w:rsidR="00F47B0E">
        <w:t xml:space="preserve"> Tokens</w:t>
      </w:r>
      <w:r w:rsidRPr="0075791D">
        <w:t xml:space="preserve"> and the development and execution of the </w:t>
      </w:r>
      <w:r w:rsidR="00BF1C57">
        <w:t>REX</w:t>
      </w:r>
      <w:r w:rsidR="00672061">
        <w:t xml:space="preserve"> Project </w:t>
      </w:r>
      <w:r w:rsidRPr="0075791D">
        <w:t>shall be finally settled by the ordinary courts of the registered domicile of the defendant.</w:t>
      </w:r>
    </w:p>
    <w:p w14:paraId="71ED4D8E" w14:textId="77777777" w:rsidR="004A2C1E" w:rsidRDefault="004A2C1E" w:rsidP="00086043">
      <w:pPr>
        <w:rPr>
          <w:rFonts w:ascii="Arial" w:eastAsia="Times New Roman" w:hAnsi="Arial" w:cs="Arial"/>
          <w:color w:val="000000"/>
          <w:sz w:val="22"/>
          <w:szCs w:val="22"/>
        </w:rPr>
      </w:pPr>
    </w:p>
    <w:p w14:paraId="38B2E6C7" w14:textId="6FFF393E" w:rsidR="004812BE" w:rsidRPr="005F2618" w:rsidRDefault="004812BE" w:rsidP="00086043">
      <w:pPr>
        <w:rPr>
          <w:rFonts w:eastAsia="Times New Roman"/>
        </w:rPr>
      </w:pPr>
    </w:p>
    <w:sectPr w:rsidR="004812BE" w:rsidRPr="005F2618" w:rsidSect="005F4F66">
      <w:footerReference w:type="default" r:id="rId10"/>
      <w:footerReference w:type="first" r:id="rId11"/>
      <w:endnotePr>
        <w:numFmt w:val="decimal"/>
      </w:endnotePr>
      <w:type w:val="continuous"/>
      <w:pgSz w:w="11906" w:h="16838" w:code="9"/>
      <w:pgMar w:top="1440" w:right="1440" w:bottom="1440" w:left="1440" w:header="839"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388D9" w14:textId="77777777" w:rsidR="00313F59" w:rsidRDefault="00313F59" w:rsidP="00C73C90">
      <w:pPr>
        <w:pStyle w:val="99Endnotenabstand"/>
      </w:pPr>
    </w:p>
  </w:endnote>
  <w:endnote w:type="continuationSeparator" w:id="0">
    <w:p w14:paraId="7D1BAB49" w14:textId="77777777" w:rsidR="00313F59" w:rsidRDefault="00313F59" w:rsidP="00C73C90">
      <w:pPr>
        <w:pStyle w:val="99Endnotenabstand"/>
      </w:pPr>
    </w:p>
  </w:endnote>
  <w:endnote w:type="continuationNotice" w:id="1">
    <w:p w14:paraId="3F8F65A4" w14:textId="77777777" w:rsidR="00313F59" w:rsidRPr="00C73C90" w:rsidRDefault="00313F59">
      <w:pPr>
        <w:rPr>
          <w:rStyle w:val="Endnotenzeiche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pPr w:leftFromText="142" w:rightFromText="142" w:vertAnchor="page" w:horzAnchor="page" w:tblpX="9385" w:tblpY="16030"/>
      <w:tblW w:w="1134" w:type="dxa"/>
      <w:tblLayout w:type="fixed"/>
      <w:tblLook w:val="04A0" w:firstRow="1" w:lastRow="0" w:firstColumn="1" w:lastColumn="0" w:noHBand="0" w:noVBand="1"/>
    </w:tblPr>
    <w:tblGrid>
      <w:gridCol w:w="1134"/>
    </w:tblGrid>
    <w:tr w:rsidR="00313F59" w14:paraId="1BBAA866" w14:textId="77777777" w:rsidTr="0079750D">
      <w:trPr>
        <w:cantSplit/>
        <w:trHeight w:hRule="exact" w:val="284"/>
      </w:trPr>
      <w:tc>
        <w:tcPr>
          <w:tcW w:w="1134" w:type="dxa"/>
          <w:vAlign w:val="bottom"/>
        </w:tcPr>
        <w:p w14:paraId="7FDB50E0" w14:textId="6FB5C7D0" w:rsidR="00313F59" w:rsidRDefault="00313F59" w:rsidP="0079750D">
          <w:pPr>
            <w:pStyle w:val="99Paginarechts"/>
          </w:pPr>
          <w:r>
            <w:fldChar w:fldCharType="begin"/>
          </w:r>
          <w:r>
            <w:instrText xml:space="preserve"> PAGE  \* Arabic  \* MERGEFORMAT </w:instrText>
          </w:r>
          <w:r>
            <w:fldChar w:fldCharType="separate"/>
          </w:r>
          <w:r w:rsidR="008C350E">
            <w:rPr>
              <w:noProof/>
            </w:rPr>
            <w:t>7</w:t>
          </w:r>
          <w:r>
            <w:fldChar w:fldCharType="end"/>
          </w:r>
          <w:r>
            <w:t xml:space="preserve"> | </w:t>
          </w:r>
          <w:fldSimple w:instr=" NUMPAGES  \* Arabic  \* MERGEFORMAT ">
            <w:r w:rsidR="008C350E">
              <w:rPr>
                <w:noProof/>
              </w:rPr>
              <w:t>11</w:t>
            </w:r>
          </w:fldSimple>
        </w:p>
      </w:tc>
    </w:tr>
  </w:tbl>
  <w:p w14:paraId="62DB10D1" w14:textId="17C2548E" w:rsidR="00313F59" w:rsidRPr="00CA6423" w:rsidRDefault="00313F59" w:rsidP="0019246D">
    <w:pPr>
      <w:pStyle w:val="Fuzeile"/>
    </w:pPr>
    <w:fldSimple w:instr=" FILENAME   \* MERGEFORMAT ">
      <w:r>
        <w:rPr>
          <w:noProof/>
        </w:rPr>
        <w:t>170706_TGE Terms_REX_V.8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pPr w:leftFromText="142" w:rightFromText="142" w:vertAnchor="page" w:horzAnchor="page" w:tblpX="9385" w:tblpY="16030"/>
      <w:tblW w:w="1134" w:type="dxa"/>
      <w:tblLayout w:type="fixed"/>
      <w:tblLook w:val="04A0" w:firstRow="1" w:lastRow="0" w:firstColumn="1" w:lastColumn="0" w:noHBand="0" w:noVBand="1"/>
    </w:tblPr>
    <w:tblGrid>
      <w:gridCol w:w="1134"/>
    </w:tblGrid>
    <w:tr w:rsidR="00313F59" w:rsidRPr="00187D4A" w14:paraId="18F9F383" w14:textId="77777777" w:rsidTr="0079750D">
      <w:trPr>
        <w:cantSplit/>
        <w:trHeight w:hRule="exact" w:val="284"/>
      </w:trPr>
      <w:tc>
        <w:tcPr>
          <w:tcW w:w="1134" w:type="dxa"/>
          <w:vAlign w:val="bottom"/>
        </w:tcPr>
        <w:p w14:paraId="54B759B9" w14:textId="1BE6C8B3" w:rsidR="00313F59" w:rsidRPr="00187D4A" w:rsidRDefault="00313F59" w:rsidP="0079750D">
          <w:pPr>
            <w:pStyle w:val="99Paginarechts"/>
          </w:pPr>
          <w:r w:rsidRPr="00187D4A">
            <w:fldChar w:fldCharType="begin"/>
          </w:r>
          <w:r w:rsidRPr="00187D4A">
            <w:instrText xml:space="preserve"> IF </w:instrText>
          </w:r>
          <w:r w:rsidRPr="00187D4A">
            <w:fldChar w:fldCharType="begin"/>
          </w:r>
          <w:r w:rsidRPr="00187D4A">
            <w:instrText xml:space="preserve"> PAGE </w:instrText>
          </w:r>
          <w:r w:rsidRPr="00187D4A">
            <w:fldChar w:fldCharType="separate"/>
          </w:r>
          <w:r>
            <w:rPr>
              <w:noProof/>
            </w:rPr>
            <w:instrText>1</w:instrText>
          </w:r>
          <w:r w:rsidRPr="00187D4A">
            <w:fldChar w:fldCharType="end"/>
          </w:r>
          <w:r w:rsidRPr="00187D4A">
            <w:instrText xml:space="preserve"> = </w:instrText>
          </w:r>
          <w:r>
            <w:fldChar w:fldCharType="begin"/>
          </w:r>
          <w:r>
            <w:instrText xml:space="preserve"> NUMPAGES </w:instrText>
          </w:r>
          <w:r>
            <w:fldChar w:fldCharType="separate"/>
          </w:r>
          <w:r>
            <w:rPr>
              <w:noProof/>
            </w:rPr>
            <w:instrText>11</w:instrText>
          </w:r>
          <w:r>
            <w:rPr>
              <w:noProof/>
            </w:rPr>
            <w:fldChar w:fldCharType="end"/>
          </w:r>
          <w:r w:rsidRPr="00187D4A">
            <w:instrText xml:space="preserve"> "  " "</w:instrText>
          </w:r>
          <w:r w:rsidRPr="00187D4A">
            <w:fldChar w:fldCharType="begin"/>
          </w:r>
          <w:r w:rsidRPr="00187D4A">
            <w:instrText xml:space="preserve"> PAGE  \* Arabic  \* MERGEFORMAT </w:instrText>
          </w:r>
          <w:r w:rsidRPr="00187D4A">
            <w:fldChar w:fldCharType="separate"/>
          </w:r>
          <w:r>
            <w:rPr>
              <w:noProof/>
            </w:rPr>
            <w:instrText>1</w:instrText>
          </w:r>
          <w:r w:rsidRPr="00187D4A">
            <w:fldChar w:fldCharType="end"/>
          </w:r>
          <w:r w:rsidRPr="00187D4A">
            <w:instrText xml:space="preserve"> | </w:instrText>
          </w:r>
          <w:fldSimple w:instr=" NUMPAGES  \* Arabic  \* MERGEFORMAT ">
            <w:r>
              <w:rPr>
                <w:noProof/>
              </w:rPr>
              <w:instrText>11</w:instrText>
            </w:r>
          </w:fldSimple>
          <w:r w:rsidRPr="00187D4A">
            <w:instrText xml:space="preserve">" \* MERGEFORMAT </w:instrText>
          </w:r>
          <w:r w:rsidRPr="00187D4A">
            <w:fldChar w:fldCharType="separate"/>
          </w:r>
          <w:r>
            <w:rPr>
              <w:noProof/>
            </w:rPr>
            <w:t>1</w:t>
          </w:r>
          <w:r w:rsidRPr="00187D4A">
            <w:rPr>
              <w:noProof/>
            </w:rPr>
            <w:t xml:space="preserve"> | </w:t>
          </w:r>
          <w:r>
            <w:rPr>
              <w:noProof/>
            </w:rPr>
            <w:t>11</w:t>
          </w:r>
          <w:r w:rsidDel="00AD0898">
            <w:rPr>
              <w:noProof/>
            </w:rPr>
            <w:t>10</w:t>
          </w:r>
          <w:r w:rsidRPr="00187D4A">
            <w:fldChar w:fldCharType="end"/>
          </w:r>
        </w:p>
      </w:tc>
    </w:tr>
  </w:tbl>
  <w:p w14:paraId="47FFB23F" w14:textId="77777777" w:rsidR="00313F59" w:rsidRPr="00B94BA5" w:rsidRDefault="00313F59" w:rsidP="00B10B55">
    <w:pPr>
      <w:pStyle w:val="Fuzeile"/>
    </w:pPr>
    <w:r w:rsidRPr="00B10B55">
      <w:t>mme_vertrag_d_l01.dotm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8B008" w14:textId="77777777" w:rsidR="00313F59" w:rsidRPr="00C73C90" w:rsidRDefault="00313F59" w:rsidP="00C73C90">
      <w:pPr>
        <w:pStyle w:val="99Fussnotenlinie"/>
      </w:pPr>
    </w:p>
  </w:footnote>
  <w:footnote w:type="continuationSeparator" w:id="0">
    <w:p w14:paraId="34D3C91A" w14:textId="77777777" w:rsidR="00313F59" w:rsidRDefault="00313F59" w:rsidP="00C73C90">
      <w:pPr>
        <w:pStyle w:val="99Fussnotenlinie"/>
      </w:pPr>
    </w:p>
  </w:footnote>
  <w:footnote w:type="continuationNotice" w:id="1">
    <w:p w14:paraId="3A152C1B" w14:textId="77777777" w:rsidR="00313F59" w:rsidRDefault="00313F59" w:rsidP="00C73C90">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02E1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95A820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500E14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2DADC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2AE109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3C9C1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3211B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3A800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64263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AD64DC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E944E4"/>
    <w:multiLevelType w:val="multilevel"/>
    <w:tmpl w:val="9A066082"/>
    <w:numStyleLink w:val="MMEAufzhlung"/>
  </w:abstractNum>
  <w:abstractNum w:abstractNumId="11" w15:restartNumberingAfterBreak="0">
    <w:nsid w:val="080C7588"/>
    <w:multiLevelType w:val="multilevel"/>
    <w:tmpl w:val="A296EA02"/>
    <w:numStyleLink w:val="MMEPunkt-"/>
  </w:abstractNum>
  <w:abstractNum w:abstractNumId="12" w15:restartNumberingAfterBreak="0">
    <w:nsid w:val="0B7D7C21"/>
    <w:multiLevelType w:val="multilevel"/>
    <w:tmpl w:val="0706AC96"/>
    <w:styleLink w:val="MMEAufzhlung-"/>
    <w:lvl w:ilvl="0">
      <w:start w:val="1"/>
      <w:numFmt w:val="decimal"/>
      <w:pStyle w:val="Aufzhlung0-"/>
      <w:lvlText w:val="%1."/>
      <w:lvlJc w:val="left"/>
      <w:pPr>
        <w:tabs>
          <w:tab w:val="num" w:pos="709"/>
        </w:tabs>
        <w:ind w:left="709" w:hanging="709"/>
      </w:pPr>
      <w:rPr>
        <w:rFonts w:hint="default"/>
      </w:rPr>
    </w:lvl>
    <w:lvl w:ilvl="1">
      <w:start w:val="1"/>
      <w:numFmt w:val="lowerLetter"/>
      <w:lvlRestart w:val="0"/>
      <w:pStyle w:val="Aufzhlung1-"/>
      <w:lvlText w:val="%2)"/>
      <w:lvlJc w:val="left"/>
      <w:pPr>
        <w:tabs>
          <w:tab w:val="num" w:pos="1276"/>
        </w:tabs>
        <w:ind w:left="1276" w:hanging="567"/>
      </w:pPr>
      <w:rPr>
        <w:rFonts w:hint="default"/>
      </w:rPr>
    </w:lvl>
    <w:lvl w:ilvl="2">
      <w:start w:val="1"/>
      <w:numFmt w:val="lowerRoman"/>
      <w:lvlRestart w:val="0"/>
      <w:pStyle w:val="Aufzhlung2-"/>
      <w:lvlText w:val="%3)"/>
      <w:lvlJc w:val="left"/>
      <w:pPr>
        <w:tabs>
          <w:tab w:val="num" w:pos="1843"/>
        </w:tabs>
        <w:ind w:left="1843" w:hanging="567"/>
      </w:pPr>
      <w:rPr>
        <w:rFonts w:hint="default"/>
      </w:rPr>
    </w:lvl>
    <w:lvl w:ilvl="3">
      <w:start w:val="1"/>
      <w:numFmt w:val="bullet"/>
      <w:lvlRestart w:val="0"/>
      <w:pStyle w:val="Aufzhlung3-"/>
      <w:lvlText w:val=""/>
      <w:lvlJc w:val="left"/>
      <w:pPr>
        <w:tabs>
          <w:tab w:val="num" w:pos="1843"/>
        </w:tabs>
        <w:ind w:left="2410" w:hanging="567"/>
      </w:pPr>
      <w:rPr>
        <w:rFonts w:ascii="Symbol" w:hAnsi="Symbol"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13" w15:restartNumberingAfterBreak="0">
    <w:nsid w:val="0BB71418"/>
    <w:multiLevelType w:val="multilevel"/>
    <w:tmpl w:val="0706AC96"/>
    <w:numStyleLink w:val="MMEAufzhlung-"/>
  </w:abstractNum>
  <w:abstractNum w:abstractNumId="14" w15:restartNumberingAfterBreak="0">
    <w:nsid w:val="0BE45ED2"/>
    <w:multiLevelType w:val="multilevel"/>
    <w:tmpl w:val="C34CC44C"/>
    <w:numStyleLink w:val="MMERechtsbegehren"/>
  </w:abstractNum>
  <w:abstractNum w:abstractNumId="15" w15:restartNumberingAfterBreak="0">
    <w:nsid w:val="0D4B2E32"/>
    <w:multiLevelType w:val="multilevel"/>
    <w:tmpl w:val="C34CC44C"/>
    <w:styleLink w:val="MMERechtsbegehren"/>
    <w:lvl w:ilvl="0">
      <w:start w:val="1"/>
      <w:numFmt w:val="decimal"/>
      <w:pStyle w:val="Rechtsbegehren1"/>
      <w:lvlText w:val="&quot;%1."/>
      <w:lvlJc w:val="right"/>
      <w:pPr>
        <w:tabs>
          <w:tab w:val="num" w:pos="1418"/>
        </w:tabs>
        <w:ind w:left="1418" w:hanging="709"/>
      </w:pPr>
      <w:rPr>
        <w:rFonts w:hint="default"/>
      </w:rPr>
    </w:lvl>
    <w:lvl w:ilvl="1">
      <w:start w:val="2"/>
      <w:numFmt w:val="decimal"/>
      <w:pStyle w:val="Rechtsbegehren2"/>
      <w:lvlText w:val="%2."/>
      <w:lvlJc w:val="right"/>
      <w:pPr>
        <w:tabs>
          <w:tab w:val="num" w:pos="1418"/>
        </w:tabs>
        <w:ind w:left="1418" w:hanging="709"/>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136E1F7D"/>
    <w:multiLevelType w:val="multilevel"/>
    <w:tmpl w:val="0282B282"/>
    <w:numStyleLink w:val="MMENummerierung-"/>
  </w:abstractNum>
  <w:abstractNum w:abstractNumId="17" w15:restartNumberingAfterBreak="0">
    <w:nsid w:val="14815B22"/>
    <w:multiLevelType w:val="multilevel"/>
    <w:tmpl w:val="0282B282"/>
    <w:styleLink w:val="MMENummerierung-"/>
    <w:lvl w:ilvl="0">
      <w:start w:val="1"/>
      <w:numFmt w:val="decimal"/>
      <w:pStyle w:val="Num0-"/>
      <w:lvlText w:val="%1."/>
      <w:lvlJc w:val="left"/>
      <w:pPr>
        <w:tabs>
          <w:tab w:val="num" w:pos="709"/>
        </w:tabs>
        <w:ind w:left="709" w:hanging="709"/>
      </w:pPr>
      <w:rPr>
        <w:rFonts w:hint="default"/>
      </w:rPr>
    </w:lvl>
    <w:lvl w:ilvl="1">
      <w:start w:val="1"/>
      <w:numFmt w:val="decimal"/>
      <w:pStyle w:val="Num1-"/>
      <w:lvlText w:val="%1.%2"/>
      <w:lvlJc w:val="left"/>
      <w:pPr>
        <w:tabs>
          <w:tab w:val="num" w:pos="709"/>
        </w:tabs>
        <w:ind w:left="709" w:hanging="709"/>
      </w:pPr>
      <w:rPr>
        <w:rFonts w:hint="default"/>
      </w:rPr>
    </w:lvl>
    <w:lvl w:ilvl="2">
      <w:start w:val="1"/>
      <w:numFmt w:val="decimal"/>
      <w:pStyle w:val="Num2-"/>
      <w:lvlText w:val="%1.%2.%3"/>
      <w:lvlJc w:val="left"/>
      <w:pPr>
        <w:tabs>
          <w:tab w:val="num" w:pos="709"/>
        </w:tabs>
        <w:ind w:left="709" w:hanging="709"/>
      </w:pPr>
      <w:rPr>
        <w:rFonts w:hint="default"/>
      </w:rPr>
    </w:lvl>
    <w:lvl w:ilvl="3">
      <w:start w:val="1"/>
      <w:numFmt w:val="decimal"/>
      <w:pStyle w:val="Num3-"/>
      <w:lvlText w:val="%1.%2.%3.%4"/>
      <w:lvlJc w:val="left"/>
      <w:pPr>
        <w:tabs>
          <w:tab w:val="num" w:pos="1276"/>
        </w:tabs>
        <w:ind w:left="1276" w:hanging="1276"/>
      </w:pPr>
      <w:rPr>
        <w:rFonts w:hint="default"/>
      </w:rPr>
    </w:lvl>
    <w:lvl w:ilvl="4">
      <w:start w:val="1"/>
      <w:numFmt w:val="decimal"/>
      <w:pStyle w:val="Num4-"/>
      <w:lvlText w:val="%1.%2.%3.%4.%5"/>
      <w:lvlJc w:val="left"/>
      <w:pPr>
        <w:tabs>
          <w:tab w:val="num" w:pos="1276"/>
        </w:tabs>
        <w:ind w:left="1276" w:hanging="1276"/>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19BF79C1"/>
    <w:multiLevelType w:val="hybridMultilevel"/>
    <w:tmpl w:val="C81A22C2"/>
    <w:lvl w:ilvl="0" w:tplc="A774796C">
      <w:start w:val="1"/>
      <w:numFmt w:val="upperLetter"/>
      <w:pStyle w:val="BOInhaltsverzeichnisUntertitel"/>
      <w:lvlText w:val="%1."/>
      <w:lvlJc w:val="left"/>
      <w:pPr>
        <w:tabs>
          <w:tab w:val="num" w:pos="709"/>
        </w:tabs>
        <w:ind w:left="709" w:hanging="709"/>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1C06428F"/>
    <w:multiLevelType w:val="multilevel"/>
    <w:tmpl w:val="EF24B934"/>
    <w:styleLink w:val="MMEPunkt"/>
    <w:lvl w:ilvl="0">
      <w:start w:val="1"/>
      <w:numFmt w:val="bullet"/>
      <w:pStyle w:val="Punkt0"/>
      <w:lvlText w:val=""/>
      <w:lvlJc w:val="left"/>
      <w:pPr>
        <w:tabs>
          <w:tab w:val="num" w:pos="709"/>
        </w:tabs>
        <w:ind w:left="709" w:hanging="709"/>
      </w:pPr>
      <w:rPr>
        <w:rFonts w:ascii="Wingdings" w:hAnsi="Wingdings" w:hint="default"/>
        <w:color w:val="808080" w:themeColor="background1" w:themeShade="80"/>
      </w:rPr>
    </w:lvl>
    <w:lvl w:ilvl="1">
      <w:start w:val="1"/>
      <w:numFmt w:val="bullet"/>
      <w:pStyle w:val="Punkt1"/>
      <w:lvlText w:val=""/>
      <w:lvlJc w:val="left"/>
      <w:pPr>
        <w:tabs>
          <w:tab w:val="num" w:pos="1276"/>
        </w:tabs>
        <w:ind w:left="1276" w:hanging="567"/>
      </w:pPr>
      <w:rPr>
        <w:rFonts w:ascii="Wingdings" w:hAnsi="Wingdings" w:hint="default"/>
        <w:color w:val="808080" w:themeColor="background1" w:themeShade="80"/>
      </w:rPr>
    </w:lvl>
    <w:lvl w:ilvl="2">
      <w:start w:val="1"/>
      <w:numFmt w:val="bullet"/>
      <w:pStyle w:val="Punkt2"/>
      <w:lvlText w:val=""/>
      <w:lvlJc w:val="left"/>
      <w:pPr>
        <w:tabs>
          <w:tab w:val="num" w:pos="1843"/>
        </w:tabs>
        <w:ind w:left="1843" w:hanging="567"/>
      </w:pPr>
      <w:rPr>
        <w:rFonts w:ascii="Wingdings" w:hAnsi="Wingdings" w:hint="default"/>
        <w:color w:val="808080" w:themeColor="background1" w:themeShade="80"/>
      </w:rPr>
    </w:lvl>
    <w:lvl w:ilvl="3">
      <w:start w:val="1"/>
      <w:numFmt w:val="bullet"/>
      <w:pStyle w:val="Punkt3"/>
      <w:lvlText w:val=""/>
      <w:lvlJc w:val="left"/>
      <w:pPr>
        <w:tabs>
          <w:tab w:val="num" w:pos="2410"/>
        </w:tabs>
        <w:ind w:left="2410" w:hanging="567"/>
      </w:pPr>
      <w:rPr>
        <w:rFonts w:ascii="Wingdings" w:hAnsi="Wingdings" w:hint="default"/>
        <w:color w:val="808080" w:themeColor="background1" w:themeShade="8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15:restartNumberingAfterBreak="0">
    <w:nsid w:val="1C3D15AF"/>
    <w:multiLevelType w:val="multilevel"/>
    <w:tmpl w:val="E25090FC"/>
    <w:styleLink w:val="MMENummerierung"/>
    <w:lvl w:ilvl="0">
      <w:start w:val="1"/>
      <w:numFmt w:val="decimal"/>
      <w:pStyle w:val="Num0"/>
      <w:lvlText w:val="%1."/>
      <w:lvlJc w:val="left"/>
      <w:pPr>
        <w:tabs>
          <w:tab w:val="num" w:pos="709"/>
        </w:tabs>
        <w:ind w:left="709" w:hanging="709"/>
      </w:pPr>
      <w:rPr>
        <w:rFonts w:hint="default"/>
      </w:rPr>
    </w:lvl>
    <w:lvl w:ilvl="1">
      <w:start w:val="1"/>
      <w:numFmt w:val="decimal"/>
      <w:pStyle w:val="Num1"/>
      <w:lvlText w:val="%1.%2"/>
      <w:lvlJc w:val="left"/>
      <w:pPr>
        <w:tabs>
          <w:tab w:val="num" w:pos="709"/>
        </w:tabs>
        <w:ind w:left="709" w:hanging="709"/>
      </w:pPr>
      <w:rPr>
        <w:rFonts w:hint="default"/>
      </w:rPr>
    </w:lvl>
    <w:lvl w:ilvl="2">
      <w:start w:val="1"/>
      <w:numFmt w:val="decimal"/>
      <w:pStyle w:val="Num2"/>
      <w:lvlText w:val="%1.%2.%3"/>
      <w:lvlJc w:val="left"/>
      <w:pPr>
        <w:tabs>
          <w:tab w:val="num" w:pos="709"/>
        </w:tabs>
        <w:ind w:left="709" w:hanging="709"/>
      </w:pPr>
      <w:rPr>
        <w:rFonts w:hint="default"/>
      </w:rPr>
    </w:lvl>
    <w:lvl w:ilvl="3">
      <w:start w:val="1"/>
      <w:numFmt w:val="decimal"/>
      <w:pStyle w:val="Num3"/>
      <w:lvlText w:val="%1.%2.%3.%4"/>
      <w:lvlJc w:val="left"/>
      <w:pPr>
        <w:tabs>
          <w:tab w:val="num" w:pos="1276"/>
        </w:tabs>
        <w:ind w:left="1276" w:hanging="1276"/>
      </w:pPr>
      <w:rPr>
        <w:rFonts w:hint="default"/>
      </w:rPr>
    </w:lvl>
    <w:lvl w:ilvl="4">
      <w:start w:val="1"/>
      <w:numFmt w:val="decimal"/>
      <w:pStyle w:val="Num4"/>
      <w:lvlText w:val="%1.%2.%3.%4.%5"/>
      <w:lvlJc w:val="left"/>
      <w:pPr>
        <w:tabs>
          <w:tab w:val="num" w:pos="1276"/>
        </w:tabs>
        <w:ind w:left="1276" w:hanging="1276"/>
      </w:pPr>
      <w:rPr>
        <w:rFonts w:hint="default"/>
      </w:rPr>
    </w:lvl>
    <w:lvl w:ilvl="5">
      <w:start w:val="1"/>
      <w:numFmt w:val="none"/>
      <w:lvlText w:val=""/>
      <w:lvlJc w:val="left"/>
      <w:pPr>
        <w:tabs>
          <w:tab w:val="num" w:pos="0"/>
        </w:tabs>
        <w:ind w:left="1276" w:hanging="1276"/>
      </w:pPr>
      <w:rPr>
        <w:rFonts w:hint="default"/>
      </w:rPr>
    </w:lvl>
    <w:lvl w:ilvl="6">
      <w:start w:val="1"/>
      <w:numFmt w:val="none"/>
      <w:lvlText w:val=""/>
      <w:lvlJc w:val="left"/>
      <w:pPr>
        <w:tabs>
          <w:tab w:val="num" w:pos="0"/>
        </w:tabs>
        <w:ind w:left="1276" w:hanging="1276"/>
      </w:pPr>
      <w:rPr>
        <w:rFonts w:hint="default"/>
      </w:rPr>
    </w:lvl>
    <w:lvl w:ilvl="7">
      <w:start w:val="1"/>
      <w:numFmt w:val="none"/>
      <w:lvlText w:val=""/>
      <w:lvlJc w:val="left"/>
      <w:pPr>
        <w:tabs>
          <w:tab w:val="num" w:pos="0"/>
        </w:tabs>
        <w:ind w:left="1276" w:hanging="1276"/>
      </w:pPr>
      <w:rPr>
        <w:rFonts w:hint="default"/>
      </w:rPr>
    </w:lvl>
    <w:lvl w:ilvl="8">
      <w:start w:val="1"/>
      <w:numFmt w:val="none"/>
      <w:lvlText w:val=""/>
      <w:lvlJc w:val="left"/>
      <w:pPr>
        <w:tabs>
          <w:tab w:val="num" w:pos="0"/>
        </w:tabs>
        <w:ind w:left="1276" w:hanging="1276"/>
      </w:pPr>
      <w:rPr>
        <w:rFonts w:hint="default"/>
      </w:rPr>
    </w:lvl>
  </w:abstractNum>
  <w:abstractNum w:abstractNumId="21" w15:restartNumberingAfterBreak="0">
    <w:nsid w:val="2AC74318"/>
    <w:multiLevelType w:val="multilevel"/>
    <w:tmpl w:val="A296EA02"/>
    <w:styleLink w:val="MMEPunkt-"/>
    <w:lvl w:ilvl="0">
      <w:start w:val="1"/>
      <w:numFmt w:val="bullet"/>
      <w:pStyle w:val="Punkt0-"/>
      <w:lvlText w:val=""/>
      <w:lvlJc w:val="left"/>
      <w:pPr>
        <w:tabs>
          <w:tab w:val="num" w:pos="709"/>
        </w:tabs>
        <w:ind w:left="709" w:hanging="709"/>
      </w:pPr>
      <w:rPr>
        <w:rFonts w:ascii="Wingdings" w:hAnsi="Wingdings" w:hint="default"/>
        <w:color w:val="808080" w:themeColor="background1" w:themeShade="80"/>
      </w:rPr>
    </w:lvl>
    <w:lvl w:ilvl="1">
      <w:start w:val="1"/>
      <w:numFmt w:val="bullet"/>
      <w:pStyle w:val="Punkt1-"/>
      <w:lvlText w:val=""/>
      <w:lvlJc w:val="left"/>
      <w:pPr>
        <w:tabs>
          <w:tab w:val="num" w:pos="1276"/>
        </w:tabs>
        <w:ind w:left="1276" w:hanging="567"/>
      </w:pPr>
      <w:rPr>
        <w:rFonts w:ascii="Wingdings" w:hAnsi="Wingdings" w:hint="default"/>
        <w:color w:val="808080" w:themeColor="background1" w:themeShade="80"/>
      </w:rPr>
    </w:lvl>
    <w:lvl w:ilvl="2">
      <w:start w:val="1"/>
      <w:numFmt w:val="bullet"/>
      <w:pStyle w:val="Punkt2-"/>
      <w:lvlText w:val=""/>
      <w:lvlJc w:val="left"/>
      <w:pPr>
        <w:tabs>
          <w:tab w:val="num" w:pos="1843"/>
        </w:tabs>
        <w:ind w:left="1843" w:hanging="567"/>
      </w:pPr>
      <w:rPr>
        <w:rFonts w:ascii="Wingdings" w:hAnsi="Wingdings" w:hint="default"/>
        <w:color w:val="808080" w:themeColor="background1" w:themeShade="80"/>
      </w:rPr>
    </w:lvl>
    <w:lvl w:ilvl="3">
      <w:start w:val="1"/>
      <w:numFmt w:val="bullet"/>
      <w:pStyle w:val="Punkt3-"/>
      <w:lvlText w:val=""/>
      <w:lvlJc w:val="left"/>
      <w:pPr>
        <w:tabs>
          <w:tab w:val="num" w:pos="2410"/>
        </w:tabs>
        <w:ind w:left="2410" w:hanging="567"/>
      </w:pPr>
      <w:rPr>
        <w:rFonts w:ascii="Wingdings" w:hAnsi="Wingdings" w:hint="default"/>
        <w:color w:val="808080" w:themeColor="background1" w:themeShade="8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15:restartNumberingAfterBreak="0">
    <w:nsid w:val="2FAC0E5A"/>
    <w:multiLevelType w:val="multilevel"/>
    <w:tmpl w:val="E5DCD540"/>
    <w:styleLink w:val="MMEberschrift"/>
    <w:lvl w:ilvl="0">
      <w:start w:val="1"/>
      <w:numFmt w:val="upperRoman"/>
      <w:pStyle w:val="berschrift1"/>
      <w:lvlText w:val="%1."/>
      <w:lvlJc w:val="left"/>
      <w:pPr>
        <w:tabs>
          <w:tab w:val="num" w:pos="709"/>
        </w:tabs>
        <w:ind w:left="709" w:hanging="709"/>
      </w:pPr>
      <w:rPr>
        <w:rFonts w:hint="default"/>
      </w:rPr>
    </w:lvl>
    <w:lvl w:ilvl="1">
      <w:start w:val="1"/>
      <w:numFmt w:val="upperLetter"/>
      <w:pStyle w:val="berschrift2"/>
      <w:lvlText w:val="%2."/>
      <w:lvlJc w:val="left"/>
      <w:pPr>
        <w:tabs>
          <w:tab w:val="num" w:pos="709"/>
        </w:tabs>
        <w:ind w:left="709" w:hanging="709"/>
      </w:pPr>
      <w:rPr>
        <w:rFonts w:hint="default"/>
      </w:rPr>
    </w:lvl>
    <w:lvl w:ilvl="2">
      <w:start w:val="1"/>
      <w:numFmt w:val="decimal"/>
      <w:pStyle w:val="berschrift3"/>
      <w:lvlText w:val="%3."/>
      <w:lvlJc w:val="left"/>
      <w:pPr>
        <w:tabs>
          <w:tab w:val="num" w:pos="709"/>
        </w:tabs>
        <w:ind w:left="709" w:hanging="709"/>
      </w:pPr>
      <w:rPr>
        <w:rFonts w:hint="default"/>
      </w:rPr>
    </w:lvl>
    <w:lvl w:ilvl="3">
      <w:start w:val="1"/>
      <w:numFmt w:val="decimal"/>
      <w:pStyle w:val="berschrift4"/>
      <w:lvlText w:val="%3.%4"/>
      <w:lvlJc w:val="left"/>
      <w:pPr>
        <w:tabs>
          <w:tab w:val="num" w:pos="709"/>
        </w:tabs>
        <w:ind w:left="709" w:hanging="709"/>
      </w:pPr>
      <w:rPr>
        <w:rFonts w:hint="default"/>
      </w:rPr>
    </w:lvl>
    <w:lvl w:ilvl="4">
      <w:start w:val="1"/>
      <w:numFmt w:val="decimal"/>
      <w:pStyle w:val="berschrift5"/>
      <w:lvlText w:val="%3.%4.%5"/>
      <w:lvlJc w:val="left"/>
      <w:pPr>
        <w:tabs>
          <w:tab w:val="num" w:pos="709"/>
        </w:tabs>
        <w:ind w:left="709" w:hanging="709"/>
      </w:pPr>
      <w:rPr>
        <w:rFonts w:hint="default"/>
      </w:rPr>
    </w:lvl>
    <w:lvl w:ilvl="5">
      <w:start w:val="1"/>
      <w:numFmt w:val="lowerLetter"/>
      <w:pStyle w:val="berschrift6"/>
      <w:lvlText w:val="%6)"/>
      <w:lvlJc w:val="left"/>
      <w:pPr>
        <w:tabs>
          <w:tab w:val="num" w:pos="709"/>
        </w:tabs>
        <w:ind w:left="709" w:hanging="709"/>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427A73D9"/>
    <w:multiLevelType w:val="multilevel"/>
    <w:tmpl w:val="E25090FC"/>
    <w:numStyleLink w:val="MMENummerierung"/>
  </w:abstractNum>
  <w:abstractNum w:abstractNumId="24" w15:restartNumberingAfterBreak="0">
    <w:nsid w:val="4EE853CC"/>
    <w:multiLevelType w:val="multilevel"/>
    <w:tmpl w:val="EF24B934"/>
    <w:numStyleLink w:val="MMEPunkt"/>
  </w:abstractNum>
  <w:abstractNum w:abstractNumId="25" w15:restartNumberingAfterBreak="0">
    <w:nsid w:val="54A62CB1"/>
    <w:multiLevelType w:val="hybridMultilevel"/>
    <w:tmpl w:val="1B70EEB2"/>
    <w:lvl w:ilvl="0" w:tplc="DC9A8CB8">
      <w:start w:val="1"/>
      <w:numFmt w:val="decimal"/>
      <w:pStyle w:val="Randziffer"/>
      <w:lvlText w:val="%1"/>
      <w:lvlJc w:val="right"/>
      <w:pPr>
        <w:tabs>
          <w:tab w:val="num" w:pos="0"/>
        </w:tabs>
        <w:ind w:left="0" w:hanging="142"/>
      </w:pPr>
      <w:rPr>
        <w:rFonts w:ascii="Arial" w:hAnsi="Arial" w:cs="Arial" w:hint="default"/>
        <w:b w:val="0"/>
        <w:sz w:val="16"/>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7422935"/>
    <w:multiLevelType w:val="hybridMultilevel"/>
    <w:tmpl w:val="0F3A6A8A"/>
    <w:lvl w:ilvl="0" w:tplc="9E24629A">
      <w:numFmt w:val="bullet"/>
      <w:lvlText w:val="-"/>
      <w:lvlJc w:val="left"/>
      <w:pPr>
        <w:ind w:left="720" w:hanging="360"/>
      </w:pPr>
      <w:rPr>
        <w:rFonts w:ascii="Arial" w:eastAsiaTheme="minorHAnsi" w:hAnsi="Arial" w:cs="Arial"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F67F6B"/>
    <w:multiLevelType w:val="multilevel"/>
    <w:tmpl w:val="9A066082"/>
    <w:styleLink w:val="MMEAufzhlung"/>
    <w:lvl w:ilvl="0">
      <w:start w:val="1"/>
      <w:numFmt w:val="decimal"/>
      <w:pStyle w:val="Aufzhlung0"/>
      <w:lvlText w:val="%1."/>
      <w:lvlJc w:val="left"/>
      <w:pPr>
        <w:tabs>
          <w:tab w:val="num" w:pos="709"/>
        </w:tabs>
        <w:ind w:left="709" w:hanging="709"/>
      </w:pPr>
      <w:rPr>
        <w:rFonts w:hint="default"/>
      </w:rPr>
    </w:lvl>
    <w:lvl w:ilvl="1">
      <w:start w:val="1"/>
      <w:numFmt w:val="lowerLetter"/>
      <w:lvlRestart w:val="0"/>
      <w:pStyle w:val="Aufzhlung1"/>
      <w:lvlText w:val="%2)"/>
      <w:lvlJc w:val="left"/>
      <w:pPr>
        <w:tabs>
          <w:tab w:val="num" w:pos="1276"/>
        </w:tabs>
        <w:ind w:left="1276" w:hanging="567"/>
      </w:pPr>
      <w:rPr>
        <w:rFonts w:hint="default"/>
      </w:rPr>
    </w:lvl>
    <w:lvl w:ilvl="2">
      <w:start w:val="1"/>
      <w:numFmt w:val="lowerRoman"/>
      <w:lvlRestart w:val="0"/>
      <w:pStyle w:val="Aufzhlung2"/>
      <w:lvlText w:val="%3)"/>
      <w:lvlJc w:val="left"/>
      <w:pPr>
        <w:tabs>
          <w:tab w:val="num" w:pos="1843"/>
        </w:tabs>
        <w:ind w:left="1843" w:hanging="567"/>
      </w:pPr>
      <w:rPr>
        <w:rFonts w:hint="default"/>
      </w:rPr>
    </w:lvl>
    <w:lvl w:ilvl="3">
      <w:start w:val="1"/>
      <w:numFmt w:val="bullet"/>
      <w:lvlRestart w:val="0"/>
      <w:pStyle w:val="Aufzhlung3"/>
      <w:lvlText w:val=""/>
      <w:lvlJc w:val="left"/>
      <w:pPr>
        <w:tabs>
          <w:tab w:val="num" w:pos="2410"/>
        </w:tabs>
        <w:ind w:left="2410" w:hanging="567"/>
      </w:pPr>
      <w:rPr>
        <w:rFonts w:ascii="Symbol" w:hAnsi="Symbol"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8" w15:restartNumberingAfterBreak="0">
    <w:nsid w:val="7AF60501"/>
    <w:multiLevelType w:val="hybridMultilevel"/>
    <w:tmpl w:val="D32E314A"/>
    <w:lvl w:ilvl="0" w:tplc="39083D7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BFE24CA"/>
    <w:multiLevelType w:val="multilevel"/>
    <w:tmpl w:val="E5DCD540"/>
    <w:numStyleLink w:val="MMEberschrift"/>
  </w:abstractNum>
  <w:num w:numId="1">
    <w:abstractNumId w:val="27"/>
  </w:num>
  <w:num w:numId="2">
    <w:abstractNumId w:val="12"/>
  </w:num>
  <w:num w:numId="3">
    <w:abstractNumId w:val="19"/>
  </w:num>
  <w:num w:numId="4">
    <w:abstractNumId w:val="21"/>
  </w:num>
  <w:num w:numId="5">
    <w:abstractNumId w:val="22"/>
  </w:num>
  <w:num w:numId="6">
    <w:abstractNumId w:val="25"/>
  </w:num>
  <w:num w:numId="7">
    <w:abstractNumId w:val="11"/>
  </w:num>
  <w:num w:numId="8">
    <w:abstractNumId w:val="24"/>
  </w:num>
  <w:num w:numId="9">
    <w:abstractNumId w:val="29"/>
    <w:lvlOverride w:ilvl="3">
      <w:lvl w:ilvl="3">
        <w:start w:val="1"/>
        <w:numFmt w:val="decimal"/>
        <w:pStyle w:val="berschrift4"/>
        <w:lvlText w:val="%3.%4"/>
        <w:lvlJc w:val="left"/>
        <w:pPr>
          <w:tabs>
            <w:tab w:val="num" w:pos="709"/>
          </w:tabs>
          <w:ind w:left="709" w:hanging="709"/>
        </w:pPr>
        <w:rPr>
          <w:rFonts w:ascii="Arial" w:hAnsi="Arial" w:cs="Arial" w:hint="default"/>
        </w:rPr>
      </w:lvl>
    </w:lvlOverride>
  </w:num>
  <w:num w:numId="10">
    <w:abstractNumId w:val="10"/>
  </w:num>
  <w:num w:numId="11">
    <w:abstractNumId w:val="13"/>
  </w:num>
  <w:num w:numId="12">
    <w:abstractNumId w:val="15"/>
  </w:num>
  <w:num w:numId="13">
    <w:abstractNumId w:val="14"/>
  </w:num>
  <w:num w:numId="14">
    <w:abstractNumId w:val="18"/>
  </w:num>
  <w:num w:numId="15">
    <w:abstractNumId w:val="20"/>
  </w:num>
  <w:num w:numId="16">
    <w:abstractNumId w:val="17"/>
  </w:num>
  <w:num w:numId="17">
    <w:abstractNumId w:val="16"/>
  </w:num>
  <w:num w:numId="18">
    <w:abstractNumId w:val="23"/>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formatting="1" w:enforcement="0"/>
  <w:styleLockTheme/>
  <w:styleLockQFSet/>
  <w:defaultTabStop w:val="708"/>
  <w:autoHyphenation/>
  <w:hyphenationZone w:val="425"/>
  <w:drawingGridHorizontalSpacing w:val="6"/>
  <w:drawingGridVerticalSpacing w:val="6"/>
  <w:characterSpacingControl w:val="doNotCompress"/>
  <w:hdrShapeDefaults>
    <o:shapedefaults v:ext="edit" spidmax="6145"/>
  </w:hdrShapeDefaults>
  <w:footnotePr>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68"/>
    <w:rsid w:val="00000BCE"/>
    <w:rsid w:val="00006FB6"/>
    <w:rsid w:val="00007849"/>
    <w:rsid w:val="00007BFC"/>
    <w:rsid w:val="000101B0"/>
    <w:rsid w:val="00011FE6"/>
    <w:rsid w:val="000122E4"/>
    <w:rsid w:val="00013A13"/>
    <w:rsid w:val="000162BA"/>
    <w:rsid w:val="00020756"/>
    <w:rsid w:val="00020E60"/>
    <w:rsid w:val="00021A8B"/>
    <w:rsid w:val="00025A74"/>
    <w:rsid w:val="00025C51"/>
    <w:rsid w:val="000276B4"/>
    <w:rsid w:val="00027BE7"/>
    <w:rsid w:val="00031CE4"/>
    <w:rsid w:val="00032C88"/>
    <w:rsid w:val="00037D8C"/>
    <w:rsid w:val="00041BA5"/>
    <w:rsid w:val="00041FBA"/>
    <w:rsid w:val="00043623"/>
    <w:rsid w:val="0005126D"/>
    <w:rsid w:val="000555AB"/>
    <w:rsid w:val="00056B49"/>
    <w:rsid w:val="00065CCB"/>
    <w:rsid w:val="0007084E"/>
    <w:rsid w:val="00070B50"/>
    <w:rsid w:val="00070CA2"/>
    <w:rsid w:val="00071B9C"/>
    <w:rsid w:val="00077167"/>
    <w:rsid w:val="000807FE"/>
    <w:rsid w:val="000830D5"/>
    <w:rsid w:val="0008379C"/>
    <w:rsid w:val="0008489A"/>
    <w:rsid w:val="00084E38"/>
    <w:rsid w:val="00086043"/>
    <w:rsid w:val="000879DC"/>
    <w:rsid w:val="00090C72"/>
    <w:rsid w:val="00091964"/>
    <w:rsid w:val="00094E6B"/>
    <w:rsid w:val="00096B5A"/>
    <w:rsid w:val="00096E35"/>
    <w:rsid w:val="0009751D"/>
    <w:rsid w:val="00097923"/>
    <w:rsid w:val="00097DCE"/>
    <w:rsid w:val="000A0475"/>
    <w:rsid w:val="000A1509"/>
    <w:rsid w:val="000A4240"/>
    <w:rsid w:val="000A70BE"/>
    <w:rsid w:val="000B14A3"/>
    <w:rsid w:val="000B5FFD"/>
    <w:rsid w:val="000C024C"/>
    <w:rsid w:val="000C0C3C"/>
    <w:rsid w:val="000C12CE"/>
    <w:rsid w:val="000C20E6"/>
    <w:rsid w:val="000C681C"/>
    <w:rsid w:val="000D45BE"/>
    <w:rsid w:val="000D4B97"/>
    <w:rsid w:val="000E2E51"/>
    <w:rsid w:val="000E49C6"/>
    <w:rsid w:val="000F18E9"/>
    <w:rsid w:val="000F2BE1"/>
    <w:rsid w:val="000F4C68"/>
    <w:rsid w:val="000F52F6"/>
    <w:rsid w:val="00101B28"/>
    <w:rsid w:val="0010278F"/>
    <w:rsid w:val="00104B8C"/>
    <w:rsid w:val="00110DEB"/>
    <w:rsid w:val="001120D1"/>
    <w:rsid w:val="00113F31"/>
    <w:rsid w:val="00115B95"/>
    <w:rsid w:val="001165C9"/>
    <w:rsid w:val="00117234"/>
    <w:rsid w:val="00117606"/>
    <w:rsid w:val="00121DFE"/>
    <w:rsid w:val="001251E1"/>
    <w:rsid w:val="00125475"/>
    <w:rsid w:val="00126FB3"/>
    <w:rsid w:val="00127436"/>
    <w:rsid w:val="00130447"/>
    <w:rsid w:val="00130666"/>
    <w:rsid w:val="00132561"/>
    <w:rsid w:val="001345F7"/>
    <w:rsid w:val="0013584F"/>
    <w:rsid w:val="00136BE1"/>
    <w:rsid w:val="00141959"/>
    <w:rsid w:val="00142A45"/>
    <w:rsid w:val="00153B22"/>
    <w:rsid w:val="00157895"/>
    <w:rsid w:val="00161A51"/>
    <w:rsid w:val="001637D3"/>
    <w:rsid w:val="001641BA"/>
    <w:rsid w:val="0016495B"/>
    <w:rsid w:val="00165899"/>
    <w:rsid w:val="001709B3"/>
    <w:rsid w:val="0017100A"/>
    <w:rsid w:val="00182F72"/>
    <w:rsid w:val="00184795"/>
    <w:rsid w:val="00187D4A"/>
    <w:rsid w:val="0019246D"/>
    <w:rsid w:val="00197572"/>
    <w:rsid w:val="00197D8C"/>
    <w:rsid w:val="001A314B"/>
    <w:rsid w:val="001A3D4F"/>
    <w:rsid w:val="001A7722"/>
    <w:rsid w:val="001A7F1C"/>
    <w:rsid w:val="001B0875"/>
    <w:rsid w:val="001B7E7C"/>
    <w:rsid w:val="001C05C9"/>
    <w:rsid w:val="001C1526"/>
    <w:rsid w:val="001C234E"/>
    <w:rsid w:val="001C3784"/>
    <w:rsid w:val="001C695D"/>
    <w:rsid w:val="001D27E2"/>
    <w:rsid w:val="001D51DB"/>
    <w:rsid w:val="001D5E53"/>
    <w:rsid w:val="001D6CE3"/>
    <w:rsid w:val="001D7C43"/>
    <w:rsid w:val="001E113B"/>
    <w:rsid w:val="001E3D08"/>
    <w:rsid w:val="001E5BC4"/>
    <w:rsid w:val="001E6509"/>
    <w:rsid w:val="001F092C"/>
    <w:rsid w:val="001F2A26"/>
    <w:rsid w:val="001F31C5"/>
    <w:rsid w:val="001F4DF6"/>
    <w:rsid w:val="001F6465"/>
    <w:rsid w:val="001F69C6"/>
    <w:rsid w:val="001F7A73"/>
    <w:rsid w:val="00201CE9"/>
    <w:rsid w:val="00201D74"/>
    <w:rsid w:val="002020CA"/>
    <w:rsid w:val="00203523"/>
    <w:rsid w:val="00205827"/>
    <w:rsid w:val="002119FD"/>
    <w:rsid w:val="00213B19"/>
    <w:rsid w:val="00213DBB"/>
    <w:rsid w:val="002152C7"/>
    <w:rsid w:val="0022123D"/>
    <w:rsid w:val="00222134"/>
    <w:rsid w:val="002222E1"/>
    <w:rsid w:val="00222871"/>
    <w:rsid w:val="00223AA8"/>
    <w:rsid w:val="00224331"/>
    <w:rsid w:val="002244FF"/>
    <w:rsid w:val="00224585"/>
    <w:rsid w:val="002261CB"/>
    <w:rsid w:val="00231F66"/>
    <w:rsid w:val="00232712"/>
    <w:rsid w:val="002347A6"/>
    <w:rsid w:val="002366F5"/>
    <w:rsid w:val="002367D9"/>
    <w:rsid w:val="0024049A"/>
    <w:rsid w:val="00240A4F"/>
    <w:rsid w:val="0024701F"/>
    <w:rsid w:val="002479F0"/>
    <w:rsid w:val="00251364"/>
    <w:rsid w:val="002518C3"/>
    <w:rsid w:val="00254993"/>
    <w:rsid w:val="0026139D"/>
    <w:rsid w:val="00261455"/>
    <w:rsid w:val="002623DA"/>
    <w:rsid w:val="0026273D"/>
    <w:rsid w:val="002635EB"/>
    <w:rsid w:val="00264036"/>
    <w:rsid w:val="00266BB0"/>
    <w:rsid w:val="0027043F"/>
    <w:rsid w:val="0027484E"/>
    <w:rsid w:val="00276926"/>
    <w:rsid w:val="00277EA4"/>
    <w:rsid w:val="0028026D"/>
    <w:rsid w:val="00284375"/>
    <w:rsid w:val="00290A6F"/>
    <w:rsid w:val="00291B91"/>
    <w:rsid w:val="00295398"/>
    <w:rsid w:val="002964EB"/>
    <w:rsid w:val="0029723E"/>
    <w:rsid w:val="002A0B22"/>
    <w:rsid w:val="002A1EA7"/>
    <w:rsid w:val="002A32C2"/>
    <w:rsid w:val="002A36C0"/>
    <w:rsid w:val="002A4187"/>
    <w:rsid w:val="002A453F"/>
    <w:rsid w:val="002A469C"/>
    <w:rsid w:val="002A4ADB"/>
    <w:rsid w:val="002A7EDD"/>
    <w:rsid w:val="002B225A"/>
    <w:rsid w:val="002B4EF2"/>
    <w:rsid w:val="002C3687"/>
    <w:rsid w:val="002C66CA"/>
    <w:rsid w:val="002D1892"/>
    <w:rsid w:val="002D1EC9"/>
    <w:rsid w:val="002D26E9"/>
    <w:rsid w:val="002D3FD2"/>
    <w:rsid w:val="002D6951"/>
    <w:rsid w:val="002E004F"/>
    <w:rsid w:val="002E1232"/>
    <w:rsid w:val="002E2852"/>
    <w:rsid w:val="002E2DA2"/>
    <w:rsid w:val="002F163F"/>
    <w:rsid w:val="002F1688"/>
    <w:rsid w:val="002F26F4"/>
    <w:rsid w:val="002F2876"/>
    <w:rsid w:val="002F41AC"/>
    <w:rsid w:val="002F6A68"/>
    <w:rsid w:val="002F6B31"/>
    <w:rsid w:val="002F7034"/>
    <w:rsid w:val="00305298"/>
    <w:rsid w:val="00305EC2"/>
    <w:rsid w:val="003067BB"/>
    <w:rsid w:val="00310992"/>
    <w:rsid w:val="00310D22"/>
    <w:rsid w:val="00312F3E"/>
    <w:rsid w:val="00313F59"/>
    <w:rsid w:val="0031423C"/>
    <w:rsid w:val="0032344E"/>
    <w:rsid w:val="003241BD"/>
    <w:rsid w:val="0032624E"/>
    <w:rsid w:val="00326881"/>
    <w:rsid w:val="00331144"/>
    <w:rsid w:val="00331BFF"/>
    <w:rsid w:val="0033292B"/>
    <w:rsid w:val="0034189A"/>
    <w:rsid w:val="00341C0F"/>
    <w:rsid w:val="00344329"/>
    <w:rsid w:val="00345E22"/>
    <w:rsid w:val="00347314"/>
    <w:rsid w:val="00350D24"/>
    <w:rsid w:val="00350F20"/>
    <w:rsid w:val="003606C2"/>
    <w:rsid w:val="003664B4"/>
    <w:rsid w:val="00366647"/>
    <w:rsid w:val="003668DB"/>
    <w:rsid w:val="003711FF"/>
    <w:rsid w:val="00374FCA"/>
    <w:rsid w:val="00375D1D"/>
    <w:rsid w:val="00384A15"/>
    <w:rsid w:val="0038755F"/>
    <w:rsid w:val="003904E8"/>
    <w:rsid w:val="00391AD3"/>
    <w:rsid w:val="00391F47"/>
    <w:rsid w:val="00394A4E"/>
    <w:rsid w:val="00394E7C"/>
    <w:rsid w:val="003962E4"/>
    <w:rsid w:val="003A0D26"/>
    <w:rsid w:val="003A2BE3"/>
    <w:rsid w:val="003A31C2"/>
    <w:rsid w:val="003A3405"/>
    <w:rsid w:val="003A5477"/>
    <w:rsid w:val="003A7DB4"/>
    <w:rsid w:val="003B05CB"/>
    <w:rsid w:val="003B2AEF"/>
    <w:rsid w:val="003B39A6"/>
    <w:rsid w:val="003B511C"/>
    <w:rsid w:val="003B6FA5"/>
    <w:rsid w:val="003C15C2"/>
    <w:rsid w:val="003C7357"/>
    <w:rsid w:val="003D1DD0"/>
    <w:rsid w:val="003D499C"/>
    <w:rsid w:val="003D4CBA"/>
    <w:rsid w:val="003D5754"/>
    <w:rsid w:val="003D6943"/>
    <w:rsid w:val="003F0270"/>
    <w:rsid w:val="003F1155"/>
    <w:rsid w:val="003F381E"/>
    <w:rsid w:val="003F3D4B"/>
    <w:rsid w:val="003F4272"/>
    <w:rsid w:val="003F6484"/>
    <w:rsid w:val="003F6773"/>
    <w:rsid w:val="003F7EB0"/>
    <w:rsid w:val="00400ECC"/>
    <w:rsid w:val="00401BE7"/>
    <w:rsid w:val="0040770E"/>
    <w:rsid w:val="00410A59"/>
    <w:rsid w:val="00410EBE"/>
    <w:rsid w:val="00411897"/>
    <w:rsid w:val="00411AD7"/>
    <w:rsid w:val="0041587B"/>
    <w:rsid w:val="0042159C"/>
    <w:rsid w:val="004225FF"/>
    <w:rsid w:val="00422E17"/>
    <w:rsid w:val="004242A8"/>
    <w:rsid w:val="0042565B"/>
    <w:rsid w:val="00425988"/>
    <w:rsid w:val="00425D4B"/>
    <w:rsid w:val="00434823"/>
    <w:rsid w:val="0043588B"/>
    <w:rsid w:val="00435E23"/>
    <w:rsid w:val="00436E5C"/>
    <w:rsid w:val="00437CD5"/>
    <w:rsid w:val="00437E80"/>
    <w:rsid w:val="00440EB6"/>
    <w:rsid w:val="00442054"/>
    <w:rsid w:val="00442B4F"/>
    <w:rsid w:val="00444D7E"/>
    <w:rsid w:val="00445DAF"/>
    <w:rsid w:val="0044675B"/>
    <w:rsid w:val="00446F6A"/>
    <w:rsid w:val="004476A9"/>
    <w:rsid w:val="004531AF"/>
    <w:rsid w:val="004607A5"/>
    <w:rsid w:val="00461132"/>
    <w:rsid w:val="00462AF0"/>
    <w:rsid w:val="00464EDA"/>
    <w:rsid w:val="00465A23"/>
    <w:rsid w:val="0046675F"/>
    <w:rsid w:val="00470D0C"/>
    <w:rsid w:val="00471365"/>
    <w:rsid w:val="00471AAB"/>
    <w:rsid w:val="004812BE"/>
    <w:rsid w:val="00481B5A"/>
    <w:rsid w:val="00481F56"/>
    <w:rsid w:val="0048230A"/>
    <w:rsid w:val="004857D6"/>
    <w:rsid w:val="004913A3"/>
    <w:rsid w:val="00491CBD"/>
    <w:rsid w:val="0049341E"/>
    <w:rsid w:val="00495C48"/>
    <w:rsid w:val="004969E1"/>
    <w:rsid w:val="00497221"/>
    <w:rsid w:val="00497B11"/>
    <w:rsid w:val="004A04D0"/>
    <w:rsid w:val="004A2B9F"/>
    <w:rsid w:val="004A2C1E"/>
    <w:rsid w:val="004A325E"/>
    <w:rsid w:val="004A3698"/>
    <w:rsid w:val="004A5EC7"/>
    <w:rsid w:val="004A62A7"/>
    <w:rsid w:val="004B3759"/>
    <w:rsid w:val="004B38B8"/>
    <w:rsid w:val="004B621D"/>
    <w:rsid w:val="004C1C7B"/>
    <w:rsid w:val="004C22D3"/>
    <w:rsid w:val="004C4EBF"/>
    <w:rsid w:val="004C50BB"/>
    <w:rsid w:val="004C64C9"/>
    <w:rsid w:val="004D0973"/>
    <w:rsid w:val="004D61A2"/>
    <w:rsid w:val="004E1725"/>
    <w:rsid w:val="004E1B74"/>
    <w:rsid w:val="004E56B9"/>
    <w:rsid w:val="004E7D25"/>
    <w:rsid w:val="004F0DA8"/>
    <w:rsid w:val="004F2482"/>
    <w:rsid w:val="004F5AAA"/>
    <w:rsid w:val="004F6AF3"/>
    <w:rsid w:val="00502EC7"/>
    <w:rsid w:val="00517865"/>
    <w:rsid w:val="005202FE"/>
    <w:rsid w:val="005220F0"/>
    <w:rsid w:val="00522528"/>
    <w:rsid w:val="00522B6A"/>
    <w:rsid w:val="00525648"/>
    <w:rsid w:val="00527073"/>
    <w:rsid w:val="00534F0E"/>
    <w:rsid w:val="00540E4F"/>
    <w:rsid w:val="005420F0"/>
    <w:rsid w:val="005422D3"/>
    <w:rsid w:val="00543468"/>
    <w:rsid w:val="00544EF8"/>
    <w:rsid w:val="00551946"/>
    <w:rsid w:val="00554A78"/>
    <w:rsid w:val="00556003"/>
    <w:rsid w:val="00556CE2"/>
    <w:rsid w:val="00560CAB"/>
    <w:rsid w:val="005619A8"/>
    <w:rsid w:val="005619D7"/>
    <w:rsid w:val="00561E3D"/>
    <w:rsid w:val="00562104"/>
    <w:rsid w:val="00562B19"/>
    <w:rsid w:val="00565199"/>
    <w:rsid w:val="00567E2C"/>
    <w:rsid w:val="00570D72"/>
    <w:rsid w:val="00570EC9"/>
    <w:rsid w:val="0057142B"/>
    <w:rsid w:val="00572DDD"/>
    <w:rsid w:val="005735C2"/>
    <w:rsid w:val="005745DC"/>
    <w:rsid w:val="005747DA"/>
    <w:rsid w:val="00575A84"/>
    <w:rsid w:val="00580A1A"/>
    <w:rsid w:val="0058344A"/>
    <w:rsid w:val="005840AB"/>
    <w:rsid w:val="005847D8"/>
    <w:rsid w:val="00585FEA"/>
    <w:rsid w:val="005907F1"/>
    <w:rsid w:val="005909A1"/>
    <w:rsid w:val="005923E8"/>
    <w:rsid w:val="00597852"/>
    <w:rsid w:val="005A3305"/>
    <w:rsid w:val="005A3E25"/>
    <w:rsid w:val="005A73FD"/>
    <w:rsid w:val="005B10E1"/>
    <w:rsid w:val="005B1687"/>
    <w:rsid w:val="005B16A3"/>
    <w:rsid w:val="005B385F"/>
    <w:rsid w:val="005B45C7"/>
    <w:rsid w:val="005B7BB2"/>
    <w:rsid w:val="005C0280"/>
    <w:rsid w:val="005C05CE"/>
    <w:rsid w:val="005C0721"/>
    <w:rsid w:val="005C5365"/>
    <w:rsid w:val="005C54E7"/>
    <w:rsid w:val="005D3915"/>
    <w:rsid w:val="005D3AF6"/>
    <w:rsid w:val="005E1489"/>
    <w:rsid w:val="005E3E41"/>
    <w:rsid w:val="005E3EC2"/>
    <w:rsid w:val="005E7255"/>
    <w:rsid w:val="005F1627"/>
    <w:rsid w:val="005F2161"/>
    <w:rsid w:val="005F2618"/>
    <w:rsid w:val="005F3D8A"/>
    <w:rsid w:val="005F4016"/>
    <w:rsid w:val="005F4C91"/>
    <w:rsid w:val="005F4CB3"/>
    <w:rsid w:val="005F4F66"/>
    <w:rsid w:val="005F63FA"/>
    <w:rsid w:val="005F6FC5"/>
    <w:rsid w:val="00600EB5"/>
    <w:rsid w:val="00601315"/>
    <w:rsid w:val="00603058"/>
    <w:rsid w:val="006035BD"/>
    <w:rsid w:val="00606332"/>
    <w:rsid w:val="00607765"/>
    <w:rsid w:val="00607FCC"/>
    <w:rsid w:val="006167AD"/>
    <w:rsid w:val="00617563"/>
    <w:rsid w:val="00621523"/>
    <w:rsid w:val="00623153"/>
    <w:rsid w:val="00633543"/>
    <w:rsid w:val="00634F70"/>
    <w:rsid w:val="00637F37"/>
    <w:rsid w:val="00641062"/>
    <w:rsid w:val="006429C3"/>
    <w:rsid w:val="00642E8C"/>
    <w:rsid w:val="0064512D"/>
    <w:rsid w:val="00645DF0"/>
    <w:rsid w:val="006470CE"/>
    <w:rsid w:val="006470F9"/>
    <w:rsid w:val="00651CF0"/>
    <w:rsid w:val="00652A96"/>
    <w:rsid w:val="006557A1"/>
    <w:rsid w:val="00655AF9"/>
    <w:rsid w:val="006565DB"/>
    <w:rsid w:val="00663086"/>
    <w:rsid w:val="0066368F"/>
    <w:rsid w:val="006648C2"/>
    <w:rsid w:val="006707BA"/>
    <w:rsid w:val="00670E87"/>
    <w:rsid w:val="00671138"/>
    <w:rsid w:val="006717A2"/>
    <w:rsid w:val="00672061"/>
    <w:rsid w:val="00673782"/>
    <w:rsid w:val="006852E0"/>
    <w:rsid w:val="0068619D"/>
    <w:rsid w:val="0068639D"/>
    <w:rsid w:val="00687B24"/>
    <w:rsid w:val="00691B1C"/>
    <w:rsid w:val="0069420E"/>
    <w:rsid w:val="0069459B"/>
    <w:rsid w:val="00694A5F"/>
    <w:rsid w:val="00694BEC"/>
    <w:rsid w:val="00694F21"/>
    <w:rsid w:val="00695972"/>
    <w:rsid w:val="006A2BCA"/>
    <w:rsid w:val="006A2DAF"/>
    <w:rsid w:val="006A42ED"/>
    <w:rsid w:val="006A5088"/>
    <w:rsid w:val="006B1265"/>
    <w:rsid w:val="006B199B"/>
    <w:rsid w:val="006B254A"/>
    <w:rsid w:val="006B28C2"/>
    <w:rsid w:val="006B508C"/>
    <w:rsid w:val="006B5737"/>
    <w:rsid w:val="006B5D85"/>
    <w:rsid w:val="006C2DA1"/>
    <w:rsid w:val="006C4F3C"/>
    <w:rsid w:val="006C7A59"/>
    <w:rsid w:val="006C7D2E"/>
    <w:rsid w:val="006D0C3B"/>
    <w:rsid w:val="006D0CA1"/>
    <w:rsid w:val="006D1DFB"/>
    <w:rsid w:val="006D207A"/>
    <w:rsid w:val="006D27EA"/>
    <w:rsid w:val="006D3C84"/>
    <w:rsid w:val="006D488A"/>
    <w:rsid w:val="006D5E89"/>
    <w:rsid w:val="006D6D5A"/>
    <w:rsid w:val="006E102B"/>
    <w:rsid w:val="006E1268"/>
    <w:rsid w:val="006E15A8"/>
    <w:rsid w:val="006E1675"/>
    <w:rsid w:val="006E2FEF"/>
    <w:rsid w:val="006E34F7"/>
    <w:rsid w:val="006E6506"/>
    <w:rsid w:val="006F06D0"/>
    <w:rsid w:val="006F3AEE"/>
    <w:rsid w:val="006F4984"/>
    <w:rsid w:val="007009C6"/>
    <w:rsid w:val="007027BF"/>
    <w:rsid w:val="00702D2D"/>
    <w:rsid w:val="007055CB"/>
    <w:rsid w:val="00706879"/>
    <w:rsid w:val="00711958"/>
    <w:rsid w:val="0071681F"/>
    <w:rsid w:val="00720139"/>
    <w:rsid w:val="00720174"/>
    <w:rsid w:val="00720263"/>
    <w:rsid w:val="00720608"/>
    <w:rsid w:val="00721827"/>
    <w:rsid w:val="007262D2"/>
    <w:rsid w:val="00726624"/>
    <w:rsid w:val="00731EA5"/>
    <w:rsid w:val="00733421"/>
    <w:rsid w:val="007338A8"/>
    <w:rsid w:val="00733BF1"/>
    <w:rsid w:val="0074083F"/>
    <w:rsid w:val="00741020"/>
    <w:rsid w:val="00744AC0"/>
    <w:rsid w:val="00747245"/>
    <w:rsid w:val="00747EEC"/>
    <w:rsid w:val="007518E6"/>
    <w:rsid w:val="007553B3"/>
    <w:rsid w:val="00760263"/>
    <w:rsid w:val="00762826"/>
    <w:rsid w:val="007632C6"/>
    <w:rsid w:val="00764BD0"/>
    <w:rsid w:val="00766D7A"/>
    <w:rsid w:val="007765D9"/>
    <w:rsid w:val="007771DD"/>
    <w:rsid w:val="00777420"/>
    <w:rsid w:val="007823DD"/>
    <w:rsid w:val="00784872"/>
    <w:rsid w:val="007850E5"/>
    <w:rsid w:val="0078543C"/>
    <w:rsid w:val="00792549"/>
    <w:rsid w:val="00792699"/>
    <w:rsid w:val="007939CD"/>
    <w:rsid w:val="00794A66"/>
    <w:rsid w:val="00795578"/>
    <w:rsid w:val="00795EA9"/>
    <w:rsid w:val="00796332"/>
    <w:rsid w:val="0079750D"/>
    <w:rsid w:val="007A168A"/>
    <w:rsid w:val="007A58EB"/>
    <w:rsid w:val="007A6953"/>
    <w:rsid w:val="007B2796"/>
    <w:rsid w:val="007B2A32"/>
    <w:rsid w:val="007B41C3"/>
    <w:rsid w:val="007B4203"/>
    <w:rsid w:val="007C0B27"/>
    <w:rsid w:val="007C19C5"/>
    <w:rsid w:val="007C315B"/>
    <w:rsid w:val="007D0C04"/>
    <w:rsid w:val="007D40B0"/>
    <w:rsid w:val="007D5E73"/>
    <w:rsid w:val="007D6142"/>
    <w:rsid w:val="007E11A3"/>
    <w:rsid w:val="007E24AE"/>
    <w:rsid w:val="007E3007"/>
    <w:rsid w:val="007E331F"/>
    <w:rsid w:val="007E4BAE"/>
    <w:rsid w:val="007E562E"/>
    <w:rsid w:val="007E601C"/>
    <w:rsid w:val="007F0124"/>
    <w:rsid w:val="007F4D7B"/>
    <w:rsid w:val="00801EFC"/>
    <w:rsid w:val="00802C74"/>
    <w:rsid w:val="008032EB"/>
    <w:rsid w:val="008049E1"/>
    <w:rsid w:val="00806143"/>
    <w:rsid w:val="00806C86"/>
    <w:rsid w:val="00806ECA"/>
    <w:rsid w:val="00807257"/>
    <w:rsid w:val="008073E4"/>
    <w:rsid w:val="008076A5"/>
    <w:rsid w:val="0081000A"/>
    <w:rsid w:val="008112DC"/>
    <w:rsid w:val="00813BED"/>
    <w:rsid w:val="008144FD"/>
    <w:rsid w:val="00817E11"/>
    <w:rsid w:val="00820306"/>
    <w:rsid w:val="008227AB"/>
    <w:rsid w:val="00824350"/>
    <w:rsid w:val="00824643"/>
    <w:rsid w:val="00824CDF"/>
    <w:rsid w:val="008258AA"/>
    <w:rsid w:val="00830E5A"/>
    <w:rsid w:val="00834C8C"/>
    <w:rsid w:val="00835043"/>
    <w:rsid w:val="00835C70"/>
    <w:rsid w:val="0083665F"/>
    <w:rsid w:val="00836F56"/>
    <w:rsid w:val="008414E7"/>
    <w:rsid w:val="00844155"/>
    <w:rsid w:val="008449A0"/>
    <w:rsid w:val="008465E8"/>
    <w:rsid w:val="00847EDF"/>
    <w:rsid w:val="00850820"/>
    <w:rsid w:val="0085457E"/>
    <w:rsid w:val="00857A57"/>
    <w:rsid w:val="008605C8"/>
    <w:rsid w:val="00861E56"/>
    <w:rsid w:val="008628B8"/>
    <w:rsid w:val="00863264"/>
    <w:rsid w:val="008643EC"/>
    <w:rsid w:val="00864E2F"/>
    <w:rsid w:val="00867CC8"/>
    <w:rsid w:val="008725E1"/>
    <w:rsid w:val="00875D32"/>
    <w:rsid w:val="00877DEC"/>
    <w:rsid w:val="008830AC"/>
    <w:rsid w:val="008853DB"/>
    <w:rsid w:val="00885AFA"/>
    <w:rsid w:val="0088625F"/>
    <w:rsid w:val="0088719E"/>
    <w:rsid w:val="00887693"/>
    <w:rsid w:val="00891C53"/>
    <w:rsid w:val="008920E6"/>
    <w:rsid w:val="00897E4C"/>
    <w:rsid w:val="008A4712"/>
    <w:rsid w:val="008A5680"/>
    <w:rsid w:val="008A7AD0"/>
    <w:rsid w:val="008B07B2"/>
    <w:rsid w:val="008B2053"/>
    <w:rsid w:val="008B45DF"/>
    <w:rsid w:val="008B48A8"/>
    <w:rsid w:val="008B4C61"/>
    <w:rsid w:val="008B61AA"/>
    <w:rsid w:val="008C0BE2"/>
    <w:rsid w:val="008C3274"/>
    <w:rsid w:val="008C350E"/>
    <w:rsid w:val="008C66FC"/>
    <w:rsid w:val="008C683B"/>
    <w:rsid w:val="008D18BC"/>
    <w:rsid w:val="008D2197"/>
    <w:rsid w:val="008D2810"/>
    <w:rsid w:val="008D3FE8"/>
    <w:rsid w:val="008D61FB"/>
    <w:rsid w:val="008D65B2"/>
    <w:rsid w:val="008E0D19"/>
    <w:rsid w:val="008E1D71"/>
    <w:rsid w:val="008E3300"/>
    <w:rsid w:val="008E5414"/>
    <w:rsid w:val="008F1E1F"/>
    <w:rsid w:val="008F67F1"/>
    <w:rsid w:val="00902ADE"/>
    <w:rsid w:val="00905926"/>
    <w:rsid w:val="009061B1"/>
    <w:rsid w:val="009111FC"/>
    <w:rsid w:val="00913A1C"/>
    <w:rsid w:val="00914F43"/>
    <w:rsid w:val="009159B3"/>
    <w:rsid w:val="00921580"/>
    <w:rsid w:val="00921D38"/>
    <w:rsid w:val="00923F21"/>
    <w:rsid w:val="00925F9D"/>
    <w:rsid w:val="00927D06"/>
    <w:rsid w:val="0093042A"/>
    <w:rsid w:val="00930BC0"/>
    <w:rsid w:val="00931D7E"/>
    <w:rsid w:val="00931EE6"/>
    <w:rsid w:val="009346C5"/>
    <w:rsid w:val="00934D09"/>
    <w:rsid w:val="00940077"/>
    <w:rsid w:val="009448D2"/>
    <w:rsid w:val="00951749"/>
    <w:rsid w:val="009543B9"/>
    <w:rsid w:val="009543F0"/>
    <w:rsid w:val="00955F81"/>
    <w:rsid w:val="009560D0"/>
    <w:rsid w:val="00957401"/>
    <w:rsid w:val="00960352"/>
    <w:rsid w:val="00961D09"/>
    <w:rsid w:val="00963C9C"/>
    <w:rsid w:val="00967AD8"/>
    <w:rsid w:val="009707D8"/>
    <w:rsid w:val="00970D2E"/>
    <w:rsid w:val="00971081"/>
    <w:rsid w:val="00975A24"/>
    <w:rsid w:val="00982C81"/>
    <w:rsid w:val="00986094"/>
    <w:rsid w:val="00991F60"/>
    <w:rsid w:val="009921C1"/>
    <w:rsid w:val="009925D9"/>
    <w:rsid w:val="00992864"/>
    <w:rsid w:val="009951F0"/>
    <w:rsid w:val="0099650A"/>
    <w:rsid w:val="009977CD"/>
    <w:rsid w:val="00997F30"/>
    <w:rsid w:val="009A0AD1"/>
    <w:rsid w:val="009A5118"/>
    <w:rsid w:val="009A5148"/>
    <w:rsid w:val="009B0E4D"/>
    <w:rsid w:val="009B23EC"/>
    <w:rsid w:val="009B4504"/>
    <w:rsid w:val="009B4B10"/>
    <w:rsid w:val="009B6F46"/>
    <w:rsid w:val="009C034B"/>
    <w:rsid w:val="009C1E66"/>
    <w:rsid w:val="009C3186"/>
    <w:rsid w:val="009C3339"/>
    <w:rsid w:val="009C34B3"/>
    <w:rsid w:val="009C3CC4"/>
    <w:rsid w:val="009C4539"/>
    <w:rsid w:val="009C4E24"/>
    <w:rsid w:val="009C61A1"/>
    <w:rsid w:val="009C7BC3"/>
    <w:rsid w:val="009D0369"/>
    <w:rsid w:val="009D22FF"/>
    <w:rsid w:val="009D23F4"/>
    <w:rsid w:val="009D574A"/>
    <w:rsid w:val="009E2377"/>
    <w:rsid w:val="009E68E8"/>
    <w:rsid w:val="009E69D7"/>
    <w:rsid w:val="009F158F"/>
    <w:rsid w:val="009F310A"/>
    <w:rsid w:val="009F3A6F"/>
    <w:rsid w:val="00A00A8E"/>
    <w:rsid w:val="00A0358F"/>
    <w:rsid w:val="00A06FA9"/>
    <w:rsid w:val="00A072E3"/>
    <w:rsid w:val="00A1134C"/>
    <w:rsid w:val="00A1164B"/>
    <w:rsid w:val="00A11C74"/>
    <w:rsid w:val="00A1263E"/>
    <w:rsid w:val="00A14211"/>
    <w:rsid w:val="00A1674B"/>
    <w:rsid w:val="00A16965"/>
    <w:rsid w:val="00A16A31"/>
    <w:rsid w:val="00A211E5"/>
    <w:rsid w:val="00A218D8"/>
    <w:rsid w:val="00A226A3"/>
    <w:rsid w:val="00A2352C"/>
    <w:rsid w:val="00A2473A"/>
    <w:rsid w:val="00A25BF3"/>
    <w:rsid w:val="00A30583"/>
    <w:rsid w:val="00A31773"/>
    <w:rsid w:val="00A318B0"/>
    <w:rsid w:val="00A32DA8"/>
    <w:rsid w:val="00A34FA3"/>
    <w:rsid w:val="00A37136"/>
    <w:rsid w:val="00A42241"/>
    <w:rsid w:val="00A42A18"/>
    <w:rsid w:val="00A43604"/>
    <w:rsid w:val="00A46638"/>
    <w:rsid w:val="00A50838"/>
    <w:rsid w:val="00A51AE2"/>
    <w:rsid w:val="00A54327"/>
    <w:rsid w:val="00A554C4"/>
    <w:rsid w:val="00A56418"/>
    <w:rsid w:val="00A57706"/>
    <w:rsid w:val="00A60A34"/>
    <w:rsid w:val="00A63CAC"/>
    <w:rsid w:val="00A63D72"/>
    <w:rsid w:val="00A64FFF"/>
    <w:rsid w:val="00A65F86"/>
    <w:rsid w:val="00A669DA"/>
    <w:rsid w:val="00A7138C"/>
    <w:rsid w:val="00A7145F"/>
    <w:rsid w:val="00A72347"/>
    <w:rsid w:val="00A72E8E"/>
    <w:rsid w:val="00A73160"/>
    <w:rsid w:val="00A7724C"/>
    <w:rsid w:val="00A822AA"/>
    <w:rsid w:val="00A85802"/>
    <w:rsid w:val="00A85A52"/>
    <w:rsid w:val="00A905B9"/>
    <w:rsid w:val="00A92C16"/>
    <w:rsid w:val="00A94086"/>
    <w:rsid w:val="00A966F7"/>
    <w:rsid w:val="00AB20F3"/>
    <w:rsid w:val="00AB2B30"/>
    <w:rsid w:val="00AB34AA"/>
    <w:rsid w:val="00AB4FA9"/>
    <w:rsid w:val="00AB5630"/>
    <w:rsid w:val="00AC0218"/>
    <w:rsid w:val="00AC3431"/>
    <w:rsid w:val="00AC7116"/>
    <w:rsid w:val="00AD0898"/>
    <w:rsid w:val="00AD10B3"/>
    <w:rsid w:val="00AD29FF"/>
    <w:rsid w:val="00AD2B3E"/>
    <w:rsid w:val="00AD394D"/>
    <w:rsid w:val="00AD523E"/>
    <w:rsid w:val="00AD54E6"/>
    <w:rsid w:val="00AD57FC"/>
    <w:rsid w:val="00AE29B8"/>
    <w:rsid w:val="00AE37A8"/>
    <w:rsid w:val="00AE385E"/>
    <w:rsid w:val="00AE708E"/>
    <w:rsid w:val="00AE78FC"/>
    <w:rsid w:val="00AF41A4"/>
    <w:rsid w:val="00AF426A"/>
    <w:rsid w:val="00AF47F6"/>
    <w:rsid w:val="00AF4AC7"/>
    <w:rsid w:val="00AF4BEF"/>
    <w:rsid w:val="00AF4F33"/>
    <w:rsid w:val="00AF7C1C"/>
    <w:rsid w:val="00AF7F7D"/>
    <w:rsid w:val="00B005F6"/>
    <w:rsid w:val="00B010A5"/>
    <w:rsid w:val="00B03ECA"/>
    <w:rsid w:val="00B06E61"/>
    <w:rsid w:val="00B06F04"/>
    <w:rsid w:val="00B06FA9"/>
    <w:rsid w:val="00B0761B"/>
    <w:rsid w:val="00B10B55"/>
    <w:rsid w:val="00B12BD1"/>
    <w:rsid w:val="00B13C29"/>
    <w:rsid w:val="00B14003"/>
    <w:rsid w:val="00B21D1B"/>
    <w:rsid w:val="00B22980"/>
    <w:rsid w:val="00B24515"/>
    <w:rsid w:val="00B247A9"/>
    <w:rsid w:val="00B24FB2"/>
    <w:rsid w:val="00B260D4"/>
    <w:rsid w:val="00B269A3"/>
    <w:rsid w:val="00B26D22"/>
    <w:rsid w:val="00B30950"/>
    <w:rsid w:val="00B317C5"/>
    <w:rsid w:val="00B34317"/>
    <w:rsid w:val="00B371EF"/>
    <w:rsid w:val="00B45DCE"/>
    <w:rsid w:val="00B502C6"/>
    <w:rsid w:val="00B52BD4"/>
    <w:rsid w:val="00B56AFE"/>
    <w:rsid w:val="00B576C5"/>
    <w:rsid w:val="00B617C1"/>
    <w:rsid w:val="00B61FDE"/>
    <w:rsid w:val="00B62F0F"/>
    <w:rsid w:val="00B63ABB"/>
    <w:rsid w:val="00B6442B"/>
    <w:rsid w:val="00B66318"/>
    <w:rsid w:val="00B677ED"/>
    <w:rsid w:val="00B67EFE"/>
    <w:rsid w:val="00B70028"/>
    <w:rsid w:val="00B70E2B"/>
    <w:rsid w:val="00B73636"/>
    <w:rsid w:val="00B73C97"/>
    <w:rsid w:val="00B76AF7"/>
    <w:rsid w:val="00B80695"/>
    <w:rsid w:val="00B80AB5"/>
    <w:rsid w:val="00B84C09"/>
    <w:rsid w:val="00B86444"/>
    <w:rsid w:val="00B93212"/>
    <w:rsid w:val="00B939C3"/>
    <w:rsid w:val="00B94BA5"/>
    <w:rsid w:val="00B94E30"/>
    <w:rsid w:val="00B979EE"/>
    <w:rsid w:val="00B97F00"/>
    <w:rsid w:val="00BA0D63"/>
    <w:rsid w:val="00BA16CC"/>
    <w:rsid w:val="00BA1D29"/>
    <w:rsid w:val="00BA32EC"/>
    <w:rsid w:val="00BA66DE"/>
    <w:rsid w:val="00BA7296"/>
    <w:rsid w:val="00BA7361"/>
    <w:rsid w:val="00BA783B"/>
    <w:rsid w:val="00BB39D8"/>
    <w:rsid w:val="00BC0E5E"/>
    <w:rsid w:val="00BC5E46"/>
    <w:rsid w:val="00BC7648"/>
    <w:rsid w:val="00BD1EB5"/>
    <w:rsid w:val="00BD2E49"/>
    <w:rsid w:val="00BD2E8A"/>
    <w:rsid w:val="00BD7C79"/>
    <w:rsid w:val="00BE089F"/>
    <w:rsid w:val="00BE0E09"/>
    <w:rsid w:val="00BE2102"/>
    <w:rsid w:val="00BE2E01"/>
    <w:rsid w:val="00BE4F3B"/>
    <w:rsid w:val="00BE5F0B"/>
    <w:rsid w:val="00BE7193"/>
    <w:rsid w:val="00BF1C57"/>
    <w:rsid w:val="00BF4366"/>
    <w:rsid w:val="00BF4827"/>
    <w:rsid w:val="00C003BB"/>
    <w:rsid w:val="00C01017"/>
    <w:rsid w:val="00C011CB"/>
    <w:rsid w:val="00C024ED"/>
    <w:rsid w:val="00C02CAC"/>
    <w:rsid w:val="00C07123"/>
    <w:rsid w:val="00C11EC8"/>
    <w:rsid w:val="00C133E6"/>
    <w:rsid w:val="00C1633A"/>
    <w:rsid w:val="00C21AC2"/>
    <w:rsid w:val="00C232AE"/>
    <w:rsid w:val="00C24105"/>
    <w:rsid w:val="00C25BE4"/>
    <w:rsid w:val="00C30193"/>
    <w:rsid w:val="00C37AE0"/>
    <w:rsid w:val="00C42565"/>
    <w:rsid w:val="00C4416D"/>
    <w:rsid w:val="00C45E47"/>
    <w:rsid w:val="00C47DA2"/>
    <w:rsid w:val="00C50FD3"/>
    <w:rsid w:val="00C51FE8"/>
    <w:rsid w:val="00C53445"/>
    <w:rsid w:val="00C57496"/>
    <w:rsid w:val="00C61EDA"/>
    <w:rsid w:val="00C62D68"/>
    <w:rsid w:val="00C64DA7"/>
    <w:rsid w:val="00C70FC2"/>
    <w:rsid w:val="00C71AFE"/>
    <w:rsid w:val="00C71DE7"/>
    <w:rsid w:val="00C724A1"/>
    <w:rsid w:val="00C73C90"/>
    <w:rsid w:val="00C75066"/>
    <w:rsid w:val="00C77CFD"/>
    <w:rsid w:val="00C84692"/>
    <w:rsid w:val="00C85599"/>
    <w:rsid w:val="00C85D38"/>
    <w:rsid w:val="00C94DF9"/>
    <w:rsid w:val="00CA25CF"/>
    <w:rsid w:val="00CA364C"/>
    <w:rsid w:val="00CA5945"/>
    <w:rsid w:val="00CA6423"/>
    <w:rsid w:val="00CA7BB8"/>
    <w:rsid w:val="00CB31B1"/>
    <w:rsid w:val="00CB492A"/>
    <w:rsid w:val="00CB4DAA"/>
    <w:rsid w:val="00CB6679"/>
    <w:rsid w:val="00CB739B"/>
    <w:rsid w:val="00CC0AF7"/>
    <w:rsid w:val="00CC163B"/>
    <w:rsid w:val="00CC2EB8"/>
    <w:rsid w:val="00CC2F96"/>
    <w:rsid w:val="00CD2342"/>
    <w:rsid w:val="00CD4983"/>
    <w:rsid w:val="00CD4C83"/>
    <w:rsid w:val="00CD5270"/>
    <w:rsid w:val="00CE0BBD"/>
    <w:rsid w:val="00CE2FC4"/>
    <w:rsid w:val="00CE3ED3"/>
    <w:rsid w:val="00CE49C3"/>
    <w:rsid w:val="00CE74CE"/>
    <w:rsid w:val="00CF07AB"/>
    <w:rsid w:val="00CF2F1A"/>
    <w:rsid w:val="00CF72AA"/>
    <w:rsid w:val="00D00985"/>
    <w:rsid w:val="00D01535"/>
    <w:rsid w:val="00D022B1"/>
    <w:rsid w:val="00D0323B"/>
    <w:rsid w:val="00D044DF"/>
    <w:rsid w:val="00D07F94"/>
    <w:rsid w:val="00D1098A"/>
    <w:rsid w:val="00D11DDA"/>
    <w:rsid w:val="00D15908"/>
    <w:rsid w:val="00D164B3"/>
    <w:rsid w:val="00D16B14"/>
    <w:rsid w:val="00D16E9E"/>
    <w:rsid w:val="00D17189"/>
    <w:rsid w:val="00D17ECF"/>
    <w:rsid w:val="00D209DB"/>
    <w:rsid w:val="00D2598A"/>
    <w:rsid w:val="00D3004F"/>
    <w:rsid w:val="00D30EB7"/>
    <w:rsid w:val="00D32A32"/>
    <w:rsid w:val="00D35B9B"/>
    <w:rsid w:val="00D4404E"/>
    <w:rsid w:val="00D45EB5"/>
    <w:rsid w:val="00D460D6"/>
    <w:rsid w:val="00D46A72"/>
    <w:rsid w:val="00D46B5C"/>
    <w:rsid w:val="00D50EC1"/>
    <w:rsid w:val="00D54089"/>
    <w:rsid w:val="00D54539"/>
    <w:rsid w:val="00D55929"/>
    <w:rsid w:val="00D560D2"/>
    <w:rsid w:val="00D574F1"/>
    <w:rsid w:val="00D57C31"/>
    <w:rsid w:val="00D60E4D"/>
    <w:rsid w:val="00D67EFB"/>
    <w:rsid w:val="00D707A3"/>
    <w:rsid w:val="00D714BD"/>
    <w:rsid w:val="00D71B87"/>
    <w:rsid w:val="00D7237C"/>
    <w:rsid w:val="00D72CE6"/>
    <w:rsid w:val="00D74A33"/>
    <w:rsid w:val="00D757FB"/>
    <w:rsid w:val="00D75D61"/>
    <w:rsid w:val="00D76767"/>
    <w:rsid w:val="00D767A6"/>
    <w:rsid w:val="00D80DAF"/>
    <w:rsid w:val="00D814E8"/>
    <w:rsid w:val="00D8191E"/>
    <w:rsid w:val="00D8348C"/>
    <w:rsid w:val="00D848F4"/>
    <w:rsid w:val="00D84DE4"/>
    <w:rsid w:val="00D87268"/>
    <w:rsid w:val="00D913C9"/>
    <w:rsid w:val="00D92012"/>
    <w:rsid w:val="00D924E0"/>
    <w:rsid w:val="00D92F61"/>
    <w:rsid w:val="00DA185F"/>
    <w:rsid w:val="00DA49F4"/>
    <w:rsid w:val="00DA559B"/>
    <w:rsid w:val="00DA6E9E"/>
    <w:rsid w:val="00DA741E"/>
    <w:rsid w:val="00DB0980"/>
    <w:rsid w:val="00DB3EF7"/>
    <w:rsid w:val="00DB45B2"/>
    <w:rsid w:val="00DB5E3B"/>
    <w:rsid w:val="00DB6650"/>
    <w:rsid w:val="00DB6DE6"/>
    <w:rsid w:val="00DB7228"/>
    <w:rsid w:val="00DC0743"/>
    <w:rsid w:val="00DC0EF1"/>
    <w:rsid w:val="00DC18FF"/>
    <w:rsid w:val="00DC209A"/>
    <w:rsid w:val="00DC52F5"/>
    <w:rsid w:val="00DC5EE0"/>
    <w:rsid w:val="00DC6221"/>
    <w:rsid w:val="00DD326C"/>
    <w:rsid w:val="00DD35ED"/>
    <w:rsid w:val="00DD4E06"/>
    <w:rsid w:val="00DD7B7B"/>
    <w:rsid w:val="00DD7C4A"/>
    <w:rsid w:val="00DE42B3"/>
    <w:rsid w:val="00DE4FC9"/>
    <w:rsid w:val="00DE55D1"/>
    <w:rsid w:val="00DF1FD2"/>
    <w:rsid w:val="00DF24D4"/>
    <w:rsid w:val="00DF3A0D"/>
    <w:rsid w:val="00DF4677"/>
    <w:rsid w:val="00E00707"/>
    <w:rsid w:val="00E01537"/>
    <w:rsid w:val="00E03B7F"/>
    <w:rsid w:val="00E07E4C"/>
    <w:rsid w:val="00E13069"/>
    <w:rsid w:val="00E13A8E"/>
    <w:rsid w:val="00E142A0"/>
    <w:rsid w:val="00E155BC"/>
    <w:rsid w:val="00E1590B"/>
    <w:rsid w:val="00E15F33"/>
    <w:rsid w:val="00E203A1"/>
    <w:rsid w:val="00E20B2C"/>
    <w:rsid w:val="00E257A1"/>
    <w:rsid w:val="00E3124D"/>
    <w:rsid w:val="00E32812"/>
    <w:rsid w:val="00E36C94"/>
    <w:rsid w:val="00E37A36"/>
    <w:rsid w:val="00E37C27"/>
    <w:rsid w:val="00E41E7C"/>
    <w:rsid w:val="00E4383B"/>
    <w:rsid w:val="00E44682"/>
    <w:rsid w:val="00E452FF"/>
    <w:rsid w:val="00E454E9"/>
    <w:rsid w:val="00E45E8B"/>
    <w:rsid w:val="00E4760B"/>
    <w:rsid w:val="00E51CB1"/>
    <w:rsid w:val="00E52347"/>
    <w:rsid w:val="00E53D58"/>
    <w:rsid w:val="00E561B9"/>
    <w:rsid w:val="00E574EF"/>
    <w:rsid w:val="00E637A7"/>
    <w:rsid w:val="00E7018C"/>
    <w:rsid w:val="00E70D83"/>
    <w:rsid w:val="00E75769"/>
    <w:rsid w:val="00E75900"/>
    <w:rsid w:val="00E75908"/>
    <w:rsid w:val="00E75C6A"/>
    <w:rsid w:val="00E77B70"/>
    <w:rsid w:val="00E81FB6"/>
    <w:rsid w:val="00E8386A"/>
    <w:rsid w:val="00E84DFF"/>
    <w:rsid w:val="00E860CB"/>
    <w:rsid w:val="00E87CA2"/>
    <w:rsid w:val="00E87CDE"/>
    <w:rsid w:val="00E91FD0"/>
    <w:rsid w:val="00E92B1A"/>
    <w:rsid w:val="00E92D6E"/>
    <w:rsid w:val="00E93070"/>
    <w:rsid w:val="00E962BC"/>
    <w:rsid w:val="00EA0352"/>
    <w:rsid w:val="00EA227E"/>
    <w:rsid w:val="00EA650F"/>
    <w:rsid w:val="00EA77BC"/>
    <w:rsid w:val="00EB16D6"/>
    <w:rsid w:val="00EC1C3B"/>
    <w:rsid w:val="00EC1C7D"/>
    <w:rsid w:val="00EC3FE6"/>
    <w:rsid w:val="00ED0C1B"/>
    <w:rsid w:val="00ED2688"/>
    <w:rsid w:val="00EE0712"/>
    <w:rsid w:val="00EE5017"/>
    <w:rsid w:val="00EE63DE"/>
    <w:rsid w:val="00EE6A76"/>
    <w:rsid w:val="00EE76DF"/>
    <w:rsid w:val="00EF13CA"/>
    <w:rsid w:val="00EF2225"/>
    <w:rsid w:val="00EF4043"/>
    <w:rsid w:val="00EF492E"/>
    <w:rsid w:val="00EF6C97"/>
    <w:rsid w:val="00EF6D14"/>
    <w:rsid w:val="00F001F3"/>
    <w:rsid w:val="00F00EC1"/>
    <w:rsid w:val="00F02053"/>
    <w:rsid w:val="00F021BB"/>
    <w:rsid w:val="00F04D7B"/>
    <w:rsid w:val="00F070F0"/>
    <w:rsid w:val="00F07E8C"/>
    <w:rsid w:val="00F1362B"/>
    <w:rsid w:val="00F13C38"/>
    <w:rsid w:val="00F14C06"/>
    <w:rsid w:val="00F1559A"/>
    <w:rsid w:val="00F15B27"/>
    <w:rsid w:val="00F20020"/>
    <w:rsid w:val="00F201FF"/>
    <w:rsid w:val="00F23694"/>
    <w:rsid w:val="00F246C0"/>
    <w:rsid w:val="00F256F9"/>
    <w:rsid w:val="00F268F4"/>
    <w:rsid w:val="00F27B74"/>
    <w:rsid w:val="00F309A5"/>
    <w:rsid w:val="00F32543"/>
    <w:rsid w:val="00F40813"/>
    <w:rsid w:val="00F47B0E"/>
    <w:rsid w:val="00F547EE"/>
    <w:rsid w:val="00F553CB"/>
    <w:rsid w:val="00F56679"/>
    <w:rsid w:val="00F56E8C"/>
    <w:rsid w:val="00F608FA"/>
    <w:rsid w:val="00F611A8"/>
    <w:rsid w:val="00F619FF"/>
    <w:rsid w:val="00F63914"/>
    <w:rsid w:val="00F659F9"/>
    <w:rsid w:val="00F67304"/>
    <w:rsid w:val="00F70C71"/>
    <w:rsid w:val="00F73A3C"/>
    <w:rsid w:val="00F75A60"/>
    <w:rsid w:val="00F82A97"/>
    <w:rsid w:val="00F831D5"/>
    <w:rsid w:val="00F86978"/>
    <w:rsid w:val="00F9782C"/>
    <w:rsid w:val="00FA0D8D"/>
    <w:rsid w:val="00FA4739"/>
    <w:rsid w:val="00FA7802"/>
    <w:rsid w:val="00FB11C8"/>
    <w:rsid w:val="00FB156F"/>
    <w:rsid w:val="00FB4984"/>
    <w:rsid w:val="00FB4C58"/>
    <w:rsid w:val="00FB57E0"/>
    <w:rsid w:val="00FB5B9F"/>
    <w:rsid w:val="00FB7997"/>
    <w:rsid w:val="00FC25A1"/>
    <w:rsid w:val="00FC2E8F"/>
    <w:rsid w:val="00FC3107"/>
    <w:rsid w:val="00FD39CC"/>
    <w:rsid w:val="00FD5D1C"/>
    <w:rsid w:val="00FD7600"/>
    <w:rsid w:val="00FE163E"/>
    <w:rsid w:val="00FE1F3E"/>
    <w:rsid w:val="00FE6D56"/>
    <w:rsid w:val="00FE7652"/>
    <w:rsid w:val="00FE7842"/>
    <w:rsid w:val="00FF0CDB"/>
    <w:rsid w:val="00FF190E"/>
    <w:rsid w:val="00FF5511"/>
    <w:rsid w:val="00FF7AB8"/>
    <w:rsid w:val="00FF7E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6694CE"/>
  <w15:docId w15:val="{1EDA921B-10E2-41FB-8985-9DB57CAF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line="280" w:lineRule="exact"/>
      </w:pPr>
    </w:pPrDefault>
  </w:docDefaults>
  <w:latentStyles w:defLockedState="0" w:defUIPriority="99" w:defSemiHidden="0" w:defUnhideWhenUsed="0" w:defQFormat="0" w:count="374">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07BFC"/>
    <w:pPr>
      <w:spacing w:line="240" w:lineRule="auto"/>
    </w:pPr>
    <w:rPr>
      <w:rFonts w:ascii="Times New Roman" w:hAnsi="Times New Roman" w:cs="Times New Roman"/>
      <w:sz w:val="24"/>
      <w:szCs w:val="24"/>
      <w:lang w:val="en-US"/>
    </w:rPr>
  </w:style>
  <w:style w:type="paragraph" w:styleId="berschrift1">
    <w:name w:val="heading 1"/>
    <w:basedOn w:val="Standard"/>
    <w:next w:val="MMEStandard"/>
    <w:link w:val="berschrift1Zchn"/>
    <w:unhideWhenUsed/>
    <w:qFormat/>
    <w:rsid w:val="006C7D2E"/>
    <w:pPr>
      <w:keepNext/>
      <w:keepLines/>
      <w:numPr>
        <w:numId w:val="9"/>
      </w:numPr>
      <w:spacing w:before="360" w:after="240" w:line="280" w:lineRule="exact"/>
      <w:outlineLvl w:val="0"/>
    </w:pPr>
    <w:rPr>
      <w:rFonts w:ascii="Arial" w:eastAsiaTheme="majorEastAsia" w:hAnsi="Arial" w:cstheme="majorBidi"/>
      <w:b/>
      <w:bCs/>
      <w:color w:val="000000" w:themeColor="text1"/>
      <w:sz w:val="22"/>
      <w:szCs w:val="28"/>
      <w:lang w:val="en-GB"/>
    </w:rPr>
  </w:style>
  <w:style w:type="paragraph" w:styleId="berschrift2">
    <w:name w:val="heading 2"/>
    <w:basedOn w:val="berschrift1"/>
    <w:next w:val="MMEStandard"/>
    <w:link w:val="berschrift2Zchn"/>
    <w:unhideWhenUsed/>
    <w:qFormat/>
    <w:rsid w:val="006C7D2E"/>
    <w:pPr>
      <w:numPr>
        <w:ilvl w:val="1"/>
      </w:numPr>
      <w:outlineLvl w:val="1"/>
    </w:pPr>
    <w:rPr>
      <w:kern w:val="14"/>
    </w:rPr>
  </w:style>
  <w:style w:type="paragraph" w:styleId="berschrift3">
    <w:name w:val="heading 3"/>
    <w:basedOn w:val="berschrift2"/>
    <w:next w:val="MMEStandard"/>
    <w:link w:val="berschrift3Zchn"/>
    <w:unhideWhenUsed/>
    <w:qFormat/>
    <w:rsid w:val="006C7D2E"/>
    <w:pPr>
      <w:numPr>
        <w:ilvl w:val="2"/>
      </w:numPr>
      <w:outlineLvl w:val="2"/>
    </w:pPr>
  </w:style>
  <w:style w:type="paragraph" w:styleId="berschrift4">
    <w:name w:val="heading 4"/>
    <w:basedOn w:val="berschrift3"/>
    <w:next w:val="MMEStandard"/>
    <w:link w:val="berschrift4Zchn"/>
    <w:unhideWhenUsed/>
    <w:qFormat/>
    <w:rsid w:val="006C7D2E"/>
    <w:pPr>
      <w:numPr>
        <w:ilvl w:val="3"/>
      </w:numPr>
      <w:outlineLvl w:val="3"/>
    </w:pPr>
  </w:style>
  <w:style w:type="paragraph" w:styleId="berschrift5">
    <w:name w:val="heading 5"/>
    <w:basedOn w:val="berschrift4"/>
    <w:next w:val="MMEStandard"/>
    <w:link w:val="berschrift5Zchn"/>
    <w:unhideWhenUsed/>
    <w:qFormat/>
    <w:rsid w:val="006C7D2E"/>
    <w:pPr>
      <w:numPr>
        <w:ilvl w:val="4"/>
      </w:numPr>
      <w:outlineLvl w:val="4"/>
    </w:pPr>
  </w:style>
  <w:style w:type="paragraph" w:styleId="berschrift6">
    <w:name w:val="heading 6"/>
    <w:basedOn w:val="berschrift5"/>
    <w:next w:val="MMEStandard"/>
    <w:link w:val="berschrift6Zchn"/>
    <w:unhideWhenUsed/>
    <w:qFormat/>
    <w:rsid w:val="006C7D2E"/>
    <w:pPr>
      <w:numPr>
        <w:ilvl w:val="5"/>
      </w:numPr>
      <w:outlineLvl w:val="5"/>
    </w:pPr>
  </w:style>
  <w:style w:type="paragraph" w:styleId="berschrift7">
    <w:name w:val="heading 7"/>
    <w:basedOn w:val="Standard"/>
    <w:next w:val="Standard"/>
    <w:link w:val="berschrift7Zchn"/>
    <w:uiPriority w:val="9"/>
    <w:semiHidden/>
    <w:qFormat/>
    <w:rsid w:val="00540E4F"/>
    <w:pPr>
      <w:keepNext/>
      <w:keepLines/>
      <w:spacing w:before="200" w:line="280" w:lineRule="exact"/>
      <w:outlineLvl w:val="6"/>
    </w:pPr>
    <w:rPr>
      <w:rFonts w:asciiTheme="majorHAnsi" w:eastAsiaTheme="majorEastAsia" w:hAnsiTheme="majorHAnsi" w:cstheme="majorBidi"/>
      <w:i/>
      <w:iCs/>
      <w:color w:val="404040" w:themeColor="text1" w:themeTint="BF"/>
      <w:kern w:val="14"/>
      <w:sz w:val="22"/>
      <w:szCs w:val="22"/>
      <w:lang w:val="en-GB"/>
    </w:rPr>
  </w:style>
  <w:style w:type="paragraph" w:styleId="berschrift8">
    <w:name w:val="heading 8"/>
    <w:basedOn w:val="Standard"/>
    <w:next w:val="Standard"/>
    <w:link w:val="berschrift8Zchn"/>
    <w:uiPriority w:val="9"/>
    <w:semiHidden/>
    <w:qFormat/>
    <w:rsid w:val="00540E4F"/>
    <w:pPr>
      <w:keepNext/>
      <w:keepLines/>
      <w:spacing w:before="200" w:line="280" w:lineRule="exact"/>
      <w:outlineLvl w:val="7"/>
    </w:pPr>
    <w:rPr>
      <w:rFonts w:asciiTheme="majorHAnsi" w:eastAsiaTheme="majorEastAsia" w:hAnsiTheme="majorHAnsi" w:cstheme="majorBidi"/>
      <w:color w:val="404040" w:themeColor="text1" w:themeTint="BF"/>
      <w:kern w:val="14"/>
      <w:sz w:val="20"/>
      <w:szCs w:val="20"/>
      <w:lang w:val="en-GB"/>
    </w:rPr>
  </w:style>
  <w:style w:type="paragraph" w:styleId="berschrift9">
    <w:name w:val="heading 9"/>
    <w:basedOn w:val="Standard"/>
    <w:next w:val="Standard"/>
    <w:link w:val="berschrift9Zchn"/>
    <w:uiPriority w:val="9"/>
    <w:semiHidden/>
    <w:qFormat/>
    <w:rsid w:val="00540E4F"/>
    <w:pPr>
      <w:keepNext/>
      <w:keepLines/>
      <w:spacing w:before="200" w:line="280" w:lineRule="exact"/>
      <w:outlineLvl w:val="8"/>
    </w:pPr>
    <w:rPr>
      <w:rFonts w:asciiTheme="majorHAnsi" w:eastAsiaTheme="majorEastAsia" w:hAnsiTheme="majorHAnsi" w:cstheme="majorBidi"/>
      <w:i/>
      <w:iCs/>
      <w:color w:val="404040" w:themeColor="text1" w:themeTint="BF"/>
      <w:kern w:val="14"/>
      <w:sz w:val="20"/>
      <w:szCs w:val="20"/>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resse">
    <w:name w:val="Adresse"/>
    <w:basedOn w:val="Standard"/>
    <w:rsid w:val="004F0DA8"/>
    <w:pPr>
      <w:suppressAutoHyphens/>
      <w:spacing w:line="280" w:lineRule="exact"/>
    </w:pPr>
    <w:rPr>
      <w:rFonts w:ascii="Arial" w:hAnsi="Arial" w:cstheme="minorBidi"/>
      <w:kern w:val="14"/>
      <w:sz w:val="22"/>
      <w:szCs w:val="22"/>
      <w:lang w:val="en-GB"/>
    </w:rPr>
  </w:style>
  <w:style w:type="table" w:styleId="Tabellenraster">
    <w:name w:val="Table Grid"/>
    <w:basedOn w:val="NormaleTabelle"/>
    <w:uiPriority w:val="59"/>
    <w:rsid w:val="00032C88"/>
    <w:tblPr>
      <w:tblCellMar>
        <w:left w:w="0" w:type="dxa"/>
        <w:right w:w="0" w:type="dxa"/>
      </w:tblCellMar>
    </w:tblPr>
  </w:style>
  <w:style w:type="paragraph" w:customStyle="1" w:styleId="OD">
    <w:name w:val="OD"/>
    <w:basedOn w:val="Adresse"/>
    <w:rsid w:val="00733BF1"/>
  </w:style>
  <w:style w:type="paragraph" w:customStyle="1" w:styleId="Dokumentenpfad">
    <w:name w:val="Dokumentenpfad"/>
    <w:basedOn w:val="Standard"/>
    <w:link w:val="DokumentenpfadZchn"/>
    <w:rsid w:val="003962E4"/>
    <w:pPr>
      <w:spacing w:after="240" w:line="170" w:lineRule="exact"/>
    </w:pPr>
    <w:rPr>
      <w:rFonts w:ascii="Arial" w:hAnsi="Arial" w:cstheme="minorBidi"/>
      <w:kern w:val="14"/>
      <w:sz w:val="14"/>
      <w:szCs w:val="22"/>
      <w:lang w:val="en-GB"/>
    </w:rPr>
  </w:style>
  <w:style w:type="paragraph" w:customStyle="1" w:styleId="Ansprechperson">
    <w:name w:val="Ansprechperson"/>
    <w:basedOn w:val="Dokumentenpfad"/>
    <w:rsid w:val="004F0DA8"/>
  </w:style>
  <w:style w:type="paragraph" w:customStyle="1" w:styleId="Absenderperson">
    <w:name w:val="Absenderperson"/>
    <w:basedOn w:val="Adresse"/>
    <w:rsid w:val="004F0DA8"/>
    <w:rPr>
      <w:sz w:val="20"/>
    </w:rPr>
  </w:style>
  <w:style w:type="paragraph" w:customStyle="1" w:styleId="Absender">
    <w:name w:val="Absender"/>
    <w:basedOn w:val="Dokumentenpfad"/>
    <w:rsid w:val="003962E4"/>
    <w:pPr>
      <w:spacing w:after="0"/>
    </w:pPr>
  </w:style>
  <w:style w:type="paragraph" w:customStyle="1" w:styleId="Betreff">
    <w:name w:val="Betreff"/>
    <w:basedOn w:val="Standard"/>
    <w:next w:val="MMEStandard"/>
    <w:rsid w:val="00182F72"/>
    <w:pPr>
      <w:spacing w:after="240" w:line="280" w:lineRule="exact"/>
      <w:contextualSpacing/>
    </w:pPr>
    <w:rPr>
      <w:rFonts w:ascii="Arial" w:hAnsi="Arial" w:cstheme="minorBidi"/>
      <w:b/>
      <w:kern w:val="14"/>
      <w:sz w:val="22"/>
      <w:szCs w:val="22"/>
      <w:lang w:val="en-GB"/>
    </w:rPr>
  </w:style>
  <w:style w:type="paragraph" w:customStyle="1" w:styleId="Briefanrede">
    <w:name w:val="Briefanrede"/>
    <w:basedOn w:val="Betreff"/>
    <w:next w:val="MMEStandard"/>
    <w:rsid w:val="00CD4983"/>
    <w:rPr>
      <w:b w:val="0"/>
    </w:rPr>
  </w:style>
  <w:style w:type="paragraph" w:customStyle="1" w:styleId="MMEStandard">
    <w:name w:val="MME Standard"/>
    <w:basedOn w:val="Standard"/>
    <w:qFormat/>
    <w:rsid w:val="0066368F"/>
    <w:pPr>
      <w:spacing w:after="240" w:line="280" w:lineRule="exact"/>
      <w:jc w:val="both"/>
    </w:pPr>
    <w:rPr>
      <w:rFonts w:ascii="Arial" w:hAnsi="Arial" w:cstheme="minorBidi"/>
      <w:color w:val="000000" w:themeColor="text1"/>
      <w:kern w:val="14"/>
      <w:sz w:val="22"/>
      <w:szCs w:val="22"/>
      <w:lang w:val="en-GB"/>
    </w:rPr>
  </w:style>
  <w:style w:type="paragraph" w:customStyle="1" w:styleId="MMEStandard1">
    <w:name w:val="MME Standard 1"/>
    <w:basedOn w:val="MMEStandard"/>
    <w:qFormat/>
    <w:rsid w:val="0066368F"/>
    <w:pPr>
      <w:ind w:left="709"/>
    </w:pPr>
  </w:style>
  <w:style w:type="paragraph" w:customStyle="1" w:styleId="Aufzhlung0">
    <w:name w:val="Aufzählung 0"/>
    <w:basedOn w:val="MMEStandard"/>
    <w:qFormat/>
    <w:rsid w:val="004F0DA8"/>
    <w:pPr>
      <w:numPr>
        <w:numId w:val="10"/>
      </w:numPr>
    </w:pPr>
  </w:style>
  <w:style w:type="paragraph" w:customStyle="1" w:styleId="Aufzhlung1">
    <w:name w:val="Aufzählung 1"/>
    <w:basedOn w:val="Aufzhlung0"/>
    <w:qFormat/>
    <w:rsid w:val="004F0DA8"/>
    <w:pPr>
      <w:numPr>
        <w:ilvl w:val="1"/>
      </w:numPr>
    </w:pPr>
  </w:style>
  <w:style w:type="paragraph" w:customStyle="1" w:styleId="Aufzhlung2">
    <w:name w:val="Aufzählung 2"/>
    <w:basedOn w:val="Aufzhlung1"/>
    <w:qFormat/>
    <w:rsid w:val="004F0DA8"/>
    <w:pPr>
      <w:numPr>
        <w:ilvl w:val="2"/>
      </w:numPr>
    </w:pPr>
  </w:style>
  <w:style w:type="paragraph" w:customStyle="1" w:styleId="Aufzhlung3">
    <w:name w:val="Aufzählung 3"/>
    <w:basedOn w:val="Aufzhlung2"/>
    <w:qFormat/>
    <w:rsid w:val="004F0DA8"/>
    <w:pPr>
      <w:numPr>
        <w:ilvl w:val="3"/>
      </w:numPr>
    </w:pPr>
  </w:style>
  <w:style w:type="numbering" w:customStyle="1" w:styleId="MMEAufzhlung">
    <w:name w:val="MME_Aufzählung"/>
    <w:uiPriority w:val="99"/>
    <w:rsid w:val="00D45EB5"/>
    <w:pPr>
      <w:numPr>
        <w:numId w:val="1"/>
      </w:numPr>
    </w:pPr>
  </w:style>
  <w:style w:type="paragraph" w:customStyle="1" w:styleId="Aufzhlung0-">
    <w:name w:val="Aufzählung 0-"/>
    <w:basedOn w:val="MMEStandard"/>
    <w:qFormat/>
    <w:rsid w:val="00254993"/>
    <w:pPr>
      <w:numPr>
        <w:numId w:val="11"/>
      </w:numPr>
      <w:spacing w:before="120" w:after="120"/>
    </w:pPr>
  </w:style>
  <w:style w:type="paragraph" w:customStyle="1" w:styleId="Aufzhlung1-">
    <w:name w:val="Aufzählung 1-"/>
    <w:basedOn w:val="Aufzhlung0-"/>
    <w:qFormat/>
    <w:rsid w:val="004F0DA8"/>
    <w:pPr>
      <w:numPr>
        <w:ilvl w:val="1"/>
      </w:numPr>
    </w:pPr>
  </w:style>
  <w:style w:type="paragraph" w:customStyle="1" w:styleId="Aufzhlung2-">
    <w:name w:val="Aufzählung 2-"/>
    <w:basedOn w:val="Aufzhlung1-"/>
    <w:qFormat/>
    <w:rsid w:val="004F0DA8"/>
    <w:pPr>
      <w:numPr>
        <w:ilvl w:val="2"/>
      </w:numPr>
    </w:pPr>
  </w:style>
  <w:style w:type="paragraph" w:customStyle="1" w:styleId="Aufzhlung3-">
    <w:name w:val="Aufzählung 3-"/>
    <w:basedOn w:val="Aufzhlung2-"/>
    <w:qFormat/>
    <w:rsid w:val="004F0DA8"/>
    <w:pPr>
      <w:numPr>
        <w:ilvl w:val="3"/>
      </w:numPr>
      <w:tabs>
        <w:tab w:val="left" w:pos="2410"/>
      </w:tabs>
    </w:pPr>
  </w:style>
  <w:style w:type="numbering" w:customStyle="1" w:styleId="MMEAufzhlung-">
    <w:name w:val="MME_Aufzählung-"/>
    <w:uiPriority w:val="99"/>
    <w:rsid w:val="00D45EB5"/>
    <w:pPr>
      <w:numPr>
        <w:numId w:val="2"/>
      </w:numPr>
    </w:pPr>
  </w:style>
  <w:style w:type="paragraph" w:customStyle="1" w:styleId="Punkt0">
    <w:name w:val="Punkt 0"/>
    <w:basedOn w:val="Aufzhlung0"/>
    <w:qFormat/>
    <w:rsid w:val="006B5D85"/>
    <w:pPr>
      <w:numPr>
        <w:numId w:val="8"/>
      </w:numPr>
    </w:pPr>
  </w:style>
  <w:style w:type="paragraph" w:customStyle="1" w:styleId="Punkt1">
    <w:name w:val="Punkt 1"/>
    <w:basedOn w:val="Aufzhlung1"/>
    <w:qFormat/>
    <w:rsid w:val="00C25BE4"/>
    <w:pPr>
      <w:numPr>
        <w:numId w:val="8"/>
      </w:numPr>
    </w:pPr>
  </w:style>
  <w:style w:type="paragraph" w:customStyle="1" w:styleId="Punkt2">
    <w:name w:val="Punkt 2"/>
    <w:basedOn w:val="Aufzhlung2"/>
    <w:qFormat/>
    <w:rsid w:val="00C25BE4"/>
    <w:pPr>
      <w:numPr>
        <w:numId w:val="8"/>
      </w:numPr>
    </w:pPr>
  </w:style>
  <w:style w:type="paragraph" w:customStyle="1" w:styleId="Punkt3">
    <w:name w:val="Punkt 3"/>
    <w:basedOn w:val="Aufzhlung3"/>
    <w:qFormat/>
    <w:rsid w:val="00C25BE4"/>
    <w:pPr>
      <w:numPr>
        <w:numId w:val="8"/>
      </w:numPr>
    </w:pPr>
  </w:style>
  <w:style w:type="numbering" w:customStyle="1" w:styleId="MMEPunkt">
    <w:name w:val="MME_Punkt"/>
    <w:uiPriority w:val="99"/>
    <w:rsid w:val="00032C88"/>
    <w:pPr>
      <w:numPr>
        <w:numId w:val="3"/>
      </w:numPr>
    </w:pPr>
  </w:style>
  <w:style w:type="paragraph" w:customStyle="1" w:styleId="Punkt0-">
    <w:name w:val="Punkt 0-"/>
    <w:basedOn w:val="Aufzhlung0-"/>
    <w:qFormat/>
    <w:rsid w:val="00C25BE4"/>
    <w:pPr>
      <w:numPr>
        <w:numId w:val="7"/>
      </w:numPr>
    </w:pPr>
  </w:style>
  <w:style w:type="paragraph" w:customStyle="1" w:styleId="Punkt1-">
    <w:name w:val="Punkt 1-"/>
    <w:basedOn w:val="Aufzhlung1-"/>
    <w:qFormat/>
    <w:rsid w:val="00C25BE4"/>
    <w:pPr>
      <w:numPr>
        <w:numId w:val="7"/>
      </w:numPr>
    </w:pPr>
  </w:style>
  <w:style w:type="paragraph" w:customStyle="1" w:styleId="Punkt2-">
    <w:name w:val="Punkt 2-"/>
    <w:basedOn w:val="Aufzhlung2-"/>
    <w:qFormat/>
    <w:rsid w:val="00C25BE4"/>
    <w:pPr>
      <w:numPr>
        <w:numId w:val="7"/>
      </w:numPr>
    </w:pPr>
  </w:style>
  <w:style w:type="paragraph" w:customStyle="1" w:styleId="Punkt3-">
    <w:name w:val="Punkt 3-"/>
    <w:basedOn w:val="Aufzhlung3-"/>
    <w:qFormat/>
    <w:rsid w:val="00C25BE4"/>
    <w:pPr>
      <w:numPr>
        <w:numId w:val="7"/>
      </w:numPr>
    </w:pPr>
  </w:style>
  <w:style w:type="numbering" w:customStyle="1" w:styleId="MMEPunkt-">
    <w:name w:val="MME_Punkt-"/>
    <w:uiPriority w:val="99"/>
    <w:rsid w:val="00D45EB5"/>
    <w:pPr>
      <w:numPr>
        <w:numId w:val="4"/>
      </w:numPr>
    </w:pPr>
  </w:style>
  <w:style w:type="paragraph" w:customStyle="1" w:styleId="Randziffer">
    <w:name w:val="Randziffer"/>
    <w:basedOn w:val="MMEStandard"/>
    <w:qFormat/>
    <w:rsid w:val="00C25BE4"/>
    <w:pPr>
      <w:numPr>
        <w:numId w:val="6"/>
      </w:numPr>
    </w:pPr>
  </w:style>
  <w:style w:type="character" w:customStyle="1" w:styleId="berschrift1Zchn">
    <w:name w:val="Überschrift 1 Zchn"/>
    <w:basedOn w:val="Absatz-Standardschriftart"/>
    <w:link w:val="berschrift1"/>
    <w:rsid w:val="006C7D2E"/>
    <w:rPr>
      <w:rFonts w:eastAsiaTheme="majorEastAsia" w:cstheme="majorBidi"/>
      <w:b/>
      <w:bCs/>
      <w:color w:val="000000" w:themeColor="text1"/>
      <w:szCs w:val="28"/>
      <w:lang w:val="en-GB"/>
    </w:rPr>
  </w:style>
  <w:style w:type="character" w:customStyle="1" w:styleId="berschrift2Zchn">
    <w:name w:val="Überschrift 2 Zchn"/>
    <w:basedOn w:val="Absatz-Standardschriftart"/>
    <w:link w:val="berschrift2"/>
    <w:rsid w:val="006C7D2E"/>
    <w:rPr>
      <w:rFonts w:eastAsiaTheme="majorEastAsia" w:cstheme="majorBidi"/>
      <w:b/>
      <w:bCs/>
      <w:color w:val="000000" w:themeColor="text1"/>
      <w:kern w:val="14"/>
      <w:szCs w:val="28"/>
      <w:lang w:val="en-GB"/>
    </w:rPr>
  </w:style>
  <w:style w:type="character" w:customStyle="1" w:styleId="berschrift3Zchn">
    <w:name w:val="Überschrift 3 Zchn"/>
    <w:basedOn w:val="Absatz-Standardschriftart"/>
    <w:link w:val="berschrift3"/>
    <w:rsid w:val="006C7D2E"/>
    <w:rPr>
      <w:rFonts w:eastAsiaTheme="majorEastAsia" w:cstheme="majorBidi"/>
      <w:b/>
      <w:bCs/>
      <w:color w:val="000000" w:themeColor="text1"/>
      <w:kern w:val="14"/>
      <w:szCs w:val="28"/>
      <w:lang w:val="en-GB"/>
    </w:rPr>
  </w:style>
  <w:style w:type="character" w:customStyle="1" w:styleId="berschrift4Zchn">
    <w:name w:val="Überschrift 4 Zchn"/>
    <w:basedOn w:val="Absatz-Standardschriftart"/>
    <w:link w:val="berschrift4"/>
    <w:rsid w:val="006C7D2E"/>
    <w:rPr>
      <w:rFonts w:eastAsiaTheme="majorEastAsia" w:cstheme="majorBidi"/>
      <w:b/>
      <w:bCs/>
      <w:color w:val="000000" w:themeColor="text1"/>
      <w:kern w:val="14"/>
      <w:szCs w:val="28"/>
      <w:lang w:val="en-GB"/>
    </w:rPr>
  </w:style>
  <w:style w:type="character" w:customStyle="1" w:styleId="berschrift5Zchn">
    <w:name w:val="Überschrift 5 Zchn"/>
    <w:basedOn w:val="Absatz-Standardschriftart"/>
    <w:link w:val="berschrift5"/>
    <w:rsid w:val="006C7D2E"/>
    <w:rPr>
      <w:rFonts w:eastAsiaTheme="majorEastAsia" w:cstheme="majorBidi"/>
      <w:b/>
      <w:bCs/>
      <w:color w:val="000000" w:themeColor="text1"/>
      <w:kern w:val="14"/>
      <w:szCs w:val="28"/>
      <w:lang w:val="en-GB"/>
    </w:rPr>
  </w:style>
  <w:style w:type="numbering" w:customStyle="1" w:styleId="MMEberschrift">
    <w:name w:val="MME_Überschrift"/>
    <w:uiPriority w:val="99"/>
    <w:rsid w:val="00442B4F"/>
    <w:pPr>
      <w:numPr>
        <w:numId w:val="5"/>
      </w:numPr>
    </w:pPr>
  </w:style>
  <w:style w:type="paragraph" w:customStyle="1" w:styleId="MMEStandardFett">
    <w:name w:val="MME Standard Fett"/>
    <w:basedOn w:val="Betreff"/>
    <w:next w:val="MMEStandard"/>
    <w:qFormat/>
    <w:rsid w:val="006B5D85"/>
  </w:style>
  <w:style w:type="paragraph" w:styleId="Verzeichnis1">
    <w:name w:val="toc 1"/>
    <w:basedOn w:val="Standard"/>
    <w:autoRedefine/>
    <w:uiPriority w:val="39"/>
    <w:unhideWhenUsed/>
    <w:rsid w:val="00BE2E01"/>
    <w:pPr>
      <w:tabs>
        <w:tab w:val="left" w:pos="425"/>
        <w:tab w:val="right" w:pos="8732"/>
      </w:tabs>
      <w:spacing w:line="200" w:lineRule="exact"/>
      <w:ind w:left="425" w:right="851" w:hanging="425"/>
      <w:contextualSpacing/>
    </w:pPr>
    <w:rPr>
      <w:rFonts w:ascii="Arial" w:hAnsi="Arial" w:cstheme="minorBidi"/>
      <w:kern w:val="14"/>
      <w:sz w:val="16"/>
      <w:szCs w:val="22"/>
      <w:lang w:val="en-GB"/>
    </w:rPr>
  </w:style>
  <w:style w:type="paragraph" w:styleId="Verzeichnis2">
    <w:name w:val="toc 2"/>
    <w:basedOn w:val="Standard"/>
    <w:autoRedefine/>
    <w:uiPriority w:val="39"/>
    <w:unhideWhenUsed/>
    <w:rsid w:val="00BE2E01"/>
    <w:pPr>
      <w:tabs>
        <w:tab w:val="left" w:pos="851"/>
        <w:tab w:val="right" w:pos="8732"/>
      </w:tabs>
      <w:spacing w:line="200" w:lineRule="exact"/>
      <w:ind w:left="850" w:right="851" w:hanging="425"/>
      <w:contextualSpacing/>
    </w:pPr>
    <w:rPr>
      <w:rFonts w:ascii="Arial" w:hAnsi="Arial" w:cstheme="minorBidi"/>
      <w:kern w:val="14"/>
      <w:sz w:val="16"/>
      <w:szCs w:val="22"/>
      <w:lang w:val="en-GB"/>
    </w:rPr>
  </w:style>
  <w:style w:type="paragraph" w:styleId="Verzeichnis3">
    <w:name w:val="toc 3"/>
    <w:basedOn w:val="Standard"/>
    <w:autoRedefine/>
    <w:uiPriority w:val="39"/>
    <w:unhideWhenUsed/>
    <w:rsid w:val="00BE2E01"/>
    <w:pPr>
      <w:tabs>
        <w:tab w:val="left" w:pos="1276"/>
        <w:tab w:val="right" w:pos="8732"/>
      </w:tabs>
      <w:spacing w:line="200" w:lineRule="exact"/>
      <w:ind w:left="1276" w:right="851" w:hanging="425"/>
      <w:contextualSpacing/>
    </w:pPr>
    <w:rPr>
      <w:rFonts w:ascii="Arial" w:hAnsi="Arial" w:cstheme="minorBidi"/>
      <w:kern w:val="14"/>
      <w:sz w:val="16"/>
      <w:szCs w:val="22"/>
      <w:lang w:val="en-GB"/>
    </w:rPr>
  </w:style>
  <w:style w:type="paragraph" w:styleId="Verzeichnis4">
    <w:name w:val="toc 4"/>
    <w:basedOn w:val="Standard"/>
    <w:autoRedefine/>
    <w:uiPriority w:val="39"/>
    <w:unhideWhenUsed/>
    <w:rsid w:val="00BE2E01"/>
    <w:pPr>
      <w:tabs>
        <w:tab w:val="left" w:pos="1701"/>
        <w:tab w:val="right" w:pos="8732"/>
      </w:tabs>
      <w:spacing w:line="200" w:lineRule="exact"/>
      <w:ind w:left="1701" w:right="851" w:hanging="425"/>
      <w:contextualSpacing/>
    </w:pPr>
    <w:rPr>
      <w:rFonts w:ascii="Arial" w:hAnsi="Arial" w:cstheme="minorBidi"/>
      <w:kern w:val="14"/>
      <w:sz w:val="16"/>
      <w:szCs w:val="22"/>
      <w:lang w:val="en-GB"/>
    </w:rPr>
  </w:style>
  <w:style w:type="paragraph" w:styleId="Verzeichnis5">
    <w:name w:val="toc 5"/>
    <w:basedOn w:val="Standard"/>
    <w:autoRedefine/>
    <w:uiPriority w:val="39"/>
    <w:unhideWhenUsed/>
    <w:rsid w:val="00BE2E01"/>
    <w:pPr>
      <w:tabs>
        <w:tab w:val="left" w:pos="2268"/>
        <w:tab w:val="right" w:pos="8732"/>
      </w:tabs>
      <w:spacing w:line="200" w:lineRule="exact"/>
      <w:ind w:left="2268" w:right="851" w:hanging="567"/>
      <w:contextualSpacing/>
    </w:pPr>
    <w:rPr>
      <w:rFonts w:ascii="Arial" w:hAnsi="Arial" w:cstheme="minorBidi"/>
      <w:kern w:val="14"/>
      <w:sz w:val="16"/>
      <w:szCs w:val="22"/>
      <w:lang w:val="en-GB"/>
    </w:rPr>
  </w:style>
  <w:style w:type="paragraph" w:styleId="Kopfzeile">
    <w:name w:val="header"/>
    <w:basedOn w:val="Fuzeile"/>
    <w:link w:val="KopfzeileZchn"/>
    <w:uiPriority w:val="99"/>
    <w:unhideWhenUsed/>
    <w:rsid w:val="00437CD5"/>
    <w:pPr>
      <w:ind w:right="0"/>
    </w:pPr>
  </w:style>
  <w:style w:type="character" w:customStyle="1" w:styleId="KopfzeileZchn">
    <w:name w:val="Kopfzeile Zchn"/>
    <w:basedOn w:val="Absatz-Standardschriftart"/>
    <w:link w:val="Kopfzeile"/>
    <w:uiPriority w:val="99"/>
    <w:rsid w:val="00437CD5"/>
    <w:rPr>
      <w:kern w:val="14"/>
      <w:sz w:val="16"/>
      <w:lang w:val="en-GB"/>
    </w:rPr>
  </w:style>
  <w:style w:type="paragraph" w:styleId="Fuzeile">
    <w:name w:val="footer"/>
    <w:basedOn w:val="Standard"/>
    <w:link w:val="FuzeileZchn"/>
    <w:uiPriority w:val="99"/>
    <w:unhideWhenUsed/>
    <w:rsid w:val="00437CD5"/>
    <w:pPr>
      <w:spacing w:line="220" w:lineRule="exact"/>
      <w:ind w:right="1276"/>
    </w:pPr>
    <w:rPr>
      <w:rFonts w:ascii="Arial" w:hAnsi="Arial" w:cstheme="minorBidi"/>
      <w:kern w:val="14"/>
      <w:sz w:val="16"/>
      <w:szCs w:val="22"/>
      <w:lang w:val="en-GB"/>
    </w:rPr>
  </w:style>
  <w:style w:type="character" w:customStyle="1" w:styleId="FuzeileZchn">
    <w:name w:val="Fußzeile Zchn"/>
    <w:basedOn w:val="Absatz-Standardschriftart"/>
    <w:link w:val="Fuzeile"/>
    <w:uiPriority w:val="99"/>
    <w:rsid w:val="00437CD5"/>
    <w:rPr>
      <w:kern w:val="14"/>
      <w:sz w:val="16"/>
      <w:lang w:val="en-GB"/>
    </w:rPr>
  </w:style>
  <w:style w:type="paragraph" w:styleId="Funotentext">
    <w:name w:val="footnote text"/>
    <w:basedOn w:val="MMEStandard"/>
    <w:link w:val="FunotentextZchn"/>
    <w:uiPriority w:val="99"/>
    <w:rsid w:val="00331144"/>
    <w:pPr>
      <w:tabs>
        <w:tab w:val="left" w:pos="425"/>
      </w:tabs>
      <w:spacing w:after="0" w:line="240" w:lineRule="exact"/>
      <w:ind w:left="425" w:hanging="425"/>
      <w:jc w:val="left"/>
    </w:pPr>
    <w:rPr>
      <w:sz w:val="18"/>
    </w:rPr>
  </w:style>
  <w:style w:type="character" w:customStyle="1" w:styleId="FunotentextZchn">
    <w:name w:val="Fußnotentext Zchn"/>
    <w:basedOn w:val="Absatz-Standardschriftart"/>
    <w:link w:val="Funotentext"/>
    <w:uiPriority w:val="99"/>
    <w:rsid w:val="00331144"/>
    <w:rPr>
      <w:color w:val="000000" w:themeColor="text1"/>
      <w:kern w:val="14"/>
      <w:sz w:val="18"/>
      <w:lang w:val="en-GB"/>
    </w:rPr>
  </w:style>
  <w:style w:type="character" w:styleId="Funotenzeichen">
    <w:name w:val="footnote reference"/>
    <w:basedOn w:val="Absatz-Standardschriftart"/>
    <w:uiPriority w:val="99"/>
    <w:rsid w:val="00437CD5"/>
    <w:rPr>
      <w:vertAlign w:val="superscript"/>
      <w:lang w:val="en-GB"/>
    </w:rPr>
  </w:style>
  <w:style w:type="paragraph" w:styleId="Fu-Endnotenberschrift">
    <w:name w:val="Note Heading"/>
    <w:basedOn w:val="Funotentext"/>
    <w:link w:val="Fu-EndnotenberschriftZchn"/>
    <w:uiPriority w:val="99"/>
    <w:rsid w:val="00437CD5"/>
  </w:style>
  <w:style w:type="character" w:customStyle="1" w:styleId="Fu-EndnotenberschriftZchn">
    <w:name w:val="Fuß/-Endnotenüberschrift Zchn"/>
    <w:basedOn w:val="Absatz-Standardschriftart"/>
    <w:link w:val="Fu-Endnotenberschrift"/>
    <w:uiPriority w:val="99"/>
    <w:rsid w:val="00437CD5"/>
    <w:rPr>
      <w:color w:val="000000" w:themeColor="text1"/>
      <w:kern w:val="14"/>
      <w:sz w:val="18"/>
      <w:lang w:val="en-GB"/>
    </w:rPr>
  </w:style>
  <w:style w:type="character" w:styleId="Endnotenzeichen">
    <w:name w:val="endnote reference"/>
    <w:basedOn w:val="Funotenzeichen"/>
    <w:uiPriority w:val="99"/>
    <w:rsid w:val="00437CD5"/>
    <w:rPr>
      <w:b/>
      <w:vertAlign w:val="baseline"/>
      <w:lang w:val="en-GB"/>
    </w:rPr>
  </w:style>
  <w:style w:type="paragraph" w:styleId="Endnotentext">
    <w:name w:val="endnote text"/>
    <w:basedOn w:val="Funotentext"/>
    <w:link w:val="EndnotentextZchn"/>
    <w:uiPriority w:val="99"/>
    <w:rsid w:val="00A00A8E"/>
    <w:pPr>
      <w:tabs>
        <w:tab w:val="clear" w:pos="425"/>
        <w:tab w:val="left" w:pos="1418"/>
      </w:tabs>
      <w:spacing w:line="280" w:lineRule="exact"/>
      <w:ind w:left="1418" w:hanging="1418"/>
    </w:pPr>
    <w:rPr>
      <w:sz w:val="22"/>
    </w:rPr>
  </w:style>
  <w:style w:type="character" w:customStyle="1" w:styleId="EndnotentextZchn">
    <w:name w:val="Endnotentext Zchn"/>
    <w:basedOn w:val="Absatz-Standardschriftart"/>
    <w:link w:val="Endnotentext"/>
    <w:uiPriority w:val="99"/>
    <w:rsid w:val="00A00A8E"/>
    <w:rPr>
      <w:color w:val="000000" w:themeColor="text1"/>
      <w:kern w:val="14"/>
      <w:lang w:val="en-GB"/>
    </w:rPr>
  </w:style>
  <w:style w:type="paragraph" w:customStyle="1" w:styleId="99Fussnotenlinie">
    <w:name w:val="99_Fussnotenlinie"/>
    <w:basedOn w:val="Standard"/>
    <w:rsid w:val="00B24FB2"/>
    <w:pPr>
      <w:pBdr>
        <w:bottom w:val="single" w:sz="8" w:space="0" w:color="000000" w:themeColor="text1"/>
      </w:pBdr>
      <w:spacing w:after="60" w:line="280" w:lineRule="exact"/>
      <w:ind w:right="7456"/>
    </w:pPr>
    <w:rPr>
      <w:rFonts w:ascii="Arial" w:hAnsi="Arial" w:cstheme="minorBidi"/>
      <w:kern w:val="14"/>
      <w:sz w:val="22"/>
      <w:szCs w:val="22"/>
      <w:lang w:val="en-GB"/>
    </w:rPr>
  </w:style>
  <w:style w:type="paragraph" w:customStyle="1" w:styleId="99Endnotenabstand">
    <w:name w:val="99_Endnotenabstand"/>
    <w:basedOn w:val="Standard"/>
    <w:rsid w:val="00B24FB2"/>
    <w:pPr>
      <w:spacing w:line="280" w:lineRule="exact"/>
    </w:pPr>
    <w:rPr>
      <w:rFonts w:ascii="Arial" w:hAnsi="Arial" w:cstheme="minorBidi"/>
      <w:kern w:val="14"/>
      <w:sz w:val="22"/>
      <w:szCs w:val="22"/>
      <w:lang w:val="en-GB"/>
    </w:rPr>
  </w:style>
  <w:style w:type="paragraph" w:customStyle="1" w:styleId="MMEAnkreuzbox">
    <w:name w:val="MME Ankreuzbox"/>
    <w:basedOn w:val="MMEStandard"/>
    <w:qFormat/>
    <w:rsid w:val="00DC52F5"/>
    <w:pPr>
      <w:tabs>
        <w:tab w:val="left" w:pos="425"/>
      </w:tabs>
      <w:spacing w:after="120"/>
      <w:ind w:left="425" w:hanging="425"/>
      <w:jc w:val="left"/>
    </w:pPr>
  </w:style>
  <w:style w:type="paragraph" w:customStyle="1" w:styleId="MMEDokumenttitel">
    <w:name w:val="MME Dokumenttitel"/>
    <w:basedOn w:val="MMEStandard"/>
    <w:next w:val="MMEStandard"/>
    <w:rsid w:val="008C3274"/>
    <w:pPr>
      <w:spacing w:line="360" w:lineRule="exact"/>
      <w:contextualSpacing/>
      <w:jc w:val="center"/>
    </w:pPr>
    <w:rPr>
      <w:sz w:val="28"/>
    </w:rPr>
  </w:style>
  <w:style w:type="paragraph" w:customStyle="1" w:styleId="MMEDokumenttitelFett">
    <w:name w:val="MME Dokumenttitel Fett"/>
    <w:basedOn w:val="MMEDokumenttitel"/>
    <w:next w:val="MMEStandard"/>
    <w:rsid w:val="008C3274"/>
    <w:rPr>
      <w:b/>
    </w:rPr>
  </w:style>
  <w:style w:type="paragraph" w:customStyle="1" w:styleId="MMEStandardFettrechts">
    <w:name w:val="MME Standard Fett rechts"/>
    <w:basedOn w:val="MMEStandardFett"/>
    <w:next w:val="MMEStandard"/>
    <w:qFormat/>
    <w:rsid w:val="006B5D85"/>
    <w:pPr>
      <w:jc w:val="right"/>
    </w:pPr>
  </w:style>
  <w:style w:type="paragraph" w:customStyle="1" w:styleId="MMEStandardFettzentriert">
    <w:name w:val="MME Standard Fett zentriert"/>
    <w:basedOn w:val="MMEStandardFettrechts"/>
    <w:next w:val="MMEStandard"/>
    <w:qFormat/>
    <w:rsid w:val="006B5D85"/>
    <w:pPr>
      <w:jc w:val="center"/>
    </w:pPr>
  </w:style>
  <w:style w:type="paragraph" w:customStyle="1" w:styleId="MMEStandardzentriert">
    <w:name w:val="MME Standard zentriert"/>
    <w:basedOn w:val="MMEStandard"/>
    <w:next w:val="MMEStandard"/>
    <w:qFormat/>
    <w:rsid w:val="006B5D85"/>
    <w:pPr>
      <w:jc w:val="center"/>
    </w:pPr>
  </w:style>
  <w:style w:type="paragraph" w:customStyle="1" w:styleId="99Paginarechts">
    <w:name w:val="99_Pagina_rechts"/>
    <w:basedOn w:val="Fuzeile"/>
    <w:rsid w:val="004F0DA8"/>
    <w:pPr>
      <w:ind w:right="0"/>
      <w:jc w:val="right"/>
    </w:pPr>
  </w:style>
  <w:style w:type="paragraph" w:styleId="Sprechblasentext">
    <w:name w:val="Balloon Text"/>
    <w:basedOn w:val="Standard"/>
    <w:link w:val="SprechblasentextZchn"/>
    <w:uiPriority w:val="99"/>
    <w:semiHidden/>
    <w:unhideWhenUsed/>
    <w:rsid w:val="00032C88"/>
    <w:rPr>
      <w:rFonts w:ascii="Tahoma" w:hAnsi="Tahoma" w:cs="Tahoma"/>
      <w:kern w:val="14"/>
      <w:sz w:val="16"/>
      <w:szCs w:val="16"/>
      <w:lang w:val="en-GB"/>
    </w:rPr>
  </w:style>
  <w:style w:type="character" w:customStyle="1" w:styleId="SprechblasentextZchn">
    <w:name w:val="Sprechblasentext Zchn"/>
    <w:basedOn w:val="Absatz-Standardschriftart"/>
    <w:link w:val="Sprechblasentext"/>
    <w:uiPriority w:val="99"/>
    <w:semiHidden/>
    <w:rsid w:val="00032C88"/>
    <w:rPr>
      <w:rFonts w:ascii="Tahoma" w:hAnsi="Tahoma" w:cs="Tahoma"/>
      <w:kern w:val="14"/>
      <w:sz w:val="16"/>
      <w:szCs w:val="16"/>
      <w:lang w:val="en-GB"/>
    </w:rPr>
  </w:style>
  <w:style w:type="character" w:customStyle="1" w:styleId="00AbsenderPunkt">
    <w:name w:val="00_Absender_Punkt"/>
    <w:basedOn w:val="Absatz-Standardschriftart"/>
    <w:uiPriority w:val="1"/>
    <w:rsid w:val="00C25BE4"/>
    <w:rPr>
      <w:rFonts w:ascii="Wingdings" w:hAnsi="Wingdings"/>
      <w:lang w:val="en-GB"/>
    </w:rPr>
  </w:style>
  <w:style w:type="paragraph" w:customStyle="1" w:styleId="MMEStandardohneAbstand">
    <w:name w:val="MME Standard ohne Abstand"/>
    <w:basedOn w:val="MMEStandard"/>
    <w:qFormat/>
    <w:rsid w:val="006B5D85"/>
    <w:pPr>
      <w:spacing w:after="0"/>
    </w:pPr>
  </w:style>
  <w:style w:type="paragraph" w:customStyle="1" w:styleId="BOBeilagen">
    <w:name w:val="BOBeilagen"/>
    <w:basedOn w:val="MMEDokumenttitelFett"/>
    <w:next w:val="MMEStandard"/>
    <w:rsid w:val="008C3274"/>
    <w:pPr>
      <w:spacing w:before="360" w:after="0" w:line="280" w:lineRule="exact"/>
      <w:jc w:val="left"/>
    </w:pPr>
    <w:rPr>
      <w:sz w:val="22"/>
    </w:rPr>
  </w:style>
  <w:style w:type="paragraph" w:customStyle="1" w:styleId="BOKategorie1">
    <w:name w:val="BOKategorie1"/>
    <w:basedOn w:val="MMEStandardohneAbstand"/>
    <w:rsid w:val="00DC52F5"/>
    <w:pPr>
      <w:jc w:val="left"/>
    </w:pPr>
  </w:style>
  <w:style w:type="paragraph" w:customStyle="1" w:styleId="BOBeweis">
    <w:name w:val="BOBeweis"/>
    <w:basedOn w:val="BOKategorie1"/>
    <w:rsid w:val="00DC52F5"/>
  </w:style>
  <w:style w:type="paragraph" w:customStyle="1" w:styleId="BOKategorie2">
    <w:name w:val="BOKategorie2"/>
    <w:basedOn w:val="BOKategorie1"/>
    <w:rsid w:val="00DC52F5"/>
  </w:style>
  <w:style w:type="paragraph" w:customStyle="1" w:styleId="BORandtext">
    <w:name w:val="BORandtext"/>
    <w:basedOn w:val="MMEStandardohneAbstand"/>
    <w:rsid w:val="00DC52F5"/>
    <w:pPr>
      <w:jc w:val="right"/>
    </w:pPr>
    <w:rPr>
      <w:b/>
    </w:rPr>
  </w:style>
  <w:style w:type="paragraph" w:styleId="Verzeichnis8">
    <w:name w:val="toc 8"/>
    <w:basedOn w:val="Standard"/>
    <w:next w:val="Standard"/>
    <w:autoRedefine/>
    <w:uiPriority w:val="39"/>
    <w:unhideWhenUsed/>
    <w:rsid w:val="00885AFA"/>
    <w:pPr>
      <w:tabs>
        <w:tab w:val="left" w:pos="1418"/>
      </w:tabs>
      <w:spacing w:line="280" w:lineRule="exact"/>
      <w:ind w:left="1418" w:hanging="1418"/>
      <w:contextualSpacing/>
    </w:pPr>
    <w:rPr>
      <w:rFonts w:ascii="Arial" w:hAnsi="Arial" w:cstheme="minorBidi"/>
      <w:kern w:val="14"/>
      <w:sz w:val="22"/>
      <w:szCs w:val="22"/>
      <w:lang w:val="en-GB"/>
    </w:rPr>
  </w:style>
  <w:style w:type="paragraph" w:styleId="Verzeichnis9">
    <w:name w:val="toc 9"/>
    <w:basedOn w:val="Verzeichnis8"/>
    <w:next w:val="Standard"/>
    <w:autoRedefine/>
    <w:uiPriority w:val="39"/>
    <w:rsid w:val="00795578"/>
    <w:pPr>
      <w:spacing w:before="120"/>
      <w:ind w:left="0" w:firstLine="0"/>
      <w:contextualSpacing w:val="0"/>
    </w:pPr>
    <w:rPr>
      <w:noProof/>
    </w:rPr>
  </w:style>
  <w:style w:type="character" w:customStyle="1" w:styleId="99MandatsnummerFolgeseiten">
    <w:name w:val="99_Mandatsnummer_Folgeseiten"/>
    <w:basedOn w:val="Absatz-Standardschriftart"/>
    <w:uiPriority w:val="1"/>
    <w:rsid w:val="00C25BE4"/>
    <w:rPr>
      <w:sz w:val="14"/>
      <w:lang w:val="en-GB"/>
    </w:rPr>
  </w:style>
  <w:style w:type="character" w:customStyle="1" w:styleId="DokumentenpfadZchn">
    <w:name w:val="Dokumentenpfad Zchn"/>
    <w:basedOn w:val="Absatz-Standardschriftart"/>
    <w:link w:val="Dokumentenpfad"/>
    <w:rsid w:val="003962E4"/>
    <w:rPr>
      <w:kern w:val="14"/>
      <w:sz w:val="14"/>
      <w:lang w:val="en-GB"/>
    </w:rPr>
  </w:style>
  <w:style w:type="character" w:customStyle="1" w:styleId="99ODOrtwiederholen">
    <w:name w:val="99_OD_Ort_wiederholen"/>
    <w:basedOn w:val="Absatz-Standardschriftart"/>
    <w:uiPriority w:val="1"/>
    <w:rsid w:val="00C25BE4"/>
    <w:rPr>
      <w:rFonts w:ascii="Arial" w:hAnsi="Arial"/>
      <w:sz w:val="22"/>
      <w:lang w:val="en-GB"/>
    </w:rPr>
  </w:style>
  <w:style w:type="character" w:customStyle="1" w:styleId="99ODDatumwiederholen">
    <w:name w:val="99_OD_Datum_wiederholen"/>
    <w:basedOn w:val="Absatz-Standardschriftart"/>
    <w:uiPriority w:val="1"/>
    <w:rsid w:val="00C25BE4"/>
    <w:rPr>
      <w:rFonts w:ascii="Arial" w:hAnsi="Arial"/>
      <w:sz w:val="22"/>
      <w:lang w:val="en-GB"/>
    </w:rPr>
  </w:style>
  <w:style w:type="paragraph" w:customStyle="1" w:styleId="MMEInhaltsverzeichnisTitel">
    <w:name w:val="MME Inhaltsverzeichnis Titel"/>
    <w:basedOn w:val="BOBeilagen"/>
    <w:qFormat/>
    <w:rsid w:val="0066368F"/>
    <w:pPr>
      <w:spacing w:after="240"/>
    </w:pPr>
  </w:style>
  <w:style w:type="character" w:customStyle="1" w:styleId="berschrift6Zchn">
    <w:name w:val="Überschrift 6 Zchn"/>
    <w:basedOn w:val="Absatz-Standardschriftart"/>
    <w:link w:val="berschrift6"/>
    <w:rsid w:val="006C7D2E"/>
    <w:rPr>
      <w:rFonts w:eastAsiaTheme="majorEastAsia" w:cstheme="majorBidi"/>
      <w:b/>
      <w:bCs/>
      <w:color w:val="000000" w:themeColor="text1"/>
      <w:kern w:val="14"/>
      <w:szCs w:val="28"/>
      <w:lang w:val="en-GB"/>
    </w:rPr>
  </w:style>
  <w:style w:type="paragraph" w:customStyle="1" w:styleId="MMEStandardAbstandvor">
    <w:name w:val="MME Standard Abstand vor"/>
    <w:basedOn w:val="MMEStandard"/>
    <w:next w:val="MMEStandard"/>
    <w:qFormat/>
    <w:rsid w:val="0066368F"/>
    <w:pPr>
      <w:spacing w:before="240"/>
    </w:pPr>
  </w:style>
  <w:style w:type="paragraph" w:styleId="Verzeichnis6">
    <w:name w:val="toc 6"/>
    <w:basedOn w:val="Verzeichnis5"/>
    <w:next w:val="Standard"/>
    <w:autoRedefine/>
    <w:uiPriority w:val="39"/>
    <w:unhideWhenUsed/>
    <w:rsid w:val="00BE2E01"/>
    <w:pPr>
      <w:tabs>
        <w:tab w:val="clear" w:pos="2268"/>
        <w:tab w:val="left" w:pos="2693"/>
      </w:tabs>
      <w:ind w:left="2693" w:hanging="425"/>
    </w:pPr>
    <w:rPr>
      <w:noProof/>
    </w:rPr>
  </w:style>
  <w:style w:type="paragraph" w:customStyle="1" w:styleId="99Entwurfzeile">
    <w:name w:val="99_Entwurfzeile"/>
    <w:basedOn w:val="Standard"/>
    <w:rsid w:val="002222E1"/>
    <w:pPr>
      <w:framePr w:wrap="around" w:vAnchor="page" w:hAnchor="page" w:x="1702" w:y="2020" w:anchorLock="1"/>
      <w:pBdr>
        <w:top w:val="single" w:sz="8" w:space="1" w:color="C00000"/>
        <w:left w:val="single" w:sz="8" w:space="4" w:color="C00000"/>
        <w:bottom w:val="single" w:sz="8" w:space="1" w:color="C00000"/>
        <w:right w:val="single" w:sz="8" w:space="4" w:color="C00000"/>
      </w:pBdr>
      <w:spacing w:line="280" w:lineRule="exact"/>
    </w:pPr>
    <w:rPr>
      <w:rFonts w:ascii="Arial" w:hAnsi="Arial" w:cstheme="minorBidi"/>
      <w:b/>
      <w:color w:val="C31924"/>
      <w:kern w:val="14"/>
      <w:sz w:val="22"/>
      <w:szCs w:val="22"/>
      <w:lang w:val="en-GB"/>
    </w:rPr>
  </w:style>
  <w:style w:type="paragraph" w:customStyle="1" w:styleId="MMEStandardZeilenabstandEinfach">
    <w:name w:val="MME Standard Zeilenabstand Einfach"/>
    <w:basedOn w:val="MMEStandard"/>
    <w:next w:val="MMEStandard"/>
    <w:qFormat/>
    <w:rsid w:val="006B5D85"/>
    <w:pPr>
      <w:spacing w:line="280" w:lineRule="atLeast"/>
    </w:pPr>
    <w:rPr>
      <w:noProof/>
      <w:lang w:eastAsia="de-CH"/>
    </w:rPr>
  </w:style>
  <w:style w:type="paragraph" w:customStyle="1" w:styleId="MMEZitat">
    <w:name w:val="MME Zitat"/>
    <w:basedOn w:val="MMEStandard"/>
    <w:next w:val="MMEStandard"/>
    <w:qFormat/>
    <w:rsid w:val="006B5D85"/>
    <w:pPr>
      <w:ind w:left="709" w:right="709"/>
    </w:pPr>
    <w:rPr>
      <w:i/>
    </w:rPr>
  </w:style>
  <w:style w:type="paragraph" w:customStyle="1" w:styleId="Rechtsbegehren1">
    <w:name w:val="Rechtsbegehren1"/>
    <w:basedOn w:val="MMEStandard"/>
    <w:next w:val="Rechtsbegehren2"/>
    <w:qFormat/>
    <w:rsid w:val="005B1687"/>
    <w:pPr>
      <w:numPr>
        <w:numId w:val="13"/>
      </w:numPr>
    </w:pPr>
    <w:rPr>
      <w:i/>
    </w:rPr>
  </w:style>
  <w:style w:type="paragraph" w:customStyle="1" w:styleId="Rechtsbegehren2">
    <w:name w:val="Rechtsbegehren2"/>
    <w:basedOn w:val="Rechtsbegehren1"/>
    <w:qFormat/>
    <w:rsid w:val="00C25BE4"/>
    <w:pPr>
      <w:numPr>
        <w:ilvl w:val="1"/>
      </w:numPr>
    </w:pPr>
  </w:style>
  <w:style w:type="numbering" w:customStyle="1" w:styleId="MMERechtsbegehren">
    <w:name w:val="MME_Rechtsbegehren"/>
    <w:uiPriority w:val="99"/>
    <w:rsid w:val="006B254A"/>
    <w:pPr>
      <w:numPr>
        <w:numId w:val="12"/>
      </w:numPr>
    </w:pPr>
  </w:style>
  <w:style w:type="paragraph" w:customStyle="1" w:styleId="BOKategorie3">
    <w:name w:val="BOKategorie3"/>
    <w:basedOn w:val="BOKategorie1"/>
    <w:rsid w:val="00DC52F5"/>
  </w:style>
  <w:style w:type="paragraph" w:customStyle="1" w:styleId="BOKategorie4">
    <w:name w:val="BOKategorie4"/>
    <w:basedOn w:val="BOKategorie1"/>
    <w:rsid w:val="00DC52F5"/>
  </w:style>
  <w:style w:type="paragraph" w:customStyle="1" w:styleId="BOKategorie5">
    <w:name w:val="BOKategorie5"/>
    <w:basedOn w:val="BOKategorie4"/>
    <w:rsid w:val="00DC52F5"/>
  </w:style>
  <w:style w:type="paragraph" w:customStyle="1" w:styleId="BOKategorie6">
    <w:name w:val="BOKategorie6"/>
    <w:basedOn w:val="BOKategorie5"/>
    <w:rsid w:val="00DC52F5"/>
  </w:style>
  <w:style w:type="paragraph" w:customStyle="1" w:styleId="BOKategorie7">
    <w:name w:val="BOKategorie7"/>
    <w:basedOn w:val="BOKategorie6"/>
    <w:rsid w:val="00DC52F5"/>
  </w:style>
  <w:style w:type="paragraph" w:customStyle="1" w:styleId="BOInhaltsverzeichnisUntertitel">
    <w:name w:val="BOInhaltsverzeichnisUntertitel"/>
    <w:basedOn w:val="MMEInhaltsverzeichnisTitel"/>
    <w:rsid w:val="00DC52F5"/>
    <w:pPr>
      <w:numPr>
        <w:numId w:val="14"/>
      </w:numPr>
      <w:spacing w:before="0" w:after="120"/>
    </w:pPr>
  </w:style>
  <w:style w:type="character" w:styleId="Hyperlink">
    <w:name w:val="Hyperlink"/>
    <w:basedOn w:val="Absatz-Standardschriftart"/>
    <w:uiPriority w:val="99"/>
    <w:unhideWhenUsed/>
    <w:rsid w:val="003B39A6"/>
    <w:rPr>
      <w:color w:val="000000" w:themeColor="text1"/>
      <w:u w:val="none"/>
      <w:lang w:val="en-GB"/>
    </w:rPr>
  </w:style>
  <w:style w:type="paragraph" w:customStyle="1" w:styleId="BOVollmacht">
    <w:name w:val="BOVollmacht"/>
    <w:basedOn w:val="BOBeweis"/>
    <w:rsid w:val="009951F0"/>
    <w:pPr>
      <w:tabs>
        <w:tab w:val="left" w:pos="1418"/>
      </w:tabs>
      <w:ind w:left="1418" w:hanging="1418"/>
    </w:pPr>
  </w:style>
  <w:style w:type="paragraph" w:styleId="Verzeichnis7">
    <w:name w:val="toc 7"/>
    <w:basedOn w:val="Standard"/>
    <w:next w:val="Standard"/>
    <w:autoRedefine/>
    <w:uiPriority w:val="39"/>
    <w:unhideWhenUsed/>
    <w:rsid w:val="00885AFA"/>
    <w:pPr>
      <w:tabs>
        <w:tab w:val="left" w:pos="1418"/>
      </w:tabs>
      <w:spacing w:line="280" w:lineRule="exact"/>
      <w:ind w:left="1418" w:hanging="1418"/>
      <w:contextualSpacing/>
    </w:pPr>
    <w:rPr>
      <w:rFonts w:ascii="Arial" w:hAnsi="Arial" w:cstheme="minorBidi"/>
      <w:kern w:val="14"/>
      <w:sz w:val="22"/>
      <w:szCs w:val="22"/>
      <w:lang w:val="en-GB"/>
    </w:rPr>
  </w:style>
  <w:style w:type="paragraph" w:customStyle="1" w:styleId="MMEGrussformel">
    <w:name w:val="MME Grussformel"/>
    <w:basedOn w:val="MMEStandard"/>
    <w:rsid w:val="00CD4983"/>
    <w:pPr>
      <w:keepNext/>
      <w:keepLines/>
      <w:spacing w:before="480"/>
    </w:pPr>
  </w:style>
  <w:style w:type="paragraph" w:customStyle="1" w:styleId="BOVollmachtEintrag">
    <w:name w:val="BOVollmachtEintrag"/>
    <w:basedOn w:val="BOVollmacht"/>
    <w:rsid w:val="005B1687"/>
    <w:pPr>
      <w:tabs>
        <w:tab w:val="clear" w:pos="1418"/>
      </w:tabs>
      <w:ind w:left="0" w:firstLine="0"/>
    </w:pPr>
  </w:style>
  <w:style w:type="paragraph" w:customStyle="1" w:styleId="RandzifferAbstandvor">
    <w:name w:val="Randziffer Abstand vor"/>
    <w:basedOn w:val="Randziffer"/>
    <w:qFormat/>
    <w:rsid w:val="002E004F"/>
    <w:pPr>
      <w:spacing w:before="240"/>
    </w:pPr>
  </w:style>
  <w:style w:type="paragraph" w:customStyle="1" w:styleId="RandzifferohneAbstand">
    <w:name w:val="Randziffer ohne Abstand"/>
    <w:basedOn w:val="Randziffer"/>
    <w:qFormat/>
    <w:rsid w:val="002E004F"/>
    <w:pPr>
      <w:spacing w:after="0"/>
    </w:pPr>
  </w:style>
  <w:style w:type="paragraph" w:customStyle="1" w:styleId="Num0">
    <w:name w:val="Num 0"/>
    <w:basedOn w:val="Standard"/>
    <w:qFormat/>
    <w:rsid w:val="005F2161"/>
    <w:pPr>
      <w:numPr>
        <w:numId w:val="18"/>
      </w:numPr>
      <w:spacing w:after="240" w:line="280" w:lineRule="exact"/>
      <w:jc w:val="both"/>
    </w:pPr>
    <w:rPr>
      <w:rFonts w:ascii="Arial" w:hAnsi="Arial" w:cstheme="minorBidi"/>
      <w:color w:val="000000" w:themeColor="text1"/>
      <w:kern w:val="14"/>
      <w:sz w:val="22"/>
      <w:szCs w:val="22"/>
      <w:lang w:val="en-GB"/>
    </w:rPr>
  </w:style>
  <w:style w:type="paragraph" w:customStyle="1" w:styleId="Num1">
    <w:name w:val="Num 1"/>
    <w:basedOn w:val="Num0"/>
    <w:qFormat/>
    <w:rsid w:val="005F2161"/>
    <w:pPr>
      <w:numPr>
        <w:ilvl w:val="1"/>
      </w:numPr>
    </w:pPr>
  </w:style>
  <w:style w:type="paragraph" w:customStyle="1" w:styleId="Num2">
    <w:name w:val="Num 2"/>
    <w:basedOn w:val="Num0"/>
    <w:qFormat/>
    <w:rsid w:val="005F2161"/>
    <w:pPr>
      <w:numPr>
        <w:ilvl w:val="2"/>
      </w:numPr>
    </w:pPr>
  </w:style>
  <w:style w:type="paragraph" w:customStyle="1" w:styleId="Num3">
    <w:name w:val="Num 3"/>
    <w:basedOn w:val="Num0"/>
    <w:qFormat/>
    <w:rsid w:val="005F2161"/>
    <w:pPr>
      <w:numPr>
        <w:ilvl w:val="3"/>
      </w:numPr>
    </w:pPr>
  </w:style>
  <w:style w:type="paragraph" w:customStyle="1" w:styleId="Num4">
    <w:name w:val="Num 4"/>
    <w:basedOn w:val="Num0"/>
    <w:qFormat/>
    <w:rsid w:val="005F2161"/>
    <w:pPr>
      <w:numPr>
        <w:ilvl w:val="4"/>
      </w:numPr>
    </w:pPr>
  </w:style>
  <w:style w:type="numbering" w:customStyle="1" w:styleId="MMENummerierung">
    <w:name w:val="MME_Nummerierung"/>
    <w:basedOn w:val="KeineListe"/>
    <w:uiPriority w:val="99"/>
    <w:rsid w:val="005F2161"/>
    <w:pPr>
      <w:numPr>
        <w:numId w:val="15"/>
      </w:numPr>
    </w:pPr>
  </w:style>
  <w:style w:type="paragraph" w:customStyle="1" w:styleId="Num0-">
    <w:name w:val="Num 0-"/>
    <w:basedOn w:val="Num0"/>
    <w:qFormat/>
    <w:rsid w:val="005F2161"/>
    <w:pPr>
      <w:numPr>
        <w:numId w:val="17"/>
      </w:numPr>
      <w:spacing w:before="120" w:after="120"/>
    </w:pPr>
  </w:style>
  <w:style w:type="paragraph" w:customStyle="1" w:styleId="Num1-">
    <w:name w:val="Num 1-"/>
    <w:basedOn w:val="Num1"/>
    <w:qFormat/>
    <w:rsid w:val="005F2161"/>
    <w:pPr>
      <w:numPr>
        <w:numId w:val="17"/>
      </w:numPr>
      <w:spacing w:before="120" w:after="120"/>
    </w:pPr>
  </w:style>
  <w:style w:type="paragraph" w:customStyle="1" w:styleId="Num2-">
    <w:name w:val="Num 2-"/>
    <w:basedOn w:val="Num2"/>
    <w:qFormat/>
    <w:rsid w:val="005F2161"/>
    <w:pPr>
      <w:numPr>
        <w:numId w:val="17"/>
      </w:numPr>
      <w:spacing w:before="120" w:after="120"/>
    </w:pPr>
  </w:style>
  <w:style w:type="paragraph" w:customStyle="1" w:styleId="Num3-">
    <w:name w:val="Num 3-"/>
    <w:basedOn w:val="Num3"/>
    <w:qFormat/>
    <w:rsid w:val="005F2161"/>
    <w:pPr>
      <w:numPr>
        <w:numId w:val="17"/>
      </w:numPr>
      <w:spacing w:before="120" w:after="120"/>
    </w:pPr>
  </w:style>
  <w:style w:type="paragraph" w:customStyle="1" w:styleId="Num4-">
    <w:name w:val="Num 4-"/>
    <w:basedOn w:val="Num4"/>
    <w:qFormat/>
    <w:rsid w:val="005F2161"/>
    <w:pPr>
      <w:numPr>
        <w:numId w:val="17"/>
      </w:numPr>
      <w:spacing w:before="120" w:after="120"/>
    </w:pPr>
  </w:style>
  <w:style w:type="numbering" w:customStyle="1" w:styleId="MMENummerierung-">
    <w:name w:val="MME_Nummerierung-"/>
    <w:basedOn w:val="MMENummerierung"/>
    <w:uiPriority w:val="99"/>
    <w:rsid w:val="005F2161"/>
    <w:pPr>
      <w:numPr>
        <w:numId w:val="16"/>
      </w:numPr>
    </w:pPr>
  </w:style>
  <w:style w:type="paragraph" w:styleId="Abbildungsverzeichnis">
    <w:name w:val="table of figures"/>
    <w:basedOn w:val="Standard"/>
    <w:next w:val="Standard"/>
    <w:uiPriority w:val="99"/>
    <w:semiHidden/>
    <w:unhideWhenUsed/>
    <w:rsid w:val="00540E4F"/>
    <w:pPr>
      <w:spacing w:line="280" w:lineRule="exact"/>
    </w:pPr>
    <w:rPr>
      <w:rFonts w:ascii="Arial" w:hAnsi="Arial"/>
      <w:kern w:val="14"/>
      <w:sz w:val="22"/>
      <w:szCs w:val="22"/>
      <w:lang w:val="en-GB"/>
    </w:rPr>
  </w:style>
  <w:style w:type="paragraph" w:styleId="Anrede">
    <w:name w:val="Salutation"/>
    <w:basedOn w:val="Standard"/>
    <w:next w:val="Standard"/>
    <w:link w:val="AnredeZchn"/>
    <w:uiPriority w:val="99"/>
    <w:semiHidden/>
    <w:unhideWhenUsed/>
    <w:rsid w:val="00540E4F"/>
    <w:pPr>
      <w:spacing w:line="280" w:lineRule="exact"/>
    </w:pPr>
    <w:rPr>
      <w:rFonts w:ascii="Arial" w:hAnsi="Arial"/>
      <w:kern w:val="14"/>
      <w:sz w:val="22"/>
      <w:szCs w:val="22"/>
      <w:lang w:val="en-GB"/>
    </w:rPr>
  </w:style>
  <w:style w:type="character" w:customStyle="1" w:styleId="AnredeZchn">
    <w:name w:val="Anrede Zchn"/>
    <w:basedOn w:val="Absatz-Standardschriftart"/>
    <w:link w:val="Anrede"/>
    <w:uiPriority w:val="99"/>
    <w:semiHidden/>
    <w:rsid w:val="00540E4F"/>
    <w:rPr>
      <w:kern w:val="14"/>
      <w:lang w:val="en-GB"/>
    </w:rPr>
  </w:style>
  <w:style w:type="paragraph" w:styleId="Aufzhlungszeichen">
    <w:name w:val="List Bullet"/>
    <w:basedOn w:val="Standard"/>
    <w:uiPriority w:val="99"/>
    <w:semiHidden/>
    <w:unhideWhenUsed/>
    <w:rsid w:val="00540E4F"/>
    <w:pPr>
      <w:numPr>
        <w:numId w:val="19"/>
      </w:numPr>
      <w:spacing w:line="280" w:lineRule="exact"/>
      <w:contextualSpacing/>
    </w:pPr>
    <w:rPr>
      <w:rFonts w:ascii="Arial" w:hAnsi="Arial" w:cstheme="minorBidi"/>
      <w:kern w:val="14"/>
      <w:sz w:val="22"/>
      <w:szCs w:val="22"/>
      <w:lang w:val="en-GB"/>
    </w:rPr>
  </w:style>
  <w:style w:type="paragraph" w:styleId="Aufzhlungszeichen2">
    <w:name w:val="List Bullet 2"/>
    <w:basedOn w:val="Standard"/>
    <w:uiPriority w:val="99"/>
    <w:semiHidden/>
    <w:unhideWhenUsed/>
    <w:rsid w:val="00540E4F"/>
    <w:pPr>
      <w:numPr>
        <w:numId w:val="20"/>
      </w:numPr>
      <w:spacing w:line="280" w:lineRule="exact"/>
      <w:contextualSpacing/>
    </w:pPr>
    <w:rPr>
      <w:rFonts w:ascii="Arial" w:hAnsi="Arial"/>
      <w:kern w:val="14"/>
      <w:sz w:val="22"/>
      <w:szCs w:val="22"/>
      <w:lang w:val="en-GB"/>
    </w:rPr>
  </w:style>
  <w:style w:type="paragraph" w:styleId="Aufzhlungszeichen3">
    <w:name w:val="List Bullet 3"/>
    <w:basedOn w:val="Standard"/>
    <w:uiPriority w:val="99"/>
    <w:semiHidden/>
    <w:unhideWhenUsed/>
    <w:rsid w:val="00540E4F"/>
    <w:pPr>
      <w:numPr>
        <w:numId w:val="21"/>
      </w:numPr>
      <w:spacing w:line="280" w:lineRule="exact"/>
      <w:contextualSpacing/>
    </w:pPr>
    <w:rPr>
      <w:rFonts w:ascii="Arial" w:hAnsi="Arial"/>
      <w:kern w:val="14"/>
      <w:sz w:val="22"/>
      <w:szCs w:val="22"/>
      <w:lang w:val="en-GB"/>
    </w:rPr>
  </w:style>
  <w:style w:type="paragraph" w:styleId="Aufzhlungszeichen4">
    <w:name w:val="List Bullet 4"/>
    <w:basedOn w:val="Standard"/>
    <w:uiPriority w:val="99"/>
    <w:semiHidden/>
    <w:unhideWhenUsed/>
    <w:rsid w:val="00540E4F"/>
    <w:pPr>
      <w:numPr>
        <w:numId w:val="22"/>
      </w:numPr>
      <w:spacing w:line="280" w:lineRule="exact"/>
      <w:contextualSpacing/>
    </w:pPr>
    <w:rPr>
      <w:rFonts w:ascii="Arial" w:hAnsi="Arial"/>
      <w:kern w:val="14"/>
      <w:sz w:val="22"/>
      <w:szCs w:val="22"/>
      <w:lang w:val="en-GB"/>
    </w:rPr>
  </w:style>
  <w:style w:type="paragraph" w:styleId="Aufzhlungszeichen5">
    <w:name w:val="List Bullet 5"/>
    <w:basedOn w:val="Standard"/>
    <w:uiPriority w:val="99"/>
    <w:semiHidden/>
    <w:unhideWhenUsed/>
    <w:rsid w:val="00540E4F"/>
    <w:pPr>
      <w:numPr>
        <w:numId w:val="23"/>
      </w:numPr>
      <w:spacing w:line="280" w:lineRule="exact"/>
      <w:contextualSpacing/>
    </w:pPr>
    <w:rPr>
      <w:rFonts w:ascii="Arial" w:hAnsi="Arial"/>
      <w:kern w:val="14"/>
      <w:sz w:val="22"/>
      <w:szCs w:val="22"/>
      <w:lang w:val="en-GB"/>
    </w:rPr>
  </w:style>
  <w:style w:type="paragraph" w:styleId="Beschriftung">
    <w:name w:val="caption"/>
    <w:basedOn w:val="Standard"/>
    <w:next w:val="Standard"/>
    <w:uiPriority w:val="35"/>
    <w:semiHidden/>
    <w:unhideWhenUsed/>
    <w:qFormat/>
    <w:rsid w:val="00540E4F"/>
    <w:pPr>
      <w:spacing w:after="200"/>
    </w:pPr>
    <w:rPr>
      <w:rFonts w:ascii="Arial" w:hAnsi="Arial"/>
      <w:b/>
      <w:bCs/>
      <w:color w:val="4F81BD" w:themeColor="accent1"/>
      <w:kern w:val="14"/>
      <w:sz w:val="18"/>
      <w:szCs w:val="18"/>
      <w:lang w:val="en-GB"/>
    </w:rPr>
  </w:style>
  <w:style w:type="character" w:styleId="BesuchterLink">
    <w:name w:val="FollowedHyperlink"/>
    <w:basedOn w:val="Absatz-Standardschriftart"/>
    <w:uiPriority w:val="99"/>
    <w:semiHidden/>
    <w:unhideWhenUsed/>
    <w:rsid w:val="00540E4F"/>
    <w:rPr>
      <w:color w:val="800080" w:themeColor="followedHyperlink"/>
      <w:u w:val="single"/>
      <w:lang w:val="en-GB"/>
    </w:rPr>
  </w:style>
  <w:style w:type="paragraph" w:styleId="Blocktext">
    <w:name w:val="Block Text"/>
    <w:basedOn w:val="Standard"/>
    <w:uiPriority w:val="99"/>
    <w:semiHidden/>
    <w:unhideWhenUsed/>
    <w:rsid w:val="00540E4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line="280" w:lineRule="exact"/>
      <w:ind w:left="1152" w:right="1152"/>
    </w:pPr>
    <w:rPr>
      <w:rFonts w:eastAsiaTheme="minorEastAsia"/>
      <w:i/>
      <w:iCs/>
      <w:color w:val="4F81BD" w:themeColor="accent1"/>
      <w:kern w:val="14"/>
      <w:sz w:val="22"/>
      <w:szCs w:val="22"/>
      <w:lang w:val="en-GB"/>
    </w:rPr>
  </w:style>
  <w:style w:type="character" w:styleId="Buchtitel">
    <w:name w:val="Book Title"/>
    <w:basedOn w:val="Absatz-Standardschriftart"/>
    <w:uiPriority w:val="33"/>
    <w:semiHidden/>
    <w:unhideWhenUsed/>
    <w:rsid w:val="00540E4F"/>
    <w:rPr>
      <w:b/>
      <w:bCs/>
      <w:smallCaps/>
      <w:spacing w:val="5"/>
      <w:lang w:val="en-GB"/>
    </w:rPr>
  </w:style>
  <w:style w:type="paragraph" w:styleId="Datum">
    <w:name w:val="Date"/>
    <w:basedOn w:val="Standard"/>
    <w:next w:val="Standard"/>
    <w:link w:val="DatumZchn"/>
    <w:uiPriority w:val="99"/>
    <w:semiHidden/>
    <w:unhideWhenUsed/>
    <w:rsid w:val="00540E4F"/>
    <w:pPr>
      <w:spacing w:line="280" w:lineRule="exact"/>
    </w:pPr>
    <w:rPr>
      <w:rFonts w:ascii="Arial" w:hAnsi="Arial"/>
      <w:kern w:val="14"/>
      <w:sz w:val="22"/>
      <w:szCs w:val="22"/>
      <w:lang w:val="en-GB"/>
    </w:rPr>
  </w:style>
  <w:style w:type="character" w:customStyle="1" w:styleId="DatumZchn">
    <w:name w:val="Datum Zchn"/>
    <w:basedOn w:val="Absatz-Standardschriftart"/>
    <w:link w:val="Datum"/>
    <w:uiPriority w:val="99"/>
    <w:semiHidden/>
    <w:rsid w:val="00540E4F"/>
    <w:rPr>
      <w:kern w:val="14"/>
      <w:lang w:val="en-GB"/>
    </w:rPr>
  </w:style>
  <w:style w:type="paragraph" w:styleId="Dokumentstruktur">
    <w:name w:val="Document Map"/>
    <w:basedOn w:val="Standard"/>
    <w:link w:val="DokumentstrukturZchn"/>
    <w:uiPriority w:val="99"/>
    <w:semiHidden/>
    <w:unhideWhenUsed/>
    <w:rsid w:val="00540E4F"/>
    <w:rPr>
      <w:rFonts w:ascii="Tahoma" w:hAnsi="Tahoma" w:cs="Tahoma"/>
      <w:kern w:val="14"/>
      <w:sz w:val="16"/>
      <w:szCs w:val="16"/>
      <w:lang w:val="en-GB"/>
    </w:rPr>
  </w:style>
  <w:style w:type="character" w:customStyle="1" w:styleId="DokumentstrukturZchn">
    <w:name w:val="Dokumentstruktur Zchn"/>
    <w:basedOn w:val="Absatz-Standardschriftart"/>
    <w:link w:val="Dokumentstruktur"/>
    <w:uiPriority w:val="99"/>
    <w:semiHidden/>
    <w:rsid w:val="00540E4F"/>
    <w:rPr>
      <w:rFonts w:ascii="Tahoma" w:hAnsi="Tahoma" w:cs="Tahoma"/>
      <w:kern w:val="14"/>
      <w:sz w:val="16"/>
      <w:szCs w:val="16"/>
      <w:lang w:val="en-GB"/>
    </w:rPr>
  </w:style>
  <w:style w:type="table" w:styleId="DunkleListe">
    <w:name w:val="Dark List"/>
    <w:basedOn w:val="NormaleTabelle"/>
    <w:uiPriority w:val="70"/>
    <w:rsid w:val="00540E4F"/>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540E4F"/>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540E4F"/>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540E4F"/>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540E4F"/>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540E4F"/>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540E4F"/>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semiHidden/>
    <w:unhideWhenUsed/>
    <w:rsid w:val="00540E4F"/>
    <w:rPr>
      <w:rFonts w:ascii="Arial" w:hAnsi="Arial"/>
      <w:kern w:val="14"/>
      <w:sz w:val="22"/>
      <w:szCs w:val="22"/>
      <w:lang w:val="en-GB"/>
    </w:rPr>
  </w:style>
  <w:style w:type="character" w:customStyle="1" w:styleId="E-Mail-SignaturZchn">
    <w:name w:val="E-Mail-Signatur Zchn"/>
    <w:basedOn w:val="Absatz-Standardschriftart"/>
    <w:link w:val="E-Mail-Signatur"/>
    <w:uiPriority w:val="99"/>
    <w:semiHidden/>
    <w:rsid w:val="00540E4F"/>
    <w:rPr>
      <w:kern w:val="14"/>
      <w:lang w:val="en-GB"/>
    </w:rPr>
  </w:style>
  <w:style w:type="table" w:styleId="FarbigeListe">
    <w:name w:val="Colorful List"/>
    <w:basedOn w:val="NormaleTabelle"/>
    <w:uiPriority w:val="72"/>
    <w:rsid w:val="00540E4F"/>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540E4F"/>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540E4F"/>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540E4F"/>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540E4F"/>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540E4F"/>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540E4F"/>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540E4F"/>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540E4F"/>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540E4F"/>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540E4F"/>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540E4F"/>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540E4F"/>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540E4F"/>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540E4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540E4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540E4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540E4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540E4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540E4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540E4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semiHidden/>
    <w:unhideWhenUsed/>
    <w:rsid w:val="00540E4F"/>
    <w:rPr>
      <w:b/>
      <w:bCs/>
      <w:lang w:val="en-GB"/>
    </w:rPr>
  </w:style>
  <w:style w:type="paragraph" w:styleId="Gruformel">
    <w:name w:val="Closing"/>
    <w:basedOn w:val="Standard"/>
    <w:link w:val="GruformelZchn"/>
    <w:uiPriority w:val="99"/>
    <w:semiHidden/>
    <w:unhideWhenUsed/>
    <w:rsid w:val="00540E4F"/>
    <w:pPr>
      <w:ind w:left="4252"/>
    </w:pPr>
    <w:rPr>
      <w:rFonts w:ascii="Arial" w:hAnsi="Arial"/>
      <w:kern w:val="14"/>
      <w:sz w:val="22"/>
      <w:szCs w:val="22"/>
      <w:lang w:val="en-GB"/>
    </w:rPr>
  </w:style>
  <w:style w:type="character" w:customStyle="1" w:styleId="GruformelZchn">
    <w:name w:val="Grußformel Zchn"/>
    <w:basedOn w:val="Absatz-Standardschriftart"/>
    <w:link w:val="Gruformel"/>
    <w:uiPriority w:val="99"/>
    <w:semiHidden/>
    <w:rsid w:val="00540E4F"/>
    <w:rPr>
      <w:kern w:val="14"/>
      <w:lang w:val="en-GB"/>
    </w:rPr>
  </w:style>
  <w:style w:type="table" w:styleId="HelleListe">
    <w:name w:val="Light List"/>
    <w:basedOn w:val="NormaleTabelle"/>
    <w:uiPriority w:val="61"/>
    <w:rsid w:val="00540E4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540E4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540E4F"/>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540E4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540E4F"/>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540E4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540E4F"/>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540E4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40E4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40E4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540E4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540E4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540E4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540E4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540E4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540E4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540E4F"/>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540E4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540E4F"/>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540E4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540E4F"/>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Hervorhebung">
    <w:name w:val="Emphasis"/>
    <w:basedOn w:val="Absatz-Standardschriftart"/>
    <w:uiPriority w:val="20"/>
    <w:semiHidden/>
    <w:unhideWhenUsed/>
    <w:rsid w:val="00540E4F"/>
    <w:rPr>
      <w:i/>
      <w:iCs/>
      <w:lang w:val="en-GB"/>
    </w:rPr>
  </w:style>
  <w:style w:type="paragraph" w:styleId="HTMLAdresse">
    <w:name w:val="HTML Address"/>
    <w:basedOn w:val="Standard"/>
    <w:link w:val="HTMLAdresseZchn"/>
    <w:uiPriority w:val="99"/>
    <w:semiHidden/>
    <w:unhideWhenUsed/>
    <w:rsid w:val="00540E4F"/>
    <w:rPr>
      <w:rFonts w:ascii="Arial" w:hAnsi="Arial"/>
      <w:i/>
      <w:iCs/>
      <w:kern w:val="14"/>
      <w:sz w:val="22"/>
      <w:szCs w:val="22"/>
      <w:lang w:val="en-GB"/>
    </w:rPr>
  </w:style>
  <w:style w:type="character" w:customStyle="1" w:styleId="HTMLAdresseZchn">
    <w:name w:val="HTML Adresse Zchn"/>
    <w:basedOn w:val="Absatz-Standardschriftart"/>
    <w:link w:val="HTMLAdresse"/>
    <w:uiPriority w:val="99"/>
    <w:semiHidden/>
    <w:rsid w:val="00540E4F"/>
    <w:rPr>
      <w:i/>
      <w:iCs/>
      <w:kern w:val="14"/>
      <w:lang w:val="en-GB"/>
    </w:rPr>
  </w:style>
  <w:style w:type="character" w:styleId="HTMLAkronym">
    <w:name w:val="HTML Acronym"/>
    <w:basedOn w:val="Absatz-Standardschriftart"/>
    <w:uiPriority w:val="99"/>
    <w:semiHidden/>
    <w:unhideWhenUsed/>
    <w:rsid w:val="00540E4F"/>
    <w:rPr>
      <w:lang w:val="en-GB"/>
    </w:rPr>
  </w:style>
  <w:style w:type="character" w:styleId="HTMLBeispiel">
    <w:name w:val="HTML Sample"/>
    <w:basedOn w:val="Absatz-Standardschriftart"/>
    <w:uiPriority w:val="99"/>
    <w:semiHidden/>
    <w:unhideWhenUsed/>
    <w:rsid w:val="00540E4F"/>
    <w:rPr>
      <w:rFonts w:ascii="Consolas" w:hAnsi="Consolas"/>
      <w:sz w:val="24"/>
      <w:szCs w:val="24"/>
      <w:lang w:val="en-GB"/>
    </w:rPr>
  </w:style>
  <w:style w:type="character" w:styleId="HTMLCode">
    <w:name w:val="HTML Code"/>
    <w:basedOn w:val="Absatz-Standardschriftart"/>
    <w:uiPriority w:val="99"/>
    <w:semiHidden/>
    <w:unhideWhenUsed/>
    <w:rsid w:val="00540E4F"/>
    <w:rPr>
      <w:rFonts w:ascii="Consolas" w:hAnsi="Consolas"/>
      <w:sz w:val="20"/>
      <w:szCs w:val="20"/>
      <w:lang w:val="en-GB"/>
    </w:rPr>
  </w:style>
  <w:style w:type="character" w:styleId="HTMLDefinition">
    <w:name w:val="HTML Definition"/>
    <w:basedOn w:val="Absatz-Standardschriftart"/>
    <w:uiPriority w:val="99"/>
    <w:semiHidden/>
    <w:unhideWhenUsed/>
    <w:rsid w:val="00540E4F"/>
    <w:rPr>
      <w:i/>
      <w:iCs/>
      <w:lang w:val="en-GB"/>
    </w:rPr>
  </w:style>
  <w:style w:type="character" w:styleId="HTMLSchreibmaschine">
    <w:name w:val="HTML Typewriter"/>
    <w:basedOn w:val="Absatz-Standardschriftart"/>
    <w:uiPriority w:val="99"/>
    <w:semiHidden/>
    <w:unhideWhenUsed/>
    <w:rsid w:val="00540E4F"/>
    <w:rPr>
      <w:rFonts w:ascii="Consolas" w:hAnsi="Consolas"/>
      <w:sz w:val="20"/>
      <w:szCs w:val="20"/>
      <w:lang w:val="en-GB"/>
    </w:rPr>
  </w:style>
  <w:style w:type="character" w:styleId="HTMLTastatur">
    <w:name w:val="HTML Keyboard"/>
    <w:basedOn w:val="Absatz-Standardschriftart"/>
    <w:uiPriority w:val="99"/>
    <w:semiHidden/>
    <w:unhideWhenUsed/>
    <w:rsid w:val="00540E4F"/>
    <w:rPr>
      <w:rFonts w:ascii="Consolas" w:hAnsi="Consolas"/>
      <w:sz w:val="20"/>
      <w:szCs w:val="20"/>
      <w:lang w:val="en-GB"/>
    </w:rPr>
  </w:style>
  <w:style w:type="character" w:styleId="HTMLVariable">
    <w:name w:val="HTML Variable"/>
    <w:basedOn w:val="Absatz-Standardschriftart"/>
    <w:uiPriority w:val="99"/>
    <w:semiHidden/>
    <w:unhideWhenUsed/>
    <w:rsid w:val="00540E4F"/>
    <w:rPr>
      <w:i/>
      <w:iCs/>
      <w:lang w:val="en-GB"/>
    </w:rPr>
  </w:style>
  <w:style w:type="paragraph" w:styleId="HTMLVorformatiert">
    <w:name w:val="HTML Preformatted"/>
    <w:basedOn w:val="Standard"/>
    <w:link w:val="HTMLVorformatiertZchn"/>
    <w:uiPriority w:val="99"/>
    <w:semiHidden/>
    <w:unhideWhenUsed/>
    <w:rsid w:val="00540E4F"/>
    <w:rPr>
      <w:rFonts w:ascii="Consolas" w:hAnsi="Consolas"/>
      <w:kern w:val="14"/>
      <w:sz w:val="20"/>
      <w:szCs w:val="20"/>
      <w:lang w:val="en-GB"/>
    </w:rPr>
  </w:style>
  <w:style w:type="character" w:customStyle="1" w:styleId="HTMLVorformatiertZchn">
    <w:name w:val="HTML Vorformatiert Zchn"/>
    <w:basedOn w:val="Absatz-Standardschriftart"/>
    <w:link w:val="HTMLVorformatiert"/>
    <w:uiPriority w:val="99"/>
    <w:semiHidden/>
    <w:rsid w:val="00540E4F"/>
    <w:rPr>
      <w:rFonts w:ascii="Consolas" w:hAnsi="Consolas"/>
      <w:kern w:val="14"/>
      <w:sz w:val="20"/>
      <w:szCs w:val="20"/>
      <w:lang w:val="en-GB"/>
    </w:rPr>
  </w:style>
  <w:style w:type="character" w:styleId="HTMLZitat">
    <w:name w:val="HTML Cite"/>
    <w:basedOn w:val="Absatz-Standardschriftart"/>
    <w:uiPriority w:val="99"/>
    <w:semiHidden/>
    <w:unhideWhenUsed/>
    <w:rsid w:val="00540E4F"/>
    <w:rPr>
      <w:i/>
      <w:iCs/>
      <w:lang w:val="en-GB"/>
    </w:rPr>
  </w:style>
  <w:style w:type="paragraph" w:styleId="Index1">
    <w:name w:val="index 1"/>
    <w:basedOn w:val="Standard"/>
    <w:next w:val="Standard"/>
    <w:autoRedefine/>
    <w:uiPriority w:val="99"/>
    <w:semiHidden/>
    <w:unhideWhenUsed/>
    <w:rsid w:val="00540E4F"/>
    <w:pPr>
      <w:ind w:left="220" w:hanging="220"/>
    </w:pPr>
    <w:rPr>
      <w:rFonts w:ascii="Arial" w:hAnsi="Arial" w:cstheme="minorBidi"/>
      <w:kern w:val="14"/>
      <w:sz w:val="22"/>
      <w:szCs w:val="22"/>
      <w:lang w:val="en-GB"/>
    </w:rPr>
  </w:style>
  <w:style w:type="paragraph" w:styleId="Index2">
    <w:name w:val="index 2"/>
    <w:basedOn w:val="Standard"/>
    <w:next w:val="Standard"/>
    <w:autoRedefine/>
    <w:uiPriority w:val="99"/>
    <w:semiHidden/>
    <w:unhideWhenUsed/>
    <w:rsid w:val="00540E4F"/>
    <w:pPr>
      <w:ind w:left="440" w:hanging="220"/>
    </w:pPr>
    <w:rPr>
      <w:rFonts w:ascii="Arial" w:hAnsi="Arial"/>
      <w:kern w:val="14"/>
      <w:sz w:val="22"/>
      <w:szCs w:val="22"/>
      <w:lang w:val="en-GB"/>
    </w:rPr>
  </w:style>
  <w:style w:type="paragraph" w:styleId="Index3">
    <w:name w:val="index 3"/>
    <w:basedOn w:val="Standard"/>
    <w:next w:val="Standard"/>
    <w:autoRedefine/>
    <w:uiPriority w:val="99"/>
    <w:semiHidden/>
    <w:unhideWhenUsed/>
    <w:rsid w:val="00540E4F"/>
    <w:pPr>
      <w:ind w:left="660" w:hanging="220"/>
    </w:pPr>
    <w:rPr>
      <w:rFonts w:ascii="Arial" w:hAnsi="Arial"/>
      <w:kern w:val="14"/>
      <w:sz w:val="22"/>
      <w:szCs w:val="22"/>
      <w:lang w:val="en-GB"/>
    </w:rPr>
  </w:style>
  <w:style w:type="paragraph" w:styleId="Index4">
    <w:name w:val="index 4"/>
    <w:basedOn w:val="Standard"/>
    <w:next w:val="Standard"/>
    <w:autoRedefine/>
    <w:uiPriority w:val="99"/>
    <w:semiHidden/>
    <w:unhideWhenUsed/>
    <w:rsid w:val="00540E4F"/>
    <w:pPr>
      <w:ind w:left="880" w:hanging="220"/>
    </w:pPr>
    <w:rPr>
      <w:rFonts w:ascii="Arial" w:hAnsi="Arial"/>
      <w:kern w:val="14"/>
      <w:sz w:val="22"/>
      <w:szCs w:val="22"/>
      <w:lang w:val="en-GB"/>
    </w:rPr>
  </w:style>
  <w:style w:type="paragraph" w:styleId="Index5">
    <w:name w:val="index 5"/>
    <w:basedOn w:val="Standard"/>
    <w:next w:val="Standard"/>
    <w:autoRedefine/>
    <w:uiPriority w:val="99"/>
    <w:semiHidden/>
    <w:unhideWhenUsed/>
    <w:rsid w:val="00540E4F"/>
    <w:pPr>
      <w:ind w:left="1100" w:hanging="220"/>
    </w:pPr>
    <w:rPr>
      <w:rFonts w:ascii="Arial" w:hAnsi="Arial"/>
      <w:kern w:val="14"/>
      <w:sz w:val="22"/>
      <w:szCs w:val="22"/>
      <w:lang w:val="en-GB"/>
    </w:rPr>
  </w:style>
  <w:style w:type="paragraph" w:styleId="Index6">
    <w:name w:val="index 6"/>
    <w:basedOn w:val="Standard"/>
    <w:next w:val="Standard"/>
    <w:autoRedefine/>
    <w:uiPriority w:val="99"/>
    <w:semiHidden/>
    <w:unhideWhenUsed/>
    <w:rsid w:val="00540E4F"/>
    <w:pPr>
      <w:ind w:left="1320" w:hanging="220"/>
    </w:pPr>
    <w:rPr>
      <w:rFonts w:ascii="Arial" w:hAnsi="Arial"/>
      <w:kern w:val="14"/>
      <w:sz w:val="22"/>
      <w:szCs w:val="22"/>
      <w:lang w:val="en-GB"/>
    </w:rPr>
  </w:style>
  <w:style w:type="paragraph" w:styleId="Index7">
    <w:name w:val="index 7"/>
    <w:basedOn w:val="Standard"/>
    <w:next w:val="Standard"/>
    <w:autoRedefine/>
    <w:uiPriority w:val="99"/>
    <w:semiHidden/>
    <w:unhideWhenUsed/>
    <w:rsid w:val="00540E4F"/>
    <w:pPr>
      <w:ind w:left="1540" w:hanging="220"/>
    </w:pPr>
    <w:rPr>
      <w:rFonts w:ascii="Arial" w:hAnsi="Arial"/>
      <w:kern w:val="14"/>
      <w:sz w:val="22"/>
      <w:szCs w:val="22"/>
      <w:lang w:val="en-GB"/>
    </w:rPr>
  </w:style>
  <w:style w:type="paragraph" w:styleId="Index8">
    <w:name w:val="index 8"/>
    <w:basedOn w:val="Standard"/>
    <w:next w:val="Standard"/>
    <w:autoRedefine/>
    <w:uiPriority w:val="99"/>
    <w:semiHidden/>
    <w:unhideWhenUsed/>
    <w:rsid w:val="00540E4F"/>
    <w:pPr>
      <w:ind w:left="1760" w:hanging="220"/>
    </w:pPr>
    <w:rPr>
      <w:rFonts w:ascii="Arial" w:hAnsi="Arial"/>
      <w:kern w:val="14"/>
      <w:sz w:val="22"/>
      <w:szCs w:val="22"/>
      <w:lang w:val="en-GB"/>
    </w:rPr>
  </w:style>
  <w:style w:type="paragraph" w:styleId="Index9">
    <w:name w:val="index 9"/>
    <w:basedOn w:val="Standard"/>
    <w:next w:val="Standard"/>
    <w:autoRedefine/>
    <w:uiPriority w:val="99"/>
    <w:semiHidden/>
    <w:unhideWhenUsed/>
    <w:rsid w:val="00540E4F"/>
    <w:pPr>
      <w:ind w:left="1980" w:hanging="220"/>
    </w:pPr>
    <w:rPr>
      <w:rFonts w:ascii="Arial" w:hAnsi="Arial"/>
      <w:kern w:val="14"/>
      <w:sz w:val="22"/>
      <w:szCs w:val="22"/>
      <w:lang w:val="en-GB"/>
    </w:rPr>
  </w:style>
  <w:style w:type="paragraph" w:styleId="Indexberschrift">
    <w:name w:val="index heading"/>
    <w:basedOn w:val="Standard"/>
    <w:next w:val="Index1"/>
    <w:uiPriority w:val="99"/>
    <w:semiHidden/>
    <w:unhideWhenUsed/>
    <w:rsid w:val="00540E4F"/>
    <w:pPr>
      <w:spacing w:line="280" w:lineRule="exact"/>
    </w:pPr>
    <w:rPr>
      <w:rFonts w:asciiTheme="majorHAnsi" w:eastAsiaTheme="majorEastAsia" w:hAnsiTheme="majorHAnsi" w:cstheme="majorBidi"/>
      <w:b/>
      <w:bCs/>
      <w:kern w:val="14"/>
      <w:sz w:val="22"/>
      <w:szCs w:val="22"/>
      <w:lang w:val="en-GB"/>
    </w:rPr>
  </w:style>
  <w:style w:type="paragraph" w:styleId="Inhaltsverzeichnisberschrift">
    <w:name w:val="TOC Heading"/>
    <w:basedOn w:val="berschrift1"/>
    <w:next w:val="Standard"/>
    <w:uiPriority w:val="39"/>
    <w:semiHidden/>
    <w:unhideWhenUsed/>
    <w:qFormat/>
    <w:rsid w:val="00540E4F"/>
    <w:pPr>
      <w:numPr>
        <w:numId w:val="0"/>
      </w:numPr>
      <w:spacing w:before="480" w:after="0"/>
      <w:outlineLvl w:val="9"/>
    </w:pPr>
    <w:rPr>
      <w:rFonts w:asciiTheme="majorHAnsi" w:hAnsiTheme="majorHAnsi"/>
      <w:color w:val="365F91" w:themeColor="accent1" w:themeShade="BF"/>
      <w:kern w:val="14"/>
      <w:sz w:val="28"/>
    </w:rPr>
  </w:style>
  <w:style w:type="character" w:styleId="IntensiveHervorhebung">
    <w:name w:val="Intense Emphasis"/>
    <w:basedOn w:val="Absatz-Standardschriftart"/>
    <w:uiPriority w:val="21"/>
    <w:semiHidden/>
    <w:unhideWhenUsed/>
    <w:rsid w:val="00540E4F"/>
    <w:rPr>
      <w:b/>
      <w:bCs/>
      <w:i/>
      <w:iCs/>
      <w:color w:val="4F81BD" w:themeColor="accent1"/>
      <w:lang w:val="en-GB"/>
    </w:rPr>
  </w:style>
  <w:style w:type="character" w:styleId="IntensiverVerweis">
    <w:name w:val="Intense Reference"/>
    <w:basedOn w:val="Absatz-Standardschriftart"/>
    <w:uiPriority w:val="32"/>
    <w:semiHidden/>
    <w:unhideWhenUsed/>
    <w:rsid w:val="00540E4F"/>
    <w:rPr>
      <w:b/>
      <w:bCs/>
      <w:smallCaps/>
      <w:color w:val="C0504D" w:themeColor="accent2"/>
      <w:spacing w:val="5"/>
      <w:u w:val="single"/>
      <w:lang w:val="en-GB"/>
    </w:rPr>
  </w:style>
  <w:style w:type="paragraph" w:styleId="IntensivesZitat">
    <w:name w:val="Intense Quote"/>
    <w:basedOn w:val="Standard"/>
    <w:next w:val="Standard"/>
    <w:link w:val="IntensivesZitatZchn"/>
    <w:uiPriority w:val="30"/>
    <w:semiHidden/>
    <w:unhideWhenUsed/>
    <w:rsid w:val="00540E4F"/>
    <w:pPr>
      <w:pBdr>
        <w:bottom w:val="single" w:sz="4" w:space="4" w:color="4F81BD" w:themeColor="accent1"/>
      </w:pBdr>
      <w:spacing w:before="200" w:after="280" w:line="280" w:lineRule="exact"/>
      <w:ind w:left="936" w:right="936"/>
    </w:pPr>
    <w:rPr>
      <w:rFonts w:ascii="Arial" w:hAnsi="Arial"/>
      <w:b/>
      <w:bCs/>
      <w:i/>
      <w:iCs/>
      <w:color w:val="4F81BD" w:themeColor="accent1"/>
      <w:kern w:val="14"/>
      <w:sz w:val="22"/>
      <w:szCs w:val="22"/>
      <w:lang w:val="en-GB"/>
    </w:rPr>
  </w:style>
  <w:style w:type="character" w:customStyle="1" w:styleId="IntensivesZitatZchn">
    <w:name w:val="Intensives Zitat Zchn"/>
    <w:basedOn w:val="Absatz-Standardschriftart"/>
    <w:link w:val="IntensivesZitat"/>
    <w:uiPriority w:val="30"/>
    <w:semiHidden/>
    <w:rsid w:val="00540E4F"/>
    <w:rPr>
      <w:b/>
      <w:bCs/>
      <w:i/>
      <w:iCs/>
      <w:color w:val="4F81BD" w:themeColor="accent1"/>
      <w:kern w:val="14"/>
      <w:lang w:val="en-GB"/>
    </w:rPr>
  </w:style>
  <w:style w:type="paragraph" w:styleId="KeinLeerraum">
    <w:name w:val="No Spacing"/>
    <w:uiPriority w:val="1"/>
    <w:semiHidden/>
    <w:unhideWhenUsed/>
    <w:rsid w:val="00540E4F"/>
    <w:pPr>
      <w:spacing w:line="240" w:lineRule="auto"/>
    </w:pPr>
    <w:rPr>
      <w:kern w:val="14"/>
      <w:lang w:val="en-GB"/>
    </w:rPr>
  </w:style>
  <w:style w:type="paragraph" w:styleId="Kommentartext">
    <w:name w:val="annotation text"/>
    <w:basedOn w:val="Standard"/>
    <w:link w:val="KommentartextZchn"/>
    <w:uiPriority w:val="99"/>
    <w:unhideWhenUsed/>
    <w:rsid w:val="00540E4F"/>
    <w:rPr>
      <w:rFonts w:ascii="Arial" w:hAnsi="Arial" w:cstheme="minorBidi"/>
      <w:kern w:val="14"/>
      <w:sz w:val="20"/>
      <w:szCs w:val="20"/>
      <w:lang w:val="en-GB"/>
    </w:rPr>
  </w:style>
  <w:style w:type="character" w:customStyle="1" w:styleId="KommentartextZchn">
    <w:name w:val="Kommentartext Zchn"/>
    <w:basedOn w:val="Absatz-Standardschriftart"/>
    <w:link w:val="Kommentartext"/>
    <w:uiPriority w:val="99"/>
    <w:rsid w:val="00540E4F"/>
    <w:rPr>
      <w:kern w:val="14"/>
      <w:sz w:val="20"/>
      <w:szCs w:val="20"/>
      <w:lang w:val="en-GB"/>
    </w:rPr>
  </w:style>
  <w:style w:type="paragraph" w:styleId="Kommentarthema">
    <w:name w:val="annotation subject"/>
    <w:basedOn w:val="Kommentartext"/>
    <w:next w:val="Kommentartext"/>
    <w:link w:val="KommentarthemaZchn"/>
    <w:uiPriority w:val="99"/>
    <w:semiHidden/>
    <w:unhideWhenUsed/>
    <w:rsid w:val="00540E4F"/>
    <w:rPr>
      <w:b/>
      <w:bCs/>
    </w:rPr>
  </w:style>
  <w:style w:type="character" w:customStyle="1" w:styleId="KommentarthemaZchn">
    <w:name w:val="Kommentarthema Zchn"/>
    <w:basedOn w:val="KommentartextZchn"/>
    <w:link w:val="Kommentarthema"/>
    <w:uiPriority w:val="99"/>
    <w:semiHidden/>
    <w:rsid w:val="00540E4F"/>
    <w:rPr>
      <w:b/>
      <w:bCs/>
      <w:kern w:val="14"/>
      <w:sz w:val="20"/>
      <w:szCs w:val="20"/>
      <w:lang w:val="en-GB"/>
    </w:rPr>
  </w:style>
  <w:style w:type="character" w:styleId="Kommentarzeichen">
    <w:name w:val="annotation reference"/>
    <w:basedOn w:val="Absatz-Standardschriftart"/>
    <w:uiPriority w:val="99"/>
    <w:semiHidden/>
    <w:unhideWhenUsed/>
    <w:rsid w:val="00540E4F"/>
    <w:rPr>
      <w:sz w:val="16"/>
      <w:szCs w:val="16"/>
      <w:lang w:val="en-GB"/>
    </w:rPr>
  </w:style>
  <w:style w:type="paragraph" w:styleId="Liste">
    <w:name w:val="List"/>
    <w:basedOn w:val="Standard"/>
    <w:uiPriority w:val="99"/>
    <w:semiHidden/>
    <w:unhideWhenUsed/>
    <w:rsid w:val="00540E4F"/>
    <w:pPr>
      <w:spacing w:line="280" w:lineRule="exact"/>
      <w:ind w:left="283" w:hanging="283"/>
      <w:contextualSpacing/>
    </w:pPr>
    <w:rPr>
      <w:rFonts w:ascii="Arial" w:hAnsi="Arial" w:cstheme="minorBidi"/>
      <w:kern w:val="14"/>
      <w:sz w:val="22"/>
      <w:szCs w:val="22"/>
      <w:lang w:val="en-GB"/>
    </w:rPr>
  </w:style>
  <w:style w:type="paragraph" w:styleId="Liste2">
    <w:name w:val="List 2"/>
    <w:basedOn w:val="Standard"/>
    <w:uiPriority w:val="99"/>
    <w:semiHidden/>
    <w:unhideWhenUsed/>
    <w:rsid w:val="00540E4F"/>
    <w:pPr>
      <w:spacing w:line="280" w:lineRule="exact"/>
      <w:ind w:left="566" w:hanging="283"/>
      <w:contextualSpacing/>
    </w:pPr>
    <w:rPr>
      <w:rFonts w:ascii="Arial" w:hAnsi="Arial"/>
      <w:kern w:val="14"/>
      <w:sz w:val="22"/>
      <w:szCs w:val="22"/>
      <w:lang w:val="en-GB"/>
    </w:rPr>
  </w:style>
  <w:style w:type="paragraph" w:styleId="Liste3">
    <w:name w:val="List 3"/>
    <w:basedOn w:val="Standard"/>
    <w:uiPriority w:val="99"/>
    <w:semiHidden/>
    <w:unhideWhenUsed/>
    <w:rsid w:val="00540E4F"/>
    <w:pPr>
      <w:spacing w:line="280" w:lineRule="exact"/>
      <w:ind w:left="849" w:hanging="283"/>
      <w:contextualSpacing/>
    </w:pPr>
    <w:rPr>
      <w:rFonts w:ascii="Arial" w:hAnsi="Arial"/>
      <w:kern w:val="14"/>
      <w:sz w:val="22"/>
      <w:szCs w:val="22"/>
      <w:lang w:val="en-GB"/>
    </w:rPr>
  </w:style>
  <w:style w:type="paragraph" w:styleId="Liste4">
    <w:name w:val="List 4"/>
    <w:basedOn w:val="Standard"/>
    <w:uiPriority w:val="99"/>
    <w:semiHidden/>
    <w:unhideWhenUsed/>
    <w:rsid w:val="00540E4F"/>
    <w:pPr>
      <w:spacing w:line="280" w:lineRule="exact"/>
      <w:ind w:left="1132" w:hanging="283"/>
      <w:contextualSpacing/>
    </w:pPr>
    <w:rPr>
      <w:rFonts w:ascii="Arial" w:hAnsi="Arial"/>
      <w:kern w:val="14"/>
      <w:sz w:val="22"/>
      <w:szCs w:val="22"/>
      <w:lang w:val="en-GB"/>
    </w:rPr>
  </w:style>
  <w:style w:type="paragraph" w:styleId="Liste5">
    <w:name w:val="List 5"/>
    <w:basedOn w:val="Standard"/>
    <w:uiPriority w:val="99"/>
    <w:semiHidden/>
    <w:unhideWhenUsed/>
    <w:rsid w:val="00540E4F"/>
    <w:pPr>
      <w:spacing w:line="280" w:lineRule="exact"/>
      <w:ind w:left="1415" w:hanging="283"/>
      <w:contextualSpacing/>
    </w:pPr>
    <w:rPr>
      <w:rFonts w:ascii="Arial" w:hAnsi="Arial"/>
      <w:kern w:val="14"/>
      <w:sz w:val="22"/>
      <w:szCs w:val="22"/>
      <w:lang w:val="en-GB"/>
    </w:rPr>
  </w:style>
  <w:style w:type="paragraph" w:styleId="Listenabsatz">
    <w:name w:val="List Paragraph"/>
    <w:basedOn w:val="Standard"/>
    <w:uiPriority w:val="34"/>
    <w:semiHidden/>
    <w:unhideWhenUsed/>
    <w:rsid w:val="00540E4F"/>
    <w:pPr>
      <w:spacing w:line="280" w:lineRule="exact"/>
      <w:ind w:left="720"/>
      <w:contextualSpacing/>
    </w:pPr>
    <w:rPr>
      <w:rFonts w:ascii="Arial" w:hAnsi="Arial"/>
      <w:kern w:val="14"/>
      <w:sz w:val="22"/>
      <w:szCs w:val="22"/>
      <w:lang w:val="en-GB"/>
    </w:rPr>
  </w:style>
  <w:style w:type="paragraph" w:styleId="Listenfortsetzung">
    <w:name w:val="List Continue"/>
    <w:basedOn w:val="Standard"/>
    <w:uiPriority w:val="99"/>
    <w:semiHidden/>
    <w:unhideWhenUsed/>
    <w:rsid w:val="00540E4F"/>
    <w:pPr>
      <w:spacing w:after="120" w:line="280" w:lineRule="exact"/>
      <w:ind w:left="283"/>
      <w:contextualSpacing/>
    </w:pPr>
    <w:rPr>
      <w:rFonts w:ascii="Arial" w:hAnsi="Arial"/>
      <w:kern w:val="14"/>
      <w:sz w:val="22"/>
      <w:szCs w:val="22"/>
      <w:lang w:val="en-GB"/>
    </w:rPr>
  </w:style>
  <w:style w:type="paragraph" w:styleId="Listenfortsetzung2">
    <w:name w:val="List Continue 2"/>
    <w:basedOn w:val="Standard"/>
    <w:uiPriority w:val="99"/>
    <w:semiHidden/>
    <w:unhideWhenUsed/>
    <w:rsid w:val="00540E4F"/>
    <w:pPr>
      <w:spacing w:after="120" w:line="280" w:lineRule="exact"/>
      <w:ind w:left="566"/>
      <w:contextualSpacing/>
    </w:pPr>
    <w:rPr>
      <w:rFonts w:ascii="Arial" w:hAnsi="Arial"/>
      <w:kern w:val="14"/>
      <w:sz w:val="22"/>
      <w:szCs w:val="22"/>
      <w:lang w:val="en-GB"/>
    </w:rPr>
  </w:style>
  <w:style w:type="paragraph" w:styleId="Listenfortsetzung3">
    <w:name w:val="List Continue 3"/>
    <w:basedOn w:val="Standard"/>
    <w:uiPriority w:val="99"/>
    <w:semiHidden/>
    <w:unhideWhenUsed/>
    <w:rsid w:val="00540E4F"/>
    <w:pPr>
      <w:spacing w:after="120" w:line="280" w:lineRule="exact"/>
      <w:ind w:left="849"/>
      <w:contextualSpacing/>
    </w:pPr>
    <w:rPr>
      <w:rFonts w:ascii="Arial" w:hAnsi="Arial"/>
      <w:kern w:val="14"/>
      <w:sz w:val="22"/>
      <w:szCs w:val="22"/>
      <w:lang w:val="en-GB"/>
    </w:rPr>
  </w:style>
  <w:style w:type="paragraph" w:styleId="Listenfortsetzung4">
    <w:name w:val="List Continue 4"/>
    <w:basedOn w:val="Standard"/>
    <w:uiPriority w:val="99"/>
    <w:semiHidden/>
    <w:unhideWhenUsed/>
    <w:rsid w:val="00540E4F"/>
    <w:pPr>
      <w:spacing w:after="120" w:line="280" w:lineRule="exact"/>
      <w:ind w:left="1132"/>
      <w:contextualSpacing/>
    </w:pPr>
    <w:rPr>
      <w:rFonts w:ascii="Arial" w:hAnsi="Arial"/>
      <w:kern w:val="14"/>
      <w:sz w:val="22"/>
      <w:szCs w:val="22"/>
      <w:lang w:val="en-GB"/>
    </w:rPr>
  </w:style>
  <w:style w:type="paragraph" w:styleId="Listenfortsetzung5">
    <w:name w:val="List Continue 5"/>
    <w:basedOn w:val="Standard"/>
    <w:uiPriority w:val="99"/>
    <w:semiHidden/>
    <w:unhideWhenUsed/>
    <w:rsid w:val="00540E4F"/>
    <w:pPr>
      <w:spacing w:after="120" w:line="280" w:lineRule="exact"/>
      <w:ind w:left="1415"/>
      <w:contextualSpacing/>
    </w:pPr>
    <w:rPr>
      <w:rFonts w:ascii="Arial" w:hAnsi="Arial"/>
      <w:kern w:val="14"/>
      <w:sz w:val="22"/>
      <w:szCs w:val="22"/>
      <w:lang w:val="en-GB"/>
    </w:rPr>
  </w:style>
  <w:style w:type="paragraph" w:styleId="Listennummer">
    <w:name w:val="List Number"/>
    <w:basedOn w:val="Standard"/>
    <w:uiPriority w:val="99"/>
    <w:semiHidden/>
    <w:unhideWhenUsed/>
    <w:rsid w:val="00540E4F"/>
    <w:pPr>
      <w:numPr>
        <w:numId w:val="24"/>
      </w:numPr>
      <w:spacing w:line="280" w:lineRule="exact"/>
      <w:contextualSpacing/>
    </w:pPr>
    <w:rPr>
      <w:rFonts w:ascii="Arial" w:hAnsi="Arial"/>
      <w:kern w:val="14"/>
      <w:sz w:val="22"/>
      <w:szCs w:val="22"/>
      <w:lang w:val="en-GB"/>
    </w:rPr>
  </w:style>
  <w:style w:type="paragraph" w:styleId="Listennummer2">
    <w:name w:val="List Number 2"/>
    <w:basedOn w:val="Standard"/>
    <w:uiPriority w:val="99"/>
    <w:semiHidden/>
    <w:unhideWhenUsed/>
    <w:rsid w:val="00540E4F"/>
    <w:pPr>
      <w:numPr>
        <w:numId w:val="25"/>
      </w:numPr>
      <w:spacing w:line="280" w:lineRule="exact"/>
      <w:contextualSpacing/>
    </w:pPr>
    <w:rPr>
      <w:rFonts w:ascii="Arial" w:hAnsi="Arial"/>
      <w:kern w:val="14"/>
      <w:sz w:val="22"/>
      <w:szCs w:val="22"/>
      <w:lang w:val="en-GB"/>
    </w:rPr>
  </w:style>
  <w:style w:type="paragraph" w:styleId="Listennummer3">
    <w:name w:val="List Number 3"/>
    <w:basedOn w:val="Standard"/>
    <w:uiPriority w:val="99"/>
    <w:semiHidden/>
    <w:unhideWhenUsed/>
    <w:rsid w:val="00540E4F"/>
    <w:pPr>
      <w:numPr>
        <w:numId w:val="26"/>
      </w:numPr>
      <w:spacing w:line="280" w:lineRule="exact"/>
      <w:contextualSpacing/>
    </w:pPr>
    <w:rPr>
      <w:rFonts w:ascii="Arial" w:hAnsi="Arial"/>
      <w:kern w:val="14"/>
      <w:sz w:val="22"/>
      <w:szCs w:val="22"/>
      <w:lang w:val="en-GB"/>
    </w:rPr>
  </w:style>
  <w:style w:type="paragraph" w:styleId="Listennummer4">
    <w:name w:val="List Number 4"/>
    <w:basedOn w:val="Standard"/>
    <w:uiPriority w:val="99"/>
    <w:semiHidden/>
    <w:unhideWhenUsed/>
    <w:rsid w:val="00540E4F"/>
    <w:pPr>
      <w:numPr>
        <w:numId w:val="27"/>
      </w:numPr>
      <w:spacing w:line="280" w:lineRule="exact"/>
      <w:contextualSpacing/>
    </w:pPr>
    <w:rPr>
      <w:rFonts w:ascii="Arial" w:hAnsi="Arial"/>
      <w:kern w:val="14"/>
      <w:sz w:val="22"/>
      <w:szCs w:val="22"/>
      <w:lang w:val="en-GB"/>
    </w:rPr>
  </w:style>
  <w:style w:type="paragraph" w:styleId="Listennummer5">
    <w:name w:val="List Number 5"/>
    <w:basedOn w:val="Standard"/>
    <w:uiPriority w:val="99"/>
    <w:semiHidden/>
    <w:unhideWhenUsed/>
    <w:rsid w:val="00540E4F"/>
    <w:pPr>
      <w:numPr>
        <w:numId w:val="28"/>
      </w:numPr>
      <w:spacing w:line="280" w:lineRule="exact"/>
      <w:contextualSpacing/>
    </w:pPr>
    <w:rPr>
      <w:rFonts w:ascii="Arial" w:hAnsi="Arial"/>
      <w:kern w:val="14"/>
      <w:sz w:val="22"/>
      <w:szCs w:val="22"/>
      <w:lang w:val="en-GB"/>
    </w:rPr>
  </w:style>
  <w:style w:type="paragraph" w:styleId="Literaturverzeichnis">
    <w:name w:val="Bibliography"/>
    <w:basedOn w:val="Standard"/>
    <w:next w:val="Standard"/>
    <w:uiPriority w:val="37"/>
    <w:semiHidden/>
    <w:unhideWhenUsed/>
    <w:rsid w:val="00540E4F"/>
    <w:pPr>
      <w:spacing w:line="280" w:lineRule="exact"/>
    </w:pPr>
    <w:rPr>
      <w:rFonts w:ascii="Arial" w:hAnsi="Arial"/>
      <w:kern w:val="14"/>
      <w:sz w:val="22"/>
      <w:szCs w:val="22"/>
      <w:lang w:val="en-GB"/>
    </w:rPr>
  </w:style>
  <w:style w:type="paragraph" w:styleId="Makrotext">
    <w:name w:val="macro"/>
    <w:link w:val="MakrotextZchn"/>
    <w:uiPriority w:val="99"/>
    <w:semiHidden/>
    <w:unhideWhenUsed/>
    <w:rsid w:val="00540E4F"/>
    <w:pPr>
      <w:tabs>
        <w:tab w:val="left" w:pos="480"/>
        <w:tab w:val="left" w:pos="960"/>
        <w:tab w:val="left" w:pos="1440"/>
        <w:tab w:val="left" w:pos="1920"/>
        <w:tab w:val="left" w:pos="2400"/>
        <w:tab w:val="left" w:pos="2880"/>
        <w:tab w:val="left" w:pos="3360"/>
        <w:tab w:val="left" w:pos="3840"/>
        <w:tab w:val="left" w:pos="4320"/>
      </w:tabs>
    </w:pPr>
    <w:rPr>
      <w:rFonts w:ascii="Consolas" w:hAnsi="Consolas"/>
      <w:kern w:val="14"/>
      <w:sz w:val="20"/>
      <w:szCs w:val="20"/>
      <w:lang w:val="en-GB"/>
    </w:rPr>
  </w:style>
  <w:style w:type="character" w:customStyle="1" w:styleId="MakrotextZchn">
    <w:name w:val="Makrotext Zchn"/>
    <w:basedOn w:val="Absatz-Standardschriftart"/>
    <w:link w:val="Makrotext"/>
    <w:uiPriority w:val="99"/>
    <w:semiHidden/>
    <w:rsid w:val="00540E4F"/>
    <w:rPr>
      <w:rFonts w:ascii="Consolas" w:hAnsi="Consolas"/>
      <w:kern w:val="14"/>
      <w:sz w:val="20"/>
      <w:szCs w:val="20"/>
      <w:lang w:val="en-GB"/>
    </w:rPr>
  </w:style>
  <w:style w:type="table" w:styleId="MittlereListe1">
    <w:name w:val="Medium List 1"/>
    <w:basedOn w:val="NormaleTabelle"/>
    <w:uiPriority w:val="65"/>
    <w:rsid w:val="00540E4F"/>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540E4F"/>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540E4F"/>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540E4F"/>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540E4F"/>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540E4F"/>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540E4F"/>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540E4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540E4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540E4F"/>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540E4F"/>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540E4F"/>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540E4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540E4F"/>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540E4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540E4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540E4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540E4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540E4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540E4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540E4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540E4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540E4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540E4F"/>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540E4F"/>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540E4F"/>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540E4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540E4F"/>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540E4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540E4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540E4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540E4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540E4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540E4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540E4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540E4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semiHidden/>
    <w:unhideWhenUsed/>
    <w:rsid w:val="00540E4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kern w:val="14"/>
      <w:lang w:val="en-GB"/>
    </w:rPr>
  </w:style>
  <w:style w:type="character" w:customStyle="1" w:styleId="NachrichtenkopfZchn">
    <w:name w:val="Nachrichtenkopf Zchn"/>
    <w:basedOn w:val="Absatz-Standardschriftart"/>
    <w:link w:val="Nachrichtenkopf"/>
    <w:uiPriority w:val="99"/>
    <w:semiHidden/>
    <w:rsid w:val="00540E4F"/>
    <w:rPr>
      <w:rFonts w:asciiTheme="majorHAnsi" w:eastAsiaTheme="majorEastAsia" w:hAnsiTheme="majorHAnsi" w:cstheme="majorBidi"/>
      <w:kern w:val="14"/>
      <w:sz w:val="24"/>
      <w:szCs w:val="24"/>
      <w:shd w:val="pct20" w:color="auto" w:fill="auto"/>
      <w:lang w:val="en-GB"/>
    </w:rPr>
  </w:style>
  <w:style w:type="paragraph" w:styleId="NurText">
    <w:name w:val="Plain Text"/>
    <w:basedOn w:val="Standard"/>
    <w:link w:val="NurTextZchn"/>
    <w:uiPriority w:val="99"/>
    <w:semiHidden/>
    <w:unhideWhenUsed/>
    <w:rsid w:val="00540E4F"/>
    <w:rPr>
      <w:rFonts w:ascii="Consolas" w:hAnsi="Consolas"/>
      <w:kern w:val="14"/>
      <w:sz w:val="21"/>
      <w:szCs w:val="21"/>
      <w:lang w:val="en-GB"/>
    </w:rPr>
  </w:style>
  <w:style w:type="character" w:customStyle="1" w:styleId="NurTextZchn">
    <w:name w:val="Nur Text Zchn"/>
    <w:basedOn w:val="Absatz-Standardschriftart"/>
    <w:link w:val="NurText"/>
    <w:uiPriority w:val="99"/>
    <w:semiHidden/>
    <w:rsid w:val="00540E4F"/>
    <w:rPr>
      <w:rFonts w:ascii="Consolas" w:hAnsi="Consolas"/>
      <w:kern w:val="14"/>
      <w:sz w:val="21"/>
      <w:szCs w:val="21"/>
      <w:lang w:val="en-GB"/>
    </w:rPr>
  </w:style>
  <w:style w:type="character" w:styleId="Platzhaltertext">
    <w:name w:val="Placeholder Text"/>
    <w:basedOn w:val="Absatz-Standardschriftart"/>
    <w:uiPriority w:val="99"/>
    <w:semiHidden/>
    <w:unhideWhenUsed/>
    <w:rsid w:val="00540E4F"/>
    <w:rPr>
      <w:color w:val="808080"/>
      <w:lang w:val="en-GB"/>
    </w:rPr>
  </w:style>
  <w:style w:type="paragraph" w:styleId="Rechtsgrundlagenverzeichnis">
    <w:name w:val="table of authorities"/>
    <w:basedOn w:val="Standard"/>
    <w:next w:val="Standard"/>
    <w:uiPriority w:val="99"/>
    <w:semiHidden/>
    <w:unhideWhenUsed/>
    <w:rsid w:val="00540E4F"/>
    <w:pPr>
      <w:spacing w:line="280" w:lineRule="exact"/>
      <w:ind w:left="220" w:hanging="220"/>
    </w:pPr>
    <w:rPr>
      <w:rFonts w:ascii="Arial" w:hAnsi="Arial"/>
      <w:kern w:val="14"/>
      <w:sz w:val="22"/>
      <w:szCs w:val="22"/>
      <w:lang w:val="en-GB"/>
    </w:rPr>
  </w:style>
  <w:style w:type="paragraph" w:styleId="RGV-berschrift">
    <w:name w:val="toa heading"/>
    <w:basedOn w:val="Standard"/>
    <w:next w:val="Standard"/>
    <w:uiPriority w:val="99"/>
    <w:semiHidden/>
    <w:unhideWhenUsed/>
    <w:rsid w:val="00540E4F"/>
    <w:pPr>
      <w:spacing w:before="120" w:line="280" w:lineRule="exact"/>
    </w:pPr>
    <w:rPr>
      <w:rFonts w:asciiTheme="majorHAnsi" w:eastAsiaTheme="majorEastAsia" w:hAnsiTheme="majorHAnsi" w:cstheme="majorBidi"/>
      <w:b/>
      <w:bCs/>
      <w:kern w:val="14"/>
      <w:lang w:val="en-GB"/>
    </w:rPr>
  </w:style>
  <w:style w:type="character" w:styleId="SchwacheHervorhebung">
    <w:name w:val="Subtle Emphasis"/>
    <w:basedOn w:val="Absatz-Standardschriftart"/>
    <w:uiPriority w:val="19"/>
    <w:semiHidden/>
    <w:unhideWhenUsed/>
    <w:rsid w:val="00540E4F"/>
    <w:rPr>
      <w:i/>
      <w:iCs/>
      <w:color w:val="808080" w:themeColor="text1" w:themeTint="7F"/>
      <w:lang w:val="en-GB"/>
    </w:rPr>
  </w:style>
  <w:style w:type="character" w:styleId="SchwacherVerweis">
    <w:name w:val="Subtle Reference"/>
    <w:basedOn w:val="Absatz-Standardschriftart"/>
    <w:uiPriority w:val="31"/>
    <w:semiHidden/>
    <w:unhideWhenUsed/>
    <w:rsid w:val="00540E4F"/>
    <w:rPr>
      <w:smallCaps/>
      <w:color w:val="C0504D" w:themeColor="accent2"/>
      <w:u w:val="single"/>
      <w:lang w:val="en-GB"/>
    </w:rPr>
  </w:style>
  <w:style w:type="character" w:styleId="Seitenzahl">
    <w:name w:val="page number"/>
    <w:basedOn w:val="Absatz-Standardschriftart"/>
    <w:uiPriority w:val="99"/>
    <w:semiHidden/>
    <w:unhideWhenUsed/>
    <w:rsid w:val="00540E4F"/>
    <w:rPr>
      <w:lang w:val="en-GB"/>
    </w:rPr>
  </w:style>
  <w:style w:type="paragraph" w:styleId="StandardWeb">
    <w:name w:val="Normal (Web)"/>
    <w:basedOn w:val="Standard"/>
    <w:uiPriority w:val="99"/>
    <w:semiHidden/>
    <w:unhideWhenUsed/>
    <w:rsid w:val="00540E4F"/>
    <w:pPr>
      <w:spacing w:line="280" w:lineRule="exact"/>
    </w:pPr>
    <w:rPr>
      <w:kern w:val="14"/>
      <w:lang w:val="en-GB"/>
    </w:rPr>
  </w:style>
  <w:style w:type="paragraph" w:styleId="Standardeinzug">
    <w:name w:val="Normal Indent"/>
    <w:basedOn w:val="Standard"/>
    <w:uiPriority w:val="99"/>
    <w:semiHidden/>
    <w:unhideWhenUsed/>
    <w:rsid w:val="00540E4F"/>
    <w:pPr>
      <w:spacing w:line="280" w:lineRule="exact"/>
      <w:ind w:left="708"/>
    </w:pPr>
    <w:rPr>
      <w:rFonts w:ascii="Arial" w:hAnsi="Arial" w:cstheme="minorBidi"/>
      <w:kern w:val="14"/>
      <w:sz w:val="22"/>
      <w:szCs w:val="22"/>
      <w:lang w:val="en-GB"/>
    </w:rPr>
  </w:style>
  <w:style w:type="table" w:styleId="Tabelle3D-Effekt1">
    <w:name w:val="Table 3D effects 1"/>
    <w:basedOn w:val="NormaleTabelle"/>
    <w:uiPriority w:val="99"/>
    <w:semiHidden/>
    <w:unhideWhenUsed/>
    <w:rsid w:val="00540E4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540E4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540E4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rsid w:val="00540E4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rsid w:val="00540E4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540E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540E4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rsid w:val="00540E4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540E4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540E4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540E4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rsid w:val="00540E4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540E4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540E4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540E4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540E4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540E4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540E4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540E4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540E4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540E4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540E4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540E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540E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rsid w:val="00540E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540E4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540E4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540E4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540E4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540E4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540E4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540E4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rsid w:val="00540E4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540E4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540E4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540E4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540E4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rsid w:val="00540E4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540E4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rsid w:val="00540E4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540E4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540E4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540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unhideWhenUsed/>
    <w:rsid w:val="00540E4F"/>
    <w:pPr>
      <w:spacing w:after="120" w:line="280" w:lineRule="exact"/>
    </w:pPr>
    <w:rPr>
      <w:rFonts w:ascii="Arial" w:hAnsi="Arial" w:cstheme="minorBidi"/>
      <w:kern w:val="14"/>
      <w:sz w:val="22"/>
      <w:szCs w:val="22"/>
      <w:lang w:val="en-GB"/>
    </w:rPr>
  </w:style>
  <w:style w:type="character" w:customStyle="1" w:styleId="TextkrperZchn">
    <w:name w:val="Textkörper Zchn"/>
    <w:basedOn w:val="Absatz-Standardschriftart"/>
    <w:link w:val="Textkrper"/>
    <w:uiPriority w:val="99"/>
    <w:semiHidden/>
    <w:rsid w:val="00540E4F"/>
    <w:rPr>
      <w:kern w:val="14"/>
      <w:lang w:val="en-GB"/>
    </w:rPr>
  </w:style>
  <w:style w:type="paragraph" w:styleId="Textkrper2">
    <w:name w:val="Body Text 2"/>
    <w:basedOn w:val="Standard"/>
    <w:link w:val="Textkrper2Zchn"/>
    <w:uiPriority w:val="99"/>
    <w:semiHidden/>
    <w:unhideWhenUsed/>
    <w:rsid w:val="00540E4F"/>
    <w:pPr>
      <w:spacing w:after="120" w:line="480" w:lineRule="auto"/>
    </w:pPr>
    <w:rPr>
      <w:rFonts w:ascii="Arial" w:hAnsi="Arial"/>
      <w:kern w:val="14"/>
      <w:sz w:val="22"/>
      <w:szCs w:val="22"/>
      <w:lang w:val="en-GB"/>
    </w:rPr>
  </w:style>
  <w:style w:type="character" w:customStyle="1" w:styleId="Textkrper2Zchn">
    <w:name w:val="Textkörper 2 Zchn"/>
    <w:basedOn w:val="Absatz-Standardschriftart"/>
    <w:link w:val="Textkrper2"/>
    <w:uiPriority w:val="99"/>
    <w:semiHidden/>
    <w:rsid w:val="00540E4F"/>
    <w:rPr>
      <w:kern w:val="14"/>
      <w:lang w:val="en-GB"/>
    </w:rPr>
  </w:style>
  <w:style w:type="paragraph" w:styleId="Textkrper3">
    <w:name w:val="Body Text 3"/>
    <w:basedOn w:val="Standard"/>
    <w:link w:val="Textkrper3Zchn"/>
    <w:uiPriority w:val="99"/>
    <w:semiHidden/>
    <w:unhideWhenUsed/>
    <w:rsid w:val="00540E4F"/>
    <w:pPr>
      <w:spacing w:after="120" w:line="280" w:lineRule="exact"/>
    </w:pPr>
    <w:rPr>
      <w:rFonts w:ascii="Arial" w:hAnsi="Arial"/>
      <w:kern w:val="14"/>
      <w:sz w:val="16"/>
      <w:szCs w:val="16"/>
      <w:lang w:val="en-GB"/>
    </w:rPr>
  </w:style>
  <w:style w:type="character" w:customStyle="1" w:styleId="Textkrper3Zchn">
    <w:name w:val="Textkörper 3 Zchn"/>
    <w:basedOn w:val="Absatz-Standardschriftart"/>
    <w:link w:val="Textkrper3"/>
    <w:uiPriority w:val="99"/>
    <w:semiHidden/>
    <w:rsid w:val="00540E4F"/>
    <w:rPr>
      <w:kern w:val="14"/>
      <w:sz w:val="16"/>
      <w:szCs w:val="16"/>
      <w:lang w:val="en-GB"/>
    </w:rPr>
  </w:style>
  <w:style w:type="paragraph" w:styleId="Textkrper-Einzug2">
    <w:name w:val="Body Text Indent 2"/>
    <w:basedOn w:val="Standard"/>
    <w:link w:val="Textkrper-Einzug2Zchn"/>
    <w:uiPriority w:val="99"/>
    <w:semiHidden/>
    <w:unhideWhenUsed/>
    <w:rsid w:val="00540E4F"/>
    <w:pPr>
      <w:spacing w:after="120" w:line="480" w:lineRule="auto"/>
      <w:ind w:left="283"/>
    </w:pPr>
    <w:rPr>
      <w:rFonts w:ascii="Arial" w:hAnsi="Arial"/>
      <w:kern w:val="14"/>
      <w:sz w:val="22"/>
      <w:szCs w:val="22"/>
      <w:lang w:val="en-GB"/>
    </w:rPr>
  </w:style>
  <w:style w:type="character" w:customStyle="1" w:styleId="Textkrper-Einzug2Zchn">
    <w:name w:val="Textkörper-Einzug 2 Zchn"/>
    <w:basedOn w:val="Absatz-Standardschriftart"/>
    <w:link w:val="Textkrper-Einzug2"/>
    <w:uiPriority w:val="99"/>
    <w:semiHidden/>
    <w:rsid w:val="00540E4F"/>
    <w:rPr>
      <w:kern w:val="14"/>
      <w:lang w:val="en-GB"/>
    </w:rPr>
  </w:style>
  <w:style w:type="paragraph" w:styleId="Textkrper-Einzug3">
    <w:name w:val="Body Text Indent 3"/>
    <w:basedOn w:val="Standard"/>
    <w:link w:val="Textkrper-Einzug3Zchn"/>
    <w:uiPriority w:val="99"/>
    <w:semiHidden/>
    <w:unhideWhenUsed/>
    <w:rsid w:val="00540E4F"/>
    <w:pPr>
      <w:spacing w:after="120" w:line="280" w:lineRule="exact"/>
      <w:ind w:left="283"/>
    </w:pPr>
    <w:rPr>
      <w:rFonts w:ascii="Arial" w:hAnsi="Arial"/>
      <w:kern w:val="14"/>
      <w:sz w:val="16"/>
      <w:szCs w:val="16"/>
      <w:lang w:val="en-GB"/>
    </w:rPr>
  </w:style>
  <w:style w:type="character" w:customStyle="1" w:styleId="Textkrper-Einzug3Zchn">
    <w:name w:val="Textkörper-Einzug 3 Zchn"/>
    <w:basedOn w:val="Absatz-Standardschriftart"/>
    <w:link w:val="Textkrper-Einzug3"/>
    <w:uiPriority w:val="99"/>
    <w:semiHidden/>
    <w:rsid w:val="00540E4F"/>
    <w:rPr>
      <w:kern w:val="14"/>
      <w:sz w:val="16"/>
      <w:szCs w:val="16"/>
      <w:lang w:val="en-GB"/>
    </w:rPr>
  </w:style>
  <w:style w:type="paragraph" w:styleId="Textkrper-Erstzeileneinzug">
    <w:name w:val="Body Text First Indent"/>
    <w:basedOn w:val="Textkrper"/>
    <w:link w:val="Textkrper-ErstzeileneinzugZchn"/>
    <w:uiPriority w:val="99"/>
    <w:semiHidden/>
    <w:unhideWhenUsed/>
    <w:rsid w:val="00540E4F"/>
    <w:pPr>
      <w:spacing w:after="0"/>
      <w:ind w:firstLine="360"/>
    </w:pPr>
  </w:style>
  <w:style w:type="character" w:customStyle="1" w:styleId="Textkrper-ErstzeileneinzugZchn">
    <w:name w:val="Textkörper-Erstzeileneinzug Zchn"/>
    <w:basedOn w:val="TextkrperZchn"/>
    <w:link w:val="Textkrper-Erstzeileneinzug"/>
    <w:uiPriority w:val="99"/>
    <w:semiHidden/>
    <w:rsid w:val="00540E4F"/>
    <w:rPr>
      <w:kern w:val="14"/>
      <w:lang w:val="en-GB"/>
    </w:rPr>
  </w:style>
  <w:style w:type="paragraph" w:styleId="Textkrper-Zeileneinzug">
    <w:name w:val="Body Text Indent"/>
    <w:basedOn w:val="Standard"/>
    <w:link w:val="Textkrper-ZeileneinzugZchn"/>
    <w:uiPriority w:val="99"/>
    <w:semiHidden/>
    <w:unhideWhenUsed/>
    <w:rsid w:val="00540E4F"/>
    <w:pPr>
      <w:spacing w:after="120" w:line="280" w:lineRule="exact"/>
      <w:ind w:left="283"/>
    </w:pPr>
    <w:rPr>
      <w:rFonts w:ascii="Arial" w:hAnsi="Arial"/>
      <w:kern w:val="14"/>
      <w:sz w:val="22"/>
      <w:szCs w:val="22"/>
      <w:lang w:val="en-GB"/>
    </w:rPr>
  </w:style>
  <w:style w:type="character" w:customStyle="1" w:styleId="Textkrper-ZeileneinzugZchn">
    <w:name w:val="Textkörper-Zeileneinzug Zchn"/>
    <w:basedOn w:val="Absatz-Standardschriftart"/>
    <w:link w:val="Textkrper-Zeileneinzug"/>
    <w:uiPriority w:val="99"/>
    <w:semiHidden/>
    <w:rsid w:val="00540E4F"/>
    <w:rPr>
      <w:kern w:val="14"/>
      <w:lang w:val="en-GB"/>
    </w:rPr>
  </w:style>
  <w:style w:type="paragraph" w:styleId="Textkrper-Erstzeileneinzug2">
    <w:name w:val="Body Text First Indent 2"/>
    <w:basedOn w:val="Textkrper-Zeileneinzug"/>
    <w:link w:val="Textkrper-Erstzeileneinzug2Zchn"/>
    <w:uiPriority w:val="99"/>
    <w:semiHidden/>
    <w:unhideWhenUsed/>
    <w:rsid w:val="00540E4F"/>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40E4F"/>
    <w:rPr>
      <w:kern w:val="14"/>
      <w:lang w:val="en-GB"/>
    </w:rPr>
  </w:style>
  <w:style w:type="paragraph" w:styleId="Titel">
    <w:name w:val="Title"/>
    <w:basedOn w:val="Standard"/>
    <w:next w:val="Standard"/>
    <w:link w:val="TitelZchn"/>
    <w:uiPriority w:val="10"/>
    <w:semiHidden/>
    <w:unhideWhenUsed/>
    <w:rsid w:val="00540E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semiHidden/>
    <w:rsid w:val="00540E4F"/>
    <w:rPr>
      <w:rFonts w:asciiTheme="majorHAnsi" w:eastAsiaTheme="majorEastAsia" w:hAnsiTheme="majorHAnsi" w:cstheme="majorBidi"/>
      <w:color w:val="17365D" w:themeColor="text2" w:themeShade="BF"/>
      <w:spacing w:val="5"/>
      <w:kern w:val="28"/>
      <w:sz w:val="52"/>
      <w:szCs w:val="52"/>
      <w:lang w:val="en-GB"/>
    </w:rPr>
  </w:style>
  <w:style w:type="character" w:customStyle="1" w:styleId="berschrift7Zchn">
    <w:name w:val="Überschrift 7 Zchn"/>
    <w:basedOn w:val="Absatz-Standardschriftart"/>
    <w:link w:val="berschrift7"/>
    <w:uiPriority w:val="9"/>
    <w:semiHidden/>
    <w:rsid w:val="00540E4F"/>
    <w:rPr>
      <w:rFonts w:asciiTheme="majorHAnsi" w:eastAsiaTheme="majorEastAsia" w:hAnsiTheme="majorHAnsi" w:cstheme="majorBidi"/>
      <w:i/>
      <w:iCs/>
      <w:color w:val="404040" w:themeColor="text1" w:themeTint="BF"/>
      <w:kern w:val="14"/>
      <w:lang w:val="en-GB"/>
    </w:rPr>
  </w:style>
  <w:style w:type="character" w:customStyle="1" w:styleId="berschrift8Zchn">
    <w:name w:val="Überschrift 8 Zchn"/>
    <w:basedOn w:val="Absatz-Standardschriftart"/>
    <w:link w:val="berschrift8"/>
    <w:uiPriority w:val="9"/>
    <w:semiHidden/>
    <w:rsid w:val="00540E4F"/>
    <w:rPr>
      <w:rFonts w:asciiTheme="majorHAnsi" w:eastAsiaTheme="majorEastAsia" w:hAnsiTheme="majorHAnsi" w:cstheme="majorBidi"/>
      <w:color w:val="404040" w:themeColor="text1" w:themeTint="BF"/>
      <w:kern w:val="14"/>
      <w:sz w:val="20"/>
      <w:szCs w:val="20"/>
      <w:lang w:val="en-GB"/>
    </w:rPr>
  </w:style>
  <w:style w:type="character" w:customStyle="1" w:styleId="berschrift9Zchn">
    <w:name w:val="Überschrift 9 Zchn"/>
    <w:basedOn w:val="Absatz-Standardschriftart"/>
    <w:link w:val="berschrift9"/>
    <w:uiPriority w:val="9"/>
    <w:semiHidden/>
    <w:rsid w:val="00540E4F"/>
    <w:rPr>
      <w:rFonts w:asciiTheme="majorHAnsi" w:eastAsiaTheme="majorEastAsia" w:hAnsiTheme="majorHAnsi" w:cstheme="majorBidi"/>
      <w:i/>
      <w:iCs/>
      <w:color w:val="404040" w:themeColor="text1" w:themeTint="BF"/>
      <w:kern w:val="14"/>
      <w:sz w:val="20"/>
      <w:szCs w:val="20"/>
      <w:lang w:val="en-GB"/>
    </w:rPr>
  </w:style>
  <w:style w:type="paragraph" w:styleId="Umschlagabsenderadresse">
    <w:name w:val="envelope return"/>
    <w:basedOn w:val="Standard"/>
    <w:uiPriority w:val="99"/>
    <w:semiHidden/>
    <w:unhideWhenUsed/>
    <w:rsid w:val="00540E4F"/>
    <w:rPr>
      <w:rFonts w:asciiTheme="majorHAnsi" w:eastAsiaTheme="majorEastAsia" w:hAnsiTheme="majorHAnsi" w:cstheme="majorBidi"/>
      <w:kern w:val="14"/>
      <w:sz w:val="20"/>
      <w:szCs w:val="20"/>
      <w:lang w:val="en-GB"/>
    </w:rPr>
  </w:style>
  <w:style w:type="paragraph" w:styleId="Umschlagadresse">
    <w:name w:val="envelope address"/>
    <w:basedOn w:val="Standard"/>
    <w:uiPriority w:val="99"/>
    <w:semiHidden/>
    <w:unhideWhenUsed/>
    <w:rsid w:val="00540E4F"/>
    <w:pPr>
      <w:framePr w:w="4320" w:h="2160" w:hRule="exact" w:hSpace="141" w:wrap="auto" w:hAnchor="page" w:xAlign="center" w:yAlign="bottom"/>
      <w:ind w:left="1"/>
    </w:pPr>
    <w:rPr>
      <w:rFonts w:asciiTheme="majorHAnsi" w:eastAsiaTheme="majorEastAsia" w:hAnsiTheme="majorHAnsi" w:cstheme="majorBidi"/>
      <w:kern w:val="14"/>
      <w:lang w:val="en-GB"/>
    </w:rPr>
  </w:style>
  <w:style w:type="paragraph" w:styleId="Unterschrift">
    <w:name w:val="Signature"/>
    <w:basedOn w:val="Standard"/>
    <w:link w:val="UnterschriftZchn"/>
    <w:uiPriority w:val="99"/>
    <w:semiHidden/>
    <w:unhideWhenUsed/>
    <w:rsid w:val="00540E4F"/>
    <w:pPr>
      <w:ind w:left="4252"/>
    </w:pPr>
    <w:rPr>
      <w:rFonts w:ascii="Arial" w:hAnsi="Arial"/>
      <w:kern w:val="14"/>
      <w:sz w:val="22"/>
      <w:szCs w:val="22"/>
      <w:lang w:val="en-GB"/>
    </w:rPr>
  </w:style>
  <w:style w:type="character" w:customStyle="1" w:styleId="UnterschriftZchn">
    <w:name w:val="Unterschrift Zchn"/>
    <w:basedOn w:val="Absatz-Standardschriftart"/>
    <w:link w:val="Unterschrift"/>
    <w:uiPriority w:val="99"/>
    <w:semiHidden/>
    <w:rsid w:val="00540E4F"/>
    <w:rPr>
      <w:kern w:val="14"/>
      <w:lang w:val="en-GB"/>
    </w:rPr>
  </w:style>
  <w:style w:type="paragraph" w:styleId="Untertitel">
    <w:name w:val="Subtitle"/>
    <w:basedOn w:val="Standard"/>
    <w:next w:val="Standard"/>
    <w:link w:val="UntertitelZchn"/>
    <w:uiPriority w:val="11"/>
    <w:semiHidden/>
    <w:unhideWhenUsed/>
    <w:rsid w:val="00540E4F"/>
    <w:pPr>
      <w:numPr>
        <w:ilvl w:val="1"/>
      </w:numPr>
      <w:spacing w:line="280" w:lineRule="exact"/>
    </w:pPr>
    <w:rPr>
      <w:rFonts w:asciiTheme="majorHAnsi" w:eastAsiaTheme="majorEastAsia" w:hAnsiTheme="majorHAnsi" w:cstheme="majorBidi"/>
      <w:i/>
      <w:iCs/>
      <w:color w:val="4F81BD" w:themeColor="accent1"/>
      <w:spacing w:val="15"/>
      <w:kern w:val="14"/>
      <w:lang w:val="en-GB"/>
    </w:rPr>
  </w:style>
  <w:style w:type="character" w:customStyle="1" w:styleId="UntertitelZchn">
    <w:name w:val="Untertitel Zchn"/>
    <w:basedOn w:val="Absatz-Standardschriftart"/>
    <w:link w:val="Untertitel"/>
    <w:uiPriority w:val="11"/>
    <w:semiHidden/>
    <w:rsid w:val="00540E4F"/>
    <w:rPr>
      <w:rFonts w:asciiTheme="majorHAnsi" w:eastAsiaTheme="majorEastAsia" w:hAnsiTheme="majorHAnsi" w:cstheme="majorBidi"/>
      <w:i/>
      <w:iCs/>
      <w:color w:val="4F81BD" w:themeColor="accent1"/>
      <w:spacing w:val="15"/>
      <w:kern w:val="14"/>
      <w:sz w:val="24"/>
      <w:szCs w:val="24"/>
      <w:lang w:val="en-GB"/>
    </w:rPr>
  </w:style>
  <w:style w:type="character" w:styleId="Zeilennummer">
    <w:name w:val="line number"/>
    <w:basedOn w:val="Absatz-Standardschriftart"/>
    <w:uiPriority w:val="99"/>
    <w:semiHidden/>
    <w:unhideWhenUsed/>
    <w:rsid w:val="00540E4F"/>
    <w:rPr>
      <w:lang w:val="en-GB"/>
    </w:rPr>
  </w:style>
  <w:style w:type="paragraph" w:styleId="Zitat">
    <w:name w:val="Quote"/>
    <w:basedOn w:val="Standard"/>
    <w:next w:val="Standard"/>
    <w:link w:val="ZitatZchn"/>
    <w:uiPriority w:val="29"/>
    <w:semiHidden/>
    <w:unhideWhenUsed/>
    <w:rsid w:val="00540E4F"/>
    <w:pPr>
      <w:spacing w:line="280" w:lineRule="exact"/>
    </w:pPr>
    <w:rPr>
      <w:rFonts w:ascii="Arial" w:hAnsi="Arial"/>
      <w:i/>
      <w:iCs/>
      <w:color w:val="000000" w:themeColor="text1"/>
      <w:kern w:val="14"/>
      <w:sz w:val="22"/>
      <w:szCs w:val="22"/>
      <w:lang w:val="en-GB"/>
    </w:rPr>
  </w:style>
  <w:style w:type="character" w:customStyle="1" w:styleId="ZitatZchn">
    <w:name w:val="Zitat Zchn"/>
    <w:basedOn w:val="Absatz-Standardschriftart"/>
    <w:link w:val="Zitat"/>
    <w:uiPriority w:val="29"/>
    <w:semiHidden/>
    <w:rsid w:val="00540E4F"/>
    <w:rPr>
      <w:i/>
      <w:iCs/>
      <w:color w:val="000000" w:themeColor="text1"/>
      <w:kern w:val="14"/>
      <w:lang w:val="en-GB"/>
    </w:rPr>
  </w:style>
  <w:style w:type="paragraph" w:styleId="berarbeitung">
    <w:name w:val="Revision"/>
    <w:hidden/>
    <w:uiPriority w:val="99"/>
    <w:semiHidden/>
    <w:rsid w:val="00672061"/>
    <w:pPr>
      <w:spacing w:line="240" w:lineRule="auto"/>
    </w:pPr>
    <w:rPr>
      <w:rFonts w:asciiTheme="minorHAnsi" w:hAnsiTheme="minorHAnsi"/>
      <w:sz w:val="24"/>
      <w:szCs w:val="24"/>
      <w:lang w:val="en-US"/>
    </w:rPr>
  </w:style>
  <w:style w:type="character" w:customStyle="1" w:styleId="ListLabel26">
    <w:name w:val="ListLabel 26"/>
    <w:qFormat/>
    <w:rsid w:val="007B4203"/>
    <w:rPr>
      <w:u w:val="none"/>
    </w:rPr>
  </w:style>
  <w:style w:type="paragraph" w:customStyle="1" w:styleId="graf">
    <w:name w:val="graf"/>
    <w:basedOn w:val="Standard"/>
    <w:rsid w:val="00E77B7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39330">
      <w:bodyDiv w:val="1"/>
      <w:marLeft w:val="0"/>
      <w:marRight w:val="0"/>
      <w:marTop w:val="0"/>
      <w:marBottom w:val="0"/>
      <w:divBdr>
        <w:top w:val="none" w:sz="0" w:space="0" w:color="auto"/>
        <w:left w:val="none" w:sz="0" w:space="0" w:color="auto"/>
        <w:bottom w:val="none" w:sz="0" w:space="0" w:color="auto"/>
        <w:right w:val="none" w:sz="0" w:space="0" w:color="auto"/>
      </w:divBdr>
    </w:div>
    <w:div w:id="575751289">
      <w:bodyDiv w:val="1"/>
      <w:marLeft w:val="0"/>
      <w:marRight w:val="0"/>
      <w:marTop w:val="0"/>
      <w:marBottom w:val="0"/>
      <w:divBdr>
        <w:top w:val="none" w:sz="0" w:space="0" w:color="auto"/>
        <w:left w:val="none" w:sz="0" w:space="0" w:color="auto"/>
        <w:bottom w:val="none" w:sz="0" w:space="0" w:color="auto"/>
        <w:right w:val="none" w:sz="0" w:space="0" w:color="auto"/>
      </w:divBdr>
    </w:div>
    <w:div w:id="1026902634">
      <w:bodyDiv w:val="1"/>
      <w:marLeft w:val="0"/>
      <w:marRight w:val="0"/>
      <w:marTop w:val="0"/>
      <w:marBottom w:val="0"/>
      <w:divBdr>
        <w:top w:val="none" w:sz="0" w:space="0" w:color="auto"/>
        <w:left w:val="none" w:sz="0" w:space="0" w:color="auto"/>
        <w:bottom w:val="none" w:sz="0" w:space="0" w:color="auto"/>
        <w:right w:val="none" w:sz="0" w:space="0" w:color="auto"/>
      </w:divBdr>
    </w:div>
    <w:div w:id="15018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kensale.rexml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okensale.rexmls.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3DFD9-AF14-47F7-BB46-62E2B37A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A5181156</Template>
  <TotalTime>0</TotalTime>
  <Pages>11</Pages>
  <Words>5067</Words>
  <Characters>25539</Characters>
  <Application>Microsoft Office Word</Application>
  <DocSecurity>0</DocSecurity>
  <Lines>399</Lines>
  <Paragraphs>124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DTYP:;SPRACHE:;AKOP:0;DAUER:0;MandatsNr:;AdressNr:;WSTATE:;DSTATE:;OWNER:;VERSION:</dc:subject>
  <dc:creator> / </dc:creator>
  <cp:keywords/>
  <dc:description/>
  <cp:lastModifiedBy>Andreas Glarner</cp:lastModifiedBy>
  <cp:revision>2</cp:revision>
  <cp:lastPrinted>2017-06-16T18:13:00Z</cp:lastPrinted>
  <dcterms:created xsi:type="dcterms:W3CDTF">2017-07-24T15:50:00Z</dcterms:created>
  <dcterms:modified xsi:type="dcterms:W3CDTF">2017-07-24T15:50:00Z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0002221293</vt:lpwstr>
  </property>
</Properties>
</file>